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9BCB" w14:textId="2D5215D8" w:rsidR="0097481F" w:rsidRPr="002B2975" w:rsidRDefault="000B75D1" w:rsidP="00C64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eastAsia="it-IT"/>
        </w:rPr>
        <w:t xml:space="preserve">Allgemeine </w:t>
      </w:r>
      <w:r w:rsidR="00913009" w:rsidRPr="002B2975">
        <w:rPr>
          <w:rFonts w:ascii="Arial" w:hAnsi="Arial" w:cs="Arial"/>
          <w:b/>
          <w:bCs/>
          <w:sz w:val="22"/>
          <w:szCs w:val="22"/>
          <w:lang w:eastAsia="it-IT"/>
        </w:rPr>
        <w:t>Nutzungsbedingungen</w:t>
      </w:r>
      <w:r w:rsidR="00653480">
        <w:rPr>
          <w:rFonts w:ascii="Arial" w:hAnsi="Arial" w:cs="Arial"/>
          <w:b/>
          <w:bCs/>
          <w:sz w:val="22"/>
          <w:szCs w:val="22"/>
          <w:lang w:eastAsia="it-IT"/>
        </w:rPr>
        <w:t xml:space="preserve"> und Information über die Nutzung personenbezogener Daten</w:t>
      </w:r>
    </w:p>
    <w:p w14:paraId="2D2C8DEB" w14:textId="77777777" w:rsidR="00CC7682" w:rsidRPr="002B2975" w:rsidRDefault="00CC7682" w:rsidP="00CC76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2AF72461" w14:textId="2FEE648D" w:rsidR="00CC7682" w:rsidRPr="002B2975" w:rsidRDefault="00E17194" w:rsidP="002D15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 xml:space="preserve">Dieses Dokument beinhaltet die allgemeinen </w:t>
      </w:r>
      <w:r w:rsidR="00913009" w:rsidRPr="002B2975">
        <w:rPr>
          <w:rFonts w:ascii="Arial" w:hAnsi="Arial" w:cs="Arial"/>
          <w:sz w:val="22"/>
          <w:szCs w:val="22"/>
          <w:lang w:eastAsia="it-IT"/>
        </w:rPr>
        <w:t>Nutzungs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bedingungen, welche den Benutzern der </w:t>
      </w:r>
      <w:r w:rsidR="0070069F">
        <w:rPr>
          <w:rFonts w:ascii="Arial" w:hAnsi="Arial" w:cs="Arial"/>
          <w:sz w:val="22"/>
          <w:szCs w:val="22"/>
          <w:lang w:eastAsia="it-IT"/>
        </w:rPr>
        <w:t xml:space="preserve">FamilyApp </w:t>
      </w:r>
      <w:r w:rsidR="00F14A48" w:rsidRPr="002B2975">
        <w:rPr>
          <w:rFonts w:ascii="Arial" w:hAnsi="Arial" w:cs="Arial"/>
          <w:sz w:val="22"/>
          <w:szCs w:val="22"/>
          <w:lang w:eastAsia="it-IT"/>
        </w:rPr>
        <w:t>Südtirol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 als Grundlage</w:t>
      </w:r>
      <w:r w:rsidR="00F14A48" w:rsidRPr="002B2975">
        <w:rPr>
          <w:rFonts w:ascii="Arial" w:hAnsi="Arial" w:cs="Arial"/>
          <w:sz w:val="22"/>
          <w:szCs w:val="22"/>
          <w:lang w:eastAsia="it-IT"/>
        </w:rPr>
        <w:t xml:space="preserve"> dient. Diese App gibt die Möglichkeit die plastifizierte </w:t>
      </w:r>
      <w:r w:rsidR="003071EC" w:rsidRPr="0032372D">
        <w:rPr>
          <w:rFonts w:ascii="Arial" w:hAnsi="Arial" w:cs="Arial"/>
          <w:sz w:val="22"/>
          <w:szCs w:val="22"/>
          <w:lang w:eastAsia="it-IT"/>
        </w:rPr>
        <w:t>„</w:t>
      </w:r>
      <w:r w:rsidR="00F14A48" w:rsidRPr="0032372D">
        <w:rPr>
          <w:rFonts w:ascii="Arial" w:hAnsi="Arial" w:cs="Arial"/>
          <w:sz w:val="22"/>
          <w:szCs w:val="22"/>
          <w:lang w:eastAsia="it-IT"/>
        </w:rPr>
        <w:t>E</w:t>
      </w:r>
      <w:r w:rsidR="003071EC" w:rsidRPr="0032372D">
        <w:rPr>
          <w:rFonts w:ascii="Arial" w:hAnsi="Arial" w:cs="Arial"/>
          <w:sz w:val="22"/>
          <w:szCs w:val="22"/>
          <w:lang w:eastAsia="it-IT"/>
        </w:rPr>
        <w:t>uregio</w:t>
      </w:r>
      <w:r w:rsidR="00971FD6" w:rsidRPr="0032372D">
        <w:rPr>
          <w:rFonts w:ascii="Arial" w:hAnsi="Arial" w:cs="Arial"/>
          <w:sz w:val="22"/>
          <w:szCs w:val="22"/>
          <w:lang w:eastAsia="it-IT"/>
        </w:rPr>
        <w:t>FamilyPass Südtirol</w:t>
      </w:r>
      <w:r w:rsidR="0032372D">
        <w:rPr>
          <w:rFonts w:ascii="Arial" w:hAnsi="Arial" w:cs="Arial"/>
          <w:sz w:val="22"/>
          <w:szCs w:val="22"/>
          <w:lang w:eastAsia="it-IT"/>
        </w:rPr>
        <w:t>"</w:t>
      </w:r>
      <w:r w:rsidR="003071EC" w:rsidRPr="0032372D">
        <w:rPr>
          <w:rFonts w:ascii="Arial" w:hAnsi="Arial" w:cs="Arial"/>
          <w:sz w:val="22"/>
          <w:szCs w:val="22"/>
          <w:lang w:eastAsia="it-IT"/>
        </w:rPr>
        <w:t xml:space="preserve"> </w:t>
      </w:r>
      <w:r w:rsidR="00F14A48" w:rsidRPr="0032372D">
        <w:rPr>
          <w:rFonts w:ascii="Arial" w:hAnsi="Arial" w:cs="Arial"/>
          <w:sz w:val="22"/>
          <w:szCs w:val="22"/>
          <w:lang w:eastAsia="it-IT"/>
        </w:rPr>
        <w:t>Karte</w:t>
      </w:r>
      <w:r w:rsidR="00F14A48" w:rsidRPr="002B2975">
        <w:rPr>
          <w:rFonts w:ascii="Arial" w:hAnsi="Arial" w:cs="Arial"/>
          <w:sz w:val="22"/>
          <w:szCs w:val="22"/>
          <w:lang w:eastAsia="it-IT"/>
        </w:rPr>
        <w:t xml:space="preserve"> zu ersetzen und jene App </w:t>
      </w:r>
      <w:r w:rsidR="003071EC" w:rsidRPr="002B2975">
        <w:rPr>
          <w:rFonts w:ascii="Arial" w:hAnsi="Arial" w:cs="Arial"/>
          <w:sz w:val="22"/>
          <w:szCs w:val="22"/>
          <w:lang w:eastAsia="it-IT"/>
        </w:rPr>
        <w:t>anstelle der</w:t>
      </w:r>
      <w:r w:rsidR="00F14A48" w:rsidRPr="002B2975">
        <w:rPr>
          <w:rFonts w:ascii="Arial" w:hAnsi="Arial" w:cs="Arial"/>
          <w:sz w:val="22"/>
          <w:szCs w:val="22"/>
          <w:lang w:eastAsia="it-IT"/>
        </w:rPr>
        <w:t xml:space="preserve"> Vorteilskarte zu verwenden. Di</w:t>
      </w:r>
      <w:r w:rsidR="00B73A1D" w:rsidRPr="002B2975">
        <w:rPr>
          <w:rFonts w:ascii="Arial" w:hAnsi="Arial" w:cs="Arial"/>
          <w:sz w:val="22"/>
          <w:szCs w:val="22"/>
          <w:lang w:eastAsia="it-IT"/>
        </w:rPr>
        <w:t xml:space="preserve">e App kann nicht als </w:t>
      </w:r>
      <w:r w:rsidR="00E914D0" w:rsidRPr="002B2975">
        <w:rPr>
          <w:rFonts w:ascii="Arial" w:hAnsi="Arial" w:cs="Arial"/>
          <w:sz w:val="22"/>
          <w:szCs w:val="22"/>
          <w:lang w:eastAsia="it-IT"/>
        </w:rPr>
        <w:t>Fahrschein</w:t>
      </w:r>
      <w:r w:rsidR="00B73A1D" w:rsidRPr="002B2975">
        <w:rPr>
          <w:rFonts w:ascii="Arial" w:hAnsi="Arial" w:cs="Arial"/>
          <w:sz w:val="22"/>
          <w:szCs w:val="22"/>
          <w:lang w:eastAsia="it-IT"/>
        </w:rPr>
        <w:t xml:space="preserve"> </w:t>
      </w:r>
      <w:r w:rsidR="00913009" w:rsidRPr="002B2975">
        <w:rPr>
          <w:rFonts w:ascii="Arial" w:hAnsi="Arial" w:cs="Arial"/>
          <w:sz w:val="22"/>
          <w:szCs w:val="22"/>
          <w:lang w:eastAsia="it-IT"/>
        </w:rPr>
        <w:t>anst</w:t>
      </w:r>
      <w:r w:rsidR="00F65BD3" w:rsidRPr="002B2975">
        <w:rPr>
          <w:rFonts w:ascii="Arial" w:hAnsi="Arial" w:cs="Arial"/>
          <w:sz w:val="22"/>
          <w:szCs w:val="22"/>
          <w:lang w:eastAsia="it-IT"/>
        </w:rPr>
        <w:t>elle des</w:t>
      </w:r>
      <w:r w:rsidR="00B73A1D" w:rsidRPr="002B2975">
        <w:rPr>
          <w:rFonts w:ascii="Arial" w:hAnsi="Arial" w:cs="Arial"/>
          <w:sz w:val="22"/>
          <w:szCs w:val="22"/>
          <w:lang w:eastAsia="it-IT"/>
        </w:rPr>
        <w:t xml:space="preserve"> Südtirolpass</w:t>
      </w:r>
      <w:r w:rsidR="00F65BD3" w:rsidRPr="002B2975">
        <w:rPr>
          <w:rFonts w:ascii="Arial" w:hAnsi="Arial" w:cs="Arial"/>
          <w:sz w:val="22"/>
          <w:szCs w:val="22"/>
          <w:lang w:eastAsia="it-IT"/>
        </w:rPr>
        <w:t>es</w:t>
      </w:r>
      <w:r w:rsidR="00B73A1D" w:rsidRPr="002B2975">
        <w:rPr>
          <w:rFonts w:ascii="Arial" w:hAnsi="Arial" w:cs="Arial"/>
          <w:sz w:val="22"/>
          <w:szCs w:val="22"/>
          <w:lang w:eastAsia="it-IT"/>
        </w:rPr>
        <w:t xml:space="preserve"> verwendet werden.</w:t>
      </w:r>
      <w:r w:rsidR="00F14A48" w:rsidRPr="002B2975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6DC4D213" w14:textId="7207BE99" w:rsidR="00913009" w:rsidRDefault="00913009" w:rsidP="002D15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4D2D9E49" w14:textId="3C5C870A" w:rsidR="00DD52E0" w:rsidRPr="002B2975" w:rsidRDefault="00DD52E0" w:rsidP="00DD52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 xml:space="preserve">Bevor der Benutzer die App verwendet, ist er angehalten, die allgemeinen Geschäftsbedingungen </w:t>
      </w:r>
      <w:r w:rsidR="001332F3">
        <w:rPr>
          <w:rFonts w:ascii="Arial" w:hAnsi="Arial" w:cs="Arial"/>
          <w:sz w:val="22"/>
          <w:szCs w:val="22"/>
          <w:lang w:eastAsia="it-IT"/>
        </w:rPr>
        <w:t xml:space="preserve">und die Privacy-Bestimmungen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aufmerksam zu lesen </w:t>
      </w:r>
      <w:r w:rsidR="00965E66">
        <w:rPr>
          <w:rFonts w:ascii="Arial" w:hAnsi="Arial" w:cs="Arial"/>
          <w:sz w:val="22"/>
          <w:szCs w:val="22"/>
          <w:lang w:eastAsia="it-IT"/>
        </w:rPr>
        <w:t xml:space="preserve">mit dem er </w:t>
      </w:r>
      <w:r w:rsidR="009446A2">
        <w:rPr>
          <w:rFonts w:ascii="Arial" w:hAnsi="Arial" w:cs="Arial"/>
          <w:sz w:val="22"/>
          <w:szCs w:val="22"/>
          <w:lang w:eastAsia="it-IT"/>
        </w:rPr>
        <w:t>seine Zustimmung</w:t>
      </w:r>
      <w:r w:rsidR="007A6222">
        <w:rPr>
          <w:rFonts w:ascii="Arial" w:hAnsi="Arial" w:cs="Arial"/>
          <w:sz w:val="22"/>
          <w:szCs w:val="22"/>
          <w:lang w:eastAsia="it-IT"/>
        </w:rPr>
        <w:t xml:space="preserve"> zur Verarbeitung personenbezogener Daten gibt. </w:t>
      </w:r>
      <w:r w:rsidR="00B01B68">
        <w:rPr>
          <w:rFonts w:ascii="Arial" w:hAnsi="Arial" w:cs="Arial"/>
          <w:sz w:val="22"/>
          <w:szCs w:val="22"/>
          <w:lang w:eastAsia="it-IT"/>
        </w:rPr>
        <w:t xml:space="preserve">Darüber hinaus </w:t>
      </w:r>
      <w:r w:rsidR="000707CA">
        <w:rPr>
          <w:rFonts w:ascii="Arial" w:hAnsi="Arial" w:cs="Arial"/>
          <w:sz w:val="22"/>
          <w:szCs w:val="22"/>
          <w:lang w:eastAsia="it-IT"/>
        </w:rPr>
        <w:t xml:space="preserve">ist er angehalten </w:t>
      </w:r>
      <w:r w:rsidRPr="002B2975">
        <w:rPr>
          <w:rFonts w:ascii="Arial" w:hAnsi="Arial" w:cs="Arial"/>
          <w:sz w:val="22"/>
          <w:szCs w:val="22"/>
          <w:lang w:eastAsia="it-IT"/>
        </w:rPr>
        <w:t>diese für zukünftige Konsultationen zu speichern oder auszudrucken.</w:t>
      </w:r>
    </w:p>
    <w:p w14:paraId="2E27EFF7" w14:textId="77777777" w:rsidR="00DD52E0" w:rsidRPr="002B2975" w:rsidRDefault="00DD52E0" w:rsidP="002D15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2AB00E78" w14:textId="77777777" w:rsidR="002D158E" w:rsidRPr="00653480" w:rsidRDefault="002D158E" w:rsidP="002D158E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 w:eastAsia="it-IT"/>
        </w:rPr>
      </w:pPr>
      <w:r w:rsidRPr="00653480">
        <w:rPr>
          <w:rFonts w:ascii="Arial" w:hAnsi="Arial" w:cs="Arial"/>
          <w:b/>
          <w:bCs/>
          <w:sz w:val="22"/>
          <w:szCs w:val="22"/>
          <w:lang w:val="it-IT" w:eastAsia="it-IT"/>
        </w:rPr>
        <w:t>Privacy</w:t>
      </w:r>
    </w:p>
    <w:p w14:paraId="3F27D8A0" w14:textId="77777777" w:rsidR="002D158E" w:rsidRPr="00653480" w:rsidRDefault="002D158E" w:rsidP="002D158E">
      <w:pPr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</w:p>
    <w:p w14:paraId="76AE5374" w14:textId="77777777" w:rsidR="002D158E" w:rsidRPr="00653480" w:rsidRDefault="002D158E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653480">
        <w:rPr>
          <w:rFonts w:ascii="Arial" w:hAnsi="Arial" w:cs="Arial"/>
          <w:bCs/>
          <w:sz w:val="22"/>
          <w:szCs w:val="22"/>
          <w:lang w:eastAsia="it-IT"/>
        </w:rPr>
        <w:t>Der Schutz und die Verarbeitung der personenbezogenen Daten erfolg</w:t>
      </w:r>
      <w:r>
        <w:rPr>
          <w:rFonts w:ascii="Arial" w:hAnsi="Arial" w:cs="Arial"/>
          <w:bCs/>
          <w:sz w:val="22"/>
          <w:szCs w:val="22"/>
          <w:lang w:eastAsia="it-IT"/>
        </w:rPr>
        <w:t>en</w:t>
      </w:r>
      <w:r w:rsidRPr="00653480">
        <w:rPr>
          <w:rFonts w:ascii="Arial" w:hAnsi="Arial" w:cs="Arial"/>
          <w:bCs/>
          <w:sz w:val="22"/>
          <w:szCs w:val="22"/>
          <w:lang w:eastAsia="it-IT"/>
        </w:rPr>
        <w:t xml:space="preserve"> in Übereinstimmung mit den entsprechen Informationen, welche auf der Webseite</w:t>
      </w:r>
    </w:p>
    <w:p w14:paraId="18C48779" w14:textId="77777777" w:rsidR="002D158E" w:rsidRPr="002B2975" w:rsidRDefault="00A83090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hyperlink r:id="rId7" w:history="1">
        <w:r w:rsidR="002D158E" w:rsidRPr="00653480">
          <w:rPr>
            <w:rStyle w:val="Hyperlink"/>
            <w:rFonts w:ascii="Arial" w:hAnsi="Arial" w:cs="Arial"/>
            <w:bCs/>
            <w:sz w:val="22"/>
            <w:szCs w:val="22"/>
            <w:lang w:eastAsia="it-IT"/>
          </w:rPr>
          <w:t>http://www.provinz.bz.it/familie-soziales-gemeinschaft/familie/euregiofamilypass-kontakt.asp</w:t>
        </w:r>
      </w:hyperlink>
      <w:r w:rsidR="002D158E" w:rsidRPr="00653480">
        <w:rPr>
          <w:rFonts w:ascii="Arial" w:hAnsi="Arial" w:cs="Arial"/>
          <w:bCs/>
          <w:sz w:val="22"/>
          <w:szCs w:val="22"/>
          <w:lang w:eastAsia="it-IT"/>
        </w:rPr>
        <w:t xml:space="preserve"> eingesehen werden können.</w:t>
      </w:r>
    </w:p>
    <w:p w14:paraId="4EDDB686" w14:textId="77777777" w:rsidR="002D158E" w:rsidRDefault="002D158E" w:rsidP="002D158E">
      <w:pPr>
        <w:pStyle w:val="Listenabsatz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14:paraId="663B707B" w14:textId="23535482" w:rsidR="00CC7682" w:rsidRPr="002B2975" w:rsidRDefault="00EF19EF" w:rsidP="002D158E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Definitionen</w:t>
      </w:r>
    </w:p>
    <w:p w14:paraId="11571752" w14:textId="77777777" w:rsidR="00CC7682" w:rsidRPr="002B2975" w:rsidRDefault="00CC7682" w:rsidP="002D158E">
      <w:pPr>
        <w:pStyle w:val="Listenabsatz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14:paraId="55266933" w14:textId="5E0DA248" w:rsidR="00CC7682" w:rsidRPr="002B2975" w:rsidRDefault="00EF19EF" w:rsidP="002D158E">
      <w:pPr>
        <w:pStyle w:val="Listenabsatz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>Um</w:t>
      </w:r>
      <w:r w:rsidR="006B21CA" w:rsidRPr="002B2975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ein </w:t>
      </w:r>
      <w:r w:rsidR="00E914D0" w:rsidRPr="002B2975">
        <w:rPr>
          <w:rFonts w:ascii="Arial" w:hAnsi="Arial" w:cs="Arial"/>
          <w:sz w:val="22"/>
          <w:szCs w:val="22"/>
          <w:lang w:eastAsia="it-IT"/>
        </w:rPr>
        <w:t>umfassendes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 Verständnis </w:t>
      </w:r>
      <w:r w:rsidR="00E6573D" w:rsidRPr="002B2975">
        <w:rPr>
          <w:rFonts w:ascii="Arial" w:hAnsi="Arial" w:cs="Arial"/>
          <w:sz w:val="22"/>
          <w:szCs w:val="22"/>
          <w:lang w:eastAsia="it-IT"/>
        </w:rPr>
        <w:t>sowie</w:t>
      </w:r>
      <w:r w:rsidR="00913009" w:rsidRPr="002B2975">
        <w:rPr>
          <w:rFonts w:ascii="Arial" w:hAnsi="Arial" w:cs="Arial"/>
          <w:sz w:val="22"/>
          <w:szCs w:val="22"/>
          <w:lang w:eastAsia="it-IT"/>
        </w:rPr>
        <w:t xml:space="preserve"> die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Annahme der allgemeinen </w:t>
      </w:r>
      <w:r w:rsidR="00913009" w:rsidRPr="002B2975">
        <w:rPr>
          <w:rFonts w:ascii="Arial" w:hAnsi="Arial" w:cs="Arial"/>
          <w:sz w:val="22"/>
          <w:szCs w:val="22"/>
          <w:lang w:eastAsia="it-IT"/>
        </w:rPr>
        <w:t>Nutzungs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bedingungen zu gewährleisten, </w:t>
      </w:r>
      <w:r w:rsidR="00E914D0" w:rsidRPr="002B2975">
        <w:rPr>
          <w:rFonts w:ascii="Arial" w:hAnsi="Arial" w:cs="Arial"/>
          <w:sz w:val="22"/>
          <w:szCs w:val="22"/>
          <w:lang w:eastAsia="it-IT"/>
        </w:rPr>
        <w:t>werden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 </w:t>
      </w:r>
      <w:r w:rsidR="00FF281F" w:rsidRPr="002B2975">
        <w:rPr>
          <w:rFonts w:ascii="Arial" w:hAnsi="Arial" w:cs="Arial"/>
          <w:sz w:val="22"/>
          <w:szCs w:val="22"/>
          <w:lang w:eastAsia="it-IT"/>
        </w:rPr>
        <w:t xml:space="preserve">die </w:t>
      </w:r>
      <w:r w:rsidR="00E914D0" w:rsidRPr="002B2975">
        <w:rPr>
          <w:rFonts w:ascii="Arial" w:hAnsi="Arial" w:cs="Arial"/>
          <w:sz w:val="22"/>
          <w:szCs w:val="22"/>
          <w:lang w:eastAsia="it-IT"/>
        </w:rPr>
        <w:t>unten angeführten</w:t>
      </w:r>
      <w:r w:rsidR="00FF281F" w:rsidRPr="002B2975">
        <w:rPr>
          <w:rFonts w:ascii="Arial" w:hAnsi="Arial" w:cs="Arial"/>
          <w:sz w:val="22"/>
          <w:szCs w:val="22"/>
          <w:lang w:eastAsia="it-IT"/>
        </w:rPr>
        <w:t xml:space="preserve"> Begriffe </w:t>
      </w:r>
      <w:r w:rsidR="00E914D0" w:rsidRPr="002B2975">
        <w:rPr>
          <w:rFonts w:ascii="Arial" w:hAnsi="Arial" w:cs="Arial"/>
          <w:sz w:val="22"/>
          <w:szCs w:val="22"/>
          <w:lang w:eastAsia="it-IT"/>
        </w:rPr>
        <w:t xml:space="preserve">wie </w:t>
      </w:r>
      <w:r w:rsidR="00FF281F" w:rsidRPr="002B2975">
        <w:rPr>
          <w:rFonts w:ascii="Arial" w:hAnsi="Arial" w:cs="Arial"/>
          <w:sz w:val="22"/>
          <w:szCs w:val="22"/>
          <w:lang w:eastAsia="it-IT"/>
        </w:rPr>
        <w:t>folg</w:t>
      </w:r>
      <w:r w:rsidR="00E914D0" w:rsidRPr="002B2975">
        <w:rPr>
          <w:rFonts w:ascii="Arial" w:hAnsi="Arial" w:cs="Arial"/>
          <w:sz w:val="22"/>
          <w:szCs w:val="22"/>
          <w:lang w:eastAsia="it-IT"/>
        </w:rPr>
        <w:t>t</w:t>
      </w:r>
      <w:r w:rsidR="00FF281F" w:rsidRPr="002B2975">
        <w:rPr>
          <w:rFonts w:ascii="Arial" w:hAnsi="Arial" w:cs="Arial"/>
          <w:sz w:val="22"/>
          <w:szCs w:val="22"/>
          <w:lang w:eastAsia="it-IT"/>
        </w:rPr>
        <w:t xml:space="preserve"> erklärt</w:t>
      </w:r>
      <w:r w:rsidR="00CC7682" w:rsidRPr="002B2975">
        <w:rPr>
          <w:rFonts w:ascii="Arial" w:hAnsi="Arial" w:cs="Arial"/>
          <w:sz w:val="22"/>
          <w:szCs w:val="22"/>
          <w:lang w:eastAsia="it-IT"/>
        </w:rPr>
        <w:t>:</w:t>
      </w:r>
    </w:p>
    <w:p w14:paraId="3D9E9D26" w14:textId="77777777" w:rsidR="00CC7682" w:rsidRPr="002B2975" w:rsidRDefault="00CC7682" w:rsidP="002D158E">
      <w:pPr>
        <w:pStyle w:val="Listenabsatz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8FF898F" w14:textId="58F991EF" w:rsidR="00CC7682" w:rsidRPr="002B2975" w:rsidRDefault="001A6271" w:rsidP="002D158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eastAsia="it-IT"/>
        </w:rPr>
        <w:t>Rechtsinhaber</w:t>
      </w:r>
      <w:r w:rsidR="00CC7682" w:rsidRPr="002B2975">
        <w:rPr>
          <w:rFonts w:ascii="Arial" w:hAnsi="Arial" w:cs="Arial"/>
          <w:sz w:val="22"/>
          <w:szCs w:val="22"/>
          <w:lang w:eastAsia="it-IT"/>
        </w:rPr>
        <w:t xml:space="preserve">: </w:t>
      </w:r>
      <w:r w:rsidR="00133996" w:rsidRPr="002B2975">
        <w:rPr>
          <w:rFonts w:ascii="Arial" w:hAnsi="Arial" w:cs="Arial"/>
          <w:sz w:val="22"/>
          <w:szCs w:val="22"/>
          <w:lang w:eastAsia="it-IT"/>
        </w:rPr>
        <w:t>Autonome Provinz Bozen</w:t>
      </w:r>
      <w:r w:rsidR="00CC7682" w:rsidRPr="002B2975">
        <w:rPr>
          <w:rFonts w:ascii="Arial" w:hAnsi="Arial" w:cs="Arial"/>
          <w:sz w:val="22"/>
          <w:szCs w:val="22"/>
          <w:lang w:eastAsia="it-IT"/>
        </w:rPr>
        <w:t xml:space="preserve">, </w:t>
      </w:r>
      <w:r w:rsidR="00133996" w:rsidRPr="002B2975">
        <w:rPr>
          <w:rFonts w:ascii="Arial" w:hAnsi="Arial" w:cs="Arial"/>
          <w:sz w:val="22"/>
          <w:szCs w:val="22"/>
          <w:lang w:eastAsia="it-IT"/>
        </w:rPr>
        <w:t>mit Sitz am</w:t>
      </w:r>
      <w:r w:rsidR="00CC7682" w:rsidRPr="002B2975">
        <w:rPr>
          <w:rFonts w:ascii="Arial" w:hAnsi="Arial" w:cs="Arial"/>
          <w:sz w:val="22"/>
          <w:szCs w:val="22"/>
          <w:lang w:eastAsia="it-IT"/>
        </w:rPr>
        <w:t xml:space="preserve"> </w:t>
      </w:r>
      <w:r w:rsidR="00C50C8E" w:rsidRPr="002B2975">
        <w:rPr>
          <w:rFonts w:ascii="Arial" w:hAnsi="Arial" w:cs="Arial"/>
          <w:sz w:val="22"/>
          <w:szCs w:val="22"/>
          <w:lang w:eastAsia="it-IT"/>
        </w:rPr>
        <w:t>Silvius Magnago</w:t>
      </w:r>
      <w:r w:rsidR="00133996" w:rsidRPr="002B2975">
        <w:rPr>
          <w:rFonts w:ascii="Arial" w:hAnsi="Arial" w:cs="Arial"/>
          <w:sz w:val="22"/>
          <w:szCs w:val="22"/>
          <w:lang w:eastAsia="it-IT"/>
        </w:rPr>
        <w:t xml:space="preserve"> Platz</w:t>
      </w:r>
      <w:r w:rsidR="00CC7682" w:rsidRPr="002B2975">
        <w:rPr>
          <w:rFonts w:ascii="Arial" w:hAnsi="Arial" w:cs="Arial"/>
          <w:sz w:val="22"/>
          <w:szCs w:val="22"/>
          <w:lang w:eastAsia="it-IT"/>
        </w:rPr>
        <w:t xml:space="preserve">,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Nr. </w:t>
      </w:r>
      <w:r w:rsidR="00CC7682" w:rsidRPr="002B2975">
        <w:rPr>
          <w:rFonts w:ascii="Arial" w:hAnsi="Arial" w:cs="Arial"/>
          <w:sz w:val="22"/>
          <w:szCs w:val="22"/>
          <w:lang w:eastAsia="it-IT"/>
        </w:rPr>
        <w:t xml:space="preserve">1.  39100 </w:t>
      </w:r>
      <w:r w:rsidR="00133996" w:rsidRPr="002B2975">
        <w:rPr>
          <w:rFonts w:ascii="Arial" w:hAnsi="Arial" w:cs="Arial"/>
          <w:sz w:val="22"/>
          <w:szCs w:val="22"/>
          <w:lang w:eastAsia="it-IT"/>
        </w:rPr>
        <w:t>Bozen</w:t>
      </w:r>
      <w:r w:rsidR="00CC7682" w:rsidRPr="002B2975">
        <w:rPr>
          <w:rFonts w:ascii="Arial" w:hAnsi="Arial" w:cs="Arial"/>
          <w:sz w:val="22"/>
          <w:szCs w:val="22"/>
          <w:lang w:eastAsia="it-IT"/>
        </w:rPr>
        <w:t xml:space="preserve"> (BZ)</w:t>
      </w:r>
    </w:p>
    <w:p w14:paraId="76A3DB9A" w14:textId="6A69D00E" w:rsidR="00CC7682" w:rsidRPr="002B2975" w:rsidRDefault="00133996" w:rsidP="002D158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App</w:t>
      </w:r>
      <w:r w:rsidR="00CC7682" w:rsidRPr="002B2975">
        <w:rPr>
          <w:rFonts w:ascii="Arial" w:hAnsi="Arial" w:cs="Arial"/>
          <w:sz w:val="22"/>
          <w:szCs w:val="22"/>
          <w:lang w:val="it-IT" w:eastAsia="it-IT"/>
        </w:rPr>
        <w:t>:</w:t>
      </w:r>
      <w:r w:rsidRPr="002B2975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D16321">
        <w:rPr>
          <w:rFonts w:ascii="Arial" w:hAnsi="Arial" w:cs="Arial"/>
          <w:sz w:val="22"/>
          <w:szCs w:val="22"/>
          <w:lang w:val="it-IT" w:eastAsia="it-IT"/>
        </w:rPr>
        <w:t>Family</w:t>
      </w:r>
      <w:r w:rsidR="007842E1" w:rsidRPr="002B2975">
        <w:rPr>
          <w:rFonts w:ascii="Arial" w:hAnsi="Arial" w:cs="Arial"/>
          <w:sz w:val="22"/>
          <w:szCs w:val="22"/>
          <w:lang w:val="it-IT" w:eastAsia="it-IT"/>
        </w:rPr>
        <w:t>A</w:t>
      </w:r>
      <w:r w:rsidRPr="002B2975">
        <w:rPr>
          <w:rFonts w:ascii="Arial" w:hAnsi="Arial" w:cs="Arial"/>
          <w:sz w:val="22"/>
          <w:szCs w:val="22"/>
          <w:lang w:val="it-IT" w:eastAsia="it-IT"/>
        </w:rPr>
        <w:t xml:space="preserve">pp </w:t>
      </w:r>
      <w:r w:rsidR="00913009" w:rsidRPr="002B2975">
        <w:rPr>
          <w:rFonts w:ascii="Arial" w:hAnsi="Arial" w:cs="Arial"/>
          <w:sz w:val="22"/>
          <w:szCs w:val="22"/>
          <w:lang w:val="it-IT" w:eastAsia="it-IT"/>
        </w:rPr>
        <w:t>Südtirol</w:t>
      </w:r>
    </w:p>
    <w:p w14:paraId="57EE89CB" w14:textId="3AC7AAED" w:rsidR="00CC7682" w:rsidRPr="002B2975" w:rsidRDefault="00133996" w:rsidP="002D158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eastAsia="it-IT"/>
        </w:rPr>
        <w:t>Benutzer</w:t>
      </w:r>
      <w:r w:rsidR="00CC7682" w:rsidRPr="002B2975">
        <w:rPr>
          <w:rFonts w:ascii="Arial" w:hAnsi="Arial" w:cs="Arial"/>
          <w:sz w:val="22"/>
          <w:szCs w:val="22"/>
          <w:lang w:eastAsia="it-IT"/>
        </w:rPr>
        <w:t xml:space="preserve">: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jede </w:t>
      </w:r>
      <w:r w:rsidR="00743704" w:rsidRPr="002B2975">
        <w:rPr>
          <w:rFonts w:ascii="Arial" w:hAnsi="Arial" w:cs="Arial"/>
          <w:sz w:val="22"/>
          <w:szCs w:val="22"/>
          <w:lang w:eastAsia="it-IT"/>
        </w:rPr>
        <w:t xml:space="preserve">natürliche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Person die sich </w:t>
      </w:r>
      <w:r w:rsidR="007842E1" w:rsidRPr="002B2975">
        <w:rPr>
          <w:rFonts w:ascii="Arial" w:hAnsi="Arial" w:cs="Arial"/>
          <w:sz w:val="22"/>
          <w:szCs w:val="22"/>
          <w:lang w:eastAsia="it-IT"/>
        </w:rPr>
        <w:t>einlogt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 und die App verwendet</w:t>
      </w:r>
    </w:p>
    <w:p w14:paraId="43488580" w14:textId="55E704B9" w:rsidR="00CC7682" w:rsidRPr="002B2975" w:rsidRDefault="00133996" w:rsidP="002D158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eastAsia="it-IT"/>
        </w:rPr>
        <w:t>Bedingungen</w:t>
      </w:r>
      <w:r w:rsidR="00CC7682" w:rsidRPr="002B2975">
        <w:rPr>
          <w:rFonts w:ascii="Arial" w:hAnsi="Arial" w:cs="Arial"/>
          <w:sz w:val="22"/>
          <w:szCs w:val="22"/>
          <w:lang w:eastAsia="it-IT"/>
        </w:rPr>
        <w:t xml:space="preserve">: </w:t>
      </w:r>
      <w:r w:rsidR="007842E1" w:rsidRPr="002B2975">
        <w:rPr>
          <w:rFonts w:ascii="Arial" w:hAnsi="Arial" w:cs="Arial"/>
          <w:sz w:val="22"/>
          <w:szCs w:val="22"/>
          <w:lang w:eastAsia="it-IT"/>
        </w:rPr>
        <w:t xml:space="preserve">dieser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Vertrag </w:t>
      </w:r>
      <w:r w:rsidR="007842E1" w:rsidRPr="002B2975">
        <w:rPr>
          <w:rFonts w:ascii="Arial" w:hAnsi="Arial" w:cs="Arial"/>
          <w:sz w:val="22"/>
          <w:szCs w:val="22"/>
          <w:lang w:eastAsia="it-IT"/>
        </w:rPr>
        <w:t xml:space="preserve">regelt die Beziehungen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zwischen </w:t>
      </w:r>
      <w:r w:rsidR="00E914D0" w:rsidRPr="002B2975">
        <w:rPr>
          <w:rFonts w:ascii="Arial" w:hAnsi="Arial" w:cs="Arial"/>
          <w:sz w:val="22"/>
          <w:szCs w:val="22"/>
          <w:lang w:eastAsia="it-IT"/>
        </w:rPr>
        <w:t>Rechtsinhaber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 und Benutzer</w:t>
      </w:r>
    </w:p>
    <w:p w14:paraId="50365165" w14:textId="77777777" w:rsidR="0097481F" w:rsidRPr="002B2975" w:rsidRDefault="0097481F" w:rsidP="002D15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4EDD7DFC" w14:textId="341739D9" w:rsidR="00CC7682" w:rsidRPr="002B2975" w:rsidRDefault="009D42B3" w:rsidP="002D158E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Anwendung</w:t>
      </w:r>
      <w:r w:rsidR="00ED44DD"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sbereich</w:t>
      </w:r>
      <w:r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 xml:space="preserve"> der Geschäftsbedingungen</w:t>
      </w:r>
    </w:p>
    <w:p w14:paraId="223714C6" w14:textId="77777777" w:rsidR="00CC7682" w:rsidRPr="002B2975" w:rsidRDefault="00CC7682" w:rsidP="002D15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14:paraId="3624BCCF" w14:textId="7065D717" w:rsidR="00CC7682" w:rsidRPr="002B2975" w:rsidRDefault="009D42B3" w:rsidP="002D15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 xml:space="preserve">Durch die Verwendung der App akzeptiert der Benutzer die allgemeinen </w:t>
      </w:r>
      <w:bookmarkStart w:id="0" w:name="_Hlk12955608"/>
      <w:r w:rsidR="001A6271" w:rsidRPr="002B2975">
        <w:rPr>
          <w:rFonts w:ascii="Arial" w:hAnsi="Arial" w:cs="Arial"/>
          <w:sz w:val="22"/>
          <w:szCs w:val="22"/>
          <w:lang w:eastAsia="it-IT"/>
        </w:rPr>
        <w:t>Nutzung</w:t>
      </w:r>
      <w:r w:rsidRPr="002B2975">
        <w:rPr>
          <w:rFonts w:ascii="Arial" w:hAnsi="Arial" w:cs="Arial"/>
          <w:sz w:val="22"/>
          <w:szCs w:val="22"/>
          <w:lang w:eastAsia="it-IT"/>
        </w:rPr>
        <w:t>sbedingungen</w:t>
      </w:r>
      <w:bookmarkEnd w:id="0"/>
      <w:r w:rsidR="00CC7682" w:rsidRPr="002B2975">
        <w:rPr>
          <w:rFonts w:ascii="Arial" w:hAnsi="Arial" w:cs="Arial"/>
          <w:sz w:val="22"/>
          <w:szCs w:val="22"/>
          <w:lang w:eastAsia="it-IT"/>
        </w:rPr>
        <w:t xml:space="preserve">.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Sollte der Benutzer die </w:t>
      </w:r>
      <w:r w:rsidR="001A6271" w:rsidRPr="002B2975">
        <w:rPr>
          <w:rFonts w:ascii="Arial" w:hAnsi="Arial" w:cs="Arial"/>
          <w:sz w:val="22"/>
          <w:szCs w:val="22"/>
          <w:lang w:eastAsia="it-IT"/>
        </w:rPr>
        <w:t xml:space="preserve">Nutzungsbedingungen </w:t>
      </w:r>
      <w:r w:rsidR="00A95EF7" w:rsidRPr="002B2975">
        <w:rPr>
          <w:rFonts w:ascii="Arial" w:hAnsi="Arial" w:cs="Arial"/>
          <w:sz w:val="22"/>
          <w:szCs w:val="22"/>
          <w:lang w:eastAsia="it-IT"/>
        </w:rPr>
        <w:t xml:space="preserve">und/oder </w:t>
      </w:r>
      <w:r w:rsidR="00DE47DC" w:rsidRPr="002B2975">
        <w:rPr>
          <w:rFonts w:ascii="Arial" w:hAnsi="Arial" w:cs="Arial"/>
          <w:sz w:val="22"/>
          <w:szCs w:val="22"/>
          <w:lang w:eastAsia="it-IT"/>
        </w:rPr>
        <w:t xml:space="preserve">jedwede zusätzliche Anmerkung, normativen Hinweis, veröffentlichte oder dort angeführte Information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nicht akzeptieren, ist die </w:t>
      </w:r>
      <w:r w:rsidR="00DE47DC" w:rsidRPr="002B2975">
        <w:rPr>
          <w:rFonts w:ascii="Arial" w:hAnsi="Arial" w:cs="Arial"/>
          <w:sz w:val="22"/>
          <w:szCs w:val="22"/>
          <w:lang w:eastAsia="it-IT"/>
        </w:rPr>
        <w:t>N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utzung der App </w:t>
      </w:r>
      <w:r w:rsidR="00B25AB4" w:rsidRPr="002B2975">
        <w:rPr>
          <w:rFonts w:ascii="Arial" w:hAnsi="Arial" w:cs="Arial"/>
          <w:sz w:val="22"/>
          <w:szCs w:val="22"/>
          <w:lang w:eastAsia="it-IT"/>
        </w:rPr>
        <w:t xml:space="preserve">und der entsprechenden Dienste </w:t>
      </w:r>
      <w:r w:rsidRPr="002B2975">
        <w:rPr>
          <w:rFonts w:ascii="Arial" w:hAnsi="Arial" w:cs="Arial"/>
          <w:sz w:val="22"/>
          <w:szCs w:val="22"/>
          <w:lang w:eastAsia="it-IT"/>
        </w:rPr>
        <w:t>nicht möglich.</w:t>
      </w:r>
    </w:p>
    <w:p w14:paraId="3A6C129D" w14:textId="77777777" w:rsidR="00CC7682" w:rsidRPr="002B2975" w:rsidRDefault="00CC7682" w:rsidP="002D15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F12DA77" w14:textId="27735837" w:rsidR="00CC7682" w:rsidRPr="002B2975" w:rsidRDefault="00984CE8" w:rsidP="002D15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 xml:space="preserve">Die </w:t>
      </w:r>
      <w:r w:rsidR="00913009" w:rsidRPr="002B2975">
        <w:rPr>
          <w:rFonts w:ascii="Arial" w:hAnsi="Arial" w:cs="Arial"/>
          <w:sz w:val="22"/>
          <w:szCs w:val="22"/>
          <w:lang w:eastAsia="it-IT"/>
        </w:rPr>
        <w:t>Nutzung</w:t>
      </w:r>
      <w:r w:rsidRPr="002B2975">
        <w:rPr>
          <w:rFonts w:ascii="Arial" w:hAnsi="Arial" w:cs="Arial"/>
          <w:sz w:val="22"/>
          <w:szCs w:val="22"/>
          <w:lang w:eastAsia="it-IT"/>
        </w:rPr>
        <w:t>sbedingungen können jederzeit modifiziert werden. Alle Veränderungen der Vertragsklauseln treten in Kraft, sobald diese in der App publiziert worden sind.</w:t>
      </w:r>
    </w:p>
    <w:p w14:paraId="7153E15E" w14:textId="77777777" w:rsidR="00210891" w:rsidRPr="002B2975" w:rsidRDefault="00210891" w:rsidP="002D15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it-IT"/>
        </w:rPr>
      </w:pPr>
    </w:p>
    <w:p w14:paraId="7BB3B180" w14:textId="4327D380" w:rsidR="00843366" w:rsidRPr="002B2975" w:rsidRDefault="00FC19DA" w:rsidP="002D15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 xml:space="preserve">Der </w:t>
      </w:r>
      <w:r w:rsidR="00ED44DD" w:rsidRPr="002B2975">
        <w:rPr>
          <w:rFonts w:ascii="Arial" w:hAnsi="Arial" w:cs="Arial"/>
          <w:sz w:val="22"/>
          <w:szCs w:val="22"/>
          <w:lang w:eastAsia="it-IT"/>
        </w:rPr>
        <w:t>Rechtsinhaber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 behält sich </w:t>
      </w:r>
      <w:r w:rsidR="00CF4582" w:rsidRPr="002B2975">
        <w:rPr>
          <w:rFonts w:ascii="Arial" w:hAnsi="Arial" w:cs="Arial"/>
          <w:sz w:val="22"/>
          <w:szCs w:val="22"/>
          <w:lang w:eastAsia="it-IT"/>
        </w:rPr>
        <w:t>das Recht vor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, </w:t>
      </w:r>
      <w:r w:rsidR="007A34FE" w:rsidRPr="002B2975">
        <w:rPr>
          <w:rFonts w:ascii="Arial" w:hAnsi="Arial" w:cs="Arial"/>
          <w:sz w:val="22"/>
          <w:szCs w:val="22"/>
          <w:lang w:eastAsia="it-IT"/>
        </w:rPr>
        <w:t xml:space="preserve">im eigenen Ermessen jederzeit die </w:t>
      </w:r>
      <w:r w:rsidRPr="002B2975">
        <w:rPr>
          <w:rFonts w:ascii="Arial" w:hAnsi="Arial" w:cs="Arial"/>
          <w:sz w:val="22"/>
          <w:szCs w:val="22"/>
          <w:lang w:eastAsia="it-IT"/>
        </w:rPr>
        <w:t>App zu verändern</w:t>
      </w:r>
      <w:r w:rsidR="007A34FE" w:rsidRPr="002B2975">
        <w:rPr>
          <w:rFonts w:ascii="Arial" w:hAnsi="Arial" w:cs="Arial"/>
          <w:sz w:val="22"/>
          <w:szCs w:val="22"/>
          <w:lang w:eastAsia="it-IT"/>
        </w:rPr>
        <w:t xml:space="preserve">, deren Inhalte und Anordnung sowie alle anderen Aspekte, welche Funktion und Handhabung der App betreffen, wobei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bei Bedarf </w:t>
      </w:r>
      <w:r w:rsidR="007A34FE" w:rsidRPr="002B2975">
        <w:rPr>
          <w:rFonts w:ascii="Arial" w:hAnsi="Arial" w:cs="Arial"/>
          <w:sz w:val="22"/>
          <w:szCs w:val="22"/>
          <w:lang w:eastAsia="it-IT"/>
        </w:rPr>
        <w:t xml:space="preserve">dem Benutzer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die </w:t>
      </w:r>
      <w:r w:rsidR="007A34FE" w:rsidRPr="002B2975">
        <w:rPr>
          <w:rFonts w:ascii="Arial" w:hAnsi="Arial" w:cs="Arial"/>
          <w:sz w:val="22"/>
          <w:szCs w:val="22"/>
          <w:lang w:eastAsia="it-IT"/>
        </w:rPr>
        <w:t xml:space="preserve">entsprechenden Anweisungen </w:t>
      </w:r>
      <w:r w:rsidRPr="002B2975">
        <w:rPr>
          <w:rFonts w:ascii="Arial" w:hAnsi="Arial" w:cs="Arial"/>
          <w:sz w:val="22"/>
          <w:szCs w:val="22"/>
          <w:lang w:eastAsia="it-IT"/>
        </w:rPr>
        <w:t>zur Kenntnis</w:t>
      </w:r>
      <w:r w:rsidR="00913009" w:rsidRPr="002B2975">
        <w:rPr>
          <w:rFonts w:ascii="Arial" w:hAnsi="Arial" w:cs="Arial"/>
          <w:sz w:val="22"/>
          <w:szCs w:val="22"/>
          <w:lang w:eastAsia="it-IT"/>
        </w:rPr>
        <w:t xml:space="preserve"> </w:t>
      </w:r>
      <w:r w:rsidR="007A34FE" w:rsidRPr="002B2975">
        <w:rPr>
          <w:rFonts w:ascii="Arial" w:hAnsi="Arial" w:cs="Arial"/>
          <w:sz w:val="22"/>
          <w:szCs w:val="22"/>
          <w:lang w:eastAsia="it-IT"/>
        </w:rPr>
        <w:t>gebracht werden</w:t>
      </w:r>
      <w:r w:rsidRPr="002B2975">
        <w:rPr>
          <w:rFonts w:ascii="Arial" w:hAnsi="Arial" w:cs="Arial"/>
          <w:sz w:val="22"/>
          <w:szCs w:val="22"/>
          <w:lang w:eastAsia="it-IT"/>
        </w:rPr>
        <w:t>.</w:t>
      </w:r>
    </w:p>
    <w:p w14:paraId="37AD7DA7" w14:textId="77777777" w:rsidR="0097481F" w:rsidRPr="002B2975" w:rsidRDefault="0097481F" w:rsidP="002D158E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15BA36C7" w14:textId="3A77D16B" w:rsidR="0097481F" w:rsidRPr="002B2975" w:rsidRDefault="00263AE2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Der Missbrauch und das Kopieren der App </w:t>
      </w:r>
      <w:r w:rsidR="002D7BEB" w:rsidRPr="002B2975">
        <w:rPr>
          <w:rFonts w:ascii="Arial" w:hAnsi="Arial" w:cs="Arial"/>
          <w:bCs/>
          <w:sz w:val="22"/>
          <w:szCs w:val="22"/>
          <w:lang w:eastAsia="it-IT"/>
        </w:rPr>
        <w:t xml:space="preserve">ist verboten nachdem die persönlichen Daten des Benutzers übermittelt </w:t>
      </w:r>
      <w:r w:rsidR="00ED44DD" w:rsidRPr="002B2975">
        <w:rPr>
          <w:rFonts w:ascii="Arial" w:hAnsi="Arial" w:cs="Arial"/>
          <w:bCs/>
          <w:sz w:val="22"/>
          <w:szCs w:val="22"/>
          <w:lang w:eastAsia="it-IT"/>
        </w:rPr>
        <w:t>worden sind</w:t>
      </w:r>
      <w:r w:rsidR="00EA5283" w:rsidRPr="002B2975">
        <w:rPr>
          <w:rFonts w:ascii="Arial" w:hAnsi="Arial" w:cs="Arial"/>
          <w:bCs/>
          <w:sz w:val="22"/>
          <w:szCs w:val="22"/>
          <w:lang w:eastAsia="it-IT"/>
        </w:rPr>
        <w:t>.</w:t>
      </w:r>
      <w:r w:rsidR="002D7BEB" w:rsidRPr="002B2975">
        <w:rPr>
          <w:rFonts w:ascii="Arial" w:hAnsi="Arial" w:cs="Arial"/>
          <w:bCs/>
          <w:sz w:val="22"/>
          <w:szCs w:val="22"/>
          <w:lang w:eastAsia="it-IT"/>
        </w:rPr>
        <w:t xml:space="preserve"> Die App, welche persönliche Daten </w:t>
      </w:r>
      <w:r w:rsidR="00ED44DD" w:rsidRPr="002B2975">
        <w:rPr>
          <w:rFonts w:ascii="Arial" w:hAnsi="Arial" w:cs="Arial"/>
          <w:bCs/>
          <w:sz w:val="22"/>
          <w:szCs w:val="22"/>
          <w:lang w:eastAsia="it-IT"/>
        </w:rPr>
        <w:t>beinhaltet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ist personenbezogen und</w:t>
      </w:r>
      <w:r w:rsidR="002D7BEB" w:rsidRPr="002B2975">
        <w:rPr>
          <w:rFonts w:ascii="Arial" w:hAnsi="Arial" w:cs="Arial"/>
          <w:bCs/>
          <w:sz w:val="22"/>
          <w:szCs w:val="22"/>
          <w:lang w:eastAsia="it-IT"/>
        </w:rPr>
        <w:t xml:space="preserve"> kann 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daher </w:t>
      </w:r>
      <w:r w:rsidR="002D7BEB" w:rsidRPr="002B2975">
        <w:rPr>
          <w:rFonts w:ascii="Arial" w:hAnsi="Arial" w:cs="Arial"/>
          <w:bCs/>
          <w:sz w:val="22"/>
          <w:szCs w:val="22"/>
          <w:lang w:eastAsia="it-IT"/>
        </w:rPr>
        <w:t xml:space="preserve">nicht Dritten zum Gebrauch </w:t>
      </w:r>
      <w:r w:rsidR="00ED44DD" w:rsidRPr="002B2975">
        <w:rPr>
          <w:rFonts w:ascii="Arial" w:hAnsi="Arial" w:cs="Arial"/>
          <w:bCs/>
          <w:sz w:val="22"/>
          <w:szCs w:val="22"/>
          <w:lang w:eastAsia="it-IT"/>
        </w:rPr>
        <w:t>überlassen</w:t>
      </w:r>
      <w:r w:rsidR="002D7BEB" w:rsidRPr="002B2975">
        <w:rPr>
          <w:rFonts w:ascii="Arial" w:hAnsi="Arial" w:cs="Arial"/>
          <w:bCs/>
          <w:sz w:val="22"/>
          <w:szCs w:val="22"/>
          <w:lang w:eastAsia="it-IT"/>
        </w:rPr>
        <w:t xml:space="preserve"> werden. </w:t>
      </w:r>
    </w:p>
    <w:p w14:paraId="23D4323B" w14:textId="77777777" w:rsidR="0097481F" w:rsidRPr="002B2975" w:rsidRDefault="0097481F" w:rsidP="002D158E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1E97D548" w14:textId="4DCFC861" w:rsidR="0097481F" w:rsidRPr="002B2975" w:rsidRDefault="006A2DEF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Der Gebrauch der App ist kostenlos, jedoch können für die Benutzung der App Kosten für den Benutzer </w:t>
      </w:r>
      <w:r w:rsidR="00EA5283" w:rsidRPr="002B2975">
        <w:rPr>
          <w:rFonts w:ascii="Arial" w:hAnsi="Arial" w:cs="Arial"/>
          <w:bCs/>
          <w:sz w:val="22"/>
          <w:szCs w:val="22"/>
          <w:lang w:eastAsia="it-IT"/>
        </w:rPr>
        <w:t>anfallen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, </w:t>
      </w:r>
      <w:r w:rsidR="00263AE2" w:rsidRPr="002B2975">
        <w:rPr>
          <w:rFonts w:ascii="Arial" w:hAnsi="Arial" w:cs="Arial"/>
          <w:bCs/>
          <w:sz w:val="22"/>
          <w:szCs w:val="22"/>
          <w:lang w:eastAsia="it-IT"/>
        </w:rPr>
        <w:t xml:space="preserve">entsprechend 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>de</w:t>
      </w:r>
      <w:r w:rsidR="00263AE2" w:rsidRPr="002B2975">
        <w:rPr>
          <w:rFonts w:ascii="Arial" w:hAnsi="Arial" w:cs="Arial"/>
          <w:bCs/>
          <w:sz w:val="22"/>
          <w:szCs w:val="22"/>
          <w:lang w:eastAsia="it-IT"/>
        </w:rPr>
        <w:t>m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jeweilige</w:t>
      </w:r>
      <w:r w:rsidR="00263AE2" w:rsidRPr="002B2975">
        <w:rPr>
          <w:rFonts w:ascii="Arial" w:hAnsi="Arial" w:cs="Arial"/>
          <w:bCs/>
          <w:sz w:val="22"/>
          <w:szCs w:val="22"/>
          <w:lang w:eastAsia="it-IT"/>
        </w:rPr>
        <w:t>n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r w:rsidR="003C267A" w:rsidRPr="002B2975">
        <w:rPr>
          <w:rFonts w:ascii="Arial" w:hAnsi="Arial" w:cs="Arial"/>
          <w:bCs/>
          <w:sz w:val="22"/>
          <w:szCs w:val="22"/>
          <w:lang w:eastAsia="it-IT"/>
        </w:rPr>
        <w:t xml:space="preserve">persönlichen </w:t>
      </w:r>
      <w:r w:rsidR="00863CC6" w:rsidRPr="0032372D">
        <w:rPr>
          <w:rFonts w:ascii="Arial" w:hAnsi="Arial" w:cs="Arial"/>
          <w:bCs/>
          <w:sz w:val="22"/>
          <w:szCs w:val="22"/>
          <w:lang w:eastAsia="it-IT"/>
        </w:rPr>
        <w:t>Mobil</w:t>
      </w:r>
      <w:r w:rsidR="00DB2F70" w:rsidRPr="0032372D">
        <w:rPr>
          <w:rFonts w:ascii="Arial" w:hAnsi="Arial" w:cs="Arial"/>
          <w:bCs/>
          <w:sz w:val="22"/>
          <w:szCs w:val="22"/>
          <w:lang w:eastAsia="it-IT"/>
        </w:rPr>
        <w:t>telefon</w:t>
      </w:r>
      <w:r w:rsidR="00263AE2" w:rsidRPr="0032372D">
        <w:rPr>
          <w:rFonts w:ascii="Arial" w:hAnsi="Arial" w:cs="Arial"/>
          <w:bCs/>
          <w:sz w:val="22"/>
          <w:szCs w:val="22"/>
          <w:lang w:eastAsia="it-IT"/>
        </w:rPr>
        <w:t>vertrag</w:t>
      </w:r>
      <w:r w:rsidR="00EA5283" w:rsidRPr="002B2975">
        <w:rPr>
          <w:rFonts w:ascii="Arial" w:hAnsi="Arial" w:cs="Arial"/>
          <w:bCs/>
          <w:sz w:val="22"/>
          <w:szCs w:val="22"/>
          <w:lang w:eastAsia="it-IT"/>
        </w:rPr>
        <w:t>.</w:t>
      </w:r>
    </w:p>
    <w:p w14:paraId="41DDE873" w14:textId="77777777" w:rsidR="0097481F" w:rsidRPr="002B2975" w:rsidRDefault="0097481F" w:rsidP="002D158E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792B4D94" w14:textId="726F333C" w:rsidR="0097481F" w:rsidRPr="002B2975" w:rsidRDefault="002C7E49" w:rsidP="002D158E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Ausschluß</w:t>
      </w:r>
      <w:r w:rsidR="00A15FA8"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 xml:space="preserve"> </w:t>
      </w:r>
      <w:r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der Garantie</w:t>
      </w:r>
    </w:p>
    <w:p w14:paraId="0D4C23C0" w14:textId="77777777" w:rsidR="00843366" w:rsidRPr="002B2975" w:rsidRDefault="00843366" w:rsidP="002D15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14:paraId="3D042F54" w14:textId="716C19D2" w:rsidR="00843366" w:rsidRPr="002B2975" w:rsidRDefault="00A15FA8" w:rsidP="002D15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 xml:space="preserve">Die App wird dem Benutzer ohne jegliche </w:t>
      </w:r>
      <w:r w:rsidR="00C477D0" w:rsidRPr="002B2975">
        <w:rPr>
          <w:rFonts w:ascii="Arial" w:hAnsi="Arial" w:cs="Arial"/>
          <w:sz w:val="22"/>
          <w:szCs w:val="22"/>
          <w:lang w:eastAsia="it-IT"/>
        </w:rPr>
        <w:t xml:space="preserve">ausdrückliche oder implizite 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Garantie überlassen und der </w:t>
      </w:r>
      <w:r w:rsidR="00F54479" w:rsidRPr="002B2975">
        <w:rPr>
          <w:rFonts w:ascii="Arial" w:hAnsi="Arial" w:cs="Arial"/>
          <w:sz w:val="22"/>
          <w:szCs w:val="22"/>
          <w:lang w:eastAsia="it-IT"/>
        </w:rPr>
        <w:t>Rechtsinhaber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 der App ist für </w:t>
      </w:r>
      <w:r w:rsidR="00C477D0" w:rsidRPr="002B2975">
        <w:rPr>
          <w:rFonts w:ascii="Arial" w:hAnsi="Arial" w:cs="Arial"/>
          <w:sz w:val="22"/>
          <w:szCs w:val="22"/>
          <w:lang w:eastAsia="it-IT"/>
        </w:rPr>
        <w:t xml:space="preserve">die Befriedigung der Notwendigkeiten der Benutzer in diesem Zusammenhang, für </w:t>
      </w:r>
      <w:r w:rsidRPr="002B2975">
        <w:rPr>
          <w:rFonts w:ascii="Arial" w:hAnsi="Arial" w:cs="Arial"/>
          <w:sz w:val="22"/>
          <w:szCs w:val="22"/>
          <w:lang w:eastAsia="it-IT"/>
        </w:rPr>
        <w:t>Unterbrechungen, Funktionsfehler</w:t>
      </w:r>
      <w:r w:rsidR="00464AFE" w:rsidRPr="002B2975">
        <w:rPr>
          <w:rFonts w:ascii="Arial" w:hAnsi="Arial" w:cs="Arial"/>
          <w:sz w:val="22"/>
          <w:szCs w:val="22"/>
          <w:lang w:eastAsia="it-IT"/>
        </w:rPr>
        <w:t>,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 </w:t>
      </w:r>
      <w:r w:rsidR="00464AFE" w:rsidRPr="002B2975">
        <w:rPr>
          <w:rFonts w:ascii="Arial" w:hAnsi="Arial" w:cs="Arial"/>
          <w:sz w:val="22"/>
          <w:szCs w:val="22"/>
          <w:lang w:eastAsia="it-IT"/>
        </w:rPr>
        <w:t xml:space="preserve">Virenbefall oder bugs </w:t>
      </w:r>
      <w:r w:rsidRPr="002B2975">
        <w:rPr>
          <w:rFonts w:ascii="Arial" w:hAnsi="Arial" w:cs="Arial"/>
          <w:sz w:val="22"/>
          <w:szCs w:val="22"/>
          <w:lang w:eastAsia="it-IT"/>
        </w:rPr>
        <w:t>nicht verantwortlich.</w:t>
      </w:r>
    </w:p>
    <w:p w14:paraId="6498744B" w14:textId="77777777" w:rsidR="00843366" w:rsidRPr="002B2975" w:rsidRDefault="00843366" w:rsidP="002D15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it-IT"/>
        </w:rPr>
      </w:pPr>
    </w:p>
    <w:p w14:paraId="47B245BA" w14:textId="523D8137" w:rsidR="00843366" w:rsidRPr="002B2975" w:rsidRDefault="00E153BB" w:rsidP="002D15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 xml:space="preserve">Der </w:t>
      </w:r>
      <w:r w:rsidR="00ED44DD" w:rsidRPr="002B2975">
        <w:rPr>
          <w:rFonts w:ascii="Arial" w:hAnsi="Arial" w:cs="Arial"/>
          <w:sz w:val="22"/>
          <w:szCs w:val="22"/>
          <w:lang w:eastAsia="it-IT"/>
        </w:rPr>
        <w:t>Rechtsinhaber</w:t>
      </w:r>
      <w:r w:rsidRPr="002B2975">
        <w:rPr>
          <w:rFonts w:ascii="Arial" w:hAnsi="Arial" w:cs="Arial"/>
          <w:sz w:val="22"/>
          <w:szCs w:val="22"/>
          <w:lang w:eastAsia="it-IT"/>
        </w:rPr>
        <w:t xml:space="preserve"> der App versucht die App 24 Stunden am Tag in Funktion zu halten, kann aber nicht zur Rechenschaft gezogen werden</w:t>
      </w:r>
      <w:r w:rsidR="00E6573D" w:rsidRPr="002B2975">
        <w:rPr>
          <w:rFonts w:ascii="Arial" w:hAnsi="Arial" w:cs="Arial"/>
          <w:sz w:val="22"/>
          <w:szCs w:val="22"/>
          <w:lang w:eastAsia="it-IT"/>
        </w:rPr>
        <w:t>, wenn die App, aus welchen Gründen auch immer, nicht ständig zugänglich und/oder operativ ist.</w:t>
      </w:r>
      <w:r w:rsidR="007A1CA6" w:rsidRPr="002B2975">
        <w:rPr>
          <w:rFonts w:ascii="Arial" w:hAnsi="Arial" w:cs="Arial"/>
          <w:sz w:val="22"/>
          <w:szCs w:val="22"/>
          <w:lang w:eastAsia="it-IT"/>
        </w:rPr>
        <w:t xml:space="preserve"> </w:t>
      </w:r>
      <w:r w:rsidR="0039232B" w:rsidRPr="002B2975">
        <w:rPr>
          <w:rFonts w:ascii="Arial" w:hAnsi="Arial" w:cs="Arial"/>
          <w:sz w:val="22"/>
          <w:szCs w:val="22"/>
          <w:lang w:eastAsia="it-IT"/>
        </w:rPr>
        <w:t xml:space="preserve">Der Zugang zur App kann bei Fehlern, </w:t>
      </w:r>
      <w:r w:rsidR="00CB53A0" w:rsidRPr="002B2975">
        <w:rPr>
          <w:rFonts w:ascii="Arial" w:hAnsi="Arial" w:cs="Arial"/>
          <w:sz w:val="22"/>
          <w:szCs w:val="22"/>
          <w:lang w:eastAsia="it-IT"/>
        </w:rPr>
        <w:t xml:space="preserve">Instandhaltung, </w:t>
      </w:r>
      <w:r w:rsidR="0039232B" w:rsidRPr="002B2975">
        <w:rPr>
          <w:rFonts w:ascii="Arial" w:hAnsi="Arial" w:cs="Arial"/>
          <w:sz w:val="22"/>
          <w:szCs w:val="22"/>
          <w:lang w:eastAsia="it-IT"/>
        </w:rPr>
        <w:t>Reparatur oder</w:t>
      </w:r>
      <w:r w:rsidR="007B236E" w:rsidRPr="002B2975">
        <w:rPr>
          <w:rFonts w:ascii="Arial" w:hAnsi="Arial" w:cs="Arial"/>
          <w:sz w:val="22"/>
          <w:szCs w:val="22"/>
          <w:lang w:eastAsia="it-IT"/>
        </w:rPr>
        <w:t xml:space="preserve"> aus</w:t>
      </w:r>
      <w:r w:rsidR="0039232B" w:rsidRPr="002B2975">
        <w:rPr>
          <w:rFonts w:ascii="Arial" w:hAnsi="Arial" w:cs="Arial"/>
          <w:sz w:val="22"/>
          <w:szCs w:val="22"/>
          <w:lang w:eastAsia="it-IT"/>
        </w:rPr>
        <w:t xml:space="preserve"> anderen</w:t>
      </w:r>
      <w:r w:rsidR="00CB53A0" w:rsidRPr="002B2975">
        <w:rPr>
          <w:rFonts w:ascii="Arial" w:hAnsi="Arial" w:cs="Arial"/>
          <w:sz w:val="22"/>
          <w:szCs w:val="22"/>
          <w:lang w:eastAsia="it-IT"/>
        </w:rPr>
        <w:t xml:space="preserve"> nicht im Ermessen des Rechtsinhabers liegenden Gründen sowie aus </w:t>
      </w:r>
      <w:r w:rsidR="0039232B" w:rsidRPr="002B2975">
        <w:rPr>
          <w:rFonts w:ascii="Arial" w:hAnsi="Arial" w:cs="Arial"/>
          <w:sz w:val="22"/>
          <w:szCs w:val="22"/>
          <w:lang w:eastAsia="it-IT"/>
        </w:rPr>
        <w:t xml:space="preserve">Gründen höherer Gewalt </w:t>
      </w:r>
      <w:r w:rsidR="00CB53A0" w:rsidRPr="002B2975">
        <w:rPr>
          <w:rFonts w:ascii="Arial" w:hAnsi="Arial" w:cs="Arial"/>
          <w:sz w:val="22"/>
          <w:szCs w:val="22"/>
          <w:lang w:eastAsia="it-IT"/>
        </w:rPr>
        <w:t xml:space="preserve">zeitweise und ohne Vorankündigung </w:t>
      </w:r>
      <w:r w:rsidR="0039232B" w:rsidRPr="002B2975">
        <w:rPr>
          <w:rFonts w:ascii="Arial" w:hAnsi="Arial" w:cs="Arial"/>
          <w:sz w:val="22"/>
          <w:szCs w:val="22"/>
          <w:lang w:eastAsia="it-IT"/>
        </w:rPr>
        <w:t>untersagt werden.</w:t>
      </w:r>
    </w:p>
    <w:p w14:paraId="1D29BA4D" w14:textId="77777777" w:rsidR="007A1CA6" w:rsidRPr="002B2975" w:rsidRDefault="007A1CA6" w:rsidP="002D15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it-IT"/>
        </w:rPr>
      </w:pPr>
    </w:p>
    <w:p w14:paraId="64DCEB9F" w14:textId="48ACBF57" w:rsidR="0097481F" w:rsidRPr="002B2975" w:rsidRDefault="0039232B" w:rsidP="002D158E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Haftungsbeschränkung</w:t>
      </w:r>
    </w:p>
    <w:p w14:paraId="0A480FD4" w14:textId="77777777" w:rsidR="0097481F" w:rsidRPr="002B2975" w:rsidRDefault="0097481F" w:rsidP="002D158E">
      <w:pPr>
        <w:jc w:val="both"/>
        <w:rPr>
          <w:rFonts w:ascii="Arial" w:hAnsi="Arial" w:cs="Arial"/>
          <w:bCs/>
          <w:sz w:val="22"/>
          <w:szCs w:val="22"/>
          <w:lang w:val="it-IT" w:eastAsia="it-IT"/>
        </w:rPr>
      </w:pPr>
    </w:p>
    <w:p w14:paraId="0993DC0F" w14:textId="312AB716" w:rsidR="002F66DD" w:rsidRPr="002B2975" w:rsidRDefault="0039232B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Der </w:t>
      </w:r>
      <w:r w:rsidR="00ED44DD" w:rsidRPr="002B2975">
        <w:rPr>
          <w:rFonts w:ascii="Arial" w:hAnsi="Arial" w:cs="Arial"/>
          <w:bCs/>
          <w:sz w:val="22"/>
          <w:szCs w:val="22"/>
          <w:lang w:eastAsia="it-IT"/>
        </w:rPr>
        <w:t>Rechtsinhaber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ist</w:t>
      </w:r>
      <w:r w:rsidR="004A429A" w:rsidRPr="002B2975">
        <w:rPr>
          <w:rFonts w:ascii="Arial" w:hAnsi="Arial" w:cs="Arial"/>
          <w:bCs/>
          <w:sz w:val="22"/>
          <w:szCs w:val="22"/>
          <w:lang w:eastAsia="it-IT"/>
        </w:rPr>
        <w:t xml:space="preserve">, außer im Falle von absichtlicher Schädigung oder schwerwiegendem Verschulden, </w:t>
      </w:r>
      <w:r w:rsidR="00471374" w:rsidRPr="002B2975">
        <w:rPr>
          <w:rFonts w:ascii="Arial" w:hAnsi="Arial" w:cs="Arial"/>
          <w:bCs/>
          <w:sz w:val="22"/>
          <w:szCs w:val="22"/>
          <w:lang w:eastAsia="it-IT"/>
        </w:rPr>
        <w:t xml:space="preserve">gegenüber dem Benutzer nicht verantwortlich </w:t>
      </w:r>
      <w:r w:rsidR="004A429A" w:rsidRPr="002B2975">
        <w:rPr>
          <w:rFonts w:ascii="Arial" w:hAnsi="Arial" w:cs="Arial"/>
          <w:bCs/>
          <w:sz w:val="22"/>
          <w:szCs w:val="22"/>
          <w:lang w:eastAsia="it-IT"/>
        </w:rPr>
        <w:t>für</w:t>
      </w:r>
      <w:r w:rsidR="00471374" w:rsidRPr="002B2975">
        <w:rPr>
          <w:rFonts w:ascii="Arial" w:hAnsi="Arial" w:cs="Arial"/>
          <w:bCs/>
          <w:sz w:val="22"/>
          <w:szCs w:val="22"/>
          <w:lang w:eastAsia="it-IT"/>
        </w:rPr>
        <w:t xml:space="preserve"> Serviceverlust </w:t>
      </w:r>
      <w:r w:rsidR="004A429A" w:rsidRPr="002B2975">
        <w:rPr>
          <w:rFonts w:ascii="Arial" w:hAnsi="Arial" w:cs="Arial"/>
          <w:bCs/>
          <w:sz w:val="22"/>
          <w:szCs w:val="22"/>
          <w:lang w:eastAsia="it-IT"/>
        </w:rPr>
        <w:t>oder schlechtes Funktionieren im Zusammenhang mit der Nutzung des Internet-Netzes welches nicht der Kontrolle des Rechtsinhabers oder seiner Zulieferer unterliegt</w:t>
      </w:r>
      <w:r w:rsidR="00471374" w:rsidRPr="002B2975">
        <w:rPr>
          <w:rFonts w:ascii="Arial" w:hAnsi="Arial" w:cs="Arial"/>
          <w:bCs/>
          <w:sz w:val="22"/>
          <w:szCs w:val="22"/>
          <w:lang w:eastAsia="it-IT"/>
        </w:rPr>
        <w:t>.</w:t>
      </w:r>
    </w:p>
    <w:p w14:paraId="086DED17" w14:textId="77777777" w:rsidR="007A1CA6" w:rsidRPr="002B2975" w:rsidRDefault="007A1CA6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6F7CBB4A" w14:textId="1CE1D0E6" w:rsidR="007A1CA6" w:rsidRPr="002B2975" w:rsidRDefault="00471374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Der </w:t>
      </w:r>
      <w:r w:rsidR="00DA4837" w:rsidRPr="002B2975">
        <w:rPr>
          <w:rFonts w:ascii="Arial" w:hAnsi="Arial" w:cs="Arial"/>
          <w:bCs/>
          <w:sz w:val="22"/>
          <w:szCs w:val="22"/>
          <w:lang w:eastAsia="it-IT"/>
        </w:rPr>
        <w:t xml:space="preserve">Rechtsinhaber 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kann </w:t>
      </w:r>
      <w:r w:rsidR="00B16154" w:rsidRPr="002B2975">
        <w:rPr>
          <w:rFonts w:ascii="Arial" w:hAnsi="Arial" w:cs="Arial"/>
          <w:bCs/>
          <w:sz w:val="22"/>
          <w:szCs w:val="22"/>
          <w:lang w:eastAsia="it-IT"/>
        </w:rPr>
        <w:t xml:space="preserve">weiters 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für Schäden, Verluste </w:t>
      </w:r>
      <w:r w:rsidR="000924AC" w:rsidRPr="002B2975">
        <w:rPr>
          <w:rFonts w:ascii="Arial" w:hAnsi="Arial" w:cs="Arial"/>
          <w:bCs/>
          <w:sz w:val="22"/>
          <w:szCs w:val="22"/>
          <w:lang w:eastAsia="it-IT"/>
        </w:rPr>
        <w:t xml:space="preserve">und 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zusätzliche Kosten für den Benutzer </w:t>
      </w:r>
      <w:r w:rsidR="00B16154" w:rsidRPr="002B2975">
        <w:rPr>
          <w:rFonts w:ascii="Arial" w:hAnsi="Arial" w:cs="Arial"/>
          <w:bCs/>
          <w:sz w:val="22"/>
          <w:szCs w:val="22"/>
          <w:lang w:eastAsia="it-IT"/>
        </w:rPr>
        <w:t xml:space="preserve">aufgrund nicht erfolgter Umsetzung des Vertrages aus nicht ihm anlastbaren Gründen 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>nicht zur Rechenschaft gezogen werden.</w:t>
      </w:r>
    </w:p>
    <w:p w14:paraId="7C7589F8" w14:textId="77777777" w:rsidR="00471374" w:rsidRPr="002B2975" w:rsidRDefault="00471374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1F29F4B4" w14:textId="05E0062A" w:rsidR="007A1CA6" w:rsidRPr="002B2975" w:rsidRDefault="00471374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Der </w:t>
      </w:r>
      <w:r w:rsidR="00D11924" w:rsidRPr="002B2975">
        <w:rPr>
          <w:rFonts w:ascii="Arial" w:hAnsi="Arial" w:cs="Arial"/>
          <w:bCs/>
          <w:sz w:val="22"/>
          <w:szCs w:val="22"/>
          <w:lang w:eastAsia="it-IT"/>
        </w:rPr>
        <w:t>Rechtsinhaber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ist für folgendes nicht verantwortlich</w:t>
      </w:r>
      <w:r w:rsidR="007A1CA6" w:rsidRPr="002B2975">
        <w:rPr>
          <w:rFonts w:ascii="Arial" w:hAnsi="Arial" w:cs="Arial"/>
          <w:bCs/>
          <w:sz w:val="22"/>
          <w:szCs w:val="22"/>
          <w:lang w:eastAsia="it-IT"/>
        </w:rPr>
        <w:t>:</w:t>
      </w:r>
    </w:p>
    <w:p w14:paraId="279D69BF" w14:textId="77777777" w:rsidR="007A1CA6" w:rsidRPr="002B2975" w:rsidRDefault="007A1CA6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5CEE7B62" w14:textId="1F7DC3D2" w:rsidR="00B11D42" w:rsidRPr="002B2975" w:rsidRDefault="00466CEB" w:rsidP="002D158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>f</w:t>
      </w:r>
      <w:r w:rsidR="009C2C78" w:rsidRPr="002B2975">
        <w:rPr>
          <w:rFonts w:ascii="Arial" w:hAnsi="Arial" w:cs="Arial"/>
          <w:sz w:val="22"/>
          <w:szCs w:val="22"/>
          <w:lang w:eastAsia="it-IT"/>
        </w:rPr>
        <w:t>ür mögliche Geschäftsverluste und jegliche</w:t>
      </w:r>
      <w:r w:rsidRPr="002B2975">
        <w:rPr>
          <w:rFonts w:ascii="Arial" w:hAnsi="Arial" w:cs="Arial"/>
          <w:sz w:val="22"/>
          <w:szCs w:val="22"/>
          <w:lang w:eastAsia="it-IT"/>
        </w:rPr>
        <w:t>, auch indirekte,</w:t>
      </w:r>
      <w:r w:rsidR="009C2C78" w:rsidRPr="002B2975">
        <w:rPr>
          <w:rFonts w:ascii="Arial" w:hAnsi="Arial" w:cs="Arial"/>
          <w:sz w:val="22"/>
          <w:szCs w:val="22"/>
          <w:lang w:eastAsia="it-IT"/>
        </w:rPr>
        <w:t xml:space="preserve"> Verluste</w:t>
      </w:r>
      <w:r w:rsidR="0086085C" w:rsidRPr="002B2975">
        <w:rPr>
          <w:rFonts w:ascii="Arial" w:hAnsi="Arial" w:cs="Arial"/>
          <w:sz w:val="22"/>
          <w:szCs w:val="22"/>
          <w:lang w:eastAsia="it-IT"/>
        </w:rPr>
        <w:t>, die den Benutzer treffen</w:t>
      </w:r>
      <w:r w:rsidR="007B236E" w:rsidRPr="002B2975">
        <w:rPr>
          <w:rFonts w:ascii="Arial" w:hAnsi="Arial" w:cs="Arial"/>
          <w:sz w:val="22"/>
          <w:szCs w:val="22"/>
          <w:lang w:eastAsia="it-IT"/>
        </w:rPr>
        <w:t xml:space="preserve"> könnten</w:t>
      </w:r>
      <w:r w:rsidRPr="002B2975">
        <w:rPr>
          <w:rFonts w:ascii="Arial" w:hAnsi="Arial" w:cs="Arial"/>
          <w:sz w:val="22"/>
          <w:szCs w:val="22"/>
          <w:lang w:eastAsia="it-IT"/>
        </w:rPr>
        <w:t>, falls es sich nicht um eine direkte Konsequenz einer Missachtung des Vertrages durch den Rechtsinhaber handelt;</w:t>
      </w:r>
    </w:p>
    <w:p w14:paraId="595F4341" w14:textId="4EDD95E8" w:rsidR="00B11D42" w:rsidRPr="002B2975" w:rsidRDefault="00E6573D" w:rsidP="002D158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eastAsia="it-IT"/>
        </w:rPr>
      </w:pPr>
      <w:r w:rsidRPr="002B2975">
        <w:rPr>
          <w:rFonts w:ascii="Arial" w:hAnsi="Arial" w:cs="Arial"/>
          <w:sz w:val="22"/>
          <w:szCs w:val="22"/>
          <w:lang w:eastAsia="it-IT"/>
        </w:rPr>
        <w:t>f</w:t>
      </w:r>
      <w:r w:rsidR="0086085C" w:rsidRPr="002B2975">
        <w:rPr>
          <w:rFonts w:ascii="Arial" w:hAnsi="Arial" w:cs="Arial"/>
          <w:sz w:val="22"/>
          <w:szCs w:val="22"/>
          <w:lang w:eastAsia="it-IT"/>
        </w:rPr>
        <w:t xml:space="preserve">alsche oder ungeeignete Verwendung der App </w:t>
      </w:r>
      <w:r w:rsidR="00C36135" w:rsidRPr="002B2975">
        <w:rPr>
          <w:rFonts w:ascii="Arial" w:hAnsi="Arial" w:cs="Arial"/>
          <w:sz w:val="22"/>
          <w:szCs w:val="22"/>
          <w:lang w:eastAsia="it-IT"/>
        </w:rPr>
        <w:t xml:space="preserve">von Seiten </w:t>
      </w:r>
      <w:r w:rsidR="0086085C" w:rsidRPr="002B2975">
        <w:rPr>
          <w:rFonts w:ascii="Arial" w:hAnsi="Arial" w:cs="Arial"/>
          <w:sz w:val="22"/>
          <w:szCs w:val="22"/>
          <w:lang w:eastAsia="it-IT"/>
        </w:rPr>
        <w:t>de</w:t>
      </w:r>
      <w:r w:rsidR="00C36135" w:rsidRPr="002B2975">
        <w:rPr>
          <w:rFonts w:ascii="Arial" w:hAnsi="Arial" w:cs="Arial"/>
          <w:sz w:val="22"/>
          <w:szCs w:val="22"/>
          <w:lang w:eastAsia="it-IT"/>
        </w:rPr>
        <w:t>s</w:t>
      </w:r>
      <w:r w:rsidR="0086085C" w:rsidRPr="002B2975">
        <w:rPr>
          <w:rFonts w:ascii="Arial" w:hAnsi="Arial" w:cs="Arial"/>
          <w:sz w:val="22"/>
          <w:szCs w:val="22"/>
          <w:lang w:eastAsia="it-IT"/>
        </w:rPr>
        <w:t xml:space="preserve"> Benutzer</w:t>
      </w:r>
      <w:r w:rsidR="00C36135" w:rsidRPr="002B2975">
        <w:rPr>
          <w:rFonts w:ascii="Arial" w:hAnsi="Arial" w:cs="Arial"/>
          <w:sz w:val="22"/>
          <w:szCs w:val="22"/>
          <w:lang w:eastAsia="it-IT"/>
        </w:rPr>
        <w:t>s</w:t>
      </w:r>
      <w:r w:rsidR="00466CEB" w:rsidRPr="002B2975">
        <w:rPr>
          <w:rFonts w:ascii="Arial" w:hAnsi="Arial" w:cs="Arial"/>
          <w:sz w:val="22"/>
          <w:szCs w:val="22"/>
          <w:lang w:eastAsia="it-IT"/>
        </w:rPr>
        <w:t xml:space="preserve"> oder Dritter.</w:t>
      </w:r>
    </w:p>
    <w:p w14:paraId="36A3F473" w14:textId="77777777" w:rsidR="00C50C8E" w:rsidRPr="002B2975" w:rsidRDefault="00C50C8E" w:rsidP="002D158E">
      <w:pPr>
        <w:pStyle w:val="Listenabsatz"/>
        <w:jc w:val="both"/>
        <w:rPr>
          <w:rFonts w:ascii="Arial" w:hAnsi="Arial" w:cs="Arial"/>
          <w:sz w:val="22"/>
          <w:szCs w:val="22"/>
          <w:lang w:eastAsia="it-IT"/>
        </w:rPr>
      </w:pPr>
    </w:p>
    <w:p w14:paraId="4AE59F77" w14:textId="6D6663DE" w:rsidR="00C50C8E" w:rsidRPr="002B2975" w:rsidRDefault="00C36135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Der </w:t>
      </w:r>
      <w:r w:rsidR="00ED44DD" w:rsidRPr="002B2975">
        <w:rPr>
          <w:rFonts w:ascii="Arial" w:hAnsi="Arial" w:cs="Arial"/>
          <w:bCs/>
          <w:sz w:val="22"/>
          <w:szCs w:val="22"/>
          <w:lang w:eastAsia="it-IT"/>
        </w:rPr>
        <w:t>Rechtsinhaber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kann für fehlende oder verspätete </w:t>
      </w:r>
      <w:r w:rsidR="00C35855" w:rsidRPr="002B2975">
        <w:rPr>
          <w:rFonts w:ascii="Arial" w:hAnsi="Arial" w:cs="Arial"/>
          <w:bCs/>
          <w:sz w:val="22"/>
          <w:szCs w:val="22"/>
          <w:lang w:eastAsia="it-IT"/>
        </w:rPr>
        <w:t>Wahrnehmung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der eigenen </w:t>
      </w:r>
      <w:r w:rsidR="00C35855" w:rsidRPr="002B2975">
        <w:rPr>
          <w:rFonts w:ascii="Arial" w:hAnsi="Arial" w:cs="Arial"/>
          <w:bCs/>
          <w:sz w:val="22"/>
          <w:szCs w:val="22"/>
          <w:lang w:eastAsia="it-IT"/>
        </w:rPr>
        <w:t>Obliegenheiten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aufgrund von höherer Gewalt oder auf Grund nicht vorhersehbarer</w:t>
      </w:r>
      <w:r w:rsidR="00C35855" w:rsidRPr="002B2975">
        <w:rPr>
          <w:rFonts w:ascii="Arial" w:hAnsi="Arial" w:cs="Arial"/>
          <w:bCs/>
          <w:sz w:val="22"/>
          <w:szCs w:val="22"/>
          <w:lang w:eastAsia="it-IT"/>
        </w:rPr>
        <w:t>, nicht von seinen Entscheidungen abhängenden,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Gründe nicht verantwortlich </w:t>
      </w:r>
      <w:r w:rsidR="00C35855" w:rsidRPr="002B2975">
        <w:rPr>
          <w:rFonts w:ascii="Arial" w:hAnsi="Arial" w:cs="Arial"/>
          <w:bCs/>
          <w:sz w:val="22"/>
          <w:szCs w:val="22"/>
          <w:lang w:eastAsia="it-IT"/>
        </w:rPr>
        <w:t>gemacht werden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>.</w:t>
      </w:r>
    </w:p>
    <w:p w14:paraId="66238134" w14:textId="77777777" w:rsidR="00B11D42" w:rsidRPr="002B2975" w:rsidRDefault="00B11D42" w:rsidP="002D158E">
      <w:pPr>
        <w:pStyle w:val="Listenabsatz"/>
        <w:jc w:val="both"/>
        <w:rPr>
          <w:rFonts w:ascii="Arial" w:hAnsi="Arial" w:cs="Arial"/>
          <w:sz w:val="22"/>
          <w:szCs w:val="22"/>
          <w:lang w:eastAsia="it-IT"/>
        </w:rPr>
      </w:pPr>
    </w:p>
    <w:p w14:paraId="7B209415" w14:textId="77777777" w:rsidR="00711EB7" w:rsidRPr="002B2975" w:rsidRDefault="00711EB7" w:rsidP="002D158E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2BDDF4EC" w14:textId="418E6FC2" w:rsidR="00711EB7" w:rsidRPr="002B2975" w:rsidRDefault="00C505EC" w:rsidP="002D158E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it-IT" w:eastAsia="it-IT"/>
        </w:rPr>
      </w:pPr>
      <w:r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Verbin</w:t>
      </w:r>
      <w:r w:rsidR="005A6A88"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d</w:t>
      </w:r>
      <w:r w:rsidRPr="002B2975">
        <w:rPr>
          <w:rFonts w:ascii="Arial" w:hAnsi="Arial" w:cs="Arial"/>
          <w:b/>
          <w:bCs/>
          <w:sz w:val="22"/>
          <w:szCs w:val="22"/>
          <w:lang w:val="it-IT" w:eastAsia="it-IT"/>
        </w:rPr>
        <w:t>ungen zu Webseiten Dritter</w:t>
      </w:r>
    </w:p>
    <w:p w14:paraId="7D09CEFB" w14:textId="77777777" w:rsidR="00711EB7" w:rsidRPr="002B2975" w:rsidRDefault="00711EB7" w:rsidP="002D15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14:paraId="7C567DCC" w14:textId="47BFDCCD" w:rsidR="00711EB7" w:rsidRPr="002B2975" w:rsidRDefault="00EE6F15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Die App könnte Verbindungen zu Webseiten </w:t>
      </w:r>
      <w:r w:rsidR="005A6A88" w:rsidRPr="002B2975">
        <w:rPr>
          <w:rFonts w:ascii="Arial" w:hAnsi="Arial" w:cs="Arial"/>
          <w:bCs/>
          <w:sz w:val="22"/>
          <w:szCs w:val="22"/>
          <w:lang w:eastAsia="it-IT"/>
        </w:rPr>
        <w:t>und/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oder Apps </w:t>
      </w:r>
      <w:r w:rsidR="005A6A88" w:rsidRPr="002B2975">
        <w:rPr>
          <w:rFonts w:ascii="Arial" w:hAnsi="Arial" w:cs="Arial"/>
          <w:bCs/>
          <w:sz w:val="22"/>
          <w:szCs w:val="22"/>
          <w:lang w:eastAsia="it-IT"/>
        </w:rPr>
        <w:t>D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>ritte</w:t>
      </w:r>
      <w:r w:rsidR="005A6A88" w:rsidRPr="002B2975">
        <w:rPr>
          <w:rFonts w:ascii="Arial" w:hAnsi="Arial" w:cs="Arial"/>
          <w:bCs/>
          <w:sz w:val="22"/>
          <w:szCs w:val="22"/>
          <w:lang w:eastAsia="it-IT"/>
        </w:rPr>
        <w:t>r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beinhalten</w:t>
      </w:r>
      <w:r w:rsidR="00C36135" w:rsidRPr="002B2975">
        <w:rPr>
          <w:rFonts w:ascii="Arial" w:hAnsi="Arial" w:cs="Arial"/>
          <w:bCs/>
          <w:sz w:val="22"/>
          <w:szCs w:val="22"/>
          <w:lang w:eastAsia="it-IT"/>
        </w:rPr>
        <w:t>.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r w:rsidR="00743704" w:rsidRPr="002B2975">
        <w:rPr>
          <w:rFonts w:ascii="Arial" w:hAnsi="Arial" w:cs="Arial"/>
          <w:bCs/>
          <w:sz w:val="22"/>
          <w:szCs w:val="22"/>
          <w:lang w:eastAsia="it-IT"/>
        </w:rPr>
        <w:t xml:space="preserve">Der </w:t>
      </w:r>
      <w:r w:rsidR="00073313" w:rsidRPr="002B2975">
        <w:rPr>
          <w:rFonts w:ascii="Arial" w:hAnsi="Arial" w:cs="Arial"/>
          <w:bCs/>
          <w:sz w:val="22"/>
          <w:szCs w:val="22"/>
          <w:lang w:eastAsia="it-IT"/>
        </w:rPr>
        <w:t>Rechtsinhaber</w:t>
      </w:r>
      <w:r w:rsidR="00743704" w:rsidRPr="002B2975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r w:rsidR="00C436FA" w:rsidRPr="002B2975">
        <w:rPr>
          <w:rFonts w:ascii="Arial" w:hAnsi="Arial" w:cs="Arial"/>
          <w:bCs/>
          <w:sz w:val="22"/>
          <w:szCs w:val="22"/>
          <w:lang w:eastAsia="it-IT"/>
        </w:rPr>
        <w:t>hat</w:t>
      </w:r>
      <w:r w:rsidR="00743704" w:rsidRPr="002B2975">
        <w:rPr>
          <w:rFonts w:ascii="Arial" w:hAnsi="Arial" w:cs="Arial"/>
          <w:bCs/>
          <w:sz w:val="22"/>
          <w:szCs w:val="22"/>
          <w:lang w:eastAsia="it-IT"/>
        </w:rPr>
        <w:t xml:space="preserve"> hierbei keine Kontrolle über diese und hat somit keine Verantwortung über die Inhalte dieser Seiten oder Apps.</w:t>
      </w:r>
    </w:p>
    <w:p w14:paraId="1D24FCD0" w14:textId="77777777" w:rsidR="00711EB7" w:rsidRPr="002B2975" w:rsidRDefault="00711EB7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2F037B39" w14:textId="19C3C115" w:rsidR="00711EB7" w:rsidRPr="002B2975" w:rsidRDefault="00743704" w:rsidP="002D158E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B2975">
        <w:rPr>
          <w:rFonts w:ascii="Arial" w:hAnsi="Arial" w:cs="Arial"/>
          <w:bCs/>
          <w:sz w:val="22"/>
          <w:szCs w:val="22"/>
          <w:lang w:eastAsia="it-IT"/>
        </w:rPr>
        <w:t xml:space="preserve">Einige dieser Verbindungen könnten auf andere Webseiten/Apps </w:t>
      </w:r>
      <w:r w:rsidR="00E6573D" w:rsidRPr="002B2975">
        <w:rPr>
          <w:rFonts w:ascii="Arial" w:hAnsi="Arial" w:cs="Arial"/>
          <w:bCs/>
          <w:sz w:val="22"/>
          <w:szCs w:val="22"/>
          <w:lang w:eastAsia="it-IT"/>
        </w:rPr>
        <w:t xml:space="preserve">Dritter 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>verweisen, welche Dienstleistungen über d</w:t>
      </w:r>
      <w:r w:rsidR="00C436FA" w:rsidRPr="002B2975">
        <w:rPr>
          <w:rFonts w:ascii="Arial" w:hAnsi="Arial" w:cs="Arial"/>
          <w:bCs/>
          <w:sz w:val="22"/>
          <w:szCs w:val="22"/>
          <w:lang w:eastAsia="it-IT"/>
        </w:rPr>
        <w:t>i</w:t>
      </w:r>
      <w:r w:rsidRPr="002B2975">
        <w:rPr>
          <w:rFonts w:ascii="Arial" w:hAnsi="Arial" w:cs="Arial"/>
          <w:bCs/>
          <w:sz w:val="22"/>
          <w:szCs w:val="22"/>
          <w:lang w:eastAsia="it-IT"/>
        </w:rPr>
        <w:t>e App betreiben</w:t>
      </w:r>
      <w:r w:rsidR="00C64FBF" w:rsidRPr="002B2975">
        <w:rPr>
          <w:rFonts w:ascii="Arial" w:hAnsi="Arial" w:cs="Arial"/>
          <w:bCs/>
          <w:sz w:val="22"/>
          <w:szCs w:val="22"/>
          <w:lang w:eastAsia="it-IT"/>
        </w:rPr>
        <w:t>.</w:t>
      </w:r>
      <w:r w:rsidR="0057380A" w:rsidRPr="002B2975">
        <w:rPr>
          <w:rFonts w:ascii="Arial" w:hAnsi="Arial" w:cs="Arial"/>
          <w:bCs/>
          <w:sz w:val="22"/>
          <w:szCs w:val="22"/>
          <w:lang w:eastAsia="it-IT"/>
        </w:rPr>
        <w:t xml:space="preserve"> In diesen Fällen werden </w:t>
      </w:r>
      <w:r w:rsidR="008823C5" w:rsidRPr="002B2975">
        <w:rPr>
          <w:rFonts w:ascii="Arial" w:hAnsi="Arial" w:cs="Arial"/>
          <w:bCs/>
          <w:sz w:val="22"/>
          <w:szCs w:val="22"/>
          <w:lang w:eastAsia="it-IT"/>
        </w:rPr>
        <w:t xml:space="preserve">die allgemeinen </w:t>
      </w:r>
      <w:r w:rsidR="008823C5" w:rsidRPr="002B2975">
        <w:rPr>
          <w:rFonts w:ascii="Arial" w:hAnsi="Arial" w:cs="Arial"/>
          <w:bCs/>
          <w:sz w:val="22"/>
          <w:szCs w:val="22"/>
          <w:lang w:eastAsia="it-IT"/>
        </w:rPr>
        <w:lastRenderedPageBreak/>
        <w:t xml:space="preserve">Nutzungsbedingungen für die </w:t>
      </w:r>
      <w:r w:rsidR="00C436FA" w:rsidRPr="002B2975">
        <w:rPr>
          <w:rFonts w:ascii="Arial" w:hAnsi="Arial" w:cs="Arial"/>
          <w:bCs/>
          <w:sz w:val="22"/>
          <w:szCs w:val="22"/>
          <w:lang w:eastAsia="it-IT"/>
        </w:rPr>
        <w:t>N</w:t>
      </w:r>
      <w:r w:rsidR="008823C5" w:rsidRPr="002B2975">
        <w:rPr>
          <w:rFonts w:ascii="Arial" w:hAnsi="Arial" w:cs="Arial"/>
          <w:bCs/>
          <w:sz w:val="22"/>
          <w:szCs w:val="22"/>
          <w:lang w:eastAsia="it-IT"/>
        </w:rPr>
        <w:t xml:space="preserve">utzung </w:t>
      </w:r>
      <w:r w:rsidR="009F2A91" w:rsidRPr="002B2975">
        <w:rPr>
          <w:rFonts w:ascii="Arial" w:hAnsi="Arial" w:cs="Arial"/>
          <w:bCs/>
          <w:sz w:val="22"/>
          <w:szCs w:val="22"/>
          <w:lang w:eastAsia="it-IT"/>
        </w:rPr>
        <w:t>und die Dienste jener</w:t>
      </w:r>
      <w:r w:rsidR="008823C5" w:rsidRPr="002B2975">
        <w:rPr>
          <w:rFonts w:ascii="Arial" w:hAnsi="Arial" w:cs="Arial"/>
          <w:bCs/>
          <w:sz w:val="22"/>
          <w:szCs w:val="22"/>
          <w:lang w:eastAsia="it-IT"/>
        </w:rPr>
        <w:t xml:space="preserve"> Seite/App </w:t>
      </w:r>
      <w:r w:rsidR="00E6573D" w:rsidRPr="002B2975">
        <w:rPr>
          <w:rFonts w:ascii="Arial" w:hAnsi="Arial" w:cs="Arial"/>
          <w:bCs/>
          <w:sz w:val="22"/>
          <w:szCs w:val="22"/>
          <w:lang w:eastAsia="it-IT"/>
        </w:rPr>
        <w:t xml:space="preserve">Dritter </w:t>
      </w:r>
      <w:r w:rsidR="009F2A91" w:rsidRPr="002B2975">
        <w:rPr>
          <w:rFonts w:ascii="Arial" w:hAnsi="Arial" w:cs="Arial"/>
          <w:bCs/>
          <w:sz w:val="22"/>
          <w:szCs w:val="22"/>
          <w:lang w:eastAsia="it-IT"/>
        </w:rPr>
        <w:t>angewandt</w:t>
      </w:r>
      <w:r w:rsidR="008823C5" w:rsidRPr="002B2975">
        <w:rPr>
          <w:rFonts w:ascii="Arial" w:hAnsi="Arial" w:cs="Arial"/>
          <w:bCs/>
          <w:sz w:val="22"/>
          <w:szCs w:val="22"/>
          <w:lang w:eastAsia="it-IT"/>
        </w:rPr>
        <w:t xml:space="preserve">, wobei der Rechtsinhaber keine Verantwortung </w:t>
      </w:r>
      <w:r w:rsidR="009F2A91" w:rsidRPr="002B2975">
        <w:rPr>
          <w:rFonts w:ascii="Arial" w:hAnsi="Arial" w:cs="Arial"/>
          <w:bCs/>
          <w:sz w:val="22"/>
          <w:szCs w:val="22"/>
          <w:lang w:eastAsia="it-IT"/>
        </w:rPr>
        <w:t>innehat</w:t>
      </w:r>
      <w:r w:rsidR="008823C5" w:rsidRPr="002B2975">
        <w:rPr>
          <w:rFonts w:ascii="Arial" w:hAnsi="Arial" w:cs="Arial"/>
          <w:bCs/>
          <w:sz w:val="22"/>
          <w:szCs w:val="22"/>
          <w:lang w:eastAsia="it-IT"/>
        </w:rPr>
        <w:t>.</w:t>
      </w:r>
    </w:p>
    <w:p w14:paraId="339B145F" w14:textId="77777777" w:rsidR="00711EB7" w:rsidRPr="002B2975" w:rsidRDefault="00711EB7" w:rsidP="00B11D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F69521B" w14:textId="7572E870" w:rsidR="0097481F" w:rsidRDefault="0097481F" w:rsidP="0097481F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544C18C2" w14:textId="065E9EED" w:rsidR="004C2B42" w:rsidRDefault="004C2B42" w:rsidP="0097481F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77039268" w14:textId="2DE427EC" w:rsidR="004C2B42" w:rsidRPr="002B2975" w:rsidRDefault="00C521EA" w:rsidP="0097481F">
      <w:pPr>
        <w:jc w:val="both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bCs/>
          <w:sz w:val="22"/>
          <w:szCs w:val="22"/>
          <w:lang w:eastAsia="it-IT"/>
        </w:rPr>
        <w:t>26</w:t>
      </w:r>
      <w:bookmarkStart w:id="1" w:name="_GoBack"/>
      <w:bookmarkEnd w:id="1"/>
      <w:r w:rsidR="004C2B42">
        <w:rPr>
          <w:rFonts w:ascii="Arial" w:hAnsi="Arial" w:cs="Arial"/>
          <w:bCs/>
          <w:sz w:val="22"/>
          <w:szCs w:val="22"/>
          <w:lang w:eastAsia="it-IT"/>
        </w:rPr>
        <w:t>.04.2021</w:t>
      </w:r>
    </w:p>
    <w:p w14:paraId="22FC8914" w14:textId="77777777" w:rsidR="00C64FBF" w:rsidRPr="002B2975" w:rsidRDefault="00C64FBF" w:rsidP="00C64FBF">
      <w:pPr>
        <w:ind w:left="709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sectPr w:rsidR="00C64FBF" w:rsidRPr="002B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CB638" w14:textId="77777777" w:rsidR="00A83090" w:rsidRDefault="00A83090">
      <w:r>
        <w:separator/>
      </w:r>
    </w:p>
  </w:endnote>
  <w:endnote w:type="continuationSeparator" w:id="0">
    <w:p w14:paraId="26304AE0" w14:textId="77777777" w:rsidR="00A83090" w:rsidRDefault="00A8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9709" w14:textId="77777777" w:rsidR="00C10C24" w:rsidRDefault="00C10C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7E33" w14:textId="77777777" w:rsidR="00C10C24" w:rsidRDefault="00C10C24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83C6" w14:textId="77777777" w:rsidR="00C10C24" w:rsidRDefault="00C10C24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C10C24" w:rsidRPr="00E6573D" w14:paraId="5E4F1DCE" w14:textId="77777777">
      <w:trPr>
        <w:cantSplit/>
      </w:trPr>
      <w:tc>
        <w:tcPr>
          <w:tcW w:w="4990" w:type="dxa"/>
        </w:tcPr>
        <w:p w14:paraId="7C6AE82A" w14:textId="77777777" w:rsidR="00C10C24" w:rsidRPr="002D1139" w:rsidRDefault="00C10C24">
          <w:pPr>
            <w:spacing w:before="80" w:line="180" w:lineRule="exact"/>
            <w:jc w:val="right"/>
            <w:rPr>
              <w:sz w:val="16"/>
            </w:rPr>
          </w:pPr>
          <w:r w:rsidRPr="00830F52">
            <w:rPr>
              <w:sz w:val="16"/>
            </w:rPr>
            <w:t>Landhaus 12, Kanonikus-Michael-Gamper-Straße 1</w:t>
          </w:r>
          <w:r w:rsidRPr="002D1139">
            <w:rPr>
              <w:sz w:val="16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2D1139">
            <w:rPr>
              <w:sz w:val="16"/>
            </w:rPr>
            <w:t xml:space="preserve"> </w:t>
          </w:r>
          <w:r w:rsidRPr="00830F52">
            <w:rPr>
              <w:sz w:val="16"/>
            </w:rPr>
            <w:t>39100</w:t>
          </w:r>
          <w:r w:rsidRPr="002D1139">
            <w:rPr>
              <w:sz w:val="16"/>
            </w:rPr>
            <w:t xml:space="preserve"> </w:t>
          </w:r>
          <w:r w:rsidRPr="00830F52">
            <w:rPr>
              <w:sz w:val="16"/>
            </w:rPr>
            <w:t>Bozen</w:t>
          </w:r>
        </w:p>
        <w:p w14:paraId="2C599E07" w14:textId="77777777" w:rsidR="00C10C24" w:rsidRPr="00830F52" w:rsidRDefault="00C10C24">
          <w:pPr>
            <w:spacing w:line="180" w:lineRule="exact"/>
            <w:jc w:val="right"/>
            <w:rPr>
              <w:sz w:val="16"/>
            </w:rPr>
          </w:pPr>
          <w:r w:rsidRPr="002D1139">
            <w:rPr>
              <w:sz w:val="16"/>
            </w:rPr>
            <w:t xml:space="preserve">Tel. </w:t>
          </w:r>
          <w:r w:rsidRPr="00830F52">
            <w:rPr>
              <w:sz w:val="16"/>
            </w:rPr>
            <w:t xml:space="preserve">0471 41 83 60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830F52">
            <w:rPr>
              <w:sz w:val="16"/>
            </w:rPr>
            <w:t xml:space="preserve"> Fax 0471 41 83 79</w:t>
          </w:r>
        </w:p>
        <w:p w14:paraId="0510354F" w14:textId="77777777" w:rsidR="00C10C24" w:rsidRPr="00830F52" w:rsidRDefault="00C10C24" w:rsidP="00C10C24">
          <w:pPr>
            <w:spacing w:line="180" w:lineRule="exact"/>
            <w:jc w:val="right"/>
            <w:rPr>
              <w:sz w:val="16"/>
            </w:rPr>
          </w:pPr>
          <w:r w:rsidRPr="00830F52">
            <w:rPr>
              <w:sz w:val="16"/>
            </w:rPr>
            <w:t>http://www.provinz.bz.it/familie</w:t>
          </w:r>
        </w:p>
        <w:p w14:paraId="59D9C51B" w14:textId="77777777" w:rsidR="00C10C24" w:rsidRPr="00830F52" w:rsidRDefault="00C10C24" w:rsidP="00C10C24">
          <w:pPr>
            <w:spacing w:line="180" w:lineRule="exact"/>
            <w:jc w:val="right"/>
            <w:rPr>
              <w:sz w:val="16"/>
            </w:rPr>
          </w:pPr>
          <w:r w:rsidRPr="00830F52">
            <w:rPr>
              <w:sz w:val="16"/>
            </w:rPr>
            <w:t>familienagentur.agenziafamiglia@pec.prov.bz.it</w:t>
          </w:r>
        </w:p>
        <w:p w14:paraId="126B797F" w14:textId="77777777" w:rsidR="00C10C24" w:rsidRPr="00830F52" w:rsidRDefault="00C10C24">
          <w:pPr>
            <w:spacing w:line="180" w:lineRule="exact"/>
            <w:jc w:val="right"/>
            <w:rPr>
              <w:sz w:val="16"/>
            </w:rPr>
          </w:pPr>
          <w:r w:rsidRPr="00830F52">
            <w:rPr>
              <w:sz w:val="16"/>
            </w:rPr>
            <w:t>familienagentur@provinz.bz.it</w:t>
          </w:r>
        </w:p>
        <w:p w14:paraId="4020CB10" w14:textId="77777777" w:rsidR="00C10C24" w:rsidRPr="00830F52" w:rsidRDefault="00C10C24">
          <w:pPr>
            <w:spacing w:line="180" w:lineRule="exact"/>
            <w:jc w:val="right"/>
            <w:rPr>
              <w:sz w:val="16"/>
            </w:rPr>
          </w:pPr>
          <w:r w:rsidRPr="00830F52"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451AFB0E" w14:textId="77777777" w:rsidR="00C10C24" w:rsidRPr="00830F52" w:rsidRDefault="00C10C24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371E248C" w14:textId="77777777" w:rsidR="00C10C24" w:rsidRDefault="00830F52">
          <w:pPr>
            <w:spacing w:before="8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3E80D885" wp14:editId="6FFF44A6">
                <wp:extent cx="609600" cy="6096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1A6CEE3F" w14:textId="77777777" w:rsidR="00C10C24" w:rsidRDefault="00C10C24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5FFCA321" w14:textId="77777777" w:rsidR="00C10C24" w:rsidRPr="00830F52" w:rsidRDefault="00C10C24">
          <w:pPr>
            <w:spacing w:before="80" w:line="180" w:lineRule="exact"/>
            <w:rPr>
              <w:sz w:val="16"/>
              <w:lang w:val="it-IT"/>
            </w:rPr>
          </w:pPr>
          <w:r w:rsidRPr="00830F52">
            <w:rPr>
              <w:sz w:val="16"/>
              <w:lang w:val="it-IT"/>
            </w:rPr>
            <w:t xml:space="preserve">Palazzo 12, via Canonico Michael Gamper 1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830F52">
            <w:rPr>
              <w:sz w:val="16"/>
              <w:lang w:val="it-IT"/>
            </w:rPr>
            <w:t xml:space="preserve"> 39100 Bolzano</w:t>
          </w:r>
        </w:p>
        <w:p w14:paraId="7A0B0453" w14:textId="77777777" w:rsidR="00C10C24" w:rsidRPr="00830F52" w:rsidRDefault="00C10C24">
          <w:pPr>
            <w:spacing w:line="180" w:lineRule="exact"/>
            <w:rPr>
              <w:sz w:val="16"/>
            </w:rPr>
          </w:pPr>
          <w:r w:rsidRPr="002D1139">
            <w:rPr>
              <w:sz w:val="16"/>
            </w:rPr>
            <w:t xml:space="preserve">Tel. </w:t>
          </w:r>
          <w:r w:rsidRPr="00830F52">
            <w:rPr>
              <w:sz w:val="16"/>
            </w:rPr>
            <w:t xml:space="preserve">0471 41 83 60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830F52">
            <w:rPr>
              <w:sz w:val="16"/>
            </w:rPr>
            <w:t xml:space="preserve"> Fax 0471 41 83 79</w:t>
          </w:r>
        </w:p>
        <w:p w14:paraId="13B1CE1B" w14:textId="77777777" w:rsidR="00C10C24" w:rsidRPr="00830F52" w:rsidRDefault="00C10C24">
          <w:pPr>
            <w:spacing w:line="180" w:lineRule="exact"/>
            <w:rPr>
              <w:sz w:val="16"/>
            </w:rPr>
          </w:pPr>
          <w:r w:rsidRPr="00830F52">
            <w:rPr>
              <w:sz w:val="16"/>
            </w:rPr>
            <w:t>http://www.provincia.bz.it/famiglia</w:t>
          </w:r>
        </w:p>
        <w:p w14:paraId="273C8F4B" w14:textId="77777777" w:rsidR="00C10C24" w:rsidRPr="00830F52" w:rsidRDefault="00C10C24" w:rsidP="00C10C24">
          <w:pPr>
            <w:spacing w:line="180" w:lineRule="exact"/>
            <w:rPr>
              <w:sz w:val="16"/>
            </w:rPr>
          </w:pPr>
          <w:r w:rsidRPr="00830F52">
            <w:rPr>
              <w:sz w:val="16"/>
            </w:rPr>
            <w:t>familienagentur.agenziafamiglia@pec.prov.bz.it</w:t>
          </w:r>
        </w:p>
        <w:p w14:paraId="5951ED89" w14:textId="77777777" w:rsidR="00C10C24" w:rsidRPr="00830F52" w:rsidRDefault="00C10C24">
          <w:pPr>
            <w:spacing w:line="180" w:lineRule="exact"/>
            <w:rPr>
              <w:sz w:val="16"/>
              <w:lang w:val="it-IT"/>
            </w:rPr>
          </w:pPr>
          <w:r w:rsidRPr="00830F52">
            <w:rPr>
              <w:sz w:val="16"/>
              <w:lang w:val="it-IT"/>
            </w:rPr>
            <w:t>agenziafamiglia@provincia.bz.it</w:t>
          </w:r>
        </w:p>
        <w:p w14:paraId="371290F0" w14:textId="77777777" w:rsidR="00C10C24" w:rsidRPr="00830F52" w:rsidRDefault="00C10C24">
          <w:pPr>
            <w:spacing w:line="180" w:lineRule="exact"/>
            <w:rPr>
              <w:sz w:val="16"/>
              <w:lang w:val="it-IT"/>
            </w:rPr>
          </w:pPr>
          <w:r w:rsidRPr="00830F52">
            <w:rPr>
              <w:sz w:val="16"/>
              <w:lang w:val="it-IT"/>
            </w:rPr>
            <w:t>Codice fiscale/Partita Iva 00390090215</w:t>
          </w:r>
        </w:p>
      </w:tc>
    </w:tr>
  </w:tbl>
  <w:p w14:paraId="1C3740C7" w14:textId="77777777" w:rsidR="00C10C24" w:rsidRPr="00830F52" w:rsidRDefault="00C10C24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976D" w14:textId="77777777" w:rsidR="00A83090" w:rsidRDefault="00A83090">
      <w:r>
        <w:separator/>
      </w:r>
    </w:p>
  </w:footnote>
  <w:footnote w:type="continuationSeparator" w:id="0">
    <w:p w14:paraId="7BF3F6DE" w14:textId="77777777" w:rsidR="00A83090" w:rsidRDefault="00A8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5911" w14:textId="77777777" w:rsidR="00C10C24" w:rsidRDefault="00C10C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C10C24" w:rsidRPr="00E6573D" w14:paraId="4F94C05C" w14:textId="77777777">
      <w:trPr>
        <w:cantSplit/>
        <w:trHeight w:hRule="exact" w:val="460"/>
      </w:trPr>
      <w:tc>
        <w:tcPr>
          <w:tcW w:w="5245" w:type="dxa"/>
        </w:tcPr>
        <w:p w14:paraId="5E9E02FE" w14:textId="77777777" w:rsidR="00C10C24" w:rsidRDefault="00C10C24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6EE5A190" w14:textId="77777777" w:rsidR="00C10C24" w:rsidRDefault="00541DCB">
          <w:pPr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 wp14:anchorId="2493E98C" wp14:editId="59736F82">
                <wp:extent cx="285750" cy="371475"/>
                <wp:effectExtent l="0" t="0" r="0" b="0"/>
                <wp:docPr id="1" name="Bild 1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A74029A" w14:textId="77777777" w:rsidR="00C10C24" w:rsidRPr="002D1139" w:rsidRDefault="00C10C24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2D1139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C10C24" w14:paraId="1F336A1B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18A4715A" w14:textId="77777777" w:rsidR="00C10C24" w:rsidRPr="002D1139" w:rsidRDefault="00C10C24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779D3AB2" w14:textId="77777777" w:rsidR="00C10C24" w:rsidRPr="002D1139" w:rsidRDefault="00C10C24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65E1B6EC" w14:textId="77777777" w:rsidR="00C10C24" w:rsidRDefault="00C10C24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F5123C">
            <w:rPr>
              <w:rStyle w:val="Seitenzahl"/>
              <w:noProof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127A56A4" w14:textId="77777777" w:rsidR="00C10C24" w:rsidRDefault="00C10C24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C10C24" w:rsidRPr="00E6573D" w14:paraId="70B64C90" w14:textId="77777777">
      <w:trPr>
        <w:cantSplit/>
        <w:trHeight w:hRule="exact" w:val="460"/>
      </w:trPr>
      <w:tc>
        <w:tcPr>
          <w:tcW w:w="4990" w:type="dxa"/>
        </w:tcPr>
        <w:p w14:paraId="7427810F" w14:textId="77777777" w:rsidR="00C10C24" w:rsidRDefault="00C10C24">
          <w:pPr>
            <w:spacing w:before="200" w:after="40"/>
            <w:jc w:val="right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2A8F0F3E" w14:textId="77777777" w:rsidR="00C10C24" w:rsidRDefault="00541DCB">
          <w:pPr>
            <w:jc w:val="center"/>
          </w:pPr>
          <w:r>
            <w:rPr>
              <w:noProof/>
            </w:rPr>
            <w:drawing>
              <wp:inline distT="0" distB="0" distL="0" distR="0" wp14:anchorId="3C89AB4A" wp14:editId="087D004A">
                <wp:extent cx="571500" cy="742950"/>
                <wp:effectExtent l="0" t="0" r="0" b="0"/>
                <wp:docPr id="2" name="Bild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D487B7D" w14:textId="77777777" w:rsidR="00C10C24" w:rsidRPr="002D1139" w:rsidRDefault="00C10C24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2D1139">
            <w:rPr>
              <w:spacing w:val="-2"/>
              <w:lang w:val="it-IT"/>
            </w:rPr>
            <w:t>PROVINCIA AUTONOMA DI BOLZANO - ALTO ADIGE</w:t>
          </w:r>
        </w:p>
      </w:tc>
    </w:tr>
    <w:tr w:rsidR="00C10C24" w14:paraId="709B92CB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1CA42E92" w14:textId="77777777" w:rsidR="00C10C24" w:rsidRDefault="00C10C24">
          <w:pPr>
            <w:spacing w:before="70" w:line="200" w:lineRule="exact"/>
            <w:jc w:val="right"/>
            <w:rPr>
              <w:sz w:val="18"/>
            </w:rPr>
          </w:pPr>
          <w:r>
            <w:rPr>
              <w:sz w:val="18"/>
            </w:rPr>
            <w:t>Familienagentur</w:t>
          </w:r>
        </w:p>
      </w:tc>
      <w:tc>
        <w:tcPr>
          <w:tcW w:w="1361" w:type="dxa"/>
          <w:vMerge/>
        </w:tcPr>
        <w:p w14:paraId="619B4D10" w14:textId="77777777" w:rsidR="00C10C24" w:rsidRDefault="00C10C24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1DE8373B" w14:textId="77777777" w:rsidR="00C10C24" w:rsidRDefault="00C10C24">
          <w:pPr>
            <w:spacing w:before="70" w:line="200" w:lineRule="exact"/>
            <w:rPr>
              <w:sz w:val="18"/>
            </w:rPr>
          </w:pPr>
          <w:r>
            <w:rPr>
              <w:sz w:val="18"/>
            </w:rPr>
            <w:t>Agenzia per la famiglia</w:t>
          </w:r>
        </w:p>
      </w:tc>
    </w:tr>
  </w:tbl>
  <w:p w14:paraId="1B5B7713" w14:textId="77777777" w:rsidR="00C10C24" w:rsidRDefault="00C10C24">
    <w:pPr>
      <w:pStyle w:val="Kopfzeile"/>
      <w:tabs>
        <w:tab w:val="clear" w:pos="4536"/>
        <w:tab w:val="clear" w:pos="9072"/>
      </w:tabs>
      <w:spacing w:line="14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55581"/>
    <w:multiLevelType w:val="hybridMultilevel"/>
    <w:tmpl w:val="13D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492C"/>
    <w:multiLevelType w:val="hybridMultilevel"/>
    <w:tmpl w:val="E14CBB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52"/>
    <w:rsid w:val="000707CA"/>
    <w:rsid w:val="00073313"/>
    <w:rsid w:val="000924AC"/>
    <w:rsid w:val="000A57DC"/>
    <w:rsid w:val="000B75D1"/>
    <w:rsid w:val="00112399"/>
    <w:rsid w:val="001332F3"/>
    <w:rsid w:val="00133996"/>
    <w:rsid w:val="001521F5"/>
    <w:rsid w:val="0016569B"/>
    <w:rsid w:val="001A6271"/>
    <w:rsid w:val="00210891"/>
    <w:rsid w:val="00263AE2"/>
    <w:rsid w:val="002B2975"/>
    <w:rsid w:val="002C6582"/>
    <w:rsid w:val="002C7E49"/>
    <w:rsid w:val="002D158E"/>
    <w:rsid w:val="002D7BEB"/>
    <w:rsid w:val="002F66DD"/>
    <w:rsid w:val="003071EC"/>
    <w:rsid w:val="0032372D"/>
    <w:rsid w:val="00343269"/>
    <w:rsid w:val="00350B0A"/>
    <w:rsid w:val="0036295F"/>
    <w:rsid w:val="0037351A"/>
    <w:rsid w:val="003759E2"/>
    <w:rsid w:val="00377D7B"/>
    <w:rsid w:val="0039232B"/>
    <w:rsid w:val="00392C36"/>
    <w:rsid w:val="003C267A"/>
    <w:rsid w:val="00404D19"/>
    <w:rsid w:val="00426A8E"/>
    <w:rsid w:val="00444A63"/>
    <w:rsid w:val="00464AFE"/>
    <w:rsid w:val="00466CEB"/>
    <w:rsid w:val="00471374"/>
    <w:rsid w:val="004A429A"/>
    <w:rsid w:val="004C02F7"/>
    <w:rsid w:val="004C2B42"/>
    <w:rsid w:val="0051054A"/>
    <w:rsid w:val="00541586"/>
    <w:rsid w:val="00541DCB"/>
    <w:rsid w:val="0057380A"/>
    <w:rsid w:val="005A0BBF"/>
    <w:rsid w:val="005A6A88"/>
    <w:rsid w:val="005D2177"/>
    <w:rsid w:val="005E5190"/>
    <w:rsid w:val="00601D6C"/>
    <w:rsid w:val="00622D1E"/>
    <w:rsid w:val="006504CD"/>
    <w:rsid w:val="00653480"/>
    <w:rsid w:val="006A2DEF"/>
    <w:rsid w:val="006B21CA"/>
    <w:rsid w:val="006B49F4"/>
    <w:rsid w:val="0070069F"/>
    <w:rsid w:val="00711EB7"/>
    <w:rsid w:val="00743704"/>
    <w:rsid w:val="007842E1"/>
    <w:rsid w:val="007A1CA6"/>
    <w:rsid w:val="007A34FE"/>
    <w:rsid w:val="007A6222"/>
    <w:rsid w:val="007B236E"/>
    <w:rsid w:val="00830F52"/>
    <w:rsid w:val="00843366"/>
    <w:rsid w:val="0086085C"/>
    <w:rsid w:val="00863CC6"/>
    <w:rsid w:val="00876287"/>
    <w:rsid w:val="00880E58"/>
    <w:rsid w:val="008823C5"/>
    <w:rsid w:val="008C16A5"/>
    <w:rsid w:val="008C2ED7"/>
    <w:rsid w:val="00913009"/>
    <w:rsid w:val="009446A2"/>
    <w:rsid w:val="00965E66"/>
    <w:rsid w:val="00971FD6"/>
    <w:rsid w:val="0097481F"/>
    <w:rsid w:val="00984CE8"/>
    <w:rsid w:val="009A662C"/>
    <w:rsid w:val="009B0C26"/>
    <w:rsid w:val="009C2C78"/>
    <w:rsid w:val="009C5D27"/>
    <w:rsid w:val="009D42B3"/>
    <w:rsid w:val="009E0C35"/>
    <w:rsid w:val="009F2A91"/>
    <w:rsid w:val="00A15FA8"/>
    <w:rsid w:val="00A22DFE"/>
    <w:rsid w:val="00A624DF"/>
    <w:rsid w:val="00A83090"/>
    <w:rsid w:val="00A84045"/>
    <w:rsid w:val="00A95EF7"/>
    <w:rsid w:val="00AA75E0"/>
    <w:rsid w:val="00B01B68"/>
    <w:rsid w:val="00B11D42"/>
    <w:rsid w:val="00B16154"/>
    <w:rsid w:val="00B23E62"/>
    <w:rsid w:val="00B25AB4"/>
    <w:rsid w:val="00B73A1D"/>
    <w:rsid w:val="00C10C24"/>
    <w:rsid w:val="00C35855"/>
    <w:rsid w:val="00C36135"/>
    <w:rsid w:val="00C436FA"/>
    <w:rsid w:val="00C477D0"/>
    <w:rsid w:val="00C505EC"/>
    <w:rsid w:val="00C50C8E"/>
    <w:rsid w:val="00C521EA"/>
    <w:rsid w:val="00C64FBF"/>
    <w:rsid w:val="00CA574D"/>
    <w:rsid w:val="00CB53A0"/>
    <w:rsid w:val="00CC7682"/>
    <w:rsid w:val="00CF0098"/>
    <w:rsid w:val="00CF4582"/>
    <w:rsid w:val="00D0238D"/>
    <w:rsid w:val="00D06CF3"/>
    <w:rsid w:val="00D11924"/>
    <w:rsid w:val="00D16321"/>
    <w:rsid w:val="00DA4837"/>
    <w:rsid w:val="00DB2F70"/>
    <w:rsid w:val="00DD52E0"/>
    <w:rsid w:val="00DE47DC"/>
    <w:rsid w:val="00E153BB"/>
    <w:rsid w:val="00E17194"/>
    <w:rsid w:val="00E36405"/>
    <w:rsid w:val="00E64BAC"/>
    <w:rsid w:val="00E6573D"/>
    <w:rsid w:val="00E914D0"/>
    <w:rsid w:val="00EA5283"/>
    <w:rsid w:val="00ED44DD"/>
    <w:rsid w:val="00EE6F15"/>
    <w:rsid w:val="00EF19EF"/>
    <w:rsid w:val="00F14A48"/>
    <w:rsid w:val="00F178F3"/>
    <w:rsid w:val="00F5123C"/>
    <w:rsid w:val="00F54479"/>
    <w:rsid w:val="00F65BD3"/>
    <w:rsid w:val="00F80E26"/>
    <w:rsid w:val="00FC19DA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445DF"/>
  <w15:chartTrackingRefBased/>
  <w15:docId w15:val="{8EC9ADA7-EB65-4C65-9FE5-6DD44B7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30F52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Arial" w:hAnsi="Arial"/>
      <w:b/>
      <w:noProof/>
      <w:sz w:val="20"/>
      <w:szCs w:val="20"/>
      <w:lang w:val="en-US" w:eastAsia="en-US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rFonts w:ascii="Arial" w:hAnsi="Arial"/>
      <w:noProof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  <w:lang w:val="en-US"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  <w:lang w:val="en-US"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rFonts w:ascii="Arial" w:hAnsi="Arial"/>
      <w:sz w:val="20"/>
      <w:szCs w:val="20"/>
      <w:lang w:val="it-IT" w:eastAsia="en-US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rFonts w:ascii="Arial" w:hAnsi="Arial"/>
      <w:b/>
      <w:sz w:val="20"/>
      <w:szCs w:val="20"/>
      <w:lang w:val="it-IT" w:eastAsia="en-US"/>
    </w:rPr>
  </w:style>
  <w:style w:type="paragraph" w:customStyle="1" w:styleId="ProtNr">
    <w:name w:val="Prot. Nr."/>
    <w:basedOn w:val="Standard"/>
    <w:pPr>
      <w:spacing w:line="200" w:lineRule="exact"/>
    </w:pPr>
    <w:rPr>
      <w:rFonts w:ascii="Arial" w:hAnsi="Arial"/>
      <w:noProof/>
      <w:sz w:val="16"/>
      <w:szCs w:val="20"/>
      <w:lang w:val="en-US" w:eastAsia="en-US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rFonts w:ascii="Arial" w:hAnsi="Arial"/>
      <w:b/>
      <w:noProof/>
      <w:sz w:val="20"/>
      <w:szCs w:val="20"/>
      <w:lang w:val="en-US" w:eastAsia="en-US"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rFonts w:ascii="Arial" w:hAnsi="Arial"/>
      <w:noProof/>
      <w:sz w:val="16"/>
      <w:szCs w:val="20"/>
      <w:lang w:val="en-US" w:eastAsia="en-US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rFonts w:ascii="Arial" w:hAnsi="Arial"/>
      <w:noProof/>
      <w:sz w:val="18"/>
      <w:szCs w:val="20"/>
      <w:lang w:val="en-US" w:eastAsia="en-US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rFonts w:ascii="Arial" w:hAnsi="Arial"/>
      <w:noProof/>
      <w:sz w:val="16"/>
      <w:szCs w:val="20"/>
      <w:lang w:val="en-US" w:eastAsia="en-US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rFonts w:ascii="Arial" w:hAnsi="Arial"/>
      <w:noProof/>
      <w:sz w:val="16"/>
      <w:szCs w:val="20"/>
      <w:lang w:val="en-US" w:eastAsia="en-US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rFonts w:ascii="Arial" w:hAnsi="Arial"/>
      <w:noProof/>
      <w:sz w:val="16"/>
      <w:szCs w:val="20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  <w:rPr>
      <w:rFonts w:ascii="Arial" w:hAnsi="Arial"/>
      <w:noProof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rsid w:val="000F7C56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0F7C56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CC768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64FB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C50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0C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50C8E"/>
  </w:style>
  <w:style w:type="paragraph" w:styleId="Kommentarthema">
    <w:name w:val="annotation subject"/>
    <w:basedOn w:val="Kommentartext"/>
    <w:next w:val="Kommentartext"/>
    <w:link w:val="KommentarthemaZchn"/>
    <w:rsid w:val="00C50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50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vinz.bz.it/familie-soziales-gemeinschaft/familie/euregiofamilypass-kontakt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6_FAMILIENAGENTUR\Vorlagen\Briefpapier\Familienagentur\Brief-Lettera-Politik-di-col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Brief-Lettera-Politik-di-color</Template>
  <TotalTime>0</TotalTime>
  <Pages>3</Pages>
  <Words>736</Words>
  <Characters>4638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Stefenelli, Veronika</dc:creator>
  <cp:keywords/>
  <cp:lastModifiedBy>Santi, Massimiliano</cp:lastModifiedBy>
  <cp:revision>6</cp:revision>
  <cp:lastPrinted>2019-07-03T09:31:00Z</cp:lastPrinted>
  <dcterms:created xsi:type="dcterms:W3CDTF">2020-07-23T09:29:00Z</dcterms:created>
  <dcterms:modified xsi:type="dcterms:W3CDTF">2021-04-26T07:15:00Z</dcterms:modified>
</cp:coreProperties>
</file>