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4F0AB8" w14:paraId="49B50823" w14:textId="77777777" w:rsidTr="00370071">
        <w:trPr>
          <w:cantSplit/>
        </w:trPr>
        <w:tc>
          <w:tcPr>
            <w:tcW w:w="4670" w:type="dxa"/>
            <w:hideMark/>
          </w:tcPr>
          <w:p w14:paraId="7776F50A" w14:textId="60EB112E" w:rsidR="00B34CF6" w:rsidRPr="00211C25" w:rsidRDefault="00972BA5" w:rsidP="002B754E">
            <w:pPr>
              <w:rPr>
                <w:rFonts w:cs="Arial"/>
                <w:sz w:val="18"/>
                <w:szCs w:val="18"/>
                <w:lang w:val="de-DE"/>
              </w:rPr>
            </w:pPr>
            <w:r>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F63459">
            <w:pPr>
              <w:pStyle w:val="Paragrafoelenco"/>
              <w:widowControl w:val="0"/>
              <w:numPr>
                <w:ilvl w:val="0"/>
                <w:numId w:val="67"/>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F63459">
            <w:pPr>
              <w:pStyle w:val="Paragrafoelenco"/>
              <w:widowControl w:val="0"/>
              <w:numPr>
                <w:ilvl w:val="0"/>
                <w:numId w:val="67"/>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noProof w:val="0"/>
                <w:color w:val="FF0000"/>
                <w:lang w:val="de-DE"/>
              </w:rPr>
              <w:t xml:space="preserve"> </w:t>
            </w:r>
            <w:r w:rsidR="002F4185" w:rsidRPr="00370071">
              <w:rPr>
                <w:rFonts w:cs="Arial"/>
                <w:i/>
                <w:iCs/>
                <w:noProof w:val="0"/>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F63459">
            <w:pPr>
              <w:pStyle w:val="Paragrafoelenco"/>
              <w:widowControl w:val="0"/>
              <w:numPr>
                <w:ilvl w:val="0"/>
                <w:numId w:val="67"/>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F63459">
            <w:pPr>
              <w:pStyle w:val="Paragrafoelenco"/>
              <w:widowControl w:val="0"/>
              <w:numPr>
                <w:ilvl w:val="0"/>
                <w:numId w:val="67"/>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4F0AB8" w14:paraId="0913E5F6" w14:textId="77777777" w:rsidTr="00B34CF6">
        <w:trPr>
          <w:cantSplit/>
        </w:trPr>
        <w:tc>
          <w:tcPr>
            <w:tcW w:w="4360" w:type="dxa"/>
          </w:tcPr>
          <w:p w14:paraId="22CE63EF" w14:textId="77777777" w:rsidR="00724DEF" w:rsidRPr="00211C25" w:rsidRDefault="00724DEF" w:rsidP="00724DE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noProof w:val="0"/>
                <w:color w:val="FF0000"/>
                <w:sz w:val="20"/>
                <w:szCs w:val="20"/>
                <w:lang w:val="de-DE"/>
              </w:rPr>
              <w:t>AOV/SUA-SF</w:t>
            </w:r>
            <w:r w:rsidRPr="00211C25">
              <w:rPr>
                <w:rFonts w:cs="Arial"/>
                <w:b/>
                <w:noProof w:val="0"/>
                <w:sz w:val="20"/>
                <w:szCs w:val="20"/>
                <w:lang w:val="de-DE"/>
              </w:rPr>
              <w:t xml:space="preserve"> </w:t>
            </w:r>
            <w:r w:rsidRPr="00211C25">
              <w:rPr>
                <w:rFonts w:cs="Arial"/>
                <w:b/>
                <w:noProof w:val="0"/>
                <w:sz w:val="20"/>
                <w:szCs w:val="20"/>
                <w:lang w:val="it-IT"/>
              </w:rPr>
              <w:fldChar w:fldCharType="begin">
                <w:ffData>
                  <w:name w:val="Testo182"/>
                  <w:enabled/>
                  <w:calcOnExit w:val="0"/>
                  <w:textInput/>
                </w:ffData>
              </w:fldChar>
            </w:r>
            <w:r w:rsidRPr="00211C25">
              <w:rPr>
                <w:rFonts w:cs="Arial"/>
                <w:b/>
                <w:noProof w:val="0"/>
                <w:sz w:val="20"/>
                <w:szCs w:val="20"/>
                <w:lang w:val="de-DE"/>
              </w:rPr>
              <w:instrText xml:space="preserve"> FORMTEXT </w:instrText>
            </w:r>
            <w:r w:rsidRPr="00211C25">
              <w:rPr>
                <w:rFonts w:cs="Arial"/>
                <w:b/>
                <w:noProof w:val="0"/>
                <w:sz w:val="20"/>
                <w:szCs w:val="20"/>
                <w:lang w:val="it-IT"/>
              </w:rPr>
            </w:r>
            <w:r w:rsidRPr="00211C25">
              <w:rPr>
                <w:rFonts w:cs="Arial"/>
                <w:b/>
                <w:noProof w:val="0"/>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noProof w:val="0"/>
                <w:sz w:val="20"/>
                <w:szCs w:val="20"/>
                <w:lang w:val="it-IT"/>
              </w:rPr>
              <w:fldChar w:fldCharType="end"/>
            </w:r>
            <w:r w:rsidRPr="00211C25">
              <w:rPr>
                <w:rFonts w:cs="Arial"/>
                <w:b/>
                <w:noProof w:val="0"/>
                <w:sz w:val="20"/>
                <w:szCs w:val="20"/>
                <w:lang w:val="de-DE"/>
              </w:rPr>
              <w:t>/</w:t>
            </w:r>
            <w:r w:rsidRPr="00211C25">
              <w:rPr>
                <w:rFonts w:cs="Arial"/>
                <w:b/>
                <w:noProof w:val="0"/>
                <w:sz w:val="20"/>
                <w:szCs w:val="20"/>
                <w:lang w:val="it-IT"/>
              </w:rPr>
              <w:fldChar w:fldCharType="begin">
                <w:ffData>
                  <w:name w:val="Text21"/>
                  <w:enabled/>
                  <w:calcOnExit w:val="0"/>
                  <w:textInput/>
                </w:ffData>
              </w:fldChar>
            </w:r>
            <w:r w:rsidRPr="00211C25">
              <w:rPr>
                <w:rFonts w:cs="Arial"/>
                <w:b/>
                <w:noProof w:val="0"/>
                <w:sz w:val="20"/>
                <w:szCs w:val="20"/>
                <w:lang w:val="de-DE"/>
              </w:rPr>
              <w:instrText xml:space="preserve"> FORMTEXT </w:instrText>
            </w:r>
            <w:r w:rsidRPr="00211C25">
              <w:rPr>
                <w:rFonts w:cs="Arial"/>
                <w:b/>
                <w:noProof w:val="0"/>
                <w:sz w:val="20"/>
                <w:szCs w:val="20"/>
                <w:lang w:val="it-IT"/>
              </w:rPr>
            </w:r>
            <w:r w:rsidRPr="00211C25">
              <w:rPr>
                <w:rFonts w:cs="Arial"/>
                <w:b/>
                <w:noProof w:val="0"/>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noProof w:val="0"/>
                <w:sz w:val="20"/>
                <w:szCs w:val="20"/>
                <w:lang w:val="it-IT"/>
              </w:rPr>
              <w:fldChar w:fldCharType="end"/>
            </w:r>
            <w:r w:rsidRPr="00211C25">
              <w:rPr>
                <w:rFonts w:cs="Arial"/>
                <w:b/>
                <w:noProof w:val="0"/>
                <w:sz w:val="20"/>
                <w:szCs w:val="20"/>
                <w:lang w:val="de-DE"/>
              </w:rPr>
              <w:t xml:space="preserve"> - </w:t>
            </w:r>
            <w:r w:rsidRPr="00211C25">
              <w:rPr>
                <w:rFonts w:cs="Arial"/>
                <w:b/>
                <w:noProof w:val="0"/>
                <w:sz w:val="20"/>
                <w:szCs w:val="20"/>
                <w:lang w:val="it-IT"/>
              </w:rPr>
              <w:fldChar w:fldCharType="begin">
                <w:ffData>
                  <w:name w:val="Testo183"/>
                  <w:enabled/>
                  <w:calcOnExit w:val="0"/>
                  <w:textInput/>
                </w:ffData>
              </w:fldChar>
            </w:r>
            <w:r w:rsidRPr="00211C25">
              <w:rPr>
                <w:rFonts w:cs="Arial"/>
                <w:b/>
                <w:noProof w:val="0"/>
                <w:sz w:val="20"/>
                <w:szCs w:val="20"/>
                <w:lang w:val="de-DE"/>
              </w:rPr>
              <w:instrText xml:space="preserve"> FORMTEXT </w:instrText>
            </w:r>
            <w:r w:rsidRPr="00211C25">
              <w:rPr>
                <w:rFonts w:cs="Arial"/>
                <w:b/>
                <w:noProof w:val="0"/>
                <w:sz w:val="20"/>
                <w:szCs w:val="20"/>
                <w:lang w:val="it-IT"/>
              </w:rPr>
            </w:r>
            <w:r w:rsidRPr="00211C25">
              <w:rPr>
                <w:rFonts w:cs="Arial"/>
                <w:b/>
                <w:noProof w:val="0"/>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noProof w:val="0"/>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noProof w:val="0"/>
                <w:lang w:val="it-IT"/>
              </w:rPr>
            </w:pPr>
            <w:r w:rsidRPr="00211C25">
              <w:rPr>
                <w:rFonts w:cs="Arial"/>
                <w:b/>
                <w:noProof w:val="0"/>
                <w:lang w:val="it-IT"/>
              </w:rPr>
              <w:t>Codice gara</w:t>
            </w:r>
          </w:p>
          <w:p w14:paraId="077405EC" w14:textId="3AFD8EED" w:rsidR="00706EDA" w:rsidRPr="000343C1" w:rsidRDefault="00724DEF" w:rsidP="000343C1">
            <w:pPr>
              <w:pStyle w:val="DeutscherText"/>
              <w:widowControl w:val="0"/>
              <w:spacing w:line="360" w:lineRule="auto"/>
              <w:jc w:val="center"/>
              <w:rPr>
                <w:rFonts w:cs="Arial"/>
                <w:b/>
                <w:noProof w:val="0"/>
                <w:lang w:val="it-IT"/>
              </w:rPr>
            </w:pPr>
            <w:r w:rsidRPr="00211C25">
              <w:rPr>
                <w:rFonts w:cs="Arial"/>
                <w:b/>
                <w:noProof w:val="0"/>
                <w:color w:val="FF0000"/>
                <w:lang w:val="it-IT"/>
              </w:rPr>
              <w:t>AOV/SUA-SF</w:t>
            </w:r>
            <w:r w:rsidR="00706EDA">
              <w:rPr>
                <w:rFonts w:cs="Arial"/>
                <w:b/>
                <w:noProof w:val="0"/>
                <w:color w:val="FF0000"/>
                <w:lang w:val="it-IT"/>
              </w:rPr>
              <w:t xml:space="preserve"> </w:t>
            </w:r>
            <w:r w:rsidR="00706EDA" w:rsidRPr="00211C25">
              <w:rPr>
                <w:rFonts w:cs="Arial"/>
                <w:b/>
                <w:noProof w:val="0"/>
                <w:lang w:val="it-IT"/>
              </w:rPr>
              <w:fldChar w:fldCharType="begin">
                <w:ffData>
                  <w:name w:val="Testo182"/>
                  <w:enabled/>
                  <w:calcOnExit w:val="0"/>
                  <w:textInput/>
                </w:ffData>
              </w:fldChar>
            </w:r>
            <w:r w:rsidR="00706EDA" w:rsidRPr="00CA3B71">
              <w:rPr>
                <w:rFonts w:cs="Arial"/>
                <w:b/>
                <w:noProof w:val="0"/>
                <w:lang w:val="it-IT"/>
              </w:rPr>
              <w:instrText xml:space="preserve"> FORMTEXT </w:instrText>
            </w:r>
            <w:r w:rsidR="00706EDA" w:rsidRPr="00211C25">
              <w:rPr>
                <w:rFonts w:cs="Arial"/>
                <w:b/>
                <w:noProof w:val="0"/>
                <w:lang w:val="it-IT"/>
              </w:rPr>
            </w:r>
            <w:r w:rsidR="00706EDA" w:rsidRPr="00211C25">
              <w:rPr>
                <w:rFonts w:cs="Arial"/>
                <w:b/>
                <w:noProof w:val="0"/>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noProof w:val="0"/>
                <w:lang w:val="it-IT"/>
              </w:rPr>
              <w:fldChar w:fldCharType="end"/>
            </w:r>
            <w:r w:rsidR="00706EDA" w:rsidRPr="00CA3B71">
              <w:rPr>
                <w:rFonts w:cs="Arial"/>
                <w:b/>
                <w:noProof w:val="0"/>
                <w:lang w:val="it-IT"/>
              </w:rPr>
              <w:t>/</w:t>
            </w:r>
            <w:r w:rsidR="00706EDA" w:rsidRPr="00211C25">
              <w:rPr>
                <w:rFonts w:cs="Arial"/>
                <w:b/>
                <w:noProof w:val="0"/>
                <w:lang w:val="it-IT"/>
              </w:rPr>
              <w:fldChar w:fldCharType="begin">
                <w:ffData>
                  <w:name w:val="Text21"/>
                  <w:enabled/>
                  <w:calcOnExit w:val="0"/>
                  <w:textInput/>
                </w:ffData>
              </w:fldChar>
            </w:r>
            <w:r w:rsidR="00706EDA" w:rsidRPr="00CA3B71">
              <w:rPr>
                <w:rFonts w:cs="Arial"/>
                <w:b/>
                <w:noProof w:val="0"/>
                <w:lang w:val="it-IT"/>
              </w:rPr>
              <w:instrText xml:space="preserve"> FORMTEXT </w:instrText>
            </w:r>
            <w:r w:rsidR="00706EDA" w:rsidRPr="00211C25">
              <w:rPr>
                <w:rFonts w:cs="Arial"/>
                <w:b/>
                <w:noProof w:val="0"/>
                <w:lang w:val="it-IT"/>
              </w:rPr>
            </w:r>
            <w:r w:rsidR="00706EDA" w:rsidRPr="00211C25">
              <w:rPr>
                <w:rFonts w:cs="Arial"/>
                <w:b/>
                <w:noProof w:val="0"/>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noProof w:val="0"/>
                <w:lang w:val="it-IT"/>
              </w:rPr>
              <w:fldChar w:fldCharType="end"/>
            </w:r>
            <w:r w:rsidR="00706EDA" w:rsidRPr="00CA3B71">
              <w:rPr>
                <w:rFonts w:cs="Arial"/>
                <w:b/>
                <w:noProof w:val="0"/>
                <w:lang w:val="it-IT"/>
              </w:rPr>
              <w:t xml:space="preserve"> - </w:t>
            </w:r>
            <w:r w:rsidR="00706EDA" w:rsidRPr="00211C25">
              <w:rPr>
                <w:rFonts w:cs="Arial"/>
                <w:b/>
                <w:noProof w:val="0"/>
                <w:lang w:val="it-IT"/>
              </w:rPr>
              <w:fldChar w:fldCharType="begin">
                <w:ffData>
                  <w:name w:val="Testo183"/>
                  <w:enabled/>
                  <w:calcOnExit w:val="0"/>
                  <w:textInput/>
                </w:ffData>
              </w:fldChar>
            </w:r>
            <w:r w:rsidR="00706EDA" w:rsidRPr="00CA3B71">
              <w:rPr>
                <w:rFonts w:cs="Arial"/>
                <w:b/>
                <w:noProof w:val="0"/>
                <w:lang w:val="it-IT"/>
              </w:rPr>
              <w:instrText xml:space="preserve"> FORMTEXT </w:instrText>
            </w:r>
            <w:r w:rsidR="00706EDA" w:rsidRPr="00211C25">
              <w:rPr>
                <w:rFonts w:cs="Arial"/>
                <w:b/>
                <w:noProof w:val="0"/>
                <w:lang w:val="it-IT"/>
              </w:rPr>
            </w:r>
            <w:r w:rsidR="00706EDA" w:rsidRPr="00211C25">
              <w:rPr>
                <w:rFonts w:cs="Arial"/>
                <w:b/>
                <w:noProof w:val="0"/>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noProof w:val="0"/>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noProof w:val="0"/>
                <w:color w:val="FF0000"/>
                <w:lang w:val="it-IT"/>
              </w:rPr>
            </w:pPr>
            <w:r w:rsidRPr="00211C25">
              <w:rPr>
                <w:rFonts w:cs="Arial"/>
                <w:b/>
                <w:lang w:val="de-DE"/>
              </w:rPr>
              <w:t xml:space="preserve">CIG-Code: </w:t>
            </w:r>
            <w:r w:rsidRPr="00211C25">
              <w:rPr>
                <w:rFonts w:cs="Arial"/>
                <w:b/>
                <w:noProof w:val="0"/>
                <w:lang w:val="it-IT"/>
              </w:rPr>
              <w:fldChar w:fldCharType="begin">
                <w:ffData>
                  <w:name w:val="Text21"/>
                  <w:enabled/>
                  <w:calcOnExit w:val="0"/>
                  <w:textInput/>
                </w:ffData>
              </w:fldChar>
            </w:r>
            <w:r w:rsidRPr="00211C25">
              <w:rPr>
                <w:rFonts w:cs="Arial"/>
                <w:b/>
                <w:noProof w:val="0"/>
                <w:lang w:val="de-DE"/>
              </w:rPr>
              <w:instrText xml:space="preserve"> FORMTEXT </w:instrText>
            </w:r>
            <w:r w:rsidRPr="00211C25">
              <w:rPr>
                <w:rFonts w:cs="Arial"/>
                <w:b/>
                <w:noProof w:val="0"/>
                <w:lang w:val="it-IT"/>
              </w:rPr>
            </w:r>
            <w:r w:rsidRPr="00211C25">
              <w:rPr>
                <w:rFonts w:cs="Arial"/>
                <w:b/>
                <w:noProof w:val="0"/>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noProof w:val="0"/>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noProof w:val="0"/>
                <w:color w:val="FF0000"/>
                <w:lang w:val="it-IT"/>
              </w:rPr>
            </w:pPr>
            <w:r w:rsidRPr="00211C25">
              <w:rPr>
                <w:rFonts w:cs="Arial"/>
                <w:b/>
                <w:noProof w:val="0"/>
                <w:lang w:val="it-IT"/>
              </w:rPr>
              <w:t xml:space="preserve">Codice CIG: </w:t>
            </w:r>
            <w:r w:rsidRPr="00211C25">
              <w:rPr>
                <w:rFonts w:cs="Arial"/>
                <w:b/>
                <w:noProof w:val="0"/>
                <w:lang w:val="it-IT"/>
              </w:rPr>
              <w:fldChar w:fldCharType="begin">
                <w:ffData>
                  <w:name w:val="Text21"/>
                  <w:enabled/>
                  <w:calcOnExit w:val="0"/>
                  <w:textInput/>
                </w:ffData>
              </w:fldChar>
            </w:r>
            <w:r w:rsidRPr="00211C25">
              <w:rPr>
                <w:rFonts w:cs="Arial"/>
                <w:b/>
                <w:noProof w:val="0"/>
                <w:lang w:val="de-DE"/>
              </w:rPr>
              <w:instrText xml:space="preserve"> FORMTEXT </w:instrText>
            </w:r>
            <w:r w:rsidRPr="00211C25">
              <w:rPr>
                <w:rFonts w:cs="Arial"/>
                <w:b/>
                <w:noProof w:val="0"/>
                <w:lang w:val="it-IT"/>
              </w:rPr>
            </w:r>
            <w:r w:rsidRPr="00211C25">
              <w:rPr>
                <w:rFonts w:cs="Arial"/>
                <w:b/>
                <w:noProof w:val="0"/>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noProof w:val="0"/>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noProof w:val="0"/>
                <w:color w:val="FF0000"/>
                <w:lang w:val="it-IT"/>
              </w:rPr>
            </w:pPr>
            <w:proofErr w:type="spellStart"/>
            <w:r w:rsidRPr="00211C25">
              <w:rPr>
                <w:rFonts w:cs="Arial"/>
                <w:b/>
                <w:noProof w:val="0"/>
                <w:color w:val="FF0000"/>
                <w:lang w:val="it-IT"/>
              </w:rPr>
              <w:t>Einheitscode</w:t>
            </w:r>
            <w:proofErr w:type="spellEnd"/>
            <w:r w:rsidRPr="00211C25">
              <w:rPr>
                <w:rFonts w:cs="Arial"/>
                <w:b/>
                <w:noProof w:val="0"/>
                <w:color w:val="FF0000"/>
                <w:lang w:val="it-IT"/>
              </w:rPr>
              <w:t xml:space="preserve"> CUP: </w:t>
            </w:r>
            <w:r w:rsidRPr="00211C25">
              <w:rPr>
                <w:rFonts w:cs="Arial"/>
                <w:b/>
                <w:noProof w:val="0"/>
                <w:color w:val="FF0000"/>
                <w:lang w:val="it-IT"/>
              </w:rPr>
              <w:fldChar w:fldCharType="begin">
                <w:ffData>
                  <w:name w:val="Text5"/>
                  <w:enabled/>
                  <w:calcOnExit w:val="0"/>
                  <w:textInput/>
                </w:ffData>
              </w:fldChar>
            </w:r>
            <w:r w:rsidRPr="00211C25">
              <w:rPr>
                <w:rFonts w:cs="Arial"/>
                <w:b/>
                <w:noProof w:val="0"/>
                <w:color w:val="FF0000"/>
                <w:lang w:val="it-IT"/>
              </w:rPr>
              <w:instrText xml:space="preserve"> FORMTEXT </w:instrText>
            </w:r>
            <w:r w:rsidRPr="00211C25">
              <w:rPr>
                <w:rFonts w:cs="Arial"/>
                <w:b/>
                <w:noProof w:val="0"/>
                <w:color w:val="FF0000"/>
                <w:lang w:val="it-IT"/>
              </w:rPr>
            </w:r>
            <w:r w:rsidRPr="00211C25">
              <w:rPr>
                <w:rFonts w:cs="Arial"/>
                <w:b/>
                <w:noProof w:val="0"/>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noProof w:val="0"/>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noProof w:val="0"/>
                <w:color w:val="FF0000"/>
                <w:lang w:val="it-IT"/>
              </w:rPr>
            </w:pPr>
            <w:r w:rsidRPr="00211C25">
              <w:rPr>
                <w:rFonts w:cs="Arial"/>
                <w:b/>
                <w:noProof w:val="0"/>
                <w:color w:val="FF0000"/>
                <w:lang w:val="it-IT"/>
              </w:rPr>
              <w:t xml:space="preserve">Codice CUP: </w:t>
            </w:r>
            <w:r w:rsidRPr="00211C25">
              <w:rPr>
                <w:rFonts w:cs="Arial"/>
                <w:b/>
                <w:noProof w:val="0"/>
                <w:color w:val="FF0000"/>
                <w:lang w:val="it-IT"/>
              </w:rPr>
              <w:fldChar w:fldCharType="begin">
                <w:ffData>
                  <w:name w:val="Testo184"/>
                  <w:enabled/>
                  <w:calcOnExit w:val="0"/>
                  <w:textInput/>
                </w:ffData>
              </w:fldChar>
            </w:r>
            <w:r w:rsidRPr="00211C25">
              <w:rPr>
                <w:rFonts w:cs="Arial"/>
                <w:b/>
                <w:noProof w:val="0"/>
                <w:color w:val="FF0000"/>
                <w:lang w:val="it-IT"/>
              </w:rPr>
              <w:instrText xml:space="preserve"> FORMTEXT </w:instrText>
            </w:r>
            <w:r w:rsidRPr="00211C25">
              <w:rPr>
                <w:rFonts w:cs="Arial"/>
                <w:b/>
                <w:noProof w:val="0"/>
                <w:color w:val="FF0000"/>
                <w:lang w:val="it-IT"/>
              </w:rPr>
            </w:r>
            <w:r w:rsidRPr="00211C25">
              <w:rPr>
                <w:rFonts w:cs="Arial"/>
                <w:b/>
                <w:noProof w:val="0"/>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noProof w:val="0"/>
                <w:color w:val="FF0000"/>
                <w:lang w:val="it-IT"/>
              </w:rPr>
              <w:fldChar w:fldCharType="end"/>
            </w:r>
          </w:p>
        </w:tc>
      </w:tr>
      <w:tr w:rsidR="00A87D33" w:rsidRPr="00211C25"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noProof w:val="0"/>
                <w:lang w:val="de-DE"/>
              </w:rPr>
            </w:pPr>
            <w:r w:rsidRPr="00211C25">
              <w:rPr>
                <w:rFonts w:cs="Arial"/>
                <w:noProof w:val="0"/>
                <w:lang w:val="de-DE"/>
              </w:rPr>
              <w:t>Entscheid zur Einleitung des Vergabeverfahrens:</w:t>
            </w:r>
          </w:p>
          <w:p w14:paraId="4548D13E" w14:textId="77777777" w:rsidR="00A87D33" w:rsidRPr="00211C25" w:rsidRDefault="002D7DD6" w:rsidP="00997AB1">
            <w:pPr>
              <w:pStyle w:val="DeutscherText"/>
              <w:widowControl w:val="0"/>
              <w:spacing w:line="240" w:lineRule="auto"/>
              <w:rPr>
                <w:rFonts w:cs="Arial"/>
                <w:b/>
                <w:noProof w:val="0"/>
                <w:color w:val="FF0000"/>
                <w:lang w:val="it-IT"/>
              </w:rPr>
            </w:pPr>
            <w:r w:rsidRPr="00211C25">
              <w:rPr>
                <w:rFonts w:cs="Arial"/>
                <w:noProof w:val="0"/>
                <w:color w:val="FF0000"/>
                <w:lang w:val="de-DE"/>
              </w:rPr>
              <w:t>Entscheid/Beschluss/Dekret der (</w:t>
            </w:r>
            <w:r w:rsidRPr="00211C25">
              <w:rPr>
                <w:rFonts w:cs="Arial"/>
                <w:i/>
                <w:noProof w:val="0"/>
                <w:color w:val="FF0000"/>
                <w:lang w:val="de-DE"/>
              </w:rPr>
              <w:t>z.B. Landesregierung</w:t>
            </w:r>
            <w:r w:rsidRPr="00211C25">
              <w:rPr>
                <w:rFonts w:cs="Arial"/>
                <w:noProof w:val="0"/>
                <w:color w:val="FF0000"/>
                <w:lang w:val="de-DE"/>
              </w:rPr>
              <w:t xml:space="preserve">) </w:t>
            </w:r>
            <w:r w:rsidRPr="00211C25">
              <w:rPr>
                <w:rFonts w:eastAsia="MS Mincho" w:cs="Arial"/>
                <w:bCs/>
                <w:noProof w:val="0"/>
                <w:color w:val="FF0000"/>
                <w:lang w:val="it-IT" w:eastAsia="ja-JP"/>
              </w:rPr>
              <w:fldChar w:fldCharType="begin">
                <w:ffData>
                  <w:name w:val="Text28"/>
                  <w:enabled/>
                  <w:calcOnExit w:val="0"/>
                  <w:textInput/>
                </w:ffData>
              </w:fldChar>
            </w:r>
            <w:r w:rsidRPr="00211C25">
              <w:rPr>
                <w:rFonts w:eastAsia="MS Mincho" w:cs="Arial"/>
                <w:bCs/>
                <w:noProof w:val="0"/>
                <w:color w:val="FF0000"/>
                <w:lang w:val="de-DE" w:eastAsia="ja-JP"/>
              </w:rPr>
              <w:instrText xml:space="preserve"> FORMTEXT </w:instrText>
            </w:r>
            <w:r w:rsidRPr="00211C25">
              <w:rPr>
                <w:rFonts w:eastAsia="MS Mincho" w:cs="Arial"/>
                <w:bCs/>
                <w:noProof w:val="0"/>
                <w:color w:val="FF0000"/>
                <w:lang w:val="it-IT" w:eastAsia="ja-JP"/>
              </w:rPr>
            </w:r>
            <w:r w:rsidRPr="00211C25">
              <w:rPr>
                <w:rFonts w:eastAsia="MS Mincho" w:cs="Arial"/>
                <w:bCs/>
                <w:noProof w:val="0"/>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noProof w:val="0"/>
                <w:color w:val="FF0000"/>
                <w:lang w:val="it-IT" w:eastAsia="ja-JP"/>
              </w:rPr>
              <w:fldChar w:fldCharType="end"/>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noProof w:val="0"/>
                <w:color w:val="FF0000"/>
                <w:lang w:val="it-IT" w:eastAsia="ja-JP"/>
              </w:rPr>
              <w:fldChar w:fldCharType="begin">
                <w:ffData>
                  <w:name w:val="Text28"/>
                  <w:enabled/>
                  <w:calcOnExit w:val="0"/>
                  <w:textInput/>
                </w:ffData>
              </w:fldChar>
            </w:r>
            <w:r w:rsidRPr="00211C25">
              <w:rPr>
                <w:rFonts w:eastAsia="MS Mincho" w:cs="Arial"/>
                <w:b/>
                <w:bCs/>
                <w:noProof w:val="0"/>
                <w:color w:val="FF0000"/>
                <w:lang w:val="de-DE" w:eastAsia="ja-JP"/>
              </w:rPr>
              <w:instrText xml:space="preserve"> FORMTEXT </w:instrText>
            </w:r>
            <w:r w:rsidRPr="00211C25">
              <w:rPr>
                <w:rFonts w:eastAsia="MS Mincho" w:cs="Arial"/>
                <w:b/>
                <w:bCs/>
                <w:noProof w:val="0"/>
                <w:color w:val="FF0000"/>
                <w:lang w:val="it-IT" w:eastAsia="ja-JP"/>
              </w:rPr>
            </w:r>
            <w:r w:rsidRPr="00211C25">
              <w:rPr>
                <w:rFonts w:eastAsia="MS Mincho" w:cs="Arial"/>
                <w:b/>
                <w:bCs/>
                <w:noProof w:val="0"/>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noProof w:val="0"/>
                <w:color w:val="FF0000"/>
                <w:lang w:val="it-IT" w:eastAsia="ja-JP"/>
              </w:rPr>
              <w:fldChar w:fldCharType="end"/>
            </w:r>
            <w:r w:rsidRPr="00211C25">
              <w:rPr>
                <w:rFonts w:cs="Arial"/>
                <w:lang w:val="de-DE"/>
              </w:rPr>
              <w:t xml:space="preserve"> vom </w:t>
            </w:r>
            <w:r w:rsidRPr="00211C25">
              <w:rPr>
                <w:rFonts w:eastAsia="MS Mincho" w:cs="Arial"/>
                <w:b/>
                <w:bCs/>
                <w:noProof w:val="0"/>
                <w:color w:val="FF0000"/>
                <w:lang w:val="it-IT" w:eastAsia="ja-JP"/>
              </w:rPr>
              <w:fldChar w:fldCharType="begin">
                <w:ffData>
                  <w:name w:val="Text28"/>
                  <w:enabled/>
                  <w:calcOnExit w:val="0"/>
                  <w:textInput/>
                </w:ffData>
              </w:fldChar>
            </w:r>
            <w:r w:rsidRPr="00211C25">
              <w:rPr>
                <w:rFonts w:eastAsia="MS Mincho" w:cs="Arial"/>
                <w:b/>
                <w:bCs/>
                <w:noProof w:val="0"/>
                <w:color w:val="FF0000"/>
                <w:lang w:val="de-DE" w:eastAsia="ja-JP"/>
              </w:rPr>
              <w:instrText xml:space="preserve"> FORMTEXT </w:instrText>
            </w:r>
            <w:r w:rsidRPr="00211C25">
              <w:rPr>
                <w:rFonts w:eastAsia="MS Mincho" w:cs="Arial"/>
                <w:b/>
                <w:bCs/>
                <w:noProof w:val="0"/>
                <w:color w:val="FF0000"/>
                <w:lang w:val="it-IT" w:eastAsia="ja-JP"/>
              </w:rPr>
            </w:r>
            <w:r w:rsidRPr="00211C25">
              <w:rPr>
                <w:rFonts w:eastAsia="MS Mincho" w:cs="Arial"/>
                <w:b/>
                <w:bCs/>
                <w:noProof w:val="0"/>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noProof w:val="0"/>
                <w:color w:val="FF0000"/>
                <w:lang w:val="it-IT" w:eastAsia="ja-JP"/>
              </w:rPr>
              <w:fldChar w:fldCharType="end"/>
            </w:r>
          </w:p>
        </w:tc>
        <w:tc>
          <w:tcPr>
            <w:tcW w:w="987" w:type="dxa"/>
          </w:tcPr>
          <w:p w14:paraId="15900C32" w14:textId="77777777" w:rsidR="00A87D33" w:rsidRPr="00211C25" w:rsidRDefault="00A87D33" w:rsidP="00997AB1">
            <w:pPr>
              <w:widowControl w:val="0"/>
              <w:spacing w:line="240" w:lineRule="exact"/>
              <w:rPr>
                <w:rFonts w:cs="Arial"/>
                <w:b/>
                <w:color w:val="FF0000"/>
                <w:lang w:val="it-IT"/>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77777777" w:rsidR="00A87D33" w:rsidRPr="00211C25" w:rsidRDefault="00136FC2" w:rsidP="00997AB1">
            <w:pPr>
              <w:pStyle w:val="DeutscherText"/>
              <w:widowControl w:val="0"/>
              <w:rPr>
                <w:rFonts w:cs="Arial"/>
                <w:b/>
                <w:noProof w:val="0"/>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[es.Giunta Provinciale]</w:t>
            </w:r>
            <w:r w:rsidRPr="00211C25">
              <w:rPr>
                <w:rFonts w:cs="Arial"/>
                <w:color w:val="FF0000"/>
                <w:lang w:val="it-IT"/>
              </w:rPr>
              <w:t xml:space="preserve"> </w:t>
            </w:r>
            <w:r w:rsidR="00A87D33" w:rsidRPr="00211C25">
              <w:rPr>
                <w:rFonts w:eastAsia="MS Mincho" w:cs="Arial"/>
                <w:b/>
                <w:bCs/>
                <w:noProof w:val="0"/>
                <w:color w:val="FF0000"/>
                <w:lang w:val="it-IT" w:eastAsia="ja-JP"/>
              </w:rPr>
              <w:fldChar w:fldCharType="begin">
                <w:ffData>
                  <w:name w:val="Text28"/>
                  <w:enabled/>
                  <w:calcOnExit w:val="0"/>
                  <w:textInput/>
                </w:ffData>
              </w:fldChar>
            </w:r>
            <w:r w:rsidR="00A87D33" w:rsidRPr="00211C25">
              <w:rPr>
                <w:rFonts w:eastAsia="MS Mincho" w:cs="Arial"/>
                <w:b/>
                <w:bCs/>
                <w:noProof w:val="0"/>
                <w:color w:val="FF0000"/>
                <w:lang w:val="it-IT" w:eastAsia="ja-JP"/>
              </w:rPr>
              <w:instrText xml:space="preserve"> FORMTEXT </w:instrText>
            </w:r>
            <w:r w:rsidR="00A87D33" w:rsidRPr="00211C25">
              <w:rPr>
                <w:rFonts w:eastAsia="MS Mincho" w:cs="Arial"/>
                <w:b/>
                <w:bCs/>
                <w:noProof w:val="0"/>
                <w:color w:val="FF0000"/>
                <w:lang w:val="it-IT" w:eastAsia="ja-JP"/>
              </w:rPr>
            </w:r>
            <w:r w:rsidR="00A87D33" w:rsidRPr="00211C25">
              <w:rPr>
                <w:rFonts w:eastAsia="MS Mincho" w:cs="Arial"/>
                <w:b/>
                <w:bCs/>
                <w:noProof w:val="0"/>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noProof w:val="0"/>
                <w:color w:val="FF0000"/>
                <w:lang w:val="it-IT" w:eastAsia="ja-JP"/>
              </w:rPr>
              <w:fldChar w:fldCharType="end"/>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noProof w:val="0"/>
                <w:color w:val="FF0000"/>
                <w:lang w:val="it-IT" w:eastAsia="ja-JP"/>
              </w:rPr>
              <w:fldChar w:fldCharType="begin">
                <w:ffData>
                  <w:name w:val="Text28"/>
                  <w:enabled/>
                  <w:calcOnExit w:val="0"/>
                  <w:textInput/>
                </w:ffData>
              </w:fldChar>
            </w:r>
            <w:r w:rsidR="00A87D33" w:rsidRPr="00211C25">
              <w:rPr>
                <w:rFonts w:eastAsia="MS Mincho" w:cs="Arial"/>
                <w:b/>
                <w:bCs/>
                <w:noProof w:val="0"/>
                <w:color w:val="FF0000"/>
                <w:lang w:val="it-IT" w:eastAsia="ja-JP"/>
              </w:rPr>
              <w:instrText xml:space="preserve"> FORMTEXT </w:instrText>
            </w:r>
            <w:r w:rsidR="00A87D33" w:rsidRPr="00211C25">
              <w:rPr>
                <w:rFonts w:eastAsia="MS Mincho" w:cs="Arial"/>
                <w:b/>
                <w:bCs/>
                <w:noProof w:val="0"/>
                <w:color w:val="FF0000"/>
                <w:lang w:val="it-IT" w:eastAsia="ja-JP"/>
              </w:rPr>
            </w:r>
            <w:r w:rsidR="00A87D33" w:rsidRPr="00211C25">
              <w:rPr>
                <w:rFonts w:eastAsia="MS Mincho" w:cs="Arial"/>
                <w:b/>
                <w:bCs/>
                <w:noProof w:val="0"/>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noProof w:val="0"/>
                <w:color w:val="FF0000"/>
                <w:lang w:val="it-IT" w:eastAsia="ja-JP"/>
              </w:rPr>
              <w:fldChar w:fldCharType="end"/>
            </w:r>
            <w:r w:rsidR="00A87D33" w:rsidRPr="00211C25">
              <w:rPr>
                <w:rFonts w:cs="Arial"/>
                <w:lang w:val="it-IT"/>
              </w:rPr>
              <w:t xml:space="preserve"> dd. </w:t>
            </w:r>
            <w:r w:rsidR="00A87D33" w:rsidRPr="00211C25">
              <w:rPr>
                <w:rFonts w:eastAsia="MS Mincho" w:cs="Arial"/>
                <w:b/>
                <w:bCs/>
                <w:noProof w:val="0"/>
                <w:color w:val="FF0000"/>
                <w:lang w:val="it-IT" w:eastAsia="ja-JP"/>
              </w:rPr>
              <w:fldChar w:fldCharType="begin">
                <w:ffData>
                  <w:name w:val="Text28"/>
                  <w:enabled/>
                  <w:calcOnExit w:val="0"/>
                  <w:textInput/>
                </w:ffData>
              </w:fldChar>
            </w:r>
            <w:r w:rsidR="00A87D33" w:rsidRPr="00211C25">
              <w:rPr>
                <w:rFonts w:eastAsia="MS Mincho" w:cs="Arial"/>
                <w:b/>
                <w:bCs/>
                <w:noProof w:val="0"/>
                <w:color w:val="FF0000"/>
                <w:lang w:val="it-IT" w:eastAsia="ja-JP"/>
              </w:rPr>
              <w:instrText xml:space="preserve"> FORMTEXT </w:instrText>
            </w:r>
            <w:r w:rsidR="00A87D33" w:rsidRPr="00211C25">
              <w:rPr>
                <w:rFonts w:eastAsia="MS Mincho" w:cs="Arial"/>
                <w:b/>
                <w:bCs/>
                <w:noProof w:val="0"/>
                <w:color w:val="FF0000"/>
                <w:lang w:val="it-IT" w:eastAsia="ja-JP"/>
              </w:rPr>
            </w:r>
            <w:r w:rsidR="00A87D33" w:rsidRPr="00211C25">
              <w:rPr>
                <w:rFonts w:eastAsia="MS Mincho" w:cs="Arial"/>
                <w:b/>
                <w:bCs/>
                <w:noProof w:val="0"/>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noProof w:val="0"/>
                <w:color w:val="FF0000"/>
                <w:lang w:val="it-IT" w:eastAsia="ja-JP"/>
              </w:rPr>
              <w:fldChar w:fldCharType="end"/>
            </w:r>
          </w:p>
        </w:tc>
      </w:tr>
      <w:tr w:rsidR="007F4DA6" w:rsidRPr="00211C25"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noProof w:val="0"/>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4F0AB8" w14:paraId="37F64DC8" w14:textId="77777777" w:rsidTr="00CC3ECE">
        <w:trPr>
          <w:cantSplit/>
          <w:trHeight w:val="2734"/>
        </w:trPr>
        <w:tc>
          <w:tcPr>
            <w:tcW w:w="4360" w:type="dxa"/>
          </w:tcPr>
          <w:p w14:paraId="35DDA1C1" w14:textId="77777777" w:rsidR="00513FB6" w:rsidRPr="00211C25" w:rsidRDefault="00513FB6" w:rsidP="00997AB1">
            <w:pPr>
              <w:widowControl w:val="0"/>
              <w:tabs>
                <w:tab w:val="left" w:pos="360"/>
              </w:tabs>
              <w:spacing w:line="240" w:lineRule="exact"/>
              <w:ind w:left="227" w:right="125"/>
              <w:jc w:val="center"/>
              <w:rPr>
                <w:rFonts w:cs="Arial"/>
                <w:b/>
                <w:bCs/>
                <w:caps/>
                <w:lang w:val="de-DE"/>
              </w:rPr>
            </w:pPr>
            <w:r w:rsidRPr="00211C25">
              <w:rPr>
                <w:rFonts w:cs="Arial"/>
                <w:b/>
                <w:bCs/>
                <w:caps/>
                <w:lang w:val="de-DE"/>
              </w:rPr>
              <w:t>AUSSCHREIBUNGSBEDINGUNGEN</w:t>
            </w:r>
          </w:p>
          <w:p w14:paraId="353A6ACC"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OFFENES VERFAHREN</w:t>
            </w:r>
          </w:p>
          <w:p w14:paraId="1D1FEEB3" w14:textId="77777777" w:rsidR="00513FB6" w:rsidRPr="00211C25" w:rsidRDefault="00B059CA" w:rsidP="00997AB1">
            <w:pPr>
              <w:widowControl w:val="0"/>
              <w:spacing w:line="240" w:lineRule="exact"/>
              <w:jc w:val="center"/>
              <w:rPr>
                <w:rFonts w:cs="Arial"/>
                <w:b/>
                <w:bCs/>
                <w:caps/>
                <w:lang w:val="de-DE"/>
              </w:rPr>
            </w:pPr>
            <w:r w:rsidRPr="00211C25">
              <w:rPr>
                <w:rFonts w:cs="Arial"/>
                <w:b/>
                <w:bCs/>
                <w:caps/>
                <w:lang w:val="de-DE"/>
              </w:rPr>
              <w:t>ÜBER EU-</w:t>
            </w:r>
            <w:r w:rsidR="00513FB6" w:rsidRPr="00211C25">
              <w:rPr>
                <w:rFonts w:cs="Arial"/>
                <w:b/>
                <w:bCs/>
                <w:caps/>
                <w:lang w:val="de-DE"/>
              </w:rPr>
              <w:t>Schwelle</w:t>
            </w:r>
          </w:p>
          <w:p w14:paraId="5C9FEA92"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 xml:space="preserve">FÜR DIE </w:t>
            </w:r>
            <w:r w:rsidRPr="00211C25">
              <w:rPr>
                <w:rFonts w:cs="Arial"/>
                <w:b/>
                <w:bCs/>
                <w:caps/>
                <w:color w:val="FF0000"/>
                <w:lang w:val="de-DE"/>
              </w:rPr>
              <w:t>LIEFERUNG/DIENSTLEISTUNg</w:t>
            </w:r>
            <w:r w:rsidRPr="00211C25">
              <w:rPr>
                <w:rFonts w:cs="Arial"/>
                <w:b/>
                <w:bCs/>
                <w:caps/>
                <w:lang w:val="de-DE"/>
              </w:rPr>
              <w:t xml:space="preserve"> </w:t>
            </w:r>
            <w:r w:rsidRPr="00211C25">
              <w:rPr>
                <w:rFonts w:cs="Arial"/>
                <w:b/>
                <w:bCs/>
                <w:caps/>
                <w:lang w:val="de-DE"/>
              </w:rPr>
              <w:fldChar w:fldCharType="begin">
                <w:ffData>
                  <w:name w:val="Text10"/>
                  <w:enabled/>
                  <w:calcOnExit w:val="0"/>
                  <w:textInput/>
                </w:ffData>
              </w:fldChar>
            </w:r>
            <w:bookmarkStart w:id="0" w:name="Text10"/>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bookmarkEnd w:id="0"/>
          </w:p>
          <w:p w14:paraId="7DF6DB72" w14:textId="77777777" w:rsidR="00570255" w:rsidRPr="00211C25" w:rsidRDefault="00570255" w:rsidP="00997AB1">
            <w:pPr>
              <w:widowControl w:val="0"/>
              <w:spacing w:line="240" w:lineRule="exact"/>
              <w:jc w:val="center"/>
              <w:rPr>
                <w:rFonts w:eastAsia="MS Mincho" w:cs="Arial"/>
                <w:b/>
                <w:bCs/>
                <w:noProof w:val="0"/>
                <w:color w:val="FF0000"/>
                <w:lang w:val="de-DE" w:eastAsia="ja-JP"/>
              </w:rPr>
            </w:pPr>
            <w:r w:rsidRPr="00211C25">
              <w:rPr>
                <w:rFonts w:eastAsia="MS Mincho" w:cs="Arial"/>
                <w:b/>
                <w:bCs/>
                <w:noProof w:val="0"/>
                <w:color w:val="FF0000"/>
                <w:lang w:val="de-DE" w:eastAsia="ja-JP"/>
              </w:rPr>
              <w:t>MIT GERINGER UMWELTBELASTUNG</w:t>
            </w:r>
          </w:p>
          <w:p w14:paraId="7718BA12" w14:textId="77777777" w:rsidR="00570255" w:rsidRPr="00211C25" w:rsidRDefault="003E454E" w:rsidP="00997AB1">
            <w:pPr>
              <w:widowControl w:val="0"/>
              <w:autoSpaceDE w:val="0"/>
              <w:autoSpaceDN w:val="0"/>
              <w:adjustRightInd w:val="0"/>
              <w:jc w:val="center"/>
              <w:rPr>
                <w:rFonts w:eastAsia="MS Mincho" w:cs="Arial"/>
                <w:b/>
                <w:bCs/>
                <w:noProof w:val="0"/>
                <w:color w:val="FF0000"/>
                <w:lang w:val="de-DE" w:eastAsia="ja-JP"/>
              </w:rPr>
            </w:pPr>
            <w:r w:rsidRPr="00211C25">
              <w:rPr>
                <w:rFonts w:cs="Arial"/>
                <w:color w:val="FF0000"/>
                <w:lang w:val="it-IT" w:eastAsia="it-IT"/>
              </w:rPr>
              <w:drawing>
                <wp:inline distT="0" distB="0" distL="0" distR="0" wp14:anchorId="0E80AAC9" wp14:editId="7924967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hyperlink r:id="rId9" w:tgtFrame="_blank" w:tooltip="DM 13 dicembre 2013" w:history="1">
              <w:r w:rsidR="00570255" w:rsidRPr="00211C25">
                <w:rPr>
                  <w:rFonts w:eastAsia="MS Mincho" w:cs="Arial"/>
                  <w:b/>
                  <w:bCs/>
                  <w:noProof w:val="0"/>
                  <w:color w:val="FF0000"/>
                  <w:lang w:val="de-DE" w:eastAsia="ja-JP"/>
                </w:rPr>
                <w:t xml:space="preserve">MD </w:t>
              </w:r>
            </w:hyperlink>
            <w:r w:rsidR="00570255" w:rsidRPr="00211C25">
              <w:rPr>
                <w:rFonts w:cs="Arial"/>
                <w:b/>
                <w:bCs/>
                <w:color w:val="FF0000"/>
                <w:lang w:val="de-DE"/>
              </w:rPr>
              <w:fldChar w:fldCharType="begin">
                <w:ffData>
                  <w:name w:val="Text10"/>
                  <w:enabled/>
                  <w:calcOnExit w:val="0"/>
                  <w:textInput/>
                </w:ffData>
              </w:fldChar>
            </w:r>
            <w:r w:rsidR="00570255" w:rsidRPr="00211C25">
              <w:rPr>
                <w:rFonts w:cs="Arial"/>
                <w:b/>
                <w:bCs/>
                <w:color w:val="FF0000"/>
                <w:lang w:val="de-DE"/>
              </w:rPr>
              <w:instrText xml:space="preserve"> FORMTEXT </w:instrText>
            </w:r>
            <w:r w:rsidR="00570255" w:rsidRPr="00211C25">
              <w:rPr>
                <w:rFonts w:cs="Arial"/>
                <w:b/>
                <w:bCs/>
                <w:color w:val="FF0000"/>
                <w:lang w:val="de-DE"/>
              </w:rPr>
            </w:r>
            <w:r w:rsidR="00570255" w:rsidRPr="00211C25">
              <w:rPr>
                <w:rFonts w:cs="Arial"/>
                <w:b/>
                <w:bCs/>
                <w:color w:val="FF0000"/>
                <w:lang w:val="de-DE"/>
              </w:rPr>
              <w:fldChar w:fldCharType="separate"/>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fldChar w:fldCharType="end"/>
            </w:r>
          </w:p>
          <w:p w14:paraId="1C74A7B5" w14:textId="3F20FBD0" w:rsidR="00570255" w:rsidRPr="00211C25" w:rsidRDefault="00570255" w:rsidP="00CC3ECE">
            <w:pPr>
              <w:widowControl w:val="0"/>
              <w:autoSpaceDE w:val="0"/>
              <w:autoSpaceDN w:val="0"/>
              <w:adjustRightInd w:val="0"/>
              <w:jc w:val="center"/>
              <w:rPr>
                <w:rFonts w:cs="Arial"/>
                <w:b/>
                <w:bCs/>
                <w:caps/>
                <w:color w:val="FF0000"/>
                <w:lang w:val="de-DE"/>
              </w:rPr>
            </w:pPr>
            <w:r w:rsidRPr="00211C25">
              <w:rPr>
                <w:rFonts w:eastAsia="MS Mincho" w:cs="Arial"/>
                <w:b/>
                <w:bCs/>
                <w:noProof w:val="0"/>
                <w:color w:val="FF0000"/>
                <w:lang w:val="de-DE" w:eastAsia="ja-JP"/>
              </w:rPr>
              <w:t>(G</w:t>
            </w:r>
            <w:r w:rsidR="00D0558C">
              <w:rPr>
                <w:rFonts w:eastAsia="MS Mincho" w:cs="Arial"/>
                <w:b/>
                <w:bCs/>
                <w:noProof w:val="0"/>
                <w:color w:val="FF0000"/>
                <w:lang w:val="de-DE" w:eastAsia="ja-JP"/>
              </w:rPr>
              <w:t>A</w:t>
            </w:r>
            <w:r w:rsidRPr="00211C25">
              <w:rPr>
                <w:rFonts w:eastAsia="MS Mincho" w:cs="Arial"/>
                <w:b/>
                <w:bCs/>
                <w:noProof w:val="0"/>
                <w:color w:val="FF0000"/>
                <w:lang w:val="de-DE" w:eastAsia="ja-JP"/>
              </w:rPr>
              <w:t xml:space="preserve"> Nr.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noProof w:val="0"/>
                <w:color w:val="FF0000"/>
                <w:lang w:val="de-DE" w:eastAsia="ja-JP"/>
              </w:rPr>
              <w:t xml:space="preserve">vom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noProof w:val="0"/>
                <w:color w:val="FF0000"/>
                <w:lang w:val="de-DE" w:eastAsia="ja-JP"/>
              </w:rPr>
              <w:t>)</w:t>
            </w:r>
            <w:r w:rsidR="00CC3ECE">
              <w:rPr>
                <w:rFonts w:eastAsia="MS Mincho" w:cs="Arial"/>
                <w:b/>
                <w:bCs/>
                <w:noProof w:val="0"/>
                <w:color w:val="FF0000"/>
                <w:lang w:val="de-DE" w:eastAsia="ja-JP"/>
              </w:rPr>
              <w:t xml:space="preserve"> </w:t>
            </w:r>
            <w:r w:rsidRPr="00211C25">
              <w:rPr>
                <w:rFonts w:eastAsia="MS Mincho" w:cs="Arial"/>
                <w:b/>
                <w:bCs/>
                <w:noProof w:val="0"/>
                <w:color w:val="FF0000"/>
                <w:lang w:val="de-DE" w:eastAsia="ja-JP"/>
              </w:rPr>
              <w:t xml:space="preserve">Anlage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p>
          <w:p w14:paraId="02894168" w14:textId="08AA6D5D" w:rsidR="000343C1" w:rsidRPr="00211C25" w:rsidRDefault="002D7DD6" w:rsidP="000343C1">
            <w:pPr>
              <w:widowControl w:val="0"/>
              <w:autoSpaceDE w:val="0"/>
              <w:autoSpaceDN w:val="0"/>
              <w:adjustRightInd w:val="0"/>
              <w:jc w:val="both"/>
              <w:rPr>
                <w:rFonts w:cs="Arial"/>
                <w:noProof w:val="0"/>
                <w:lang w:val="de-DE"/>
              </w:rPr>
            </w:pPr>
            <w:r w:rsidRPr="000343C1">
              <w:rPr>
                <w:rFonts w:cs="Arial"/>
                <w:i/>
                <w:color w:val="FF0000"/>
                <w:highlight w:val="green"/>
                <w:lang w:val="de-DE"/>
              </w:rPr>
              <w:t>[NB: Nur auszufüllen, wenn im Portal das grüne Blatt aufscheint]</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78420BAA" w14:textId="77777777" w:rsidR="00513FB6" w:rsidRPr="00211C25" w:rsidRDefault="00513FB6" w:rsidP="00997AB1">
            <w:pPr>
              <w:widowControl w:val="0"/>
              <w:tabs>
                <w:tab w:val="left" w:pos="360"/>
                <w:tab w:val="center" w:pos="4536"/>
                <w:tab w:val="right" w:pos="9072"/>
              </w:tabs>
              <w:spacing w:line="240" w:lineRule="exact"/>
              <w:ind w:left="252" w:right="72"/>
              <w:jc w:val="center"/>
              <w:rPr>
                <w:rFonts w:cs="Arial"/>
                <w:b/>
                <w:bCs/>
                <w:caps/>
                <w:lang w:val="it-IT"/>
              </w:rPr>
            </w:pPr>
            <w:r w:rsidRPr="00211C25">
              <w:rPr>
                <w:rFonts w:cs="Arial"/>
                <w:b/>
                <w:bCs/>
                <w:caps/>
                <w:lang w:val="it-IT"/>
              </w:rPr>
              <w:t xml:space="preserve">DISCIPLINARE DI GARA </w:t>
            </w:r>
          </w:p>
          <w:p w14:paraId="128856C5"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PROCEDURA APERTA</w:t>
            </w:r>
          </w:p>
          <w:p w14:paraId="13756BE2"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sopra soglia EUROPEA</w:t>
            </w:r>
          </w:p>
          <w:p w14:paraId="2F2B81CE" w14:textId="77777777" w:rsidR="00513FB6" w:rsidRPr="00211C25" w:rsidRDefault="00513FB6" w:rsidP="00997AB1">
            <w:pPr>
              <w:widowControl w:val="0"/>
              <w:spacing w:line="240" w:lineRule="exact"/>
              <w:jc w:val="center"/>
              <w:rPr>
                <w:rFonts w:cs="Arial"/>
                <w:b/>
                <w:bCs/>
                <w:caps/>
                <w:color w:val="FF0000"/>
                <w:lang w:val="it-IT"/>
              </w:rPr>
            </w:pPr>
            <w:r w:rsidRPr="00211C25">
              <w:rPr>
                <w:rFonts w:cs="Arial"/>
                <w:b/>
                <w:bCs/>
                <w:caps/>
                <w:color w:val="FF0000"/>
                <w:lang w:val="it-IT"/>
              </w:rPr>
              <w:t>PER LA FORNITURA</w:t>
            </w:r>
            <w:r w:rsidR="00440BC9" w:rsidRPr="00211C25">
              <w:rPr>
                <w:rFonts w:cs="Arial"/>
                <w:b/>
                <w:bCs/>
                <w:caps/>
                <w:color w:val="FF0000"/>
                <w:lang w:val="it-IT"/>
              </w:rPr>
              <w:t xml:space="preserve"> </w:t>
            </w:r>
            <w:r w:rsidRPr="00211C25">
              <w:rPr>
                <w:rFonts w:cs="Arial"/>
                <w:b/>
                <w:bCs/>
                <w:caps/>
                <w:color w:val="FF0000"/>
                <w:lang w:val="it-IT"/>
              </w:rPr>
              <w:t>/</w:t>
            </w:r>
            <w:r w:rsidR="00440BC9" w:rsidRPr="00211C25">
              <w:rPr>
                <w:rFonts w:cs="Arial"/>
                <w:b/>
                <w:bCs/>
                <w:caps/>
                <w:color w:val="FF0000"/>
                <w:lang w:val="it-IT"/>
              </w:rPr>
              <w:t xml:space="preserve"> </w:t>
            </w:r>
            <w:r w:rsidRPr="00211C25">
              <w:rPr>
                <w:rFonts w:cs="Arial"/>
                <w:b/>
                <w:bCs/>
                <w:caps/>
                <w:color w:val="FF0000"/>
                <w:lang w:val="it-IT"/>
              </w:rPr>
              <w:t>IL SERVIZIO</w:t>
            </w:r>
          </w:p>
          <w:p w14:paraId="15E7BF3F" w14:textId="77777777" w:rsidR="00706EDA" w:rsidRDefault="00706EDA" w:rsidP="00997AB1">
            <w:pPr>
              <w:widowControl w:val="0"/>
              <w:spacing w:line="240" w:lineRule="exact"/>
              <w:jc w:val="center"/>
              <w:rPr>
                <w:rFonts w:cs="Arial"/>
                <w:b/>
                <w:bCs/>
                <w:caps/>
                <w:lang w:val="de-DE"/>
              </w:rPr>
            </w:pPr>
            <w:r w:rsidRPr="00211C25">
              <w:rPr>
                <w:rFonts w:cs="Arial"/>
                <w:b/>
                <w:bCs/>
                <w:caps/>
                <w:lang w:val="de-DE"/>
              </w:rPr>
              <w:fldChar w:fldCharType="begin">
                <w:ffData>
                  <w:name w:val="Text10"/>
                  <w:enabled/>
                  <w:calcOnExit w:val="0"/>
                  <w:textInput/>
                </w:ffData>
              </w:fldChar>
            </w:r>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p>
          <w:p w14:paraId="596291B2" w14:textId="5A8AB251"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noProof w:val="0"/>
                <w:color w:val="FF0000"/>
                <w:lang w:val="it-IT" w:eastAsia="ja-JP"/>
              </w:rPr>
              <w:t>A RIDOTTO IMPATTO AMBIENTALE</w:t>
            </w:r>
          </w:p>
          <w:p w14:paraId="7CA7C14D" w14:textId="77777777" w:rsidR="00570255" w:rsidRPr="00211C25" w:rsidRDefault="003E454E" w:rsidP="00997AB1">
            <w:pPr>
              <w:widowControl w:val="0"/>
              <w:autoSpaceDE w:val="0"/>
              <w:autoSpaceDN w:val="0"/>
              <w:adjustRightInd w:val="0"/>
              <w:jc w:val="center"/>
              <w:rPr>
                <w:rFonts w:eastAsia="MS Mincho" w:cs="Arial"/>
                <w:b/>
                <w:bCs/>
                <w:noProof w:val="0"/>
                <w:color w:val="FF0000"/>
                <w:lang w:val="it-IT" w:eastAsia="ja-JP"/>
              </w:rPr>
            </w:pPr>
            <w:r w:rsidRPr="00211C25">
              <w:rPr>
                <w:rFonts w:cs="Arial"/>
                <w:color w:val="FF0000"/>
                <w:lang w:val="it-IT" w:eastAsia="it-IT"/>
              </w:rPr>
              <w:drawing>
                <wp:inline distT="0" distB="0" distL="0" distR="0" wp14:anchorId="0BAC5A73" wp14:editId="6E16A8BE">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570255" w:rsidRPr="00211C25">
              <w:rPr>
                <w:rFonts w:cs="Arial"/>
                <w:b/>
                <w:color w:val="FF0000"/>
                <w:lang w:val="it-IT"/>
              </w:rPr>
              <w:t>DM</w:t>
            </w:r>
            <w:r w:rsidR="00570255" w:rsidRPr="00211C25">
              <w:rPr>
                <w:rFonts w:eastAsia="MS Mincho" w:cs="Arial"/>
                <w:b/>
                <w:bCs/>
                <w:noProof w:val="0"/>
                <w:color w:val="FF0000"/>
                <w:lang w:val="it-IT" w:eastAsia="ja-JP"/>
              </w:rPr>
              <w:t xml:space="preserve"> </w:t>
            </w:r>
            <w:r w:rsidR="00570255" w:rsidRPr="00211C25">
              <w:rPr>
                <w:rFonts w:eastAsia="MS Mincho" w:cs="Arial"/>
                <w:b/>
                <w:bCs/>
                <w:noProof w:val="0"/>
                <w:color w:val="FF0000"/>
                <w:lang w:val="it-IT" w:eastAsia="ja-JP"/>
              </w:rPr>
              <w:fldChar w:fldCharType="begin">
                <w:ffData>
                  <w:name w:val="Text28"/>
                  <w:enabled/>
                  <w:calcOnExit w:val="0"/>
                  <w:textInput/>
                </w:ffData>
              </w:fldChar>
            </w:r>
            <w:bookmarkStart w:id="1" w:name="Text28"/>
            <w:r w:rsidR="00570255" w:rsidRPr="00211C25">
              <w:rPr>
                <w:rFonts w:eastAsia="MS Mincho" w:cs="Arial"/>
                <w:b/>
                <w:bCs/>
                <w:noProof w:val="0"/>
                <w:color w:val="FF0000"/>
                <w:lang w:val="it-IT" w:eastAsia="ja-JP"/>
              </w:rPr>
              <w:instrText xml:space="preserve"> FORMTEXT </w:instrText>
            </w:r>
            <w:r w:rsidR="00570255" w:rsidRPr="00211C25">
              <w:rPr>
                <w:rFonts w:eastAsia="MS Mincho" w:cs="Arial"/>
                <w:b/>
                <w:bCs/>
                <w:noProof w:val="0"/>
                <w:color w:val="FF0000"/>
                <w:lang w:val="it-IT" w:eastAsia="ja-JP"/>
              </w:rPr>
            </w:r>
            <w:r w:rsidR="00570255" w:rsidRPr="00211C25">
              <w:rPr>
                <w:rFonts w:eastAsia="MS Mincho" w:cs="Arial"/>
                <w:b/>
                <w:bCs/>
                <w:noProof w:val="0"/>
                <w:color w:val="FF0000"/>
                <w:lang w:val="it-IT" w:eastAsia="ja-JP"/>
              </w:rPr>
              <w:fldChar w:fldCharType="separate"/>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noProof w:val="0"/>
                <w:color w:val="FF0000"/>
                <w:lang w:val="it-IT" w:eastAsia="ja-JP"/>
              </w:rPr>
              <w:fldChar w:fldCharType="end"/>
            </w:r>
            <w:bookmarkEnd w:id="1"/>
          </w:p>
          <w:p w14:paraId="511D2A8A" w14:textId="775258A7" w:rsidR="00570255" w:rsidRPr="00211C25" w:rsidRDefault="00570255" w:rsidP="00CC3ECE">
            <w:pPr>
              <w:widowControl w:val="0"/>
              <w:autoSpaceDE w:val="0"/>
              <w:autoSpaceDN w:val="0"/>
              <w:adjustRightInd w:val="0"/>
              <w:jc w:val="center"/>
              <w:rPr>
                <w:rFonts w:cs="Arial"/>
                <w:b/>
                <w:bCs/>
                <w:caps/>
                <w:color w:val="FF0000"/>
                <w:lang w:val="it-IT"/>
              </w:rPr>
            </w:pPr>
            <w:r w:rsidRPr="00211C25">
              <w:rPr>
                <w:rFonts w:eastAsia="MS Mincho" w:cs="Arial"/>
                <w:b/>
                <w:bCs/>
                <w:noProof w:val="0"/>
                <w:color w:val="FF0000"/>
                <w:lang w:val="it-IT" w:eastAsia="ja-JP"/>
              </w:rPr>
              <w:t xml:space="preserve">(G.U. n. </w:t>
            </w:r>
            <w:r w:rsidRPr="00211C25">
              <w:rPr>
                <w:rFonts w:eastAsia="MS Mincho" w:cs="Arial"/>
                <w:b/>
                <w:bCs/>
                <w:noProof w:val="0"/>
                <w:color w:val="FF0000"/>
                <w:lang w:val="it-IT" w:eastAsia="ja-JP"/>
              </w:rPr>
              <w:fldChar w:fldCharType="begin">
                <w:ffData>
                  <w:name w:val="Text28"/>
                  <w:enabled/>
                  <w:calcOnExit w:val="0"/>
                  <w:textInput/>
                </w:ffData>
              </w:fldChar>
            </w:r>
            <w:r w:rsidRPr="00211C25">
              <w:rPr>
                <w:rFonts w:eastAsia="MS Mincho" w:cs="Arial"/>
                <w:b/>
                <w:bCs/>
                <w:noProof w:val="0"/>
                <w:color w:val="FF0000"/>
                <w:lang w:val="it-IT" w:eastAsia="ja-JP"/>
              </w:rPr>
              <w:instrText xml:space="preserve"> FORMTEXT </w:instrText>
            </w:r>
            <w:r w:rsidRPr="00211C25">
              <w:rPr>
                <w:rFonts w:eastAsia="MS Mincho" w:cs="Arial"/>
                <w:b/>
                <w:bCs/>
                <w:noProof w:val="0"/>
                <w:color w:val="FF0000"/>
                <w:lang w:val="it-IT" w:eastAsia="ja-JP"/>
              </w:rPr>
            </w:r>
            <w:r w:rsidRPr="00211C25">
              <w:rPr>
                <w:rFonts w:eastAsia="MS Mincho" w:cs="Arial"/>
                <w:b/>
                <w:bCs/>
                <w:noProof w:val="0"/>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noProof w:val="0"/>
                <w:color w:val="FF0000"/>
                <w:lang w:val="it-IT" w:eastAsia="ja-JP"/>
              </w:rPr>
              <w:fldChar w:fldCharType="end"/>
            </w:r>
            <w:r w:rsidRPr="00211C25">
              <w:rPr>
                <w:rFonts w:eastAsia="MS Mincho" w:cs="Arial"/>
                <w:b/>
                <w:bCs/>
                <w:noProof w:val="0"/>
                <w:color w:val="FF0000"/>
                <w:lang w:val="it-IT" w:eastAsia="ja-JP"/>
              </w:rPr>
              <w:t xml:space="preserve">del </w:t>
            </w:r>
            <w:r w:rsidRPr="00211C25">
              <w:rPr>
                <w:rFonts w:eastAsia="MS Mincho" w:cs="Arial"/>
                <w:b/>
                <w:bCs/>
                <w:noProof w:val="0"/>
                <w:color w:val="FF0000"/>
                <w:lang w:val="it-IT" w:eastAsia="ja-JP"/>
              </w:rPr>
              <w:fldChar w:fldCharType="begin">
                <w:ffData>
                  <w:name w:val="Text28"/>
                  <w:enabled/>
                  <w:calcOnExit w:val="0"/>
                  <w:textInput/>
                </w:ffData>
              </w:fldChar>
            </w:r>
            <w:r w:rsidRPr="00211C25">
              <w:rPr>
                <w:rFonts w:eastAsia="MS Mincho" w:cs="Arial"/>
                <w:b/>
                <w:bCs/>
                <w:noProof w:val="0"/>
                <w:color w:val="FF0000"/>
                <w:lang w:val="it-IT" w:eastAsia="ja-JP"/>
              </w:rPr>
              <w:instrText xml:space="preserve"> FORMTEXT </w:instrText>
            </w:r>
            <w:r w:rsidRPr="00211C25">
              <w:rPr>
                <w:rFonts w:eastAsia="MS Mincho" w:cs="Arial"/>
                <w:b/>
                <w:bCs/>
                <w:noProof w:val="0"/>
                <w:color w:val="FF0000"/>
                <w:lang w:val="it-IT" w:eastAsia="ja-JP"/>
              </w:rPr>
            </w:r>
            <w:r w:rsidRPr="00211C25">
              <w:rPr>
                <w:rFonts w:eastAsia="MS Mincho" w:cs="Arial"/>
                <w:b/>
                <w:bCs/>
                <w:noProof w:val="0"/>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noProof w:val="0"/>
                <w:color w:val="FF0000"/>
                <w:lang w:val="it-IT" w:eastAsia="ja-JP"/>
              </w:rPr>
              <w:fldChar w:fldCharType="end"/>
            </w:r>
            <w:r w:rsidRPr="00211C25">
              <w:rPr>
                <w:rFonts w:eastAsia="MS Mincho" w:cs="Arial"/>
                <w:b/>
                <w:bCs/>
                <w:noProof w:val="0"/>
                <w:color w:val="FF0000"/>
                <w:lang w:val="it-IT" w:eastAsia="ja-JP"/>
              </w:rPr>
              <w:t>)</w:t>
            </w:r>
            <w:r w:rsidR="00CC3ECE">
              <w:rPr>
                <w:rFonts w:eastAsia="MS Mincho" w:cs="Arial"/>
                <w:b/>
                <w:bCs/>
                <w:noProof w:val="0"/>
                <w:color w:val="FF0000"/>
                <w:lang w:val="it-IT" w:eastAsia="ja-JP"/>
              </w:rPr>
              <w:t xml:space="preserve"> </w:t>
            </w:r>
            <w:r w:rsidRPr="00211C25">
              <w:rPr>
                <w:rFonts w:eastAsia="MS Mincho" w:cs="Arial"/>
                <w:b/>
                <w:bCs/>
                <w:noProof w:val="0"/>
                <w:color w:val="FF0000"/>
                <w:lang w:val="it-IT" w:eastAsia="ja-JP"/>
              </w:rPr>
              <w:t xml:space="preserve">allegato </w:t>
            </w:r>
            <w:r w:rsidRPr="00211C25">
              <w:rPr>
                <w:rFonts w:eastAsia="MS Mincho" w:cs="Arial"/>
                <w:b/>
                <w:bCs/>
                <w:noProof w:val="0"/>
                <w:color w:val="FF0000"/>
                <w:lang w:val="it-IT" w:eastAsia="ja-JP"/>
              </w:rPr>
              <w:fldChar w:fldCharType="begin">
                <w:ffData>
                  <w:name w:val="Text28"/>
                  <w:enabled/>
                  <w:calcOnExit w:val="0"/>
                  <w:textInput/>
                </w:ffData>
              </w:fldChar>
            </w:r>
            <w:r w:rsidRPr="00211C25">
              <w:rPr>
                <w:rFonts w:eastAsia="MS Mincho" w:cs="Arial"/>
                <w:b/>
                <w:bCs/>
                <w:noProof w:val="0"/>
                <w:color w:val="FF0000"/>
                <w:lang w:val="it-IT" w:eastAsia="ja-JP"/>
              </w:rPr>
              <w:instrText xml:space="preserve"> FORMTEXT </w:instrText>
            </w:r>
            <w:r w:rsidRPr="00211C25">
              <w:rPr>
                <w:rFonts w:eastAsia="MS Mincho" w:cs="Arial"/>
                <w:b/>
                <w:bCs/>
                <w:noProof w:val="0"/>
                <w:color w:val="FF0000"/>
                <w:lang w:val="it-IT" w:eastAsia="ja-JP"/>
              </w:rPr>
            </w:r>
            <w:r w:rsidRPr="00211C25">
              <w:rPr>
                <w:rFonts w:eastAsia="MS Mincho" w:cs="Arial"/>
                <w:b/>
                <w:bCs/>
                <w:noProof w:val="0"/>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noProof w:val="0"/>
                <w:color w:val="FF0000"/>
                <w:lang w:val="it-IT" w:eastAsia="ja-JP"/>
              </w:rPr>
              <w:fldChar w:fldCharType="end"/>
            </w:r>
            <w:r w:rsidRPr="00211C25">
              <w:rPr>
                <w:rFonts w:eastAsia="MS Mincho" w:cs="Arial"/>
                <w:b/>
                <w:bCs/>
                <w:noProof w:val="0"/>
                <w:color w:val="FF0000"/>
                <w:lang w:val="it-IT" w:eastAsia="ja-JP"/>
              </w:rPr>
              <w:t xml:space="preserve"> </w:t>
            </w:r>
          </w:p>
          <w:p w14:paraId="4817110F" w14:textId="0D325118" w:rsidR="000343C1" w:rsidRPr="000343C1" w:rsidRDefault="00570255" w:rsidP="000343C1">
            <w:pPr>
              <w:widowControl w:val="0"/>
              <w:autoSpaceDE w:val="0"/>
              <w:autoSpaceDN w:val="0"/>
              <w:adjustRightInd w:val="0"/>
              <w:jc w:val="center"/>
              <w:rPr>
                <w:rFonts w:cs="Arial"/>
                <w:i/>
                <w:color w:val="FF0000"/>
                <w:lang w:val="it-IT"/>
              </w:rPr>
            </w:pPr>
            <w:r w:rsidRPr="000343C1">
              <w:rPr>
                <w:rFonts w:cs="Arial"/>
                <w:i/>
                <w:color w:val="FF0000"/>
                <w:highlight w:val="green"/>
                <w:lang w:val="it-IT"/>
              </w:rPr>
              <w:t>[NB: inserire solo se anche sul portale si prevede la foglia]</w:t>
            </w:r>
            <w:r w:rsidR="000343C1">
              <w:t xml:space="preserve"> </w:t>
            </w:r>
          </w:p>
        </w:tc>
      </w:tr>
      <w:tr w:rsidR="00513FB6" w:rsidRPr="00211C25" w14:paraId="74460FCE" w14:textId="77777777" w:rsidTr="00B34CF6">
        <w:trPr>
          <w:cantSplit/>
        </w:trPr>
        <w:tc>
          <w:tcPr>
            <w:tcW w:w="4360" w:type="dxa"/>
          </w:tcPr>
          <w:p w14:paraId="7F12C99E" w14:textId="77777777" w:rsidR="00513FB6" w:rsidRPr="00211C25" w:rsidRDefault="00513FB6" w:rsidP="00997AB1">
            <w:pPr>
              <w:widowControl w:val="0"/>
              <w:spacing w:line="240" w:lineRule="exact"/>
              <w:jc w:val="center"/>
              <w:rPr>
                <w:rFonts w:cs="Arial"/>
                <w:b/>
                <w:bCs/>
                <w:caps/>
                <w:lang w:val="de-DE"/>
              </w:rPr>
            </w:pPr>
            <w:r w:rsidRPr="00211C25">
              <w:rPr>
                <w:rFonts w:cs="Arial"/>
                <w:b/>
                <w:bCs/>
                <w:lang w:val="de-DE"/>
              </w:rPr>
              <w:t>AUSWAHL DES ANGEBOTS NACH DEM KRITERIUM DES WIRTSCHAFTLICH GÜNSTIGSTEN ANGEBOTS</w:t>
            </w:r>
          </w:p>
          <w:p w14:paraId="0ECDBC0C"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 xml:space="preserve">auf der grundlage </w:t>
            </w:r>
          </w:p>
          <w:p w14:paraId="05B3BF67"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der qualität und des Preises</w:t>
            </w:r>
          </w:p>
          <w:p w14:paraId="5BC277E1" w14:textId="77777777" w:rsidR="00513FB6" w:rsidRPr="00211C25" w:rsidRDefault="00513FB6" w:rsidP="00997AB1">
            <w:pPr>
              <w:widowControl w:val="0"/>
              <w:spacing w:line="240" w:lineRule="exact"/>
              <w:jc w:val="center"/>
              <w:rPr>
                <w:rFonts w:cs="Arial"/>
                <w:b/>
                <w:noProof w:val="0"/>
                <w:lang w:val="de-DE"/>
              </w:rPr>
            </w:pPr>
          </w:p>
          <w:p w14:paraId="4E7DEC0C" w14:textId="77777777" w:rsidR="002D7DD6" w:rsidRPr="00211C25" w:rsidRDefault="002D7DD6" w:rsidP="00997AB1">
            <w:pPr>
              <w:widowControl w:val="0"/>
              <w:ind w:right="180"/>
              <w:jc w:val="center"/>
              <w:rPr>
                <w:rFonts w:cs="Arial"/>
                <w:b/>
                <w:noProof w:val="0"/>
                <w:lang w:val="de-DE"/>
              </w:rPr>
            </w:pPr>
            <w:r w:rsidRPr="00211C25">
              <w:rPr>
                <w:rFonts w:cs="Arial"/>
                <w:b/>
                <w:noProof w:val="0"/>
                <w:lang w:val="de-DE"/>
              </w:rPr>
              <w:t xml:space="preserve">ELEKTRONISCHES </w:t>
            </w:r>
          </w:p>
          <w:p w14:paraId="4FD5651F" w14:textId="77777777" w:rsidR="00513FB6" w:rsidRPr="00211C25" w:rsidRDefault="002D7DD6" w:rsidP="00997AB1">
            <w:pPr>
              <w:widowControl w:val="0"/>
              <w:spacing w:line="240" w:lineRule="exact"/>
              <w:jc w:val="center"/>
              <w:rPr>
                <w:rFonts w:cs="Arial"/>
                <w:noProof w:val="0"/>
                <w:lang w:val="de-DE"/>
              </w:rPr>
            </w:pPr>
            <w:r w:rsidRPr="00211C25">
              <w:rPr>
                <w:rFonts w:cs="Arial"/>
                <w:b/>
                <w:noProof w:val="0"/>
                <w:lang w:val="de-DE"/>
              </w:rPr>
              <w:t>AUSSCHREIBUNGVERFAHREN</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77777777" w:rsidR="00513FB6" w:rsidRPr="00211C25" w:rsidRDefault="00513FB6" w:rsidP="00997AB1">
            <w:pPr>
              <w:widowControl w:val="0"/>
              <w:spacing w:line="240" w:lineRule="exact"/>
              <w:jc w:val="center"/>
              <w:rPr>
                <w:rFonts w:cs="Arial"/>
                <w:b/>
                <w:lang w:val="it-IT"/>
              </w:rPr>
            </w:pPr>
          </w:p>
          <w:p w14:paraId="334383B9" w14:textId="77777777" w:rsidR="00513FB6" w:rsidRPr="00211C25" w:rsidRDefault="00513FB6" w:rsidP="00997AB1">
            <w:pPr>
              <w:widowControl w:val="0"/>
              <w:spacing w:line="240" w:lineRule="exact"/>
              <w:jc w:val="center"/>
              <w:rPr>
                <w:rFonts w:cs="Arial"/>
                <w:b/>
                <w:bCs/>
                <w:lang w:val="it-IT"/>
              </w:rPr>
            </w:pPr>
            <w:r w:rsidRPr="00211C25">
              <w:rPr>
                <w:rFonts w:cs="Arial"/>
                <w:b/>
                <w:bCs/>
                <w:lang w:val="it-IT"/>
              </w:rPr>
              <w:t>AL PREZZO E QUALITÀ</w:t>
            </w:r>
          </w:p>
          <w:p w14:paraId="402114FE" w14:textId="77777777" w:rsidR="00513FB6" w:rsidRPr="00211C25" w:rsidRDefault="00513FB6" w:rsidP="00997AB1">
            <w:pPr>
              <w:widowControl w:val="0"/>
              <w:spacing w:line="240" w:lineRule="exact"/>
              <w:jc w:val="center"/>
              <w:rPr>
                <w:rFonts w:cs="Arial"/>
                <w:b/>
                <w:bCs/>
                <w:caps/>
                <w:lang w:val="it-IT"/>
              </w:rPr>
            </w:pPr>
          </w:p>
          <w:p w14:paraId="502F245F" w14:textId="77777777" w:rsidR="002D7DD6" w:rsidRPr="00211C25" w:rsidRDefault="002D7DD6" w:rsidP="00997AB1">
            <w:pPr>
              <w:widowControl w:val="0"/>
              <w:ind w:right="180"/>
              <w:jc w:val="center"/>
              <w:rPr>
                <w:rFonts w:cs="Arial"/>
                <w:b/>
                <w:noProof w:val="0"/>
                <w:lang w:val="it-IT"/>
              </w:rPr>
            </w:pPr>
            <w:r w:rsidRPr="00211C25">
              <w:rPr>
                <w:rFonts w:cs="Arial"/>
                <w:b/>
                <w:noProof w:val="0"/>
                <w:lang w:val="it-IT"/>
              </w:rPr>
              <w:t xml:space="preserve">PROCEDURA DI GARA </w:t>
            </w:r>
          </w:p>
          <w:p w14:paraId="18CC64DC" w14:textId="70A54C6C" w:rsidR="00513FB6" w:rsidRPr="00574D45" w:rsidRDefault="002D7DD6" w:rsidP="00574D45">
            <w:pPr>
              <w:widowControl w:val="0"/>
              <w:ind w:right="180"/>
              <w:jc w:val="center"/>
              <w:rPr>
                <w:rFonts w:cs="Arial"/>
                <w:b/>
                <w:noProof w:val="0"/>
                <w:lang w:val="it-IT"/>
              </w:rPr>
            </w:pPr>
            <w:r w:rsidRPr="00211C25">
              <w:rPr>
                <w:rFonts w:cs="Arial"/>
                <w:b/>
                <w:noProof w:val="0"/>
                <w:lang w:val="it-IT"/>
              </w:rPr>
              <w:t>TELEMATICA</w:t>
            </w:r>
          </w:p>
        </w:tc>
      </w:tr>
      <w:tr w:rsidR="000343C1" w:rsidRPr="004F0AB8" w14:paraId="71E1B1E4" w14:textId="77777777" w:rsidTr="00593763">
        <w:trPr>
          <w:cantSplit/>
          <w:trHeight w:val="980"/>
        </w:trPr>
        <w:tc>
          <w:tcPr>
            <w:tcW w:w="4360" w:type="dxa"/>
          </w:tcPr>
          <w:p w14:paraId="05950EB4" w14:textId="4BA27AEE" w:rsidR="000343C1" w:rsidRPr="00E1591F" w:rsidRDefault="00635DF1"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593763">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E1591F"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rPr>
              <w:t>Finanziert von der Europäischen Union – NextGenerationEU</w:t>
            </w:r>
          </w:p>
          <w:p w14:paraId="789C192C" w14:textId="77777777" w:rsidR="00574D45" w:rsidRPr="00E1591F" w:rsidRDefault="00574D45" w:rsidP="00635DF1">
            <w:pPr>
              <w:widowControl w:val="0"/>
              <w:autoSpaceDE w:val="0"/>
              <w:autoSpaceDN w:val="0"/>
              <w:adjustRightInd w:val="0"/>
              <w:jc w:val="both"/>
              <w:rPr>
                <w:rFonts w:cs="Arial"/>
                <w:i/>
                <w:color w:val="FF0000"/>
                <w:sz w:val="14"/>
                <w:szCs w:val="14"/>
                <w:lang w:val="it-IT"/>
              </w:rPr>
            </w:pPr>
          </w:p>
          <w:p w14:paraId="394A29AB" w14:textId="7126EFDF" w:rsidR="00635DF1" w:rsidRPr="00E1591F" w:rsidRDefault="00574D45" w:rsidP="00635DF1">
            <w:pPr>
              <w:widowControl w:val="0"/>
              <w:autoSpaceDE w:val="0"/>
              <w:autoSpaceDN w:val="0"/>
              <w:adjustRightInd w:val="0"/>
              <w:jc w:val="both"/>
              <w:rPr>
                <w:rFonts w:cs="Arial"/>
                <w:i/>
                <w:color w:val="FF0000"/>
                <w:sz w:val="14"/>
                <w:szCs w:val="14"/>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Die </w:t>
            </w:r>
            <w:hyperlink r:id="rId11" w:tgtFrame="_blank" w:history="1">
              <w:r w:rsidR="00635DF1" w:rsidRPr="00E1591F">
                <w:rPr>
                  <w:i/>
                  <w:color w:val="FF0000"/>
                  <w:sz w:val="12"/>
                  <w:szCs w:val="12"/>
                  <w:highlight w:val="green"/>
                  <w:lang w:val="it-IT"/>
                </w:rPr>
                <w:t>Verordnung EU 2021/241</w:t>
              </w:r>
            </w:hyperlink>
            <w:r w:rsidR="00635DF1" w:rsidRPr="00E1591F">
              <w:rPr>
                <w:rFonts w:cs="Arial"/>
                <w:i/>
                <w:color w:val="FF0000"/>
                <w:sz w:val="12"/>
                <w:szCs w:val="12"/>
                <w:highlight w:val="green"/>
                <w:lang w:val="it-IT"/>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E1591F">
              <w:rPr>
                <w:i/>
                <w:color w:val="FF0000"/>
                <w:sz w:val="12"/>
                <w:szCs w:val="12"/>
                <w:highlight w:val="green"/>
                <w:lang w:val="it-IT"/>
              </w:rPr>
              <w:t>Unionslogo </w:t>
            </w:r>
            <w:r w:rsidR="00635DF1" w:rsidRPr="00E1591F">
              <w:rPr>
                <w:rFonts w:cs="Arial"/>
                <w:i/>
                <w:color w:val="FF0000"/>
                <w:sz w:val="12"/>
                <w:szCs w:val="12"/>
                <w:highlight w:val="green"/>
                <w:lang w:val="it-IT"/>
              </w:rPr>
              <w:t>und ein </w:t>
            </w:r>
            <w:r w:rsidR="00635DF1" w:rsidRPr="00E1591F">
              <w:rPr>
                <w:i/>
                <w:color w:val="FF0000"/>
                <w:sz w:val="12"/>
                <w:szCs w:val="12"/>
                <w:highlight w:val="green"/>
                <w:lang w:val="it-IT"/>
              </w:rPr>
              <w:t>entsprechender Hinweis auf die Finanzierung</w:t>
            </w:r>
            <w:r w:rsidR="00635DF1" w:rsidRPr="00E1591F">
              <w:rPr>
                <w:rFonts w:cs="Arial"/>
                <w:i/>
                <w:color w:val="FF0000"/>
                <w:sz w:val="12"/>
                <w:szCs w:val="12"/>
                <w:highlight w:val="green"/>
                <w:lang w:val="it-IT"/>
              </w:rPr>
              <w:t> mit dem Wortlaut „Finanziert von der Europäischen Union – NextGenerationEU“ vorgesehen werden.</w:t>
            </w:r>
            <w:r w:rsidR="00D15053" w:rsidRPr="00E1591F">
              <w:rPr>
                <w:rFonts w:cs="Arial"/>
                <w:i/>
                <w:color w:val="FF0000"/>
                <w:sz w:val="12"/>
                <w:szCs w:val="12"/>
                <w:highlight w:val="green"/>
                <w:lang w:val="it-IT"/>
              </w:rPr>
              <w:t xml:space="preserve"> Logo:</w:t>
            </w:r>
            <w:hyperlink r:id="rId12" w:history="1">
              <w:r w:rsidR="00D15053" w:rsidRPr="00E1591F">
                <w:rPr>
                  <w:rStyle w:val="Collegamentoipertestuale"/>
                  <w:i/>
                  <w:sz w:val="12"/>
                  <w:szCs w:val="12"/>
                  <w:highlight w:val="green"/>
                  <w:lang w:val="it-IT"/>
                </w:rPr>
                <w:t>https://ec.europa.eu/regional_policy/information-sources/logo-download-center_en?etrans=it</w:t>
              </w:r>
            </w:hyperlink>
            <w:r w:rsidR="00D15053" w:rsidRPr="00E1591F">
              <w:rPr>
                <w:sz w:val="18"/>
                <w:szCs w:val="18"/>
              </w:rPr>
              <w:t xml:space="preserve"> </w:t>
            </w:r>
            <w:r w:rsidR="00D15053" w:rsidRPr="00E1591F">
              <w:rPr>
                <w:rFonts w:cs="Arial"/>
                <w:i/>
                <w:color w:val="FF0000"/>
                <w:sz w:val="12"/>
                <w:szCs w:val="12"/>
                <w:lang w:val="it-IT"/>
              </w:rPr>
              <w:t>)</w:t>
            </w:r>
          </w:p>
        </w:tc>
        <w:tc>
          <w:tcPr>
            <w:tcW w:w="987" w:type="dxa"/>
          </w:tcPr>
          <w:p w14:paraId="6D2D609B" w14:textId="77777777" w:rsidR="000343C1" w:rsidRPr="00E1591F" w:rsidRDefault="000343C1" w:rsidP="00593763">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593763">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593763">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593763">
            <w:pPr>
              <w:widowControl w:val="0"/>
              <w:tabs>
                <w:tab w:val="left" w:pos="360"/>
                <w:tab w:val="center" w:pos="4536"/>
                <w:tab w:val="right" w:pos="9072"/>
              </w:tabs>
              <w:spacing w:line="240" w:lineRule="exact"/>
              <w:ind w:left="252" w:right="72"/>
              <w:jc w:val="center"/>
              <w:rPr>
                <w:rFonts w:cs="Arial"/>
                <w:b/>
                <w:bCs/>
                <w:caps/>
                <w:lang w:val="it-IT"/>
              </w:rPr>
            </w:pPr>
            <w:r w:rsidRPr="00E1591F">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593763">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593763">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Collegamentoipertestuale"/>
                  <w:i/>
                  <w:sz w:val="12"/>
                  <w:szCs w:val="12"/>
                  <w:highlight w:val="green"/>
                  <w:lang w:val="it-IT"/>
                </w:rPr>
                <w:t>https://ec.europa.eu/regional_policy/information-sources/logo-download-center_en?etrans=it</w:t>
              </w:r>
            </w:hyperlink>
            <w:r w:rsidRPr="00E1591F">
              <w:rPr>
                <w:sz w:val="18"/>
                <w:szCs w:val="18"/>
                <w:highlight w:val="green"/>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6A8510B9" w:rsidR="00944122" w:rsidRPr="0090522B" w:rsidRDefault="002D7DD6" w:rsidP="00997AB1">
            <w:pPr>
              <w:pStyle w:val="DeutscherText"/>
              <w:widowControl w:val="0"/>
              <w:rPr>
                <w:rFonts w:cs="Arial"/>
                <w:b/>
                <w:bCs/>
                <w:noProof w:val="0"/>
                <w:color w:val="000000" w:themeColor="text1"/>
                <w:highlight w:val="green"/>
                <w:lang w:val="de-DE"/>
              </w:rPr>
            </w:pPr>
            <w:r w:rsidRPr="00421F92">
              <w:rPr>
                <w:rFonts w:cs="Arial"/>
                <w:b/>
                <w:bCs/>
                <w:noProof w:val="0"/>
                <w:color w:val="000000" w:themeColor="text1"/>
                <w:highlight w:val="yellow"/>
                <w:lang w:val="de-DE"/>
              </w:rPr>
              <w:t>Aktualisiert</w:t>
            </w:r>
            <w:r w:rsidRPr="0090522B">
              <w:rPr>
                <w:rFonts w:cs="Arial"/>
                <w:b/>
                <w:bCs/>
                <w:noProof w:val="0"/>
                <w:color w:val="000000" w:themeColor="text1"/>
                <w:highlight w:val="green"/>
                <w:lang w:val="de-DE"/>
              </w:rPr>
              <w:t>:</w:t>
            </w:r>
            <w:r w:rsidR="00421F92" w:rsidRPr="00421F92">
              <w:rPr>
                <w:rFonts w:cs="Arial"/>
                <w:b/>
                <w:bCs/>
                <w:color w:val="000000" w:themeColor="text1"/>
                <w:highlight w:val="yellow"/>
                <w:lang w:val="de-DE"/>
              </w:rPr>
              <w:t>09.02.2023</w:t>
            </w:r>
          </w:p>
        </w:tc>
        <w:tc>
          <w:tcPr>
            <w:tcW w:w="987" w:type="dxa"/>
          </w:tcPr>
          <w:p w14:paraId="52F4C2F1" w14:textId="77777777" w:rsidR="00944122" w:rsidRPr="0090522B" w:rsidRDefault="00944122" w:rsidP="00997AB1">
            <w:pPr>
              <w:widowControl w:val="0"/>
              <w:spacing w:line="240" w:lineRule="exact"/>
              <w:rPr>
                <w:rFonts w:cs="Arial"/>
                <w:b/>
                <w:bCs/>
                <w:color w:val="000000" w:themeColor="text1"/>
                <w:highlight w:val="green"/>
                <w:lang w:val="de-DE"/>
              </w:rPr>
            </w:pPr>
          </w:p>
        </w:tc>
        <w:tc>
          <w:tcPr>
            <w:tcW w:w="4193" w:type="dxa"/>
          </w:tcPr>
          <w:p w14:paraId="12E77AC2" w14:textId="1394E5F7" w:rsidR="00944122" w:rsidRPr="003A2977" w:rsidRDefault="001C2611" w:rsidP="00997AB1">
            <w:pPr>
              <w:pStyle w:val="Testoitaliano"/>
              <w:widowControl w:val="0"/>
              <w:rPr>
                <w:rFonts w:cs="Arial"/>
                <w:b/>
                <w:bCs/>
                <w:color w:val="000000" w:themeColor="text1"/>
                <w:lang w:val="de-DE"/>
              </w:rPr>
            </w:pPr>
            <w:r w:rsidRPr="00421F92">
              <w:rPr>
                <w:rFonts w:cs="Arial"/>
                <w:b/>
                <w:bCs/>
                <w:color w:val="000000" w:themeColor="text1"/>
                <w:highlight w:val="yellow"/>
                <w:lang w:val="de-DE"/>
              </w:rPr>
              <w:t>Versione</w:t>
            </w:r>
            <w:r w:rsidR="00421F92" w:rsidRPr="00421F92">
              <w:rPr>
                <w:rFonts w:cs="Arial"/>
                <w:b/>
                <w:bCs/>
                <w:color w:val="000000" w:themeColor="text1"/>
                <w:highlight w:val="yellow"/>
                <w:lang w:val="de-DE"/>
              </w:rPr>
              <w:t>09.02.2023</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noProof w:val="0"/>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7777777" w:rsidR="00C71B69" w:rsidRPr="00211C25" w:rsidRDefault="00C71B6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4F0AB8"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Nessunaspaziatura"/>
              <w:widowControl w:val="0"/>
              <w:ind w:left="-107"/>
              <w:rPr>
                <w:rFonts w:ascii="Arial" w:hAnsi="Arial" w:cs="Arial"/>
                <w:i/>
                <w:noProof/>
                <w:sz w:val="16"/>
                <w:szCs w:val="16"/>
                <w:lang w:val="de-DE"/>
              </w:rPr>
            </w:pPr>
            <w:bookmarkStart w:id="2"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Nessunaspaziatura"/>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Nessunaspaziatura"/>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2"/>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Nessunaspaziatura"/>
              <w:widowControl w:val="0"/>
              <w:ind w:left="-107"/>
              <w:jc w:val="center"/>
              <w:rPr>
                <w:rFonts w:ascii="Arial" w:hAnsi="Arial" w:cs="Arial"/>
                <w:i/>
                <w:noProof/>
                <w:sz w:val="16"/>
                <w:szCs w:val="16"/>
              </w:rPr>
            </w:pPr>
          </w:p>
          <w:p w14:paraId="5B283CF9" w14:textId="77777777" w:rsidR="00882E75" w:rsidRPr="00211C25" w:rsidRDefault="00882E75" w:rsidP="00A75E4D">
            <w:pPr>
              <w:pStyle w:val="Nessunaspaziatura"/>
              <w:widowControl w:val="0"/>
              <w:ind w:left="-107"/>
              <w:jc w:val="center"/>
              <w:rPr>
                <w:rFonts w:ascii="Arial" w:hAnsi="Arial" w:cs="Arial"/>
                <w:i/>
                <w:noProof/>
                <w:sz w:val="16"/>
                <w:szCs w:val="16"/>
              </w:rPr>
            </w:pPr>
          </w:p>
          <w:p w14:paraId="31B815C4"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Nessunaspaziatura"/>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Nessunaspaziatura"/>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4F0AB8"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77777777" w:rsidR="00A75E4D" w:rsidRPr="00211C25" w:rsidRDefault="00A75E4D" w:rsidP="00A75E4D">
            <w:pPr>
              <w:pStyle w:val="Nessunaspaziatura"/>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Agentur für die Verfahren und die Aufsicht im Bereich öffentliche Bau-, Dienstleistungs- und Lieferaufträgen</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77777777"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Agenzia per i procedimenti e la vigilanza in materia di contratti pubblici di lavori, servizi e forniture</w:t>
            </w:r>
          </w:p>
        </w:tc>
      </w:tr>
      <w:tr w:rsidR="00A75E4D" w:rsidRPr="004F0AB8"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Nessunaspaziatura"/>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4F0AB8"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A75E4D" w:rsidRPr="00211C25" w14:paraId="0BA72FDA" w14:textId="77777777" w:rsidTr="008007A1">
        <w:trPr>
          <w:trHeight w:val="92"/>
        </w:trPr>
        <w:tc>
          <w:tcPr>
            <w:tcW w:w="851" w:type="dxa"/>
            <w:tcBorders>
              <w:top w:val="nil"/>
              <w:left w:val="nil"/>
              <w:bottom w:val="nil"/>
              <w:right w:val="nil"/>
            </w:tcBorders>
            <w:shd w:val="clear" w:color="auto" w:fill="auto"/>
          </w:tcPr>
          <w:p w14:paraId="1910D0D3" w14:textId="77777777" w:rsidR="00A75E4D" w:rsidRPr="00211C25" w:rsidRDefault="00A75E4D" w:rsidP="00A75E4D">
            <w:pPr>
              <w:widowControl w:val="0"/>
              <w:rPr>
                <w:rFonts w:cs="Arial"/>
                <w:sz w:val="16"/>
                <w:szCs w:val="16"/>
              </w:rPr>
            </w:pPr>
            <w:r w:rsidRPr="00211C25">
              <w:rPr>
                <w:rFonts w:cs="Arial"/>
                <w:sz w:val="16"/>
                <w:szCs w:val="16"/>
              </w:rPr>
              <w:t xml:space="preserve">EVV </w:t>
            </w:r>
          </w:p>
        </w:tc>
        <w:tc>
          <w:tcPr>
            <w:tcW w:w="4074" w:type="dxa"/>
            <w:tcBorders>
              <w:top w:val="nil"/>
              <w:left w:val="nil"/>
              <w:bottom w:val="nil"/>
              <w:right w:val="nil"/>
            </w:tcBorders>
            <w:shd w:val="clear" w:color="auto" w:fill="auto"/>
          </w:tcPr>
          <w:p w14:paraId="3527DCCF"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Einziger Verfahrensverantwortlicher</w:t>
            </w:r>
          </w:p>
        </w:tc>
        <w:tc>
          <w:tcPr>
            <w:tcW w:w="892" w:type="dxa"/>
            <w:tcBorders>
              <w:top w:val="nil"/>
              <w:left w:val="nil"/>
              <w:bottom w:val="nil"/>
              <w:right w:val="nil"/>
            </w:tcBorders>
            <w:shd w:val="clear" w:color="auto" w:fill="auto"/>
          </w:tcPr>
          <w:p w14:paraId="554EC6D7" w14:textId="77777777" w:rsidR="00A75E4D" w:rsidRPr="00211C25" w:rsidRDefault="00A75E4D" w:rsidP="00A75E4D">
            <w:pPr>
              <w:widowControl w:val="0"/>
              <w:rPr>
                <w:rFonts w:cs="Arial"/>
                <w:sz w:val="16"/>
                <w:szCs w:val="16"/>
              </w:rPr>
            </w:pPr>
            <w:r w:rsidRPr="00211C25">
              <w:rPr>
                <w:rFonts w:cs="Arial"/>
                <w:sz w:val="16"/>
                <w:szCs w:val="16"/>
              </w:rPr>
              <w:t>RUP</w:t>
            </w:r>
          </w:p>
        </w:tc>
        <w:tc>
          <w:tcPr>
            <w:tcW w:w="3830" w:type="dxa"/>
            <w:tcBorders>
              <w:top w:val="nil"/>
              <w:left w:val="nil"/>
              <w:bottom w:val="nil"/>
              <w:right w:val="nil"/>
            </w:tcBorders>
            <w:shd w:val="clear" w:color="auto" w:fill="auto"/>
          </w:tcPr>
          <w:p w14:paraId="4A2F178C" w14:textId="77777777" w:rsidR="00A75E4D" w:rsidRPr="00211C25" w:rsidRDefault="00A75E4D" w:rsidP="00A75E4D">
            <w:pPr>
              <w:widowControl w:val="0"/>
              <w:rPr>
                <w:rFonts w:cs="Arial"/>
                <w:sz w:val="16"/>
                <w:szCs w:val="16"/>
              </w:rPr>
            </w:pPr>
            <w:r w:rsidRPr="00211C25">
              <w:rPr>
                <w:rFonts w:cs="Arial"/>
                <w:sz w:val="16"/>
                <w:szCs w:val="16"/>
              </w:rPr>
              <w:t>Responsabile unico del procedimento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11C25" w:rsidRDefault="002A40D0" w:rsidP="00A75E4D">
            <w:pPr>
              <w:widowControl w:val="0"/>
              <w:rPr>
                <w:rFonts w:cs="Arial"/>
                <w:sz w:val="16"/>
                <w:szCs w:val="16"/>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4F0AB8"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4F0AB8"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4F0AB8"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4F0AB8"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4F0AB8"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Nessunaspaziatura"/>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Nessunaspaziatura"/>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4F0AB8"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4F0AB8"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4F0AB8"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Nessunaspaziatura"/>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Nessunaspaziatura"/>
              <w:widowControl w:val="0"/>
              <w:ind w:left="-105"/>
              <w:rPr>
                <w:rFonts w:ascii="Arial" w:hAnsi="Arial" w:cs="Arial"/>
                <w:sz w:val="16"/>
                <w:szCs w:val="16"/>
              </w:rPr>
            </w:pPr>
            <w:proofErr w:type="spellStart"/>
            <w:r w:rsidRPr="00211C25">
              <w:rPr>
                <w:rFonts w:ascii="Arial" w:hAnsi="Arial" w:cs="Arial"/>
                <w:sz w:val="16"/>
                <w:szCs w:val="16"/>
              </w:rPr>
              <w:t>Italiens</w:t>
            </w:r>
            <w:proofErr w:type="spellEnd"/>
            <w:r w:rsidRPr="00211C25">
              <w:rPr>
                <w:rFonts w:ascii="Arial" w:hAnsi="Arial" w:cs="Arial"/>
                <w:sz w:val="16"/>
                <w:szCs w:val="16"/>
              </w:rPr>
              <w:t xml:space="preserve"> E-Government-</w:t>
            </w:r>
            <w:proofErr w:type="spellStart"/>
            <w:r w:rsidRPr="00211C25">
              <w:rPr>
                <w:rFonts w:ascii="Arial" w:hAnsi="Arial" w:cs="Arial"/>
                <w:sz w:val="16"/>
                <w:szCs w:val="16"/>
              </w:rPr>
              <w:t>Agentur</w:t>
            </w:r>
            <w:proofErr w:type="spellEnd"/>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4F0AB8"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Nessunaspaziatura"/>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4F0AB8"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Nessunaspaziatura"/>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4F0AB8"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Nessunaspaziatura"/>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4F0AB8"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4F0AB8"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0" w:type="dxa"/>
        <w:tblInd w:w="-1" w:type="dxa"/>
        <w:tblLayout w:type="fixed"/>
        <w:tblCellMar>
          <w:left w:w="0" w:type="dxa"/>
          <w:right w:w="0" w:type="dxa"/>
        </w:tblCellMar>
        <w:tblLook w:val="0000" w:firstRow="0" w:lastRow="0" w:firstColumn="0" w:lastColumn="0" w:noHBand="0" w:noVBand="0"/>
      </w:tblPr>
      <w:tblGrid>
        <w:gridCol w:w="1289"/>
        <w:gridCol w:w="1331"/>
        <w:gridCol w:w="1775"/>
        <w:gridCol w:w="993"/>
        <w:gridCol w:w="4252"/>
      </w:tblGrid>
      <w:tr w:rsidR="00F8101E" w:rsidRPr="004F0AB8" w14:paraId="5720CABF" w14:textId="77777777" w:rsidTr="00AC1D9B">
        <w:tc>
          <w:tcPr>
            <w:tcW w:w="4395" w:type="dxa"/>
            <w:gridSpan w:val="3"/>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3"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3" w:type="dxa"/>
          </w:tcPr>
          <w:p w14:paraId="42765E74" w14:textId="77777777" w:rsidR="002A6C17" w:rsidRPr="00211C25" w:rsidRDefault="002A6C17" w:rsidP="00B3320D">
            <w:pPr>
              <w:widowControl w:val="0"/>
              <w:rPr>
                <w:rFonts w:cs="Arial"/>
                <w:lang w:val="de-DE"/>
              </w:rPr>
            </w:pPr>
          </w:p>
        </w:tc>
        <w:tc>
          <w:tcPr>
            <w:tcW w:w="4252"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4F0AB8" w14:paraId="2012B5EE" w14:textId="77777777" w:rsidTr="00AC1D9B">
        <w:tc>
          <w:tcPr>
            <w:tcW w:w="4395" w:type="dxa"/>
            <w:gridSpan w:val="3"/>
          </w:tcPr>
          <w:p w14:paraId="200EE1E6" w14:textId="77777777" w:rsidR="00440BC9" w:rsidRPr="00211C25" w:rsidRDefault="00440BC9" w:rsidP="00B3320D">
            <w:pPr>
              <w:pStyle w:val="Default"/>
              <w:widowControl w:val="0"/>
              <w:jc w:val="center"/>
              <w:rPr>
                <w:rFonts w:cs="Arial"/>
                <w:bCs/>
                <w:sz w:val="20"/>
                <w:szCs w:val="20"/>
              </w:rPr>
            </w:pPr>
          </w:p>
        </w:tc>
        <w:tc>
          <w:tcPr>
            <w:tcW w:w="993" w:type="dxa"/>
          </w:tcPr>
          <w:p w14:paraId="75FCE63B" w14:textId="77777777" w:rsidR="00440BC9" w:rsidRPr="00211C25" w:rsidRDefault="00440BC9" w:rsidP="00B3320D">
            <w:pPr>
              <w:widowControl w:val="0"/>
              <w:rPr>
                <w:rFonts w:cs="Arial"/>
                <w:lang w:val="it-IT"/>
              </w:rPr>
            </w:pPr>
          </w:p>
        </w:tc>
        <w:tc>
          <w:tcPr>
            <w:tcW w:w="4252"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AC1D9B">
        <w:tc>
          <w:tcPr>
            <w:tcW w:w="4395" w:type="dxa"/>
            <w:gridSpan w:val="3"/>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3" w:type="dxa"/>
          </w:tcPr>
          <w:p w14:paraId="37A1AF29" w14:textId="77777777" w:rsidR="007F4DA6" w:rsidRPr="00211C25" w:rsidRDefault="007F4DA6" w:rsidP="00B3320D">
            <w:pPr>
              <w:widowControl w:val="0"/>
              <w:rPr>
                <w:rFonts w:cs="Arial"/>
                <w:lang w:val="de-DE"/>
              </w:rPr>
            </w:pPr>
          </w:p>
        </w:tc>
        <w:tc>
          <w:tcPr>
            <w:tcW w:w="4252"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AC1D9B">
        <w:tc>
          <w:tcPr>
            <w:tcW w:w="4395" w:type="dxa"/>
            <w:gridSpan w:val="3"/>
          </w:tcPr>
          <w:p w14:paraId="5B222BF8" w14:textId="77777777" w:rsidR="00440BC9" w:rsidRPr="00E434A8" w:rsidRDefault="00440BC9" w:rsidP="00B3320D">
            <w:pPr>
              <w:pStyle w:val="Default"/>
              <w:widowControl w:val="0"/>
              <w:jc w:val="both"/>
              <w:rPr>
                <w:rFonts w:cs="Arial"/>
                <w:bCs/>
                <w:sz w:val="20"/>
                <w:szCs w:val="20"/>
                <w:lang w:val="de-DE"/>
              </w:rPr>
            </w:pPr>
          </w:p>
        </w:tc>
        <w:tc>
          <w:tcPr>
            <w:tcW w:w="993" w:type="dxa"/>
          </w:tcPr>
          <w:p w14:paraId="48FDACE6" w14:textId="77777777" w:rsidR="00440BC9" w:rsidRPr="00211C25" w:rsidRDefault="00440BC9" w:rsidP="00B3320D">
            <w:pPr>
              <w:widowControl w:val="0"/>
              <w:rPr>
                <w:rFonts w:cs="Arial"/>
                <w:lang w:val="de-DE"/>
              </w:rPr>
            </w:pPr>
          </w:p>
        </w:tc>
        <w:tc>
          <w:tcPr>
            <w:tcW w:w="4252"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AC1D9B">
        <w:tc>
          <w:tcPr>
            <w:tcW w:w="4395" w:type="dxa"/>
            <w:gridSpan w:val="3"/>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3" w:type="dxa"/>
          </w:tcPr>
          <w:p w14:paraId="72E460F8" w14:textId="77777777" w:rsidR="002A6C17" w:rsidRPr="00211C25" w:rsidRDefault="002A6C17" w:rsidP="00B3320D">
            <w:pPr>
              <w:widowControl w:val="0"/>
              <w:rPr>
                <w:rFonts w:cs="Arial"/>
                <w:lang w:val="de-DE"/>
              </w:rPr>
            </w:pPr>
          </w:p>
        </w:tc>
        <w:tc>
          <w:tcPr>
            <w:tcW w:w="4252"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AC1D9B">
        <w:tc>
          <w:tcPr>
            <w:tcW w:w="4395" w:type="dxa"/>
            <w:gridSpan w:val="3"/>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3" w:type="dxa"/>
          </w:tcPr>
          <w:p w14:paraId="1C031F37" w14:textId="77777777" w:rsidR="00440BC9" w:rsidRPr="00211C25" w:rsidRDefault="00440BC9" w:rsidP="00B3320D">
            <w:pPr>
              <w:widowControl w:val="0"/>
              <w:ind w:right="-180"/>
              <w:jc w:val="both"/>
              <w:rPr>
                <w:rFonts w:cs="Arial"/>
                <w:lang w:val="de-DE"/>
              </w:rPr>
            </w:pPr>
          </w:p>
        </w:tc>
        <w:tc>
          <w:tcPr>
            <w:tcW w:w="4252"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8101E" w:rsidRPr="004F0AB8" w14:paraId="58E1B5D0" w14:textId="77777777" w:rsidTr="00AC1D9B">
        <w:trPr>
          <w:trHeight w:val="2837"/>
        </w:trPr>
        <w:tc>
          <w:tcPr>
            <w:tcW w:w="4395" w:type="dxa"/>
            <w:gridSpan w:val="3"/>
          </w:tcPr>
          <w:p w14:paraId="13665904" w14:textId="01F34C64" w:rsidR="00E2513A" w:rsidRPr="00E434A8" w:rsidRDefault="00E2513A" w:rsidP="00B3320D">
            <w:pPr>
              <w:pStyle w:val="Default"/>
              <w:widowControl w:val="0"/>
              <w:ind w:right="76"/>
              <w:jc w:val="both"/>
              <w:rPr>
                <w:rFonts w:cs="Arial"/>
                <w:bCs/>
                <w:color w:val="auto"/>
                <w:sz w:val="20"/>
                <w:szCs w:val="20"/>
                <w:lang w:val="de-DE"/>
              </w:rPr>
            </w:pPr>
            <w:r w:rsidRPr="00E434A8">
              <w:rPr>
                <w:rFonts w:cs="Arial"/>
                <w:color w:val="FF0000"/>
                <w:sz w:val="20"/>
                <w:szCs w:val="20"/>
                <w:lang w:val="de-DE"/>
              </w:rPr>
              <w:t xml:space="preserve">Die </w:t>
            </w:r>
            <w:r w:rsidRPr="00E434A8">
              <w:rPr>
                <w:rFonts w:cs="Arial"/>
                <w:noProof w:val="0"/>
                <w:color w:val="FF0000"/>
                <w:sz w:val="20"/>
                <w:szCs w:val="20"/>
                <w:lang w:val="de-DE"/>
              </w:rPr>
              <w:t>Einheitliche Vergabestelle Dienstleistungen und Lieferungen</w:t>
            </w:r>
            <w:r w:rsidR="009A643F" w:rsidRPr="00E434A8">
              <w:rPr>
                <w:rFonts w:cs="Arial"/>
                <w:noProof w:val="0"/>
                <w:color w:val="FF0000"/>
                <w:sz w:val="20"/>
                <w:szCs w:val="20"/>
                <w:lang w:val="de-DE"/>
              </w:rPr>
              <w:t xml:space="preserve"> (EVS-DL)</w:t>
            </w:r>
            <w:r w:rsidRPr="00E434A8">
              <w:rPr>
                <w:rFonts w:cs="Arial"/>
                <w:noProof w:val="0"/>
                <w:color w:val="FF0000"/>
                <w:sz w:val="20"/>
                <w:szCs w:val="20"/>
                <w:lang w:val="de-DE"/>
              </w:rPr>
              <w:t xml:space="preserve"> der Agentur für die Verfahren und die Aufsicht im Bereich öffentliche Bau-, Dienstleistungs- und Lieferungsaufträge (AOV</w:t>
            </w:r>
            <w:r w:rsidR="00D744B3" w:rsidRPr="00E434A8">
              <w:rPr>
                <w:rFonts w:cs="Arial"/>
                <w:noProof w:val="0"/>
                <w:color w:val="FF0000"/>
                <w:sz w:val="20"/>
                <w:szCs w:val="20"/>
                <w:lang w:val="de-DE"/>
              </w:rPr>
              <w:t xml:space="preserve"> oder „Vergabestelle“</w:t>
            </w:r>
            <w:r w:rsidRPr="00E434A8">
              <w:rPr>
                <w:rFonts w:cs="Arial"/>
                <w:noProof w:val="0"/>
                <w:color w:val="FF0000"/>
                <w:sz w:val="20"/>
                <w:szCs w:val="20"/>
                <w:lang w:val="de-DE"/>
              </w:rPr>
              <w:t xml:space="preserve">), </w:t>
            </w:r>
            <w:r w:rsidR="00934D7D" w:rsidRPr="00934D7D">
              <w:rPr>
                <w:rFonts w:cs="Arial"/>
                <w:noProof w:val="0"/>
                <w:color w:val="FF0000"/>
                <w:sz w:val="20"/>
                <w:szCs w:val="20"/>
                <w:lang w:val="de-DE"/>
              </w:rPr>
              <w:t>Südtiroler Straße 50</w:t>
            </w:r>
            <w:r w:rsidRPr="00E434A8">
              <w:rPr>
                <w:rFonts w:cs="Arial"/>
                <w:noProof w:val="0"/>
                <w:color w:val="FF0000"/>
                <w:sz w:val="20"/>
                <w:szCs w:val="20"/>
                <w:lang w:val="de-DE"/>
              </w:rPr>
              <w:t>, 39100 Bozen, zertifizierte E-Mail (PEC)</w:t>
            </w:r>
            <w:r w:rsidRPr="00E434A8">
              <w:rPr>
                <w:rFonts w:cs="Arial"/>
                <w:color w:val="FF0000"/>
                <w:sz w:val="20"/>
                <w:szCs w:val="20"/>
                <w:lang w:val="de-DE"/>
              </w:rPr>
              <w:t xml:space="preserve"> </w:t>
            </w:r>
            <w:hyperlink r:id="rId21" w:history="1">
              <w:r w:rsidRPr="00E434A8">
                <w:rPr>
                  <w:rStyle w:val="Collegamentoipertestuale"/>
                  <w:rFonts w:cs="Arial"/>
                  <w:sz w:val="20"/>
                  <w:szCs w:val="20"/>
                  <w:lang w:val="de-DE"/>
                </w:rPr>
                <w:t>aov-acp.servicesupply@pec.prov.bz.it</w:t>
              </w:r>
            </w:hyperlink>
            <w:r w:rsidRPr="00E434A8">
              <w:rPr>
                <w:rFonts w:cs="Arial"/>
                <w:color w:val="FF0000"/>
                <w:sz w:val="20"/>
                <w:szCs w:val="20"/>
                <w:lang w:val="de-DE"/>
              </w:rPr>
              <w:t xml:space="preserve"> schreibt </w:t>
            </w:r>
            <w:r w:rsidR="00E666BB" w:rsidRPr="00E434A8">
              <w:rPr>
                <w:rFonts w:cs="Arial"/>
                <w:color w:val="FF0000"/>
                <w:sz w:val="20"/>
                <w:szCs w:val="20"/>
                <w:lang w:val="de-DE"/>
              </w:rPr>
              <w:t>gemäß</w:t>
            </w:r>
            <w:r w:rsidRPr="00E434A8">
              <w:rPr>
                <w:rFonts w:cs="Arial"/>
                <w:color w:val="FF0000"/>
                <w:sz w:val="20"/>
                <w:szCs w:val="20"/>
                <w:lang w:val="de-DE"/>
              </w:rPr>
              <w:t xml:space="preserve"> </w:t>
            </w:r>
            <w:r w:rsidR="001E5016" w:rsidRPr="00E434A8">
              <w:rPr>
                <w:rFonts w:cs="Arial"/>
                <w:color w:val="auto"/>
                <w:sz w:val="20"/>
                <w:szCs w:val="20"/>
                <w:lang w:val="de-DE"/>
              </w:rPr>
              <w:t>Art.</w:t>
            </w:r>
            <w:r w:rsidRPr="00E434A8">
              <w:rPr>
                <w:rFonts w:cs="Arial"/>
                <w:color w:val="auto"/>
                <w:sz w:val="20"/>
                <w:szCs w:val="20"/>
                <w:lang w:val="de-DE"/>
              </w:rPr>
              <w:t xml:space="preserve"> 60 Abs. 1</w:t>
            </w:r>
            <w:r w:rsidR="00D744B3" w:rsidRPr="00E434A8">
              <w:rPr>
                <w:rFonts w:cs="Arial"/>
                <w:color w:val="auto"/>
                <w:sz w:val="20"/>
                <w:szCs w:val="20"/>
                <w:lang w:val="de-DE"/>
              </w:rPr>
              <w:t xml:space="preserve">, </w:t>
            </w:r>
            <w:r w:rsidR="00173B88" w:rsidRPr="00E434A8">
              <w:rPr>
                <w:rFonts w:cs="Arial"/>
                <w:color w:val="auto"/>
                <w:sz w:val="20"/>
                <w:szCs w:val="20"/>
                <w:lang w:val="de-DE"/>
              </w:rPr>
              <w:t xml:space="preserve">Art. </w:t>
            </w:r>
            <w:r w:rsidRPr="00E434A8">
              <w:rPr>
                <w:rFonts w:cs="Arial"/>
                <w:color w:val="auto"/>
                <w:sz w:val="20"/>
                <w:szCs w:val="20"/>
                <w:lang w:val="de-DE"/>
              </w:rPr>
              <w:t xml:space="preserve">95 </w:t>
            </w:r>
            <w:r w:rsidR="00317AF0" w:rsidRPr="00E434A8">
              <w:rPr>
                <w:rFonts w:cs="Arial"/>
                <w:color w:val="auto"/>
                <w:sz w:val="20"/>
                <w:szCs w:val="20"/>
                <w:lang w:val="de-DE"/>
              </w:rPr>
              <w:t>GvD</w:t>
            </w:r>
            <w:r w:rsidR="00173B88" w:rsidRPr="00E434A8">
              <w:rPr>
                <w:rFonts w:cs="Arial"/>
                <w:color w:val="auto"/>
                <w:sz w:val="20"/>
                <w:szCs w:val="20"/>
                <w:lang w:val="de-DE"/>
              </w:rPr>
              <w:t xml:space="preserve"> </w:t>
            </w:r>
            <w:r w:rsidRPr="00E434A8">
              <w:rPr>
                <w:rFonts w:cs="Arial"/>
                <w:color w:val="auto"/>
                <w:sz w:val="20"/>
                <w:szCs w:val="20"/>
                <w:lang w:val="de-DE"/>
              </w:rPr>
              <w:t>Nr. 50</w:t>
            </w:r>
            <w:r w:rsidR="00173B88" w:rsidRPr="00E434A8">
              <w:rPr>
                <w:rFonts w:cs="Arial"/>
                <w:color w:val="auto"/>
                <w:sz w:val="20"/>
                <w:szCs w:val="20"/>
                <w:lang w:val="de-DE"/>
              </w:rPr>
              <w:t xml:space="preserve">/2016 </w:t>
            </w:r>
            <w:r w:rsidRPr="00E434A8">
              <w:rPr>
                <w:rFonts w:cs="Arial"/>
                <w:color w:val="auto"/>
                <w:sz w:val="20"/>
                <w:szCs w:val="20"/>
                <w:lang w:val="de-DE"/>
              </w:rPr>
              <w:t>und Art. 33 LG Nr. 16/2015</w:t>
            </w:r>
            <w:r w:rsidRPr="00E434A8">
              <w:rPr>
                <w:rFonts w:cs="Arial"/>
                <w:color w:val="0000FF"/>
                <w:sz w:val="20"/>
                <w:szCs w:val="20"/>
                <w:lang w:val="de-DE"/>
              </w:rPr>
              <w:t xml:space="preserve"> </w:t>
            </w:r>
            <w:r w:rsidR="00D744B3" w:rsidRPr="00E434A8">
              <w:rPr>
                <w:rFonts w:cs="Arial"/>
                <w:color w:val="FF0000"/>
                <w:sz w:val="20"/>
                <w:szCs w:val="20"/>
                <w:lang w:val="de-DE"/>
              </w:rPr>
              <w:t xml:space="preserve">im Auftrag von </w:t>
            </w:r>
            <w:r w:rsidR="00D744B3" w:rsidRPr="00E434A8">
              <w:rPr>
                <w:rFonts w:cs="Arial"/>
                <w:color w:val="FF0000"/>
                <w:sz w:val="20"/>
                <w:szCs w:val="20"/>
                <w:lang w:val="de-DE"/>
              </w:rPr>
              <w:fldChar w:fldCharType="begin">
                <w:ffData>
                  <w:name w:val="Text11"/>
                  <w:enabled/>
                  <w:calcOnExit w:val="0"/>
                  <w:textInput/>
                </w:ffData>
              </w:fldChar>
            </w:r>
            <w:bookmarkStart w:id="4" w:name="Text11"/>
            <w:r w:rsidR="00D744B3" w:rsidRPr="00E434A8">
              <w:rPr>
                <w:rFonts w:cs="Arial"/>
                <w:color w:val="FF0000"/>
                <w:sz w:val="20"/>
                <w:szCs w:val="20"/>
                <w:lang w:val="de-DE"/>
              </w:rPr>
              <w:instrText xml:space="preserve"> FORMTEXT </w:instrText>
            </w:r>
            <w:r w:rsidR="00D744B3" w:rsidRPr="00E434A8">
              <w:rPr>
                <w:rFonts w:cs="Arial"/>
                <w:color w:val="FF0000"/>
                <w:sz w:val="20"/>
                <w:szCs w:val="20"/>
                <w:lang w:val="de-DE"/>
              </w:rPr>
            </w:r>
            <w:r w:rsidR="00D744B3" w:rsidRPr="00E434A8">
              <w:rPr>
                <w:rFonts w:cs="Arial"/>
                <w:color w:val="FF0000"/>
                <w:sz w:val="20"/>
                <w:szCs w:val="20"/>
                <w:lang w:val="de-DE"/>
              </w:rPr>
              <w:fldChar w:fldCharType="separate"/>
            </w:r>
            <w:r w:rsidR="00D744B3" w:rsidRPr="00E434A8">
              <w:rPr>
                <w:rFonts w:cs="Arial"/>
                <w:color w:val="FF0000"/>
                <w:sz w:val="20"/>
                <w:szCs w:val="20"/>
                <w:lang w:val="de-DE"/>
              </w:rPr>
              <w:t> </w:t>
            </w:r>
            <w:r w:rsidR="00D744B3" w:rsidRPr="00E434A8">
              <w:rPr>
                <w:rFonts w:cs="Arial"/>
                <w:color w:val="FF0000"/>
                <w:sz w:val="20"/>
                <w:szCs w:val="20"/>
                <w:lang w:val="de-DE"/>
              </w:rPr>
              <w:t> </w:t>
            </w:r>
            <w:r w:rsidR="00D744B3" w:rsidRPr="00E434A8">
              <w:rPr>
                <w:rFonts w:cs="Arial"/>
                <w:color w:val="FF0000"/>
                <w:sz w:val="20"/>
                <w:szCs w:val="20"/>
                <w:lang w:val="de-DE"/>
              </w:rPr>
              <w:t> </w:t>
            </w:r>
            <w:r w:rsidR="00D744B3" w:rsidRPr="00E434A8">
              <w:rPr>
                <w:rFonts w:cs="Arial"/>
                <w:color w:val="FF0000"/>
                <w:sz w:val="20"/>
                <w:szCs w:val="20"/>
                <w:lang w:val="de-DE"/>
              </w:rPr>
              <w:t> </w:t>
            </w:r>
            <w:r w:rsidR="00D744B3" w:rsidRPr="00E434A8">
              <w:rPr>
                <w:rFonts w:cs="Arial"/>
                <w:color w:val="FF0000"/>
                <w:sz w:val="20"/>
                <w:szCs w:val="20"/>
                <w:lang w:val="de-DE"/>
              </w:rPr>
              <w:t> </w:t>
            </w:r>
            <w:r w:rsidR="00D744B3" w:rsidRPr="00E434A8">
              <w:rPr>
                <w:rFonts w:cs="Arial"/>
                <w:color w:val="FF0000"/>
                <w:sz w:val="20"/>
                <w:szCs w:val="20"/>
                <w:lang w:val="de-DE"/>
              </w:rPr>
              <w:fldChar w:fldCharType="end"/>
            </w:r>
            <w:bookmarkEnd w:id="4"/>
            <w:r w:rsidR="00D744B3" w:rsidRPr="00E434A8">
              <w:rPr>
                <w:rFonts w:cs="Arial"/>
                <w:color w:val="FF0000"/>
                <w:sz w:val="20"/>
                <w:szCs w:val="20"/>
                <w:lang w:val="de-DE"/>
              </w:rPr>
              <w:t xml:space="preserve"> (in </w:t>
            </w:r>
            <w:r w:rsidR="00D744B3" w:rsidRPr="00E434A8">
              <w:rPr>
                <w:rFonts w:cs="Arial"/>
                <w:noProof w:val="0"/>
                <w:color w:val="FF0000"/>
                <w:sz w:val="20"/>
                <w:szCs w:val="20"/>
                <w:lang w:val="de-DE"/>
              </w:rPr>
              <w:t>der Folge auch</w:t>
            </w:r>
            <w:r w:rsidR="00CE69A6" w:rsidRPr="00E434A8">
              <w:rPr>
                <w:rFonts w:cs="Arial"/>
                <w:noProof w:val="0"/>
                <w:color w:val="FF0000"/>
                <w:sz w:val="20"/>
                <w:szCs w:val="20"/>
                <w:lang w:val="de-DE"/>
              </w:rPr>
              <w:t xml:space="preserve"> </w:t>
            </w:r>
            <w:r w:rsidR="00D744B3" w:rsidRPr="00E434A8">
              <w:rPr>
                <w:rFonts w:cs="Arial"/>
                <w:noProof w:val="0"/>
                <w:color w:val="FF0000"/>
                <w:sz w:val="20"/>
                <w:szCs w:val="20"/>
                <w:lang w:val="de-DE"/>
              </w:rPr>
              <w:t xml:space="preserve">„auftraggebende Körperschaft“ genannt) </w:t>
            </w:r>
            <w:r w:rsidRPr="00E434A8">
              <w:rPr>
                <w:rFonts w:cs="Arial"/>
                <w:noProof w:val="0"/>
                <w:color w:val="FF0000"/>
                <w:sz w:val="20"/>
                <w:szCs w:val="20"/>
                <w:lang w:val="de-DE"/>
              </w:rPr>
              <w:t>ein offenes Verfahren für die Vergabe</w:t>
            </w:r>
            <w:r w:rsidR="00D744B3" w:rsidRPr="00E434A8">
              <w:rPr>
                <w:rFonts w:cs="Arial"/>
                <w:noProof w:val="0"/>
                <w:color w:val="FF0000"/>
                <w:sz w:val="20"/>
                <w:szCs w:val="20"/>
                <w:lang w:val="de-DE"/>
              </w:rPr>
              <w:t xml:space="preserve"> von</w:t>
            </w:r>
            <w:r w:rsidRPr="00E434A8">
              <w:rPr>
                <w:rFonts w:cs="Arial"/>
                <w:noProof w:val="0"/>
                <w:color w:val="FF0000"/>
                <w:sz w:val="20"/>
                <w:szCs w:val="20"/>
                <w:lang w:val="de-DE"/>
              </w:rPr>
              <w:t xml:space="preserve"> </w:t>
            </w:r>
            <w:bookmarkStart w:id="5" w:name="Testo201"/>
            <w:r w:rsidRPr="00E434A8">
              <w:rPr>
                <w:rFonts w:cs="Arial"/>
                <w:noProof w:val="0"/>
                <w:color w:val="FF0000"/>
                <w:sz w:val="20"/>
                <w:szCs w:val="20"/>
                <w:lang w:val="de-DE"/>
              </w:rPr>
              <w:fldChar w:fldCharType="begin">
                <w:ffData>
                  <w:name w:val="Testo201"/>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bookmarkEnd w:id="5"/>
            <w:r w:rsidRPr="00E434A8">
              <w:rPr>
                <w:rFonts w:cs="Arial"/>
                <w:noProof w:val="0"/>
                <w:color w:val="FF0000"/>
                <w:sz w:val="20"/>
                <w:szCs w:val="20"/>
                <w:lang w:val="de-DE"/>
              </w:rPr>
              <w:t xml:space="preserve"> aus.</w:t>
            </w:r>
          </w:p>
        </w:tc>
        <w:tc>
          <w:tcPr>
            <w:tcW w:w="993" w:type="dxa"/>
          </w:tcPr>
          <w:p w14:paraId="5871B303" w14:textId="77777777" w:rsidR="00E2513A" w:rsidRPr="00211C25" w:rsidRDefault="00E2513A" w:rsidP="00B3320D">
            <w:pPr>
              <w:widowControl w:val="0"/>
              <w:ind w:right="-180"/>
              <w:jc w:val="both"/>
              <w:rPr>
                <w:rFonts w:cs="Arial"/>
                <w:lang w:val="de-DE"/>
              </w:rPr>
            </w:pPr>
          </w:p>
        </w:tc>
        <w:tc>
          <w:tcPr>
            <w:tcW w:w="4252" w:type="dxa"/>
          </w:tcPr>
          <w:p w14:paraId="1CED5BA6" w14:textId="10C4AA31" w:rsidR="00E2513A" w:rsidRPr="00211C25" w:rsidRDefault="00E2513A" w:rsidP="00B3320D">
            <w:pPr>
              <w:pStyle w:val="Testocommento"/>
              <w:widowControl w:val="0"/>
              <w:spacing w:before="60" w:after="60"/>
              <w:jc w:val="both"/>
              <w:rPr>
                <w:rFonts w:cs="Arial"/>
                <w:noProof w:val="0"/>
                <w:color w:val="0000FF"/>
                <w:lang w:eastAsia="de-DE"/>
              </w:rPr>
            </w:pPr>
            <w:r w:rsidRPr="00211C25">
              <w:rPr>
                <w:rFonts w:cs="Arial"/>
                <w:color w:val="FF0000"/>
              </w:rPr>
              <w:t xml:space="preserve">La Stazione Unica Appaltante Servizi e Forniture (di seguito anche SUA-SF) dell’Agenzia per i procedimenti e la vigilanza in materia di contratti pubblici di lavori, servizi e forniture (di seguito </w:t>
            </w:r>
            <w:r w:rsidR="005A2DBC" w:rsidRPr="00211C25">
              <w:rPr>
                <w:rFonts w:cs="Arial"/>
                <w:color w:val="FF0000"/>
              </w:rPr>
              <w:t xml:space="preserve">anche </w:t>
            </w:r>
            <w:r w:rsidRPr="00211C25">
              <w:rPr>
                <w:rFonts w:cs="Arial"/>
                <w:color w:val="FF0000"/>
              </w:rPr>
              <w:t xml:space="preserve">“ACP” o “Stazione appaltante”), con sede in via </w:t>
            </w:r>
            <w:r w:rsidR="00934D7D">
              <w:rPr>
                <w:rFonts w:cs="Arial"/>
                <w:color w:val="FF0000"/>
              </w:rPr>
              <w:t>Alto Adige 50</w:t>
            </w:r>
            <w:r w:rsidRPr="00211C25">
              <w:rPr>
                <w:rFonts w:cs="Arial"/>
                <w:color w:val="FF0000"/>
              </w:rPr>
              <w:t xml:space="preserve">, 39100 Bolzano, indirizzo di posta elettronica certificata (PEC) </w:t>
            </w:r>
            <w:hyperlink r:id="rId22" w:history="1">
              <w:r w:rsidRPr="00211C25">
                <w:rPr>
                  <w:rStyle w:val="Collegamentoipertestuale"/>
                  <w:rFonts w:cs="Arial"/>
                </w:rPr>
                <w:t>aov-acp.servicesupply@pec.prov.bz.it</w:t>
              </w:r>
            </w:hyperlink>
            <w:r w:rsidRPr="00211C25">
              <w:rPr>
                <w:rFonts w:cs="Arial"/>
                <w:color w:val="FF0000"/>
              </w:rPr>
              <w:t>, su incarico</w:t>
            </w:r>
            <w:r w:rsidR="005A2DBC" w:rsidRPr="00211C25">
              <w:rPr>
                <w:rFonts w:cs="Arial"/>
                <w:color w:val="FF0000"/>
              </w:rPr>
              <w:t xml:space="preserve"> di</w:t>
            </w:r>
            <w:r w:rsidRPr="00211C25">
              <w:rPr>
                <w:rFonts w:cs="Arial"/>
                <w:color w:val="FF0000"/>
              </w:rPr>
              <w:t xml:space="preserve"> </w:t>
            </w:r>
            <w:r w:rsidRPr="00211C25">
              <w:rPr>
                <w:rFonts w:cs="Arial"/>
                <w:color w:val="FF0000"/>
              </w:rPr>
              <w:fldChar w:fldCharType="begin">
                <w:ffData>
                  <w:name w:val="Text12"/>
                  <w:enabled/>
                  <w:calcOnExit w:val="0"/>
                  <w:textInput/>
                </w:ffData>
              </w:fldChar>
            </w:r>
            <w:bookmarkStart w:id="6" w:name="Text12"/>
            <w:r w:rsidRPr="00211C25">
              <w:rPr>
                <w:rFonts w:cs="Arial"/>
                <w:color w:val="FF0000"/>
              </w:rPr>
              <w:instrText xml:space="preserve"> FORMTEXT </w:instrText>
            </w:r>
            <w:r w:rsidRPr="00211C25">
              <w:rPr>
                <w:rFonts w:cs="Arial"/>
                <w:color w:val="FF0000"/>
              </w:rPr>
            </w:r>
            <w:r w:rsidRPr="00211C25">
              <w:rPr>
                <w:rFonts w:cs="Arial"/>
                <w:color w:val="FF0000"/>
              </w:rPr>
              <w:fldChar w:fldCharType="separate"/>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fldChar w:fldCharType="end"/>
            </w:r>
            <w:bookmarkEnd w:id="6"/>
            <w:r w:rsidRPr="00211C25">
              <w:rPr>
                <w:rFonts w:cs="Arial"/>
                <w:color w:val="FF0000"/>
              </w:rPr>
              <w:t xml:space="preserve"> (di seguito anche “ente committente”)</w:t>
            </w:r>
            <w:r w:rsidR="00A77F52" w:rsidRPr="00211C25">
              <w:rPr>
                <w:rFonts w:cs="Arial"/>
                <w:color w:val="FF0000"/>
              </w:rPr>
              <w:t>,</w:t>
            </w:r>
            <w:r w:rsidR="00CE69A6" w:rsidRPr="00211C25">
              <w:rPr>
                <w:rFonts w:cs="Arial"/>
                <w:color w:val="FF0000"/>
              </w:rPr>
              <w:t xml:space="preserve"> </w:t>
            </w:r>
            <w:r w:rsidRPr="00211C25">
              <w:rPr>
                <w:rFonts w:cs="Arial"/>
                <w:color w:val="FF0000"/>
              </w:rPr>
              <w:t>indice,</w:t>
            </w:r>
            <w:r w:rsidR="00A77F52" w:rsidRPr="00211C25">
              <w:rPr>
                <w:rFonts w:cs="Arial"/>
                <w:color w:val="FF0000"/>
              </w:rPr>
              <w:t xml:space="preserve"> </w:t>
            </w:r>
            <w:r w:rsidRPr="00211C25">
              <w:rPr>
                <w:rFonts w:cs="Arial"/>
                <w:color w:val="FF0000"/>
              </w:rPr>
              <w:t>ai sensi degli artt.</w:t>
            </w:r>
            <w:r w:rsidRPr="00211C25">
              <w:rPr>
                <w:rFonts w:cs="Arial"/>
                <w:color w:val="0000FF"/>
              </w:rPr>
              <w:t xml:space="preserve"> </w:t>
            </w:r>
            <w:r w:rsidRPr="00211C25">
              <w:rPr>
                <w:rFonts w:cs="Arial"/>
              </w:rPr>
              <w:t>60</w:t>
            </w:r>
            <w:r w:rsidR="005A2DBC" w:rsidRPr="00211C25">
              <w:rPr>
                <w:rFonts w:cs="Arial"/>
              </w:rPr>
              <w:t>,</w:t>
            </w:r>
            <w:r w:rsidRPr="00211C25">
              <w:rPr>
                <w:rFonts w:cs="Arial"/>
              </w:rPr>
              <w:t xml:space="preserve"> comma 1</w:t>
            </w:r>
            <w:r w:rsidR="005A2DBC" w:rsidRPr="00211C25">
              <w:rPr>
                <w:rFonts w:cs="Arial"/>
              </w:rPr>
              <w:t>, e</w:t>
            </w:r>
            <w:r w:rsidRPr="00211C25">
              <w:rPr>
                <w:rFonts w:cs="Arial"/>
              </w:rPr>
              <w:t xml:space="preserve"> 95 </w:t>
            </w:r>
            <w:r w:rsidR="009E4F71" w:rsidRPr="00211C25">
              <w:rPr>
                <w:rFonts w:cs="Arial"/>
              </w:rPr>
              <w:t>d.lgs</w:t>
            </w:r>
            <w:r w:rsidRPr="00211C25">
              <w:rPr>
                <w:rFonts w:cs="Arial"/>
              </w:rPr>
              <w:t>. 50</w:t>
            </w:r>
            <w:r w:rsidR="005A2DBC" w:rsidRPr="00211C25">
              <w:rPr>
                <w:rFonts w:cs="Arial"/>
              </w:rPr>
              <w:t xml:space="preserve">/2016 </w:t>
            </w:r>
            <w:r w:rsidRPr="00211C25">
              <w:rPr>
                <w:rFonts w:cs="Arial"/>
              </w:rPr>
              <w:t xml:space="preserve">e </w:t>
            </w:r>
            <w:r w:rsidR="005A2DBC" w:rsidRPr="00211C25">
              <w:rPr>
                <w:rFonts w:cs="Arial"/>
              </w:rPr>
              <w:t>dell’</w:t>
            </w:r>
            <w:r w:rsidRPr="00211C25">
              <w:rPr>
                <w:rFonts w:cs="Arial"/>
              </w:rPr>
              <w:t xml:space="preserve">art. 33 </w:t>
            </w:r>
            <w:r w:rsidR="00DB5908" w:rsidRPr="00211C25">
              <w:rPr>
                <w:rFonts w:cs="Arial"/>
              </w:rPr>
              <w:t>l.p.</w:t>
            </w:r>
            <w:r w:rsidRPr="00211C25">
              <w:rPr>
                <w:rFonts w:cs="Arial"/>
              </w:rPr>
              <w:t xml:space="preserve"> 16/2015</w:t>
            </w:r>
            <w:r w:rsidRPr="00211C25">
              <w:rPr>
                <w:rFonts w:cs="Arial"/>
                <w:color w:val="0000FF"/>
              </w:rPr>
              <w:t xml:space="preserve"> </w:t>
            </w:r>
            <w:r w:rsidRPr="00211C25">
              <w:rPr>
                <w:rFonts w:cs="Arial"/>
                <w:color w:val="FF0000"/>
              </w:rPr>
              <w:t xml:space="preserve">una procedura aperta per </w:t>
            </w:r>
            <w:r w:rsidRPr="00211C25">
              <w:rPr>
                <w:rFonts w:cs="Arial"/>
                <w:noProof w:val="0"/>
                <w:color w:val="FF0000"/>
                <w:lang w:eastAsia="de-DE"/>
              </w:rPr>
              <w:t xml:space="preserve">l’affidamento </w:t>
            </w:r>
            <w:bookmarkStart w:id="7" w:name="Testo200"/>
            <w:r w:rsidRPr="00211C25">
              <w:rPr>
                <w:rFonts w:cs="Arial"/>
                <w:noProof w:val="0"/>
                <w:color w:val="FF0000"/>
                <w:lang w:eastAsia="de-DE"/>
              </w:rPr>
              <w:fldChar w:fldCharType="begin">
                <w:ffData>
                  <w:name w:val="Testo200"/>
                  <w:enabled/>
                  <w:calcOnExit w:val="0"/>
                  <w:textInput/>
                </w:ffData>
              </w:fldChar>
            </w:r>
            <w:r w:rsidRPr="00211C25">
              <w:rPr>
                <w:rFonts w:cs="Arial"/>
                <w:noProof w:val="0"/>
                <w:color w:val="FF0000"/>
                <w:lang w:eastAsia="de-DE"/>
              </w:rPr>
              <w:instrText xml:space="preserve"> FORMTEXT </w:instrText>
            </w:r>
            <w:r w:rsidRPr="00211C25">
              <w:rPr>
                <w:rFonts w:cs="Arial"/>
                <w:noProof w:val="0"/>
                <w:color w:val="FF0000"/>
                <w:lang w:eastAsia="de-DE"/>
              </w:rPr>
            </w:r>
            <w:r w:rsidRPr="00211C25">
              <w:rPr>
                <w:rFonts w:cs="Arial"/>
                <w:noProof w:val="0"/>
                <w:color w:val="FF0000"/>
                <w:lang w:eastAsia="de-DE"/>
              </w:rPr>
              <w:fldChar w:fldCharType="separate"/>
            </w:r>
            <w:r w:rsidRPr="00211C25">
              <w:rPr>
                <w:rFonts w:cs="Arial"/>
                <w:color w:val="FF0000"/>
                <w:lang w:eastAsia="de-DE"/>
              </w:rPr>
              <w:t> </w:t>
            </w:r>
            <w:r w:rsidRPr="00211C25">
              <w:rPr>
                <w:rFonts w:cs="Arial"/>
                <w:color w:val="FF0000"/>
                <w:lang w:eastAsia="de-DE"/>
              </w:rPr>
              <w:t> </w:t>
            </w:r>
            <w:r w:rsidRPr="00211C25">
              <w:rPr>
                <w:rFonts w:cs="Arial"/>
                <w:color w:val="FF0000"/>
                <w:lang w:eastAsia="de-DE"/>
              </w:rPr>
              <w:t> </w:t>
            </w:r>
            <w:r w:rsidRPr="00211C25">
              <w:rPr>
                <w:rFonts w:cs="Arial"/>
                <w:color w:val="FF0000"/>
                <w:lang w:eastAsia="de-DE"/>
              </w:rPr>
              <w:t> </w:t>
            </w:r>
            <w:r w:rsidRPr="00211C25">
              <w:rPr>
                <w:rFonts w:cs="Arial"/>
                <w:color w:val="FF0000"/>
                <w:lang w:eastAsia="de-DE"/>
              </w:rPr>
              <w:t> </w:t>
            </w:r>
            <w:r w:rsidRPr="00211C25">
              <w:rPr>
                <w:rFonts w:cs="Arial"/>
                <w:noProof w:val="0"/>
                <w:color w:val="FF0000"/>
                <w:lang w:eastAsia="de-DE"/>
              </w:rPr>
              <w:fldChar w:fldCharType="end"/>
            </w:r>
            <w:bookmarkEnd w:id="7"/>
            <w:r w:rsidRPr="00211C25">
              <w:rPr>
                <w:rFonts w:cs="Arial"/>
                <w:noProof w:val="0"/>
                <w:color w:val="FF0000"/>
                <w:lang w:eastAsia="de-DE"/>
              </w:rPr>
              <w:t>.</w:t>
            </w:r>
          </w:p>
        </w:tc>
      </w:tr>
      <w:tr w:rsidR="00F8101E" w:rsidRPr="004F0AB8" w14:paraId="099E5BDC" w14:textId="77777777" w:rsidTr="00AC1D9B">
        <w:trPr>
          <w:trHeight w:val="98"/>
        </w:trPr>
        <w:tc>
          <w:tcPr>
            <w:tcW w:w="4395" w:type="dxa"/>
            <w:gridSpan w:val="3"/>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3" w:type="dxa"/>
          </w:tcPr>
          <w:p w14:paraId="79401421" w14:textId="77777777" w:rsidR="00B95789" w:rsidRPr="00211C25" w:rsidRDefault="00B95789" w:rsidP="00B3320D">
            <w:pPr>
              <w:widowControl w:val="0"/>
              <w:rPr>
                <w:rFonts w:cs="Arial"/>
                <w:lang w:val="it-IT"/>
              </w:rPr>
            </w:pPr>
          </w:p>
        </w:tc>
        <w:tc>
          <w:tcPr>
            <w:tcW w:w="4252"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4F0AB8" w14:paraId="3E409398" w14:textId="77777777" w:rsidTr="00AC1D9B">
        <w:tc>
          <w:tcPr>
            <w:tcW w:w="4395" w:type="dxa"/>
            <w:gridSpan w:val="3"/>
          </w:tcPr>
          <w:p w14:paraId="1B36AA24" w14:textId="77777777" w:rsidR="00072D8C" w:rsidRPr="00E434A8" w:rsidRDefault="00072D8C" w:rsidP="00B3320D">
            <w:pPr>
              <w:pStyle w:val="Default"/>
              <w:widowControl w:val="0"/>
              <w:ind w:right="76"/>
              <w:jc w:val="both"/>
              <w:rPr>
                <w:rFonts w:cs="Arial"/>
                <w:sz w:val="20"/>
                <w:szCs w:val="20"/>
                <w:lang w:val="de-DE"/>
              </w:rPr>
            </w:pPr>
            <w:r w:rsidRPr="00E434A8">
              <w:rPr>
                <w:rFonts w:cs="Arial"/>
                <w:noProof w:val="0"/>
                <w:color w:val="auto"/>
                <w:sz w:val="20"/>
                <w:szCs w:val="20"/>
                <w:lang w:val="de-DE"/>
              </w:rPr>
              <w:t xml:space="preserve">Die Vergabe wird durch </w:t>
            </w:r>
            <w:proofErr w:type="spellStart"/>
            <w:r w:rsidR="00A14AB0" w:rsidRPr="00E434A8">
              <w:rPr>
                <w:rFonts w:cs="Arial"/>
                <w:noProof w:val="0"/>
                <w:color w:val="auto"/>
                <w:sz w:val="20"/>
                <w:szCs w:val="20"/>
                <w:lang w:val="de-DE"/>
              </w:rPr>
              <w:t>GvD</w:t>
            </w:r>
            <w:proofErr w:type="spellEnd"/>
            <w:r w:rsidR="00A14AB0" w:rsidRPr="00E434A8">
              <w:rPr>
                <w:rFonts w:cs="Arial"/>
                <w:noProof w:val="0"/>
                <w:color w:val="auto"/>
                <w:sz w:val="20"/>
                <w:szCs w:val="20"/>
                <w:lang w:val="de-DE"/>
              </w:rPr>
              <w:t xml:space="preserve"> Nr. 50/2016</w:t>
            </w:r>
            <w:r w:rsidR="000E33AA" w:rsidRPr="00E434A8">
              <w:rPr>
                <w:rFonts w:cs="Arial"/>
                <w:noProof w:val="0"/>
                <w:color w:val="auto"/>
                <w:sz w:val="20"/>
                <w:szCs w:val="20"/>
                <w:lang w:val="de-DE"/>
              </w:rPr>
              <w:t>,</w:t>
            </w:r>
            <w:r w:rsidRPr="00E434A8">
              <w:rPr>
                <w:rFonts w:cs="Arial"/>
                <w:noProof w:val="0"/>
                <w:color w:val="auto"/>
                <w:sz w:val="20"/>
                <w:szCs w:val="20"/>
                <w:lang w:val="de-DE"/>
              </w:rPr>
              <w:t xml:space="preserve"> Art. 6</w:t>
            </w:r>
            <w:r w:rsidR="000E33AA" w:rsidRPr="00E434A8">
              <w:rPr>
                <w:rFonts w:cs="Arial"/>
                <w:noProof w:val="0"/>
                <w:color w:val="auto"/>
                <w:sz w:val="20"/>
                <w:szCs w:val="20"/>
                <w:lang w:val="de-DE"/>
              </w:rPr>
              <w:t xml:space="preserve"> </w:t>
            </w:r>
            <w:r w:rsidR="00ED710F" w:rsidRPr="00E434A8">
              <w:rPr>
                <w:rFonts w:cs="Arial"/>
                <w:noProof w:val="0"/>
                <w:color w:val="auto"/>
                <w:sz w:val="20"/>
                <w:szCs w:val="20"/>
                <w:lang w:val="de-DE"/>
              </w:rPr>
              <w:t>LG Nr.</w:t>
            </w:r>
            <w:r w:rsidRPr="00E434A8">
              <w:rPr>
                <w:rFonts w:cs="Arial"/>
                <w:noProof w:val="0"/>
                <w:color w:val="auto"/>
                <w:sz w:val="20"/>
                <w:szCs w:val="20"/>
                <w:lang w:val="de-DE"/>
              </w:rPr>
              <w:t xml:space="preserve"> 17/1993</w:t>
            </w:r>
            <w:r w:rsidR="00F164D6" w:rsidRPr="00E434A8">
              <w:rPr>
                <w:rFonts w:cs="Arial"/>
                <w:noProof w:val="0"/>
                <w:color w:val="auto"/>
                <w:sz w:val="20"/>
                <w:szCs w:val="20"/>
                <w:lang w:val="de-DE"/>
              </w:rPr>
              <w:t xml:space="preserve">, </w:t>
            </w:r>
            <w:r w:rsidR="00ED710F" w:rsidRPr="00E434A8">
              <w:rPr>
                <w:rFonts w:cs="Arial"/>
                <w:noProof w:val="0"/>
                <w:color w:val="auto"/>
                <w:sz w:val="20"/>
                <w:szCs w:val="20"/>
                <w:lang w:val="de-DE"/>
              </w:rPr>
              <w:t>LG Nr.</w:t>
            </w:r>
            <w:r w:rsidR="00F164D6" w:rsidRPr="00E434A8">
              <w:rPr>
                <w:rFonts w:cs="Arial"/>
                <w:noProof w:val="0"/>
                <w:color w:val="auto"/>
                <w:sz w:val="20"/>
                <w:szCs w:val="20"/>
                <w:lang w:val="de-DE"/>
              </w:rPr>
              <w:t xml:space="preserve"> </w:t>
            </w:r>
            <w:r w:rsidR="005E09EC" w:rsidRPr="00E434A8">
              <w:rPr>
                <w:rFonts w:cs="Arial"/>
                <w:noProof w:val="0"/>
                <w:color w:val="auto"/>
                <w:sz w:val="20"/>
                <w:szCs w:val="20"/>
                <w:lang w:val="de-DE"/>
              </w:rPr>
              <w:t>1</w:t>
            </w:r>
            <w:r w:rsidR="00F164D6" w:rsidRPr="00E434A8">
              <w:rPr>
                <w:rFonts w:cs="Arial"/>
                <w:noProof w:val="0"/>
                <w:color w:val="auto"/>
                <w:sz w:val="20"/>
                <w:szCs w:val="20"/>
                <w:lang w:val="de-DE"/>
              </w:rPr>
              <w:t xml:space="preserve">6/2015 sowie </w:t>
            </w:r>
            <w:r w:rsidR="004432E3" w:rsidRPr="00E434A8">
              <w:rPr>
                <w:rFonts w:cs="Arial"/>
                <w:noProof w:val="0"/>
                <w:color w:val="auto"/>
                <w:sz w:val="20"/>
                <w:szCs w:val="20"/>
                <w:lang w:val="de-DE"/>
              </w:rPr>
              <w:t>durch die</w:t>
            </w:r>
            <w:r w:rsidRPr="00E434A8">
              <w:rPr>
                <w:rFonts w:cs="Arial"/>
                <w:noProof w:val="0"/>
                <w:color w:val="auto"/>
                <w:sz w:val="20"/>
                <w:szCs w:val="20"/>
                <w:lang w:val="de-DE"/>
              </w:rPr>
              <w:t xml:space="preserve"> Bestimmungen </w:t>
            </w:r>
            <w:r w:rsidR="004432E3" w:rsidRPr="00E434A8">
              <w:rPr>
                <w:rFonts w:cs="Arial"/>
                <w:noProof w:val="0"/>
                <w:color w:val="auto"/>
                <w:sz w:val="20"/>
                <w:szCs w:val="20"/>
                <w:lang w:val="de-DE"/>
              </w:rPr>
              <w:t>gemäß vorliegenden</w:t>
            </w:r>
            <w:r w:rsidRPr="00E434A8">
              <w:rPr>
                <w:rFonts w:cs="Arial"/>
                <w:noProof w:val="0"/>
                <w:color w:val="auto"/>
                <w:sz w:val="20"/>
                <w:szCs w:val="20"/>
                <w:lang w:val="de-DE"/>
              </w:rPr>
              <w:t xml:space="preserve"> Ausschreibungsbedingungen geregelt.</w:t>
            </w:r>
          </w:p>
        </w:tc>
        <w:tc>
          <w:tcPr>
            <w:tcW w:w="993" w:type="dxa"/>
          </w:tcPr>
          <w:p w14:paraId="1B29E8CB" w14:textId="77777777" w:rsidR="00072D8C" w:rsidRPr="00211C25" w:rsidRDefault="00072D8C" w:rsidP="00B3320D">
            <w:pPr>
              <w:widowControl w:val="0"/>
              <w:rPr>
                <w:rFonts w:cs="Arial"/>
                <w:lang w:val="de-DE"/>
              </w:rPr>
            </w:pPr>
          </w:p>
        </w:tc>
        <w:tc>
          <w:tcPr>
            <w:tcW w:w="4252" w:type="dxa"/>
          </w:tcPr>
          <w:p w14:paraId="31D472B0" w14:textId="77777777" w:rsidR="00072D8C" w:rsidRPr="00211C25" w:rsidRDefault="00072D8C" w:rsidP="00B3320D">
            <w:pPr>
              <w:pStyle w:val="Default"/>
              <w:widowControl w:val="0"/>
              <w:ind w:right="105"/>
              <w:jc w:val="both"/>
              <w:rPr>
                <w:rFonts w:cs="Arial"/>
                <w:color w:val="auto"/>
                <w:sz w:val="20"/>
                <w:szCs w:val="20"/>
              </w:rPr>
            </w:pPr>
            <w:r w:rsidRPr="00211C25">
              <w:rPr>
                <w:rFonts w:cs="Arial"/>
                <w:color w:val="auto"/>
                <w:sz w:val="20"/>
                <w:szCs w:val="20"/>
              </w:rPr>
              <w:t>L’appalto è disciplinato d</w:t>
            </w:r>
            <w:r w:rsidR="009152C2" w:rsidRPr="00211C25">
              <w:rPr>
                <w:rFonts w:cs="Arial"/>
                <w:color w:val="auto"/>
                <w:sz w:val="20"/>
                <w:szCs w:val="20"/>
              </w:rPr>
              <w:t xml:space="preserve">al </w:t>
            </w:r>
            <w:r w:rsidR="009E4F71" w:rsidRPr="00211C25">
              <w:rPr>
                <w:rFonts w:cs="Arial"/>
                <w:color w:val="auto"/>
                <w:sz w:val="20"/>
                <w:szCs w:val="20"/>
              </w:rPr>
              <w:t>d.lgs</w:t>
            </w:r>
            <w:r w:rsidRPr="00211C25">
              <w:rPr>
                <w:rFonts w:cs="Arial"/>
                <w:color w:val="auto"/>
                <w:sz w:val="20"/>
                <w:szCs w:val="20"/>
              </w:rPr>
              <w:t xml:space="preserve">. </w:t>
            </w:r>
            <w:r w:rsidR="00243303" w:rsidRPr="00211C25">
              <w:rPr>
                <w:rFonts w:cs="Arial"/>
                <w:color w:val="auto"/>
                <w:sz w:val="20"/>
                <w:szCs w:val="20"/>
              </w:rPr>
              <w:t>50</w:t>
            </w:r>
            <w:r w:rsidR="00C52743" w:rsidRPr="00211C25">
              <w:rPr>
                <w:rFonts w:cs="Arial"/>
                <w:color w:val="auto"/>
                <w:sz w:val="20"/>
                <w:szCs w:val="20"/>
              </w:rPr>
              <w:t>/2016</w:t>
            </w:r>
            <w:r w:rsidR="000E33AA" w:rsidRPr="00211C25">
              <w:rPr>
                <w:rFonts w:cs="Arial"/>
                <w:color w:val="auto"/>
                <w:sz w:val="20"/>
                <w:szCs w:val="20"/>
              </w:rPr>
              <w:t>,</w:t>
            </w:r>
            <w:r w:rsidRPr="00211C25">
              <w:rPr>
                <w:rFonts w:cs="Arial"/>
                <w:color w:val="auto"/>
                <w:sz w:val="20"/>
                <w:szCs w:val="20"/>
              </w:rPr>
              <w:t xml:space="preserve"> </w:t>
            </w:r>
            <w:r w:rsidR="0099107F" w:rsidRPr="00211C25">
              <w:rPr>
                <w:rFonts w:cs="Arial"/>
                <w:color w:val="auto"/>
                <w:sz w:val="20"/>
                <w:szCs w:val="20"/>
              </w:rPr>
              <w:t>dall’art.</w:t>
            </w:r>
            <w:r w:rsidRPr="00211C25">
              <w:rPr>
                <w:rFonts w:cs="Arial"/>
                <w:color w:val="auto"/>
                <w:sz w:val="20"/>
                <w:szCs w:val="20"/>
              </w:rPr>
              <w:t xml:space="preserve"> 6</w:t>
            </w:r>
            <w:r w:rsidR="003E0D9B" w:rsidRPr="00211C25">
              <w:rPr>
                <w:rFonts w:cs="Arial"/>
                <w:color w:val="auto"/>
                <w:sz w:val="20"/>
                <w:szCs w:val="20"/>
              </w:rPr>
              <w:t xml:space="preserve"> </w:t>
            </w:r>
            <w:r w:rsidR="009152C2" w:rsidRPr="00211C25">
              <w:rPr>
                <w:rFonts w:cs="Arial"/>
                <w:color w:val="auto"/>
                <w:sz w:val="20"/>
                <w:szCs w:val="20"/>
              </w:rPr>
              <w:t xml:space="preserve">della </w:t>
            </w:r>
            <w:r w:rsidR="005A2DBC" w:rsidRPr="00211C25">
              <w:rPr>
                <w:rFonts w:cs="Arial"/>
                <w:color w:val="auto"/>
                <w:sz w:val="20"/>
                <w:szCs w:val="20"/>
              </w:rPr>
              <w:t>l.p.</w:t>
            </w:r>
            <w:r w:rsidRPr="00211C25">
              <w:rPr>
                <w:rFonts w:cs="Arial"/>
                <w:color w:val="auto"/>
                <w:sz w:val="20"/>
                <w:szCs w:val="20"/>
              </w:rPr>
              <w:t xml:space="preserve"> 17/1993</w:t>
            </w:r>
            <w:r w:rsidR="00F164D6" w:rsidRPr="00211C25">
              <w:rPr>
                <w:rFonts w:cs="Arial"/>
                <w:color w:val="auto"/>
                <w:sz w:val="20"/>
                <w:szCs w:val="20"/>
              </w:rPr>
              <w:t xml:space="preserve">, dalla </w:t>
            </w:r>
            <w:r w:rsidR="005A2DBC" w:rsidRPr="00211C25">
              <w:rPr>
                <w:rFonts w:cs="Arial"/>
                <w:color w:val="auto"/>
                <w:sz w:val="20"/>
                <w:szCs w:val="20"/>
              </w:rPr>
              <w:t>l.p.</w:t>
            </w:r>
            <w:r w:rsidR="00F164D6" w:rsidRPr="00211C25">
              <w:rPr>
                <w:rFonts w:cs="Arial"/>
                <w:color w:val="auto"/>
                <w:sz w:val="20"/>
                <w:szCs w:val="20"/>
              </w:rPr>
              <w:t xml:space="preserve"> 16/2015</w:t>
            </w:r>
            <w:r w:rsidRPr="00211C25">
              <w:rPr>
                <w:rFonts w:cs="Arial"/>
                <w:color w:val="auto"/>
                <w:sz w:val="20"/>
                <w:szCs w:val="20"/>
              </w:rPr>
              <w:t xml:space="preserve"> e dalle disposizioni di cui al presente disciplinare.</w:t>
            </w:r>
          </w:p>
        </w:tc>
      </w:tr>
      <w:tr w:rsidR="00F8101E" w:rsidRPr="004F0AB8" w14:paraId="61A95D75" w14:textId="77777777" w:rsidTr="00AC1D9B">
        <w:tc>
          <w:tcPr>
            <w:tcW w:w="4395" w:type="dxa"/>
            <w:gridSpan w:val="3"/>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3" w:type="dxa"/>
          </w:tcPr>
          <w:p w14:paraId="788EB6BC" w14:textId="77777777" w:rsidR="009152C2" w:rsidRPr="00211C25" w:rsidRDefault="009152C2" w:rsidP="00B3320D">
            <w:pPr>
              <w:widowControl w:val="0"/>
              <w:rPr>
                <w:rFonts w:cs="Arial"/>
                <w:lang w:val="it-IT"/>
              </w:rPr>
            </w:pPr>
          </w:p>
        </w:tc>
        <w:tc>
          <w:tcPr>
            <w:tcW w:w="4252"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4F0AB8" w14:paraId="19AEC840" w14:textId="77777777" w:rsidTr="00AC1D9B">
        <w:tc>
          <w:tcPr>
            <w:tcW w:w="4395" w:type="dxa"/>
            <w:gridSpan w:val="3"/>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3" w:history="1">
              <w:r w:rsidRPr="00E434A8">
                <w:rPr>
                  <w:rStyle w:val="Collegamentoipertestuale"/>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4" w:history="1">
              <w:r w:rsidRPr="00E434A8">
                <w:rPr>
                  <w:rStyle w:val="Collegamentoipertestuale"/>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3" w:type="dxa"/>
          </w:tcPr>
          <w:p w14:paraId="16159552" w14:textId="77777777" w:rsidR="002A6C17" w:rsidRPr="00211C25" w:rsidRDefault="002A6C17" w:rsidP="00B3320D">
            <w:pPr>
              <w:widowControl w:val="0"/>
              <w:rPr>
                <w:rFonts w:cs="Arial"/>
                <w:lang w:val="de-DE"/>
              </w:rPr>
            </w:pPr>
          </w:p>
        </w:tc>
        <w:tc>
          <w:tcPr>
            <w:tcW w:w="4252"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5" w:history="1">
              <w:r w:rsidRPr="00211C25">
                <w:rPr>
                  <w:rStyle w:val="Collegamentoipertestuale"/>
                  <w:rFonts w:cs="Arial"/>
                  <w:sz w:val="20"/>
                  <w:szCs w:val="20"/>
                </w:rPr>
                <w:t>www.bandi-altoadige.it</w:t>
              </w:r>
            </w:hyperlink>
            <w:r w:rsidRPr="00211C25">
              <w:rPr>
                <w:rFonts w:cs="Arial"/>
                <w:sz w:val="20"/>
                <w:szCs w:val="20"/>
              </w:rPr>
              <w:t xml:space="preserve"> / </w:t>
            </w:r>
            <w:hyperlink r:id="rId26" w:history="1">
              <w:r w:rsidRPr="00211C25">
                <w:rPr>
                  <w:rStyle w:val="Collegamentoipertestuale"/>
                  <w:rFonts w:cs="Arial"/>
                  <w:sz w:val="20"/>
                  <w:szCs w:val="20"/>
                </w:rPr>
                <w:t>www.ausschreibungen-suedtirol.it</w:t>
              </w:r>
            </w:hyperlink>
            <w:r w:rsidRPr="00211C25">
              <w:rPr>
                <w:rFonts w:cs="Arial"/>
                <w:sz w:val="20"/>
                <w:szCs w:val="20"/>
              </w:rPr>
              <w:t>, costituita da:</w:t>
            </w:r>
          </w:p>
        </w:tc>
      </w:tr>
      <w:tr w:rsidR="00F8101E" w:rsidRPr="004F0AB8" w14:paraId="18462CDE" w14:textId="77777777" w:rsidTr="00AC1D9B">
        <w:tc>
          <w:tcPr>
            <w:tcW w:w="4395" w:type="dxa"/>
            <w:gridSpan w:val="3"/>
          </w:tcPr>
          <w:p w14:paraId="6144EE27" w14:textId="77777777" w:rsidR="003D229A" w:rsidRPr="009F574F" w:rsidRDefault="003D229A" w:rsidP="00B3320D">
            <w:pPr>
              <w:pStyle w:val="Default"/>
              <w:widowControl w:val="0"/>
              <w:ind w:right="76"/>
              <w:jc w:val="both"/>
              <w:rPr>
                <w:rFonts w:cs="Arial"/>
                <w:i/>
                <w:sz w:val="20"/>
                <w:szCs w:val="20"/>
              </w:rPr>
            </w:pPr>
          </w:p>
        </w:tc>
        <w:tc>
          <w:tcPr>
            <w:tcW w:w="993" w:type="dxa"/>
          </w:tcPr>
          <w:p w14:paraId="2C714322" w14:textId="77777777" w:rsidR="003D229A" w:rsidRPr="00211C25" w:rsidRDefault="003D229A" w:rsidP="00B3320D">
            <w:pPr>
              <w:widowControl w:val="0"/>
              <w:rPr>
                <w:rFonts w:cs="Arial"/>
                <w:lang w:val="it-IT"/>
              </w:rPr>
            </w:pPr>
          </w:p>
        </w:tc>
        <w:tc>
          <w:tcPr>
            <w:tcW w:w="4252"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4F0AB8" w14:paraId="47DDC219" w14:textId="77777777" w:rsidTr="00AC1D9B">
        <w:tc>
          <w:tcPr>
            <w:tcW w:w="4395" w:type="dxa"/>
            <w:gridSpan w:val="3"/>
          </w:tcPr>
          <w:p w14:paraId="5733FD0A" w14:textId="77777777" w:rsidR="002F40A2" w:rsidRPr="00E434A8" w:rsidRDefault="004B6C4C" w:rsidP="00B3320D">
            <w:pPr>
              <w:pStyle w:val="Default"/>
              <w:widowControl w:val="0"/>
              <w:ind w:right="76"/>
              <w:jc w:val="both"/>
              <w:rPr>
                <w:rFonts w:cs="Arial"/>
                <w:i/>
                <w:sz w:val="20"/>
                <w:szCs w:val="20"/>
                <w:lang w:val="de-DE"/>
              </w:rPr>
            </w:pPr>
            <w:bookmarkStart w:id="8" w:name="_Hlk505933192"/>
            <w:r w:rsidRPr="00E434A8">
              <w:rPr>
                <w:rFonts w:cs="Arial"/>
                <w:i/>
                <w:sz w:val="20"/>
                <w:szCs w:val="20"/>
                <w:highlight w:val="green"/>
                <w:lang w:val="de-DE"/>
              </w:rPr>
              <w:t>(Ausschreibungsunterlagen angeben)</w:t>
            </w:r>
          </w:p>
          <w:p w14:paraId="007F51E9" w14:textId="77777777" w:rsidR="004B6C4C" w:rsidRPr="00E434A8"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Au</w:t>
            </w:r>
            <w:r w:rsidR="008F667E" w:rsidRPr="00E434A8">
              <w:rPr>
                <w:rFonts w:cs="Arial"/>
                <w:color w:val="auto"/>
                <w:sz w:val="20"/>
                <w:szCs w:val="20"/>
                <w:lang w:val="de-DE"/>
              </w:rPr>
              <w:t>sschreibungs</w:t>
            </w:r>
            <w:r w:rsidRPr="00E434A8">
              <w:rPr>
                <w:rFonts w:cs="Arial"/>
                <w:color w:val="auto"/>
                <w:sz w:val="20"/>
                <w:szCs w:val="20"/>
                <w:lang w:val="de-DE"/>
              </w:rPr>
              <w:t>bekanntmachung</w:t>
            </w:r>
            <w:r w:rsidR="00342C9D" w:rsidRPr="00E434A8">
              <w:rPr>
                <w:rFonts w:cs="Arial"/>
                <w:color w:val="auto"/>
                <w:sz w:val="20"/>
                <w:szCs w:val="20"/>
                <w:lang w:val="de-DE"/>
              </w:rPr>
              <w:t>,</w:t>
            </w:r>
            <w:r w:rsidRPr="00E434A8">
              <w:rPr>
                <w:rFonts w:cs="Arial"/>
                <w:color w:val="auto"/>
                <w:sz w:val="20"/>
                <w:szCs w:val="20"/>
                <w:lang w:val="de-DE"/>
              </w:rPr>
              <w:t xml:space="preserve"> </w:t>
            </w:r>
          </w:p>
          <w:p w14:paraId="2F7612FD" w14:textId="69A06A81" w:rsidR="004B6C4C" w:rsidRPr="00E434A8"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 xml:space="preserve">die </w:t>
            </w:r>
            <w:r w:rsidR="004B6C4C" w:rsidRPr="00E434A8">
              <w:rPr>
                <w:rFonts w:cs="Arial"/>
                <w:color w:val="auto"/>
                <w:sz w:val="20"/>
                <w:szCs w:val="20"/>
                <w:lang w:val="de-DE"/>
              </w:rPr>
              <w:t>vorliegende</w:t>
            </w:r>
            <w:r w:rsidRPr="00E434A8">
              <w:rPr>
                <w:rFonts w:cs="Arial"/>
                <w:color w:val="auto"/>
                <w:sz w:val="20"/>
                <w:szCs w:val="20"/>
                <w:lang w:val="de-DE"/>
              </w:rPr>
              <w:t>n</w:t>
            </w:r>
            <w:r w:rsidR="004B6C4C" w:rsidRPr="00E434A8">
              <w:rPr>
                <w:rFonts w:cs="Arial"/>
                <w:color w:val="auto"/>
                <w:sz w:val="20"/>
                <w:szCs w:val="20"/>
                <w:lang w:val="de-DE"/>
              </w:rPr>
              <w:t xml:space="preserve"> Ausschreibungsbedingungen</w:t>
            </w:r>
            <w:r w:rsidR="00342C9D" w:rsidRPr="00E434A8">
              <w:rPr>
                <w:rFonts w:cs="Arial"/>
                <w:color w:val="auto"/>
                <w:sz w:val="20"/>
                <w:szCs w:val="20"/>
                <w:lang w:val="de-DE"/>
              </w:rPr>
              <w:t>,</w:t>
            </w:r>
          </w:p>
          <w:p w14:paraId="5FC3485B" w14:textId="77777777" w:rsidR="004B6C4C" w:rsidRPr="00E434A8"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technische</w:t>
            </w:r>
            <w:r w:rsidR="00997AB1" w:rsidRPr="00E434A8">
              <w:rPr>
                <w:rFonts w:cs="Arial"/>
                <w:color w:val="FF0000"/>
                <w:sz w:val="20"/>
                <w:szCs w:val="20"/>
                <w:lang w:val="de-DE"/>
              </w:rPr>
              <w:t>s</w:t>
            </w:r>
            <w:r w:rsidRPr="00E434A8">
              <w:rPr>
                <w:rFonts w:cs="Arial"/>
                <w:color w:val="FF0000"/>
                <w:sz w:val="20"/>
                <w:szCs w:val="20"/>
                <w:lang w:val="de-DE"/>
              </w:rPr>
              <w:t xml:space="preserve"> Leistungsverzeichnis mit jeweiligen Anlagen (Anlage </w:t>
            </w:r>
            <w:r w:rsidRPr="00E434A8">
              <w:rPr>
                <w:rFonts w:cs="Arial"/>
                <w:color w:val="FF0000"/>
                <w:sz w:val="20"/>
                <w:szCs w:val="20"/>
                <w:lang w:val="de-DE"/>
              </w:rPr>
              <w:fldChar w:fldCharType="begin">
                <w:ffData>
                  <w:name w:val="Testo108"/>
                  <w:enabled/>
                  <w:calcOnExit w:val="0"/>
                  <w:textInput/>
                </w:ffData>
              </w:fldChar>
            </w:r>
            <w:bookmarkStart w:id="9" w:name="Testo108"/>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9"/>
            <w:r w:rsidRPr="00E434A8">
              <w:rPr>
                <w:rFonts w:cs="Arial"/>
                <w:color w:val="FF0000"/>
                <w:sz w:val="20"/>
                <w:szCs w:val="20"/>
                <w:lang w:val="de-DE"/>
              </w:rPr>
              <w:t>)</w:t>
            </w:r>
            <w:r w:rsidR="00342C9D" w:rsidRPr="00E434A8">
              <w:rPr>
                <w:rFonts w:cs="Arial"/>
                <w:color w:val="FF0000"/>
                <w:sz w:val="20"/>
                <w:szCs w:val="20"/>
                <w:lang w:val="de-DE"/>
              </w:rPr>
              <w:t>,</w:t>
            </w:r>
          </w:p>
          <w:p w14:paraId="61BBA53C" w14:textId="77777777" w:rsidR="006B1DD4" w:rsidRPr="00E434A8" w:rsidRDefault="006B1DD4" w:rsidP="00F63459">
            <w:pPr>
              <w:pStyle w:val="Default"/>
              <w:widowControl w:val="0"/>
              <w:numPr>
                <w:ilvl w:val="0"/>
                <w:numId w:val="2"/>
              </w:numPr>
              <w:tabs>
                <w:tab w:val="num" w:pos="142"/>
              </w:tabs>
              <w:ind w:left="142" w:right="105" w:hanging="142"/>
              <w:jc w:val="both"/>
              <w:rPr>
                <w:rFonts w:cs="Arial"/>
                <w:color w:val="FF0000"/>
                <w:sz w:val="20"/>
                <w:szCs w:val="20"/>
                <w:lang w:val="de-DE"/>
              </w:rPr>
            </w:pPr>
            <w:r w:rsidRPr="00E434A8">
              <w:rPr>
                <w:rFonts w:cs="Arial"/>
                <w:color w:val="FF0000"/>
                <w:sz w:val="20"/>
                <w:szCs w:val="20"/>
                <w:lang w:val="de-DE"/>
              </w:rPr>
              <w:t xml:space="preserve">Bericht gemäß Art. 35 Abs 5 </w:t>
            </w:r>
            <w:r w:rsidR="00A14AB0" w:rsidRPr="00E434A8">
              <w:rPr>
                <w:rFonts w:cs="Arial"/>
                <w:color w:val="FF0000"/>
                <w:sz w:val="20"/>
                <w:szCs w:val="20"/>
                <w:lang w:val="de-DE"/>
              </w:rPr>
              <w:t>LG Nr. 16/2015</w:t>
            </w:r>
            <w:r w:rsidR="00342C9D" w:rsidRPr="00E434A8">
              <w:rPr>
                <w:rFonts w:cs="Arial"/>
                <w:color w:val="FF0000"/>
                <w:sz w:val="20"/>
                <w:szCs w:val="20"/>
                <w:lang w:val="de-DE"/>
              </w:rPr>
              <w:t>,</w:t>
            </w:r>
          </w:p>
          <w:p w14:paraId="76BECC9B" w14:textId="77777777" w:rsidR="00342C9D" w:rsidRPr="00E434A8"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Anlage A1, A1-bi</w:t>
            </w:r>
            <w:r w:rsidR="00342C9D" w:rsidRPr="00E434A8">
              <w:rPr>
                <w:rFonts w:cs="Arial"/>
                <w:color w:val="auto"/>
                <w:sz w:val="20"/>
                <w:szCs w:val="20"/>
                <w:lang w:val="de-DE"/>
              </w:rPr>
              <w:t>s,</w:t>
            </w:r>
          </w:p>
          <w:p w14:paraId="10BC4009" w14:textId="77777777" w:rsidR="004B6C4C" w:rsidRPr="00384F09"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Vordruck</w:t>
            </w:r>
            <w:r w:rsidR="004B6C4C" w:rsidRPr="00E434A8">
              <w:rPr>
                <w:rFonts w:cs="Arial"/>
                <w:color w:val="auto"/>
                <w:sz w:val="20"/>
                <w:szCs w:val="20"/>
                <w:lang w:val="de-DE"/>
              </w:rPr>
              <w:t xml:space="preserve"> </w:t>
            </w:r>
            <w:r w:rsidRPr="00E434A8">
              <w:rPr>
                <w:rFonts w:cs="Arial"/>
                <w:color w:val="auto"/>
                <w:sz w:val="20"/>
                <w:szCs w:val="20"/>
                <w:lang w:val="de-DE"/>
              </w:rPr>
              <w:t>für die</w:t>
            </w:r>
            <w:r w:rsidR="004B6C4C" w:rsidRPr="00E434A8">
              <w:rPr>
                <w:rFonts w:cs="Arial"/>
                <w:color w:val="auto"/>
                <w:sz w:val="20"/>
                <w:szCs w:val="20"/>
                <w:lang w:val="de-DE"/>
              </w:rPr>
              <w:t xml:space="preserve"> Erklärungen des Hilfsunter-nehmens </w:t>
            </w:r>
            <w:r w:rsidR="00ED710F" w:rsidRPr="00E434A8">
              <w:rPr>
                <w:rFonts w:cs="Arial"/>
                <w:color w:val="auto"/>
                <w:sz w:val="20"/>
                <w:szCs w:val="20"/>
                <w:lang w:val="de-DE"/>
              </w:rPr>
              <w:t>gemäß</w:t>
            </w:r>
            <w:r w:rsidR="004B6C4C" w:rsidRPr="00E434A8">
              <w:rPr>
                <w:rFonts w:cs="Arial"/>
                <w:color w:val="auto"/>
                <w:sz w:val="20"/>
                <w:szCs w:val="20"/>
                <w:lang w:val="de-DE"/>
              </w:rPr>
              <w:t xml:space="preserve"> Art. 89 </w:t>
            </w:r>
            <w:r w:rsidR="00C4779A" w:rsidRPr="00E434A8">
              <w:rPr>
                <w:rFonts w:cs="Arial"/>
                <w:color w:val="auto"/>
                <w:sz w:val="20"/>
                <w:szCs w:val="20"/>
                <w:lang w:val="de-DE"/>
              </w:rPr>
              <w:t>GvD Nr. 50/2016</w:t>
            </w:r>
            <w:r w:rsidR="004B6C4C" w:rsidRPr="00E434A8">
              <w:rPr>
                <w:rFonts w:cs="Arial"/>
                <w:color w:val="auto"/>
                <w:sz w:val="20"/>
                <w:szCs w:val="20"/>
                <w:lang w:val="de-DE"/>
              </w:rPr>
              <w:t xml:space="preserve"> (Anlage A1-ter)</w:t>
            </w:r>
            <w:r w:rsidRPr="00E434A8">
              <w:rPr>
                <w:rFonts w:cs="Arial"/>
                <w:color w:val="auto"/>
                <w:sz w:val="20"/>
                <w:szCs w:val="20"/>
                <w:lang w:val="de-DE"/>
              </w:rPr>
              <w:t>,</w:t>
            </w:r>
          </w:p>
          <w:p w14:paraId="20F15823" w14:textId="1B63EF91" w:rsidR="004B6C4C" w:rsidRPr="00384F0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4F09">
              <w:rPr>
                <w:rFonts w:cs="Arial"/>
                <w:color w:val="auto"/>
                <w:sz w:val="20"/>
                <w:szCs w:val="20"/>
                <w:lang w:val="de-DE"/>
              </w:rPr>
              <w:t xml:space="preserve">Kostenschätzung </w:t>
            </w:r>
            <w:r w:rsidRPr="00384F09">
              <w:rPr>
                <w:rFonts w:cs="Arial"/>
                <w:b/>
                <w:color w:val="FF0000"/>
                <w:sz w:val="20"/>
                <w:szCs w:val="20"/>
                <w:u w:val="single"/>
                <w:lang w:val="de-DE"/>
              </w:rPr>
              <w:t>mit Bestimmung der Kosten für Arbeitskr</w:t>
            </w:r>
            <w:r w:rsidR="008F667E" w:rsidRPr="00384F09">
              <w:rPr>
                <w:rFonts w:cs="Arial"/>
                <w:b/>
                <w:color w:val="FF0000"/>
                <w:sz w:val="20"/>
                <w:szCs w:val="20"/>
                <w:u w:val="single"/>
                <w:lang w:val="de-DE"/>
              </w:rPr>
              <w:t>äfte</w:t>
            </w:r>
            <w:r w:rsidRPr="00384F09">
              <w:rPr>
                <w:rFonts w:cs="Arial"/>
                <w:color w:val="FF0000"/>
                <w:sz w:val="20"/>
                <w:szCs w:val="20"/>
                <w:lang w:val="de-DE"/>
              </w:rPr>
              <w:t xml:space="preserve"> </w:t>
            </w:r>
            <w:r w:rsidRPr="00384F09">
              <w:rPr>
                <w:rFonts w:cs="Arial"/>
                <w:color w:val="FF0000"/>
                <w:sz w:val="20"/>
                <w:szCs w:val="20"/>
                <w:highlight w:val="green"/>
                <w:u w:val="single"/>
                <w:lang w:val="de-DE"/>
              </w:rPr>
              <w:t>(bei nicht intellektuellen Dienstleistungen</w:t>
            </w:r>
            <w:r w:rsidR="008654B0" w:rsidRPr="00384F09">
              <w:rPr>
                <w:rFonts w:cs="Arial"/>
                <w:color w:val="FF0000"/>
                <w:sz w:val="20"/>
                <w:szCs w:val="20"/>
                <w:highlight w:val="green"/>
                <w:u w:val="single"/>
                <w:lang w:val="de-DE"/>
              </w:rPr>
              <w:t xml:space="preserve"> und </w:t>
            </w:r>
            <w:r w:rsidR="008F667E" w:rsidRPr="00384F09">
              <w:rPr>
                <w:rFonts w:cs="Arial"/>
                <w:color w:val="FF0000"/>
                <w:sz w:val="20"/>
                <w:szCs w:val="20"/>
                <w:highlight w:val="green"/>
                <w:u w:val="single"/>
                <w:lang w:val="de-DE"/>
              </w:rPr>
              <w:t xml:space="preserve">bei </w:t>
            </w:r>
            <w:r w:rsidR="008654B0" w:rsidRPr="00384F09">
              <w:rPr>
                <w:rFonts w:cs="Arial"/>
                <w:color w:val="FF0000"/>
                <w:sz w:val="20"/>
                <w:szCs w:val="20"/>
                <w:highlight w:val="green"/>
                <w:u w:val="single"/>
                <w:lang w:val="de-DE"/>
              </w:rPr>
              <w:t xml:space="preserve">Lieferungen mit </w:t>
            </w:r>
            <w:r w:rsidR="00457496" w:rsidRPr="00384F09">
              <w:rPr>
                <w:rFonts w:cs="Arial"/>
                <w:color w:val="FF0000"/>
                <w:sz w:val="20"/>
                <w:szCs w:val="20"/>
                <w:highlight w:val="green"/>
                <w:u w:val="single"/>
                <w:lang w:val="de-DE"/>
              </w:rPr>
              <w:t>Verlegung/Einbau</w:t>
            </w:r>
            <w:r w:rsidRPr="00384F09">
              <w:rPr>
                <w:rFonts w:cs="Arial"/>
                <w:color w:val="FF0000"/>
                <w:sz w:val="20"/>
                <w:szCs w:val="20"/>
                <w:highlight w:val="green"/>
                <w:u w:val="single"/>
                <w:lang w:val="de-DE"/>
              </w:rPr>
              <w:t>)</w:t>
            </w:r>
            <w:r w:rsidR="008F667E" w:rsidRPr="00384F09">
              <w:rPr>
                <w:rFonts w:cs="Arial"/>
                <w:color w:val="FF0000"/>
                <w:sz w:val="20"/>
                <w:szCs w:val="20"/>
                <w:highlight w:val="green"/>
                <w:u w:val="single"/>
                <w:lang w:val="de-DE"/>
              </w:rPr>
              <w:t>,</w:t>
            </w:r>
          </w:p>
          <w:p w14:paraId="65CEF966" w14:textId="40825045" w:rsidR="004B6C4C" w:rsidRPr="00E434A8"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auto"/>
                <w:sz w:val="20"/>
                <w:szCs w:val="20"/>
                <w:lang w:val="de-DE"/>
              </w:rPr>
              <w:t>wirtschaftliche</w:t>
            </w:r>
            <w:r w:rsidR="00997AB1" w:rsidRPr="00E434A8">
              <w:rPr>
                <w:rFonts w:cs="Arial"/>
                <w:color w:val="auto"/>
                <w:sz w:val="20"/>
                <w:szCs w:val="20"/>
                <w:lang w:val="de-DE"/>
              </w:rPr>
              <w:t>s</w:t>
            </w:r>
            <w:r w:rsidRPr="00E434A8">
              <w:rPr>
                <w:rFonts w:cs="Arial"/>
                <w:color w:val="auto"/>
                <w:sz w:val="20"/>
                <w:szCs w:val="20"/>
                <w:lang w:val="de-DE"/>
              </w:rPr>
              <w:t xml:space="preserve"> Angebot (Anlage C)</w:t>
            </w:r>
            <w:r w:rsidR="008F667E" w:rsidRPr="00E434A8">
              <w:rPr>
                <w:rFonts w:cs="Arial"/>
                <w:color w:val="auto"/>
                <w:sz w:val="20"/>
                <w:szCs w:val="20"/>
                <w:lang w:val="de-DE"/>
              </w:rPr>
              <w:t>: di</w:t>
            </w:r>
            <w:r w:rsidR="00117B45" w:rsidRPr="00E434A8">
              <w:rPr>
                <w:rFonts w:cs="Arial"/>
                <w:color w:val="auto"/>
                <w:sz w:val="20"/>
                <w:szCs w:val="20"/>
                <w:lang w:val="de-DE"/>
              </w:rPr>
              <w:t>e</w:t>
            </w:r>
            <w:r w:rsidR="008F667E" w:rsidRPr="00E434A8">
              <w:rPr>
                <w:rFonts w:cs="Arial"/>
                <w:color w:val="auto"/>
                <w:sz w:val="20"/>
                <w:szCs w:val="20"/>
                <w:lang w:val="de-DE"/>
              </w:rPr>
              <w:t xml:space="preserve">ses Dokument wird </w:t>
            </w:r>
            <w:r w:rsidRPr="00E434A8">
              <w:rPr>
                <w:rFonts w:cs="Arial"/>
                <w:color w:val="auto"/>
                <w:sz w:val="20"/>
                <w:szCs w:val="20"/>
                <w:lang w:val="de-DE"/>
              </w:rPr>
              <w:t>vom System generiert</w:t>
            </w:r>
            <w:r w:rsidR="008F667E" w:rsidRPr="00E434A8">
              <w:rPr>
                <w:rFonts w:cs="Arial"/>
                <w:color w:val="auto"/>
                <w:sz w:val="20"/>
                <w:szCs w:val="20"/>
                <w:lang w:val="de-DE"/>
              </w:rPr>
              <w:t>,</w:t>
            </w:r>
          </w:p>
          <w:p w14:paraId="5042B138" w14:textId="77777777" w:rsidR="004B6C4C" w:rsidRPr="00E434A8"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Vordruck</w:t>
            </w:r>
            <w:r w:rsidR="004B6C4C" w:rsidRPr="00E434A8">
              <w:rPr>
                <w:rFonts w:cs="Arial"/>
                <w:color w:val="FF0000"/>
                <w:sz w:val="20"/>
                <w:szCs w:val="20"/>
                <w:lang w:val="de-DE"/>
              </w:rPr>
              <w:t xml:space="preserve"> zum spezifischen wirtschaftlichen Angebot (Anlage C1)</w:t>
            </w:r>
            <w:r w:rsidR="0074216E" w:rsidRPr="00E434A8">
              <w:rPr>
                <w:rFonts w:cs="Arial"/>
                <w:color w:val="FF0000"/>
                <w:sz w:val="20"/>
                <w:szCs w:val="20"/>
                <w:lang w:val="de-DE"/>
              </w:rPr>
              <w:t>,</w:t>
            </w:r>
          </w:p>
          <w:p w14:paraId="29959227" w14:textId="5714B930" w:rsidR="004B6C4C" w:rsidRPr="00E434A8"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E434A8">
              <w:rPr>
                <w:rFonts w:cs="Arial"/>
                <w:color w:val="auto"/>
                <w:sz w:val="20"/>
                <w:szCs w:val="20"/>
                <w:lang w:val="de-DE"/>
              </w:rPr>
              <w:t>besondere Vertragsbedingungen (Teil I und II)</w:t>
            </w:r>
            <w:r w:rsidR="0074216E" w:rsidRPr="00E434A8">
              <w:rPr>
                <w:rFonts w:cs="Arial"/>
                <w:color w:val="auto"/>
                <w:sz w:val="20"/>
                <w:szCs w:val="20"/>
                <w:lang w:val="de-DE"/>
              </w:rPr>
              <w:t>,</w:t>
            </w:r>
          </w:p>
          <w:p w14:paraId="6A14AFB7" w14:textId="77777777" w:rsidR="004B6C4C" w:rsidRPr="00E434A8"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Dokument gemäß Art. 26</w:t>
            </w:r>
            <w:r w:rsidR="00A14AB0" w:rsidRPr="00E434A8">
              <w:rPr>
                <w:rFonts w:cs="Arial"/>
                <w:color w:val="FF0000"/>
                <w:sz w:val="20"/>
                <w:szCs w:val="20"/>
                <w:lang w:val="de-DE"/>
              </w:rPr>
              <w:t xml:space="preserve"> Abs</w:t>
            </w:r>
            <w:r w:rsidRPr="00E434A8">
              <w:rPr>
                <w:rFonts w:cs="Arial"/>
                <w:color w:val="FF0000"/>
                <w:sz w:val="20"/>
                <w:szCs w:val="20"/>
                <w:lang w:val="de-DE"/>
              </w:rPr>
              <w:t xml:space="preserve">. 1 Buchst. b) </w:t>
            </w:r>
            <w:r w:rsidR="00A14AB0" w:rsidRPr="00E434A8">
              <w:rPr>
                <w:rFonts w:cs="Arial"/>
                <w:color w:val="FF0000"/>
                <w:sz w:val="20"/>
                <w:szCs w:val="20"/>
                <w:lang w:val="de-DE"/>
              </w:rPr>
              <w:t>GvD</w:t>
            </w:r>
            <w:r w:rsidR="00ED710F" w:rsidRPr="00E434A8">
              <w:rPr>
                <w:rFonts w:cs="Arial"/>
                <w:color w:val="auto"/>
                <w:sz w:val="20"/>
                <w:szCs w:val="20"/>
                <w:lang w:val="de-DE"/>
              </w:rPr>
              <w:t xml:space="preserve"> </w:t>
            </w:r>
            <w:r w:rsidR="00ED710F" w:rsidRPr="00E434A8">
              <w:rPr>
                <w:rFonts w:cs="Arial"/>
                <w:color w:val="FF0000"/>
                <w:sz w:val="20"/>
                <w:szCs w:val="20"/>
                <w:lang w:val="de-DE"/>
              </w:rPr>
              <w:t>Nr.</w:t>
            </w:r>
            <w:r w:rsidRPr="00E434A8">
              <w:rPr>
                <w:rFonts w:cs="Arial"/>
                <w:color w:val="FF0000"/>
                <w:sz w:val="20"/>
                <w:szCs w:val="20"/>
                <w:lang w:val="de-DE"/>
              </w:rPr>
              <w:t xml:space="preserve"> 81/2008 (Information</w:t>
            </w:r>
            <w:r w:rsidR="00BD04BE" w:rsidRPr="00E434A8">
              <w:rPr>
                <w:rFonts w:cs="Arial"/>
                <w:color w:val="FF0000"/>
                <w:sz w:val="20"/>
                <w:szCs w:val="20"/>
                <w:lang w:val="de-DE"/>
              </w:rPr>
              <w:t>en</w:t>
            </w:r>
            <w:r w:rsidRPr="00E434A8">
              <w:rPr>
                <w:rFonts w:cs="Arial"/>
                <w:color w:val="FF0000"/>
                <w:sz w:val="20"/>
                <w:szCs w:val="20"/>
                <w:lang w:val="de-DE"/>
              </w:rPr>
              <w:t xml:space="preserve"> über die spezifischen Risiken)</w:t>
            </w:r>
            <w:r w:rsidR="00BD04BE" w:rsidRPr="00E434A8">
              <w:rPr>
                <w:rFonts w:cs="Arial"/>
                <w:color w:val="FF0000"/>
                <w:sz w:val="20"/>
                <w:szCs w:val="20"/>
                <w:lang w:val="de-DE"/>
              </w:rPr>
              <w:t>,</w:t>
            </w:r>
          </w:p>
          <w:p w14:paraId="217F0B91" w14:textId="6A92AC5A" w:rsidR="00AF547E" w:rsidRPr="00790D8B"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Dokument gemäß Art.</w:t>
            </w:r>
            <w:r w:rsidR="00BD04BE" w:rsidRPr="00E434A8">
              <w:rPr>
                <w:rFonts w:cs="Arial"/>
                <w:color w:val="FF0000"/>
                <w:sz w:val="20"/>
                <w:szCs w:val="20"/>
                <w:lang w:val="de-DE"/>
              </w:rPr>
              <w:t xml:space="preserve"> </w:t>
            </w:r>
            <w:r w:rsidRPr="00E434A8">
              <w:rPr>
                <w:rFonts w:cs="Arial"/>
                <w:color w:val="FF0000"/>
                <w:sz w:val="20"/>
                <w:szCs w:val="20"/>
                <w:lang w:val="de-DE"/>
              </w:rPr>
              <w:t>26</w:t>
            </w:r>
            <w:r w:rsidR="00A14AB0" w:rsidRPr="00E434A8">
              <w:rPr>
                <w:rFonts w:cs="Arial"/>
                <w:color w:val="FF0000"/>
                <w:sz w:val="20"/>
                <w:szCs w:val="20"/>
                <w:lang w:val="de-DE"/>
              </w:rPr>
              <w:t xml:space="preserve"> Abs</w:t>
            </w:r>
            <w:r w:rsidRPr="00E434A8">
              <w:rPr>
                <w:rFonts w:cs="Arial"/>
                <w:color w:val="FF0000"/>
                <w:sz w:val="20"/>
                <w:szCs w:val="20"/>
                <w:lang w:val="de-DE"/>
              </w:rPr>
              <w:t>. 3 und 3</w:t>
            </w:r>
            <w:r w:rsidR="003F4DE8" w:rsidRPr="00E434A8">
              <w:rPr>
                <w:rFonts w:cs="Arial"/>
                <w:color w:val="FF0000"/>
                <w:sz w:val="20"/>
                <w:szCs w:val="20"/>
                <w:lang w:val="de-DE"/>
              </w:rPr>
              <w:t>/</w:t>
            </w:r>
            <w:r w:rsidRPr="00E434A8">
              <w:rPr>
                <w:rFonts w:cs="Arial"/>
                <w:color w:val="FF0000"/>
                <w:sz w:val="20"/>
                <w:szCs w:val="20"/>
                <w:lang w:val="de-DE"/>
              </w:rPr>
              <w:t xml:space="preserve">ter </w:t>
            </w:r>
            <w:r w:rsidR="00A14AB0" w:rsidRPr="00E434A8">
              <w:rPr>
                <w:rFonts w:cs="Arial"/>
                <w:color w:val="FF0000"/>
                <w:sz w:val="20"/>
                <w:szCs w:val="20"/>
                <w:lang w:val="de-DE"/>
              </w:rPr>
              <w:t>GvD</w:t>
            </w:r>
            <w:r w:rsidRPr="00E434A8">
              <w:rPr>
                <w:rFonts w:cs="Arial"/>
                <w:color w:val="FF0000"/>
                <w:sz w:val="20"/>
                <w:szCs w:val="20"/>
                <w:lang w:val="de-DE"/>
              </w:rPr>
              <w:t xml:space="preserve"> </w:t>
            </w:r>
            <w:r w:rsidR="00ED710F" w:rsidRPr="00E434A8">
              <w:rPr>
                <w:rFonts w:cs="Arial"/>
                <w:color w:val="FF0000"/>
                <w:sz w:val="20"/>
                <w:szCs w:val="20"/>
                <w:lang w:val="de-DE"/>
              </w:rPr>
              <w:lastRenderedPageBreak/>
              <w:t xml:space="preserve">Nr. </w:t>
            </w:r>
            <w:r w:rsidRPr="00E434A8">
              <w:rPr>
                <w:rFonts w:cs="Arial"/>
                <w:color w:val="FF0000"/>
                <w:sz w:val="20"/>
                <w:szCs w:val="20"/>
                <w:lang w:val="de-DE"/>
              </w:rPr>
              <w:t>81/2008 (Dokument zur Bewertung der Risiken durch Interferenzen)</w:t>
            </w:r>
            <w:r w:rsidR="00BD04BE" w:rsidRPr="00E434A8">
              <w:rPr>
                <w:rFonts w:cs="Arial"/>
                <w:color w:val="FF0000"/>
                <w:sz w:val="20"/>
                <w:szCs w:val="20"/>
                <w:lang w:val="de-DE"/>
              </w:rPr>
              <w:t xml:space="preserve">, worin </w:t>
            </w:r>
            <w:r w:rsidRPr="00E434A8">
              <w:rPr>
                <w:rFonts w:cs="Arial"/>
                <w:color w:val="FF0000"/>
                <w:sz w:val="20"/>
                <w:szCs w:val="20"/>
                <w:lang w:val="de-DE"/>
              </w:rPr>
              <w:t>die Kosten zu</w:t>
            </w:r>
            <w:r w:rsidR="00BD04BE" w:rsidRPr="00E434A8">
              <w:rPr>
                <w:rFonts w:cs="Arial"/>
                <w:color w:val="FF0000"/>
                <w:sz w:val="20"/>
                <w:szCs w:val="20"/>
                <w:lang w:val="de-DE"/>
              </w:rPr>
              <w:t xml:space="preserve"> deren</w:t>
            </w:r>
            <w:r w:rsidRPr="00E434A8">
              <w:rPr>
                <w:rFonts w:cs="Arial"/>
                <w:color w:val="FF0000"/>
                <w:sz w:val="20"/>
                <w:szCs w:val="20"/>
                <w:lang w:val="de-DE"/>
              </w:rPr>
              <w:t xml:space="preserve"> Beseitigung angegeben sind</w:t>
            </w:r>
            <w:r w:rsidR="00BD04BE" w:rsidRPr="00E434A8">
              <w:rPr>
                <w:rFonts w:cs="Arial"/>
                <w:color w:val="FF0000"/>
                <w:sz w:val="20"/>
                <w:szCs w:val="20"/>
                <w:lang w:val="de-DE"/>
              </w:rPr>
              <w:t>,</w:t>
            </w:r>
          </w:p>
          <w:p w14:paraId="194BCE61" w14:textId="50736858" w:rsidR="004B6C4C" w:rsidRPr="00AA522A"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AA522A">
              <w:rPr>
                <w:rFonts w:cs="Arial"/>
                <w:color w:val="auto"/>
                <w:sz w:val="20"/>
                <w:szCs w:val="20"/>
                <w:lang w:val="de-DE"/>
              </w:rPr>
              <w:t>Richtlinie</w:t>
            </w:r>
            <w:r w:rsidR="0074216E" w:rsidRPr="00AA522A">
              <w:rPr>
                <w:rFonts w:cs="Arial"/>
                <w:color w:val="auto"/>
                <w:sz w:val="20"/>
                <w:szCs w:val="20"/>
                <w:lang w:val="de-DE"/>
              </w:rPr>
              <w:t>n</w:t>
            </w:r>
            <w:r w:rsidRPr="00AA522A">
              <w:rPr>
                <w:rFonts w:cs="Arial"/>
                <w:color w:val="auto"/>
                <w:sz w:val="20"/>
                <w:szCs w:val="20"/>
                <w:lang w:val="de-DE"/>
              </w:rPr>
              <w:t xml:space="preserve"> </w:t>
            </w:r>
            <w:r w:rsidR="0074216E" w:rsidRPr="00AA522A">
              <w:rPr>
                <w:rFonts w:cs="Arial"/>
                <w:color w:val="auto"/>
                <w:sz w:val="20"/>
                <w:szCs w:val="20"/>
                <w:lang w:val="de-DE"/>
              </w:rPr>
              <w:t>zur</w:t>
            </w:r>
            <w:r w:rsidRPr="00AA522A">
              <w:rPr>
                <w:rFonts w:cs="Arial"/>
                <w:color w:val="auto"/>
                <w:sz w:val="20"/>
                <w:szCs w:val="20"/>
                <w:lang w:val="de-DE"/>
              </w:rPr>
              <w:t xml:space="preserve"> Bewertung </w:t>
            </w:r>
            <w:r w:rsidR="0074216E" w:rsidRPr="00AA522A">
              <w:rPr>
                <w:rFonts w:cs="Arial"/>
                <w:color w:val="auto"/>
                <w:sz w:val="20"/>
                <w:szCs w:val="20"/>
                <w:lang w:val="de-DE"/>
              </w:rPr>
              <w:t xml:space="preserve">der </w:t>
            </w:r>
            <w:r w:rsidR="00BD04BE" w:rsidRPr="00AA522A">
              <w:rPr>
                <w:rFonts w:cs="Arial"/>
                <w:color w:val="auto"/>
                <w:sz w:val="20"/>
                <w:szCs w:val="20"/>
                <w:lang w:val="de-DE"/>
              </w:rPr>
              <w:t>ungewöhnlich</w:t>
            </w:r>
            <w:r w:rsidRPr="00AA522A">
              <w:rPr>
                <w:rFonts w:cs="Arial"/>
                <w:color w:val="auto"/>
                <w:sz w:val="20"/>
                <w:szCs w:val="20"/>
                <w:lang w:val="de-DE"/>
              </w:rPr>
              <w:t xml:space="preserve"> niedrige</w:t>
            </w:r>
            <w:r w:rsidR="0074216E" w:rsidRPr="00AA522A">
              <w:rPr>
                <w:rFonts w:cs="Arial"/>
                <w:color w:val="auto"/>
                <w:sz w:val="20"/>
                <w:szCs w:val="20"/>
                <w:lang w:val="de-DE"/>
              </w:rPr>
              <w:t>n</w:t>
            </w:r>
            <w:r w:rsidRPr="00AA522A">
              <w:rPr>
                <w:rFonts w:cs="Arial"/>
                <w:color w:val="auto"/>
                <w:sz w:val="20"/>
                <w:szCs w:val="20"/>
                <w:lang w:val="de-DE"/>
              </w:rPr>
              <w:t xml:space="preserve"> Angebote</w:t>
            </w:r>
            <w:r w:rsidR="00BD04BE" w:rsidRPr="00AA522A">
              <w:rPr>
                <w:rFonts w:cs="Arial"/>
                <w:color w:val="auto"/>
                <w:sz w:val="20"/>
                <w:szCs w:val="20"/>
                <w:lang w:val="de-DE"/>
              </w:rPr>
              <w:t>,</w:t>
            </w:r>
          </w:p>
          <w:p w14:paraId="30BBFD4A" w14:textId="24DAF075" w:rsidR="00CD4D71" w:rsidRDefault="002655F1"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CD4D71">
              <w:rPr>
                <w:rFonts w:cs="Arial"/>
                <w:color w:val="auto"/>
                <w:sz w:val="20"/>
                <w:szCs w:val="20"/>
                <w:lang w:val="de-DE"/>
              </w:rPr>
              <w:t xml:space="preserve">Mustervorlage 1.1. gemäß MD Nr. </w:t>
            </w:r>
            <w:r w:rsidR="009C75F8" w:rsidRPr="009C75F8">
              <w:rPr>
                <w:rFonts w:cs="Arial"/>
                <w:color w:val="auto"/>
                <w:sz w:val="20"/>
                <w:szCs w:val="20"/>
                <w:lang w:val="de-DE"/>
              </w:rPr>
              <w:t>193/2022</w:t>
            </w:r>
            <w:r w:rsidR="009C75F8">
              <w:rPr>
                <w:rFonts w:cs="Arial"/>
                <w:color w:val="auto"/>
                <w:sz w:val="20"/>
                <w:szCs w:val="20"/>
                <w:lang w:val="de-DE"/>
              </w:rPr>
              <w:t xml:space="preserve"> </w:t>
            </w:r>
            <w:r w:rsidR="00790D8B" w:rsidRPr="00CD4D71">
              <w:rPr>
                <w:rFonts w:cs="Arial"/>
                <w:color w:val="auto"/>
                <w:sz w:val="20"/>
                <w:szCs w:val="20"/>
                <w:lang w:val="de-DE"/>
              </w:rPr>
              <w:t>über die vorläufige Sicherheit;</w:t>
            </w:r>
          </w:p>
          <w:p w14:paraId="6D87EE40" w14:textId="665D9F7A" w:rsidR="00A02169" w:rsidRPr="00CD4D71" w:rsidRDefault="00BD04B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CD4D71">
              <w:rPr>
                <w:rFonts w:cs="Arial"/>
                <w:color w:val="auto"/>
                <w:sz w:val="20"/>
                <w:szCs w:val="20"/>
                <w:lang w:val="de-DE"/>
              </w:rPr>
              <w:t>Vordruck für die</w:t>
            </w:r>
            <w:r w:rsidR="004B6C4C" w:rsidRPr="00CD4D71">
              <w:rPr>
                <w:rFonts w:cs="Arial"/>
                <w:color w:val="auto"/>
                <w:sz w:val="20"/>
                <w:szCs w:val="20"/>
                <w:lang w:val="de-DE"/>
              </w:rPr>
              <w:t xml:space="preserve"> Erklärung </w:t>
            </w:r>
            <w:r w:rsidR="00ED710F" w:rsidRPr="00CD4D71">
              <w:rPr>
                <w:rFonts w:cs="Arial"/>
                <w:color w:val="auto"/>
                <w:sz w:val="20"/>
                <w:szCs w:val="20"/>
                <w:lang w:val="de-DE"/>
              </w:rPr>
              <w:t>gemäß</w:t>
            </w:r>
            <w:r w:rsidR="004B6C4C" w:rsidRPr="00CD4D71">
              <w:rPr>
                <w:rFonts w:cs="Arial"/>
                <w:color w:val="auto"/>
                <w:sz w:val="20"/>
                <w:szCs w:val="20"/>
                <w:lang w:val="de-DE"/>
              </w:rPr>
              <w:t xml:space="preserve"> Art. 93 Abs. 8 GvD</w:t>
            </w:r>
            <w:r w:rsidR="00ED710F" w:rsidRPr="00CD4D71">
              <w:rPr>
                <w:rFonts w:cs="Arial"/>
                <w:color w:val="auto"/>
                <w:sz w:val="20"/>
                <w:szCs w:val="20"/>
                <w:lang w:val="de-DE"/>
              </w:rPr>
              <w:t xml:space="preserve"> Nr.</w:t>
            </w:r>
            <w:r w:rsidR="004B6C4C" w:rsidRPr="00CD4D71">
              <w:rPr>
                <w:rFonts w:cs="Arial"/>
                <w:color w:val="auto"/>
                <w:sz w:val="20"/>
                <w:szCs w:val="20"/>
                <w:lang w:val="de-DE"/>
              </w:rPr>
              <w:t xml:space="preserve"> 50/2016</w:t>
            </w:r>
            <w:r w:rsidR="00A02169" w:rsidRPr="00CD4D71">
              <w:rPr>
                <w:rFonts w:cs="Arial"/>
                <w:color w:val="auto"/>
                <w:sz w:val="20"/>
                <w:szCs w:val="20"/>
                <w:lang w:val="de-DE"/>
              </w:rPr>
              <w:t>;</w:t>
            </w:r>
          </w:p>
          <w:p w14:paraId="36789E33" w14:textId="77777777" w:rsidR="004B6C4C" w:rsidRPr="00E434A8"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E434A8">
              <w:rPr>
                <w:rFonts w:cs="Arial"/>
                <w:color w:val="FF0000"/>
                <w:sz w:val="20"/>
                <w:szCs w:val="20"/>
                <w:lang w:val="de-DE"/>
              </w:rPr>
              <w:t>Integrität</w:t>
            </w:r>
            <w:r w:rsidR="00BD04BE" w:rsidRPr="00E434A8">
              <w:rPr>
                <w:rFonts w:cs="Arial"/>
                <w:color w:val="FF0000"/>
                <w:sz w:val="20"/>
                <w:szCs w:val="20"/>
                <w:lang w:val="de-DE"/>
              </w:rPr>
              <w:t>svereinbarung,</w:t>
            </w:r>
          </w:p>
          <w:p w14:paraId="089442DE" w14:textId="77777777" w:rsidR="00240458" w:rsidRPr="00240458"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E434A8">
              <w:rPr>
                <w:rFonts w:cs="Arial"/>
                <w:color w:val="FF0000"/>
                <w:sz w:val="20"/>
                <w:szCs w:val="20"/>
                <w:lang w:val="de-DE"/>
              </w:rPr>
              <w:t>Verhaltenskodex</w:t>
            </w:r>
          </w:p>
          <w:p w14:paraId="638D2381" w14:textId="7DB1263D" w:rsidR="001667CA" w:rsidRPr="001667CA" w:rsidRDefault="007C2BC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240458">
              <w:rPr>
                <w:rFonts w:cs="Arial"/>
                <w:color w:val="auto"/>
                <w:sz w:val="20"/>
                <w:szCs w:val="20"/>
                <w:lang w:val="de-DE"/>
              </w:rPr>
              <w:t>Bewertungskriterien</w:t>
            </w:r>
            <w:r w:rsidR="00240458">
              <w:rPr>
                <w:rFonts w:cs="Arial"/>
                <w:color w:val="auto"/>
                <w:sz w:val="20"/>
                <w:szCs w:val="20"/>
                <w:lang w:val="de-DE"/>
              </w:rPr>
              <w:t>;</w:t>
            </w:r>
          </w:p>
          <w:p w14:paraId="309D702F" w14:textId="5017E619" w:rsidR="007C2BCC" w:rsidRPr="00EC53B5"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1667CA">
              <w:rPr>
                <w:rFonts w:cs="Arial"/>
                <w:color w:val="auto"/>
                <w:sz w:val="20"/>
                <w:szCs w:val="20"/>
                <w:lang w:val="de-DE"/>
              </w:rPr>
              <w:t>Übersichtstabelle Teilnahmeerklärungen</w:t>
            </w:r>
            <w:r w:rsidR="00EC53B5">
              <w:rPr>
                <w:rFonts w:cs="Arial"/>
                <w:color w:val="auto"/>
                <w:sz w:val="20"/>
                <w:szCs w:val="20"/>
                <w:lang w:val="de-DE"/>
              </w:rPr>
              <w:t>.</w:t>
            </w:r>
          </w:p>
        </w:tc>
        <w:tc>
          <w:tcPr>
            <w:tcW w:w="993" w:type="dxa"/>
          </w:tcPr>
          <w:p w14:paraId="22E57AD7" w14:textId="77777777" w:rsidR="004B6C4C" w:rsidRPr="00211C25" w:rsidRDefault="004B6C4C" w:rsidP="00B3320D">
            <w:pPr>
              <w:widowControl w:val="0"/>
              <w:rPr>
                <w:rFonts w:cs="Arial"/>
                <w:lang w:val="de-DE"/>
              </w:rPr>
            </w:pPr>
          </w:p>
        </w:tc>
        <w:tc>
          <w:tcPr>
            <w:tcW w:w="4252" w:type="dxa"/>
          </w:tcPr>
          <w:p w14:paraId="58A653AF" w14:textId="77777777" w:rsidR="004B6C4C" w:rsidRPr="00211C25" w:rsidRDefault="004B6C4C" w:rsidP="00B3320D">
            <w:pPr>
              <w:pStyle w:val="Default"/>
              <w:widowControl w:val="0"/>
              <w:tabs>
                <w:tab w:val="center" w:pos="4536"/>
                <w:tab w:val="right" w:pos="9072"/>
              </w:tabs>
              <w:ind w:right="105"/>
              <w:jc w:val="both"/>
              <w:rPr>
                <w:rFonts w:cs="Arial"/>
                <w:i/>
                <w:color w:val="auto"/>
                <w:sz w:val="20"/>
                <w:szCs w:val="20"/>
              </w:rPr>
            </w:pPr>
            <w:r w:rsidRPr="00211C25">
              <w:rPr>
                <w:rFonts w:cs="Arial"/>
                <w:i/>
                <w:color w:val="auto"/>
                <w:sz w:val="20"/>
                <w:szCs w:val="20"/>
                <w:highlight w:val="green"/>
              </w:rPr>
              <w:t>(indicare la documentazione di gara)</w:t>
            </w:r>
          </w:p>
          <w:p w14:paraId="7FE548A5"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bando</w:t>
            </w:r>
            <w:r w:rsidR="005A2DBC" w:rsidRPr="00211C25">
              <w:rPr>
                <w:rFonts w:cs="Arial"/>
                <w:color w:val="auto"/>
                <w:sz w:val="20"/>
                <w:szCs w:val="20"/>
              </w:rPr>
              <w:t xml:space="preserve"> di gara</w:t>
            </w:r>
            <w:r w:rsidRPr="00211C25">
              <w:rPr>
                <w:rFonts w:cs="Arial"/>
                <w:color w:val="auto"/>
                <w:sz w:val="20"/>
                <w:szCs w:val="20"/>
              </w:rPr>
              <w:t>;</w:t>
            </w:r>
          </w:p>
          <w:p w14:paraId="1A20ED9C"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presente disciplinare di gara;</w:t>
            </w:r>
          </w:p>
          <w:p w14:paraId="7C484353"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il capitolato tecnico e relativi allegati (Allegato </w:t>
            </w:r>
            <w:r w:rsidRPr="00211C25">
              <w:rPr>
                <w:rFonts w:cs="Arial"/>
                <w:color w:val="FF0000"/>
                <w:sz w:val="20"/>
                <w:szCs w:val="20"/>
              </w:rPr>
              <w:fldChar w:fldCharType="begin">
                <w:ffData>
                  <w:name w:val="Testo107"/>
                  <w:enabled/>
                  <w:calcOnExit w:val="0"/>
                  <w:textInput/>
                </w:ffData>
              </w:fldChar>
            </w:r>
            <w:bookmarkStart w:id="10" w:name="Testo107"/>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0"/>
            <w:r w:rsidRPr="00211C25">
              <w:rPr>
                <w:rFonts w:cs="Arial"/>
                <w:color w:val="FF0000"/>
                <w:sz w:val="20"/>
                <w:szCs w:val="20"/>
              </w:rPr>
              <w:t>);</w:t>
            </w:r>
          </w:p>
          <w:p w14:paraId="7B4BB631" w14:textId="77777777" w:rsidR="006B1DD4" w:rsidRPr="00211C25" w:rsidRDefault="006B1DD4"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relazione ex art. 35, comma 5 </w:t>
            </w:r>
            <w:r w:rsidR="00132B4A" w:rsidRPr="00211C25">
              <w:rPr>
                <w:rFonts w:cs="Arial"/>
                <w:color w:val="FF0000"/>
                <w:sz w:val="20"/>
                <w:szCs w:val="20"/>
              </w:rPr>
              <w:t>l.p.</w:t>
            </w:r>
            <w:r w:rsidRPr="00211C25">
              <w:rPr>
                <w:rFonts w:cs="Arial"/>
                <w:color w:val="FF0000"/>
                <w:sz w:val="20"/>
                <w:szCs w:val="20"/>
              </w:rPr>
              <w:t xml:space="preserve"> 16/2015;</w:t>
            </w:r>
          </w:p>
          <w:p w14:paraId="22997D7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Allegato A1, A1-bis;</w:t>
            </w:r>
          </w:p>
          <w:p w14:paraId="7570492D"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modello relativo alle dichiarazioni dell’ausiliaria ex art. 89 </w:t>
            </w:r>
            <w:r w:rsidR="009E4F71" w:rsidRPr="00211C25">
              <w:rPr>
                <w:rFonts w:cs="Arial"/>
                <w:color w:val="auto"/>
                <w:sz w:val="20"/>
                <w:szCs w:val="20"/>
              </w:rPr>
              <w:t>d.lgs</w:t>
            </w:r>
            <w:r w:rsidRPr="00211C25">
              <w:rPr>
                <w:rFonts w:cs="Arial"/>
                <w:color w:val="auto"/>
                <w:sz w:val="20"/>
                <w:szCs w:val="20"/>
              </w:rPr>
              <w:t>. 50/2016 (Allegato A1-ter);</w:t>
            </w:r>
          </w:p>
          <w:p w14:paraId="6FB42D98" w14:textId="1CDE2DEB" w:rsidR="004B6C4C" w:rsidRPr="00384F09"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384F09">
              <w:rPr>
                <w:rFonts w:cs="Arial"/>
                <w:color w:val="auto"/>
                <w:sz w:val="20"/>
                <w:szCs w:val="20"/>
              </w:rPr>
              <w:t xml:space="preserve">la stima dei costi </w:t>
            </w:r>
            <w:r w:rsidRPr="00384F09">
              <w:rPr>
                <w:rFonts w:cs="Arial"/>
                <w:b/>
                <w:color w:val="FF0000"/>
                <w:sz w:val="20"/>
                <w:szCs w:val="20"/>
                <w:u w:val="single"/>
              </w:rPr>
              <w:t>con individuazione costi della manodopera [</w:t>
            </w:r>
            <w:r w:rsidRPr="00384F09">
              <w:rPr>
                <w:rFonts w:cs="Arial"/>
                <w:color w:val="FF0000"/>
                <w:sz w:val="20"/>
                <w:szCs w:val="20"/>
                <w:highlight w:val="green"/>
                <w:u w:val="single"/>
              </w:rPr>
              <w:t>per servizi non intellettuali</w:t>
            </w:r>
            <w:r w:rsidR="008654B0" w:rsidRPr="00384F09">
              <w:rPr>
                <w:rFonts w:cs="Arial"/>
                <w:color w:val="FF0000"/>
                <w:sz w:val="20"/>
                <w:szCs w:val="20"/>
                <w:highlight w:val="green"/>
                <w:u w:val="single"/>
              </w:rPr>
              <w:t xml:space="preserve"> e forniture con posa in opera</w:t>
            </w:r>
            <w:r w:rsidRPr="00384F09">
              <w:rPr>
                <w:rFonts w:cs="Arial"/>
                <w:color w:val="FF0000"/>
                <w:sz w:val="20"/>
                <w:szCs w:val="20"/>
                <w:highlight w:val="green"/>
                <w:u w:val="single"/>
              </w:rPr>
              <w:t>];</w:t>
            </w:r>
          </w:p>
          <w:p w14:paraId="1294620C" w14:textId="77777777" w:rsidR="00AF547E" w:rsidRPr="00211C25" w:rsidRDefault="00AF547E" w:rsidP="00AF547E">
            <w:pPr>
              <w:pStyle w:val="Default"/>
              <w:widowControl w:val="0"/>
              <w:ind w:left="142" w:right="105"/>
              <w:jc w:val="both"/>
              <w:rPr>
                <w:rFonts w:cs="Arial"/>
                <w:color w:val="FF0000"/>
                <w:sz w:val="20"/>
                <w:szCs w:val="20"/>
              </w:rPr>
            </w:pPr>
          </w:p>
          <w:p w14:paraId="6E460FE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l’offerta economica (Allegato C) - documento generato dal sistema;</w:t>
            </w:r>
          </w:p>
          <w:p w14:paraId="10DE3D70"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modulo specifico di offerta economica (Allegato C1);</w:t>
            </w:r>
          </w:p>
          <w:p w14:paraId="38E79DAC" w14:textId="77777777" w:rsidR="004B6C4C" w:rsidRPr="00211C25"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w:t>
            </w:r>
            <w:r w:rsidR="00BA4446" w:rsidRPr="00211C25">
              <w:rPr>
                <w:rFonts w:cs="Arial"/>
                <w:color w:val="auto"/>
                <w:sz w:val="20"/>
                <w:szCs w:val="20"/>
              </w:rPr>
              <w:t>Capitolato speciale d’appalto (parte I e II)</w:t>
            </w:r>
            <w:r w:rsidR="004B6C4C" w:rsidRPr="00211C25">
              <w:rPr>
                <w:rFonts w:cs="Arial"/>
                <w:color w:val="auto"/>
                <w:sz w:val="20"/>
                <w:szCs w:val="20"/>
              </w:rPr>
              <w:t>;</w:t>
            </w:r>
          </w:p>
          <w:p w14:paraId="28989ADD"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 il documento di cui all’art. 26 comma 1 lettera b) </w:t>
            </w:r>
            <w:r w:rsidR="009E4F71" w:rsidRPr="00211C25">
              <w:rPr>
                <w:rFonts w:cs="Arial"/>
                <w:color w:val="FF0000"/>
                <w:sz w:val="20"/>
                <w:szCs w:val="20"/>
              </w:rPr>
              <w:t>d.lgs</w:t>
            </w:r>
            <w:r w:rsidRPr="00211C25">
              <w:rPr>
                <w:rFonts w:cs="Arial"/>
                <w:color w:val="FF0000"/>
                <w:sz w:val="20"/>
                <w:szCs w:val="20"/>
              </w:rPr>
              <w:t>. 81/2008 (Informativa sui rischi specifici esistenti)</w:t>
            </w:r>
          </w:p>
          <w:p w14:paraId="0179DFCA" w14:textId="77777777" w:rsidR="004B6C4C" w:rsidRPr="00211C25" w:rsidRDefault="004B6C4C" w:rsidP="00F63459">
            <w:pPr>
              <w:pStyle w:val="Default"/>
              <w:widowControl w:val="0"/>
              <w:numPr>
                <w:ilvl w:val="0"/>
                <w:numId w:val="12"/>
              </w:numPr>
              <w:tabs>
                <w:tab w:val="clear" w:pos="1582"/>
                <w:tab w:val="num" w:pos="150"/>
              </w:tabs>
              <w:ind w:left="150" w:right="105" w:hanging="150"/>
              <w:jc w:val="both"/>
              <w:rPr>
                <w:rFonts w:cs="Arial"/>
                <w:color w:val="FF0000"/>
                <w:sz w:val="20"/>
                <w:szCs w:val="20"/>
              </w:rPr>
            </w:pPr>
            <w:r w:rsidRPr="00211C25">
              <w:rPr>
                <w:rFonts w:cs="Arial"/>
                <w:color w:val="FF0000"/>
                <w:sz w:val="20"/>
                <w:szCs w:val="20"/>
              </w:rPr>
              <w:t xml:space="preserve">il documento di cui all’art. 26 commi 3 e 3 ter </w:t>
            </w:r>
            <w:r w:rsidRPr="00211C25">
              <w:rPr>
                <w:rFonts w:cs="Arial"/>
                <w:color w:val="FF0000"/>
                <w:sz w:val="20"/>
                <w:szCs w:val="20"/>
              </w:rPr>
              <w:lastRenderedPageBreak/>
              <w:t xml:space="preserve">del </w:t>
            </w:r>
            <w:r w:rsidR="009E4F71" w:rsidRPr="00211C25">
              <w:rPr>
                <w:rFonts w:cs="Arial"/>
                <w:color w:val="FF0000"/>
                <w:sz w:val="20"/>
                <w:szCs w:val="20"/>
              </w:rPr>
              <w:t>d.lgs</w:t>
            </w:r>
            <w:r w:rsidRPr="00211C25">
              <w:rPr>
                <w:rFonts w:cs="Arial"/>
                <w:color w:val="FF0000"/>
                <w:sz w:val="20"/>
                <w:szCs w:val="20"/>
              </w:rPr>
              <w:t>. 81/2008 (Documento di valutazione dei rischi da interferenza), con indicazione dell’ammontare degli oneri per l’eliminazione dei rischi da interferenza;</w:t>
            </w:r>
          </w:p>
          <w:p w14:paraId="3B8AF125" w14:textId="40000B84" w:rsidR="004B6C4C" w:rsidRPr="00AA522A"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AA522A">
              <w:rPr>
                <w:rFonts w:cs="Arial"/>
                <w:color w:val="auto"/>
                <w:sz w:val="20"/>
                <w:szCs w:val="20"/>
              </w:rPr>
              <w:t>i criteri per la valutazione delle offerte anormalmente basse</w:t>
            </w:r>
            <w:r w:rsidR="004B6C4C" w:rsidRPr="00AA522A">
              <w:rPr>
                <w:rFonts w:cs="Arial"/>
                <w:color w:val="auto"/>
                <w:sz w:val="20"/>
                <w:szCs w:val="20"/>
              </w:rPr>
              <w:t>;</w:t>
            </w:r>
          </w:p>
          <w:p w14:paraId="2A44BA68" w14:textId="3C00FDD2" w:rsidR="002655F1" w:rsidRPr="00AA522A" w:rsidRDefault="002655F1" w:rsidP="00F63459">
            <w:pPr>
              <w:pStyle w:val="Default"/>
              <w:widowControl w:val="0"/>
              <w:numPr>
                <w:ilvl w:val="0"/>
                <w:numId w:val="2"/>
              </w:numPr>
              <w:tabs>
                <w:tab w:val="num" w:pos="142"/>
              </w:tabs>
              <w:ind w:left="142" w:right="105" w:hanging="142"/>
              <w:jc w:val="both"/>
              <w:rPr>
                <w:rFonts w:cs="Arial"/>
                <w:color w:val="auto"/>
                <w:sz w:val="20"/>
                <w:szCs w:val="20"/>
              </w:rPr>
            </w:pPr>
            <w:r w:rsidRPr="00AA522A">
              <w:rPr>
                <w:rFonts w:cs="Arial"/>
                <w:color w:val="auto"/>
                <w:sz w:val="20"/>
                <w:szCs w:val="20"/>
              </w:rPr>
              <w:t xml:space="preserve">lo schema tipo 1.1. del d.m. n. </w:t>
            </w:r>
            <w:r w:rsidR="009C75F8" w:rsidRPr="009C75F8">
              <w:rPr>
                <w:rFonts w:cs="Arial"/>
                <w:color w:val="auto"/>
                <w:sz w:val="20"/>
                <w:szCs w:val="20"/>
              </w:rPr>
              <w:t>193/2022</w:t>
            </w:r>
            <w:r w:rsidRPr="00AA522A">
              <w:rPr>
                <w:rFonts w:cs="Arial"/>
                <w:color w:val="auto"/>
                <w:sz w:val="20"/>
                <w:szCs w:val="20"/>
              </w:rPr>
              <w:t xml:space="preserve">relativo alla garanzia provvisoria; </w:t>
            </w:r>
          </w:p>
          <w:p w14:paraId="2258E129" w14:textId="77777777" w:rsidR="00A02169"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AA522A">
              <w:rPr>
                <w:rFonts w:cs="Arial"/>
                <w:color w:val="auto"/>
                <w:sz w:val="20"/>
                <w:szCs w:val="20"/>
              </w:rPr>
              <w:t xml:space="preserve">il modulo della dichiarazione ai sensi del comma 8 dell’art. 93 del </w:t>
            </w:r>
            <w:r w:rsidR="009E4F71" w:rsidRPr="00AA522A">
              <w:rPr>
                <w:rFonts w:cs="Arial"/>
                <w:color w:val="auto"/>
                <w:sz w:val="20"/>
                <w:szCs w:val="20"/>
              </w:rPr>
              <w:t>d.lgs</w:t>
            </w:r>
            <w:r w:rsidRPr="00211C25">
              <w:rPr>
                <w:rFonts w:cs="Arial"/>
                <w:color w:val="auto"/>
                <w:sz w:val="20"/>
                <w:szCs w:val="20"/>
              </w:rPr>
              <w:t>. 50/2016;</w:t>
            </w:r>
          </w:p>
          <w:p w14:paraId="2513061E" w14:textId="44BE32E7" w:rsidR="004B6C4C" w:rsidRPr="00211C25"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Pr>
                <w:rFonts w:cs="Arial"/>
                <w:color w:val="FF0000"/>
                <w:sz w:val="20"/>
                <w:szCs w:val="20"/>
              </w:rPr>
              <w:t>i</w:t>
            </w:r>
            <w:r w:rsidR="004B6C4C" w:rsidRPr="00211C25">
              <w:rPr>
                <w:rFonts w:cs="Arial"/>
                <w:color w:val="FF0000"/>
                <w:sz w:val="20"/>
                <w:szCs w:val="20"/>
              </w:rPr>
              <w:t>l patto di integritá;</w:t>
            </w:r>
          </w:p>
          <w:p w14:paraId="65DE6CCF" w14:textId="44ABE34C" w:rsidR="004B6C4C" w:rsidRPr="00211C25"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Pr>
                <w:rFonts w:cs="Arial"/>
                <w:color w:val="FF0000"/>
                <w:sz w:val="20"/>
                <w:szCs w:val="20"/>
              </w:rPr>
              <w:t>i</w:t>
            </w:r>
            <w:r w:rsidR="004B6C4C" w:rsidRPr="00211C25">
              <w:rPr>
                <w:rFonts w:cs="Arial"/>
                <w:color w:val="FF0000"/>
                <w:sz w:val="20"/>
                <w:szCs w:val="20"/>
              </w:rPr>
              <w:t>l codice di comportamento</w:t>
            </w:r>
            <w:r w:rsidR="007C2BCC" w:rsidRPr="00211C25">
              <w:rPr>
                <w:rFonts w:cs="Arial"/>
                <w:color w:val="FF0000"/>
                <w:sz w:val="20"/>
                <w:szCs w:val="20"/>
              </w:rPr>
              <w:t>;</w:t>
            </w:r>
          </w:p>
          <w:p w14:paraId="66F03C3B" w14:textId="6BC28B67" w:rsidR="00240458" w:rsidRPr="001667CA" w:rsidRDefault="00240458" w:rsidP="00F63459">
            <w:pPr>
              <w:pStyle w:val="Default"/>
              <w:widowControl w:val="0"/>
              <w:numPr>
                <w:ilvl w:val="0"/>
                <w:numId w:val="2"/>
              </w:numPr>
              <w:tabs>
                <w:tab w:val="num" w:pos="142"/>
              </w:tabs>
              <w:ind w:left="142" w:right="105" w:hanging="142"/>
              <w:jc w:val="both"/>
              <w:rPr>
                <w:rFonts w:cs="Arial"/>
                <w:strike/>
                <w:color w:val="FF0000"/>
                <w:sz w:val="20"/>
                <w:szCs w:val="20"/>
              </w:rPr>
            </w:pPr>
            <w:r>
              <w:rPr>
                <w:rFonts w:cs="Arial"/>
                <w:color w:val="auto"/>
                <w:sz w:val="20"/>
                <w:szCs w:val="20"/>
              </w:rPr>
              <w:t>i criteri di valutazion</w:t>
            </w:r>
            <w:r w:rsidR="001667CA">
              <w:rPr>
                <w:rFonts w:cs="Arial"/>
                <w:color w:val="auto"/>
                <w:sz w:val="20"/>
                <w:szCs w:val="20"/>
              </w:rPr>
              <w:t>e</w:t>
            </w:r>
            <w:r>
              <w:rPr>
                <w:rFonts w:cs="Arial"/>
                <w:color w:val="auto"/>
                <w:sz w:val="20"/>
                <w:szCs w:val="20"/>
              </w:rPr>
              <w:t>;</w:t>
            </w:r>
          </w:p>
          <w:p w14:paraId="21013F15" w14:textId="71414BC5" w:rsidR="007C2BCC" w:rsidRPr="00EC53B5"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1667CA">
              <w:rPr>
                <w:rFonts w:cs="Arial"/>
                <w:color w:val="auto"/>
                <w:sz w:val="20"/>
                <w:szCs w:val="20"/>
              </w:rPr>
              <w:t>la tabella dichiarazioni di partecipazione</w:t>
            </w:r>
            <w:r w:rsidR="00EC53B5">
              <w:rPr>
                <w:rFonts w:cs="Arial"/>
                <w:color w:val="auto"/>
                <w:sz w:val="20"/>
                <w:szCs w:val="20"/>
              </w:rPr>
              <w:t>.</w:t>
            </w:r>
          </w:p>
        </w:tc>
      </w:tr>
      <w:bookmarkEnd w:id="8"/>
      <w:tr w:rsidR="00F8101E" w:rsidRPr="004F0AB8" w14:paraId="2E2D0B43" w14:textId="77777777" w:rsidTr="00AC1D9B">
        <w:tc>
          <w:tcPr>
            <w:tcW w:w="4395" w:type="dxa"/>
            <w:gridSpan w:val="3"/>
          </w:tcPr>
          <w:p w14:paraId="216C1F23" w14:textId="77777777" w:rsidR="003D229A" w:rsidRPr="00240458" w:rsidRDefault="003D229A" w:rsidP="00B3320D">
            <w:pPr>
              <w:pStyle w:val="Default"/>
              <w:widowControl w:val="0"/>
              <w:tabs>
                <w:tab w:val="center" w:pos="4536"/>
              </w:tabs>
              <w:ind w:right="76"/>
              <w:jc w:val="both"/>
              <w:rPr>
                <w:rFonts w:cs="Arial"/>
                <w:color w:val="FF0000"/>
                <w:sz w:val="20"/>
                <w:szCs w:val="20"/>
                <w:highlight w:val="green"/>
              </w:rPr>
            </w:pPr>
          </w:p>
        </w:tc>
        <w:tc>
          <w:tcPr>
            <w:tcW w:w="993" w:type="dxa"/>
          </w:tcPr>
          <w:p w14:paraId="4BF34453" w14:textId="77777777" w:rsidR="003D229A" w:rsidRPr="00240458" w:rsidRDefault="003D229A" w:rsidP="00B3320D">
            <w:pPr>
              <w:widowControl w:val="0"/>
              <w:rPr>
                <w:rFonts w:cs="Arial"/>
                <w:lang w:val="it-IT"/>
              </w:rPr>
            </w:pPr>
          </w:p>
        </w:tc>
        <w:tc>
          <w:tcPr>
            <w:tcW w:w="4252"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4F0AB8" w14:paraId="7E9FA93A" w14:textId="77777777" w:rsidTr="00AC1D9B">
        <w:tc>
          <w:tcPr>
            <w:tcW w:w="4395" w:type="dxa"/>
            <w:gridSpan w:val="3"/>
          </w:tcPr>
          <w:p w14:paraId="1115D685"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Der</w:t>
            </w:r>
            <w:r w:rsidRPr="00E434A8">
              <w:rPr>
                <w:rFonts w:cs="Arial"/>
                <w:color w:val="auto"/>
                <w:sz w:val="20"/>
                <w:szCs w:val="20"/>
                <w:lang w:val="de-DE"/>
              </w:rPr>
              <w:t xml:space="preserve"> Verantwortliche des </w:t>
            </w:r>
            <w:r w:rsidR="005231AD" w:rsidRPr="00E434A8">
              <w:rPr>
                <w:rFonts w:cs="Arial"/>
                <w:color w:val="auto"/>
                <w:sz w:val="20"/>
                <w:szCs w:val="20"/>
                <w:lang w:val="de-DE"/>
              </w:rPr>
              <w:t>Ausschreibung</w:t>
            </w:r>
            <w:r w:rsidRPr="00E434A8">
              <w:rPr>
                <w:rFonts w:cs="Arial"/>
                <w:color w:val="auto"/>
                <w:sz w:val="20"/>
                <w:szCs w:val="20"/>
                <w:lang w:val="de-DE"/>
              </w:rPr>
              <w:t>s</w:t>
            </w:r>
            <w:r w:rsidR="002A40D0" w:rsidRPr="00E434A8">
              <w:rPr>
                <w:rFonts w:cs="Arial"/>
                <w:lang w:val="de-DE"/>
              </w:rPr>
              <w:softHyphen/>
            </w:r>
            <w:r w:rsidRPr="00E434A8">
              <w:rPr>
                <w:rFonts w:cs="Arial"/>
                <w:color w:val="auto"/>
                <w:sz w:val="20"/>
                <w:szCs w:val="20"/>
                <w:lang w:val="de-DE"/>
              </w:rPr>
              <w:t xml:space="preserve">verfahrens </w:t>
            </w:r>
            <w:r w:rsidRPr="00E434A8">
              <w:rPr>
                <w:rFonts w:cs="Arial"/>
                <w:color w:val="FF0000"/>
                <w:sz w:val="20"/>
                <w:szCs w:val="20"/>
                <w:lang w:val="de-DE"/>
              </w:rPr>
              <w:t>der E</w:t>
            </w:r>
            <w:r w:rsidR="00122151" w:rsidRPr="00E434A8">
              <w:rPr>
                <w:rFonts w:cs="Arial"/>
                <w:color w:val="FF0000"/>
                <w:sz w:val="20"/>
                <w:szCs w:val="20"/>
                <w:lang w:val="de-DE"/>
              </w:rPr>
              <w:t>VS-DL</w:t>
            </w:r>
            <w:r w:rsidRPr="00E434A8">
              <w:rPr>
                <w:rFonts w:cs="Arial"/>
                <w:color w:val="auto"/>
                <w:sz w:val="20"/>
                <w:szCs w:val="20"/>
                <w:lang w:val="de-DE"/>
              </w:rPr>
              <w:t xml:space="preserve"> ist </w:t>
            </w:r>
            <w:r w:rsidRPr="00E434A8">
              <w:rPr>
                <w:rFonts w:cs="Arial"/>
                <w:color w:val="auto"/>
                <w:sz w:val="20"/>
                <w:szCs w:val="20"/>
                <w:lang w:val="de-DE"/>
              </w:rPr>
              <w:fldChar w:fldCharType="begin">
                <w:ffData>
                  <w:name w:val="Testo114"/>
                  <w:enabled/>
                  <w:calcOnExit w:val="0"/>
                  <w:textInput/>
                </w:ffData>
              </w:fldChar>
            </w:r>
            <w:bookmarkStart w:id="11" w:name="Testo114"/>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11"/>
            <w:r w:rsidRPr="00E434A8">
              <w:rPr>
                <w:rFonts w:cs="Arial"/>
                <w:color w:val="auto"/>
                <w:sz w:val="20"/>
                <w:szCs w:val="20"/>
                <w:lang w:val="de-DE"/>
              </w:rPr>
              <w:t>.</w:t>
            </w:r>
          </w:p>
        </w:tc>
        <w:tc>
          <w:tcPr>
            <w:tcW w:w="993" w:type="dxa"/>
          </w:tcPr>
          <w:p w14:paraId="0DD3633E" w14:textId="77777777" w:rsidR="00513FB6" w:rsidRPr="00211C25" w:rsidRDefault="00513FB6" w:rsidP="00B3320D">
            <w:pPr>
              <w:widowControl w:val="0"/>
              <w:rPr>
                <w:rFonts w:cs="Arial"/>
                <w:lang w:val="de-DE"/>
              </w:rPr>
            </w:pPr>
          </w:p>
        </w:tc>
        <w:tc>
          <w:tcPr>
            <w:tcW w:w="4252" w:type="dxa"/>
          </w:tcPr>
          <w:p w14:paraId="0192FA79" w14:textId="77777777" w:rsidR="00513FB6" w:rsidRPr="00211C25" w:rsidRDefault="00513FB6" w:rsidP="00B3320D">
            <w:pPr>
              <w:pStyle w:val="Default"/>
              <w:widowControl w:val="0"/>
              <w:ind w:right="105"/>
              <w:jc w:val="both"/>
              <w:rPr>
                <w:rFonts w:cs="Arial"/>
                <w:color w:val="auto"/>
                <w:sz w:val="20"/>
                <w:szCs w:val="20"/>
              </w:rPr>
            </w:pPr>
            <w:r w:rsidRPr="00211C25">
              <w:rPr>
                <w:rFonts w:cs="Arial"/>
                <w:color w:val="auto"/>
                <w:sz w:val="20"/>
                <w:szCs w:val="20"/>
              </w:rPr>
              <w:t xml:space="preserve">Per </w:t>
            </w:r>
            <w:r w:rsidRPr="00211C25">
              <w:rPr>
                <w:rFonts w:cs="Arial"/>
                <w:color w:val="FF0000"/>
                <w:sz w:val="20"/>
                <w:szCs w:val="20"/>
              </w:rPr>
              <w:t>la Stazione Unica Appaltante Servizi e Forniture</w:t>
            </w:r>
            <w:r w:rsidRPr="00211C25">
              <w:rPr>
                <w:rFonts w:cs="Arial"/>
                <w:color w:val="auto"/>
                <w:sz w:val="20"/>
                <w:szCs w:val="20"/>
              </w:rPr>
              <w:t xml:space="preserve"> </w:t>
            </w:r>
            <w:r w:rsidRPr="00211C25">
              <w:rPr>
                <w:rFonts w:cs="Arial"/>
                <w:color w:val="FF0000"/>
                <w:sz w:val="20"/>
                <w:szCs w:val="20"/>
              </w:rPr>
              <w:t>il</w:t>
            </w:r>
            <w:r w:rsidR="0061398F" w:rsidRPr="00211C25">
              <w:rPr>
                <w:rFonts w:cs="Arial"/>
                <w:color w:val="FF0000"/>
                <w:sz w:val="20"/>
                <w:szCs w:val="20"/>
              </w:rPr>
              <w:t>/la</w:t>
            </w:r>
            <w:r w:rsidRPr="00211C25">
              <w:rPr>
                <w:rFonts w:cs="Arial"/>
                <w:color w:val="auto"/>
                <w:sz w:val="20"/>
                <w:szCs w:val="20"/>
              </w:rPr>
              <w:t xml:space="preserve"> responsabile della procedura di gara è </w:t>
            </w:r>
            <w:r w:rsidRPr="00211C25">
              <w:rPr>
                <w:rFonts w:cs="Arial"/>
                <w:color w:val="FF0000"/>
                <w:sz w:val="20"/>
                <w:szCs w:val="20"/>
              </w:rPr>
              <w:t>il</w:t>
            </w:r>
            <w:r w:rsidR="00004AF1" w:rsidRPr="00211C25">
              <w:rPr>
                <w:rFonts w:cs="Arial"/>
                <w:color w:val="FF0000"/>
                <w:sz w:val="20"/>
                <w:szCs w:val="20"/>
              </w:rPr>
              <w:t>/la</w:t>
            </w:r>
            <w:r w:rsidRPr="00211C25">
              <w:rPr>
                <w:rFonts w:cs="Arial"/>
                <w:color w:val="auto"/>
                <w:sz w:val="20"/>
                <w:szCs w:val="20"/>
              </w:rPr>
              <w:t xml:space="preserve"> </w:t>
            </w:r>
            <w:r w:rsidRPr="00211C25">
              <w:rPr>
                <w:rFonts w:cs="Arial"/>
                <w:color w:val="FF0000"/>
                <w:sz w:val="20"/>
                <w:szCs w:val="20"/>
              </w:rPr>
              <w:t>dott.</w:t>
            </w:r>
            <w:r w:rsidR="0061398F" w:rsidRPr="00211C25">
              <w:rPr>
                <w:rFonts w:cs="Arial"/>
                <w:color w:val="FF0000"/>
                <w:sz w:val="20"/>
                <w:szCs w:val="20"/>
              </w:rPr>
              <w:t>ssa</w:t>
            </w:r>
            <w:r w:rsidRPr="00211C25">
              <w:rPr>
                <w:rFonts w:cs="Arial"/>
                <w:color w:val="auto"/>
                <w:sz w:val="20"/>
                <w:szCs w:val="20"/>
              </w:rPr>
              <w:t xml:space="preserve"> </w:t>
            </w:r>
            <w:r w:rsidRPr="00211C25">
              <w:rPr>
                <w:rFonts w:cs="Arial"/>
                <w:color w:val="auto"/>
                <w:sz w:val="20"/>
                <w:szCs w:val="20"/>
              </w:rPr>
              <w:fldChar w:fldCharType="begin">
                <w:ffData>
                  <w:name w:val="Testo113"/>
                  <w:enabled/>
                  <w:calcOnExit w:val="0"/>
                  <w:textInput/>
                </w:ffData>
              </w:fldChar>
            </w:r>
            <w:bookmarkStart w:id="12" w:name="Testo113"/>
            <w:r w:rsidRPr="00211C25">
              <w:rPr>
                <w:rFonts w:cs="Arial"/>
                <w:color w:val="auto"/>
                <w:sz w:val="20"/>
                <w:szCs w:val="20"/>
              </w:rPr>
              <w:instrText xml:space="preserve"> FORMTEXT </w:instrText>
            </w:r>
            <w:r w:rsidRPr="00211C25">
              <w:rPr>
                <w:rFonts w:cs="Arial"/>
                <w:color w:val="auto"/>
                <w:sz w:val="20"/>
                <w:szCs w:val="20"/>
              </w:rPr>
            </w:r>
            <w:r w:rsidRPr="00211C25">
              <w:rPr>
                <w:rFonts w:cs="Arial"/>
                <w:color w:val="auto"/>
                <w:sz w:val="20"/>
                <w:szCs w:val="20"/>
              </w:rPr>
              <w:fldChar w:fldCharType="separate"/>
            </w:r>
            <w:r w:rsidRPr="00211C25">
              <w:rPr>
                <w:rFonts w:cs="Arial"/>
                <w:color w:val="auto"/>
                <w:sz w:val="20"/>
                <w:szCs w:val="20"/>
              </w:rPr>
              <w:t> </w:t>
            </w:r>
            <w:r w:rsidRPr="00211C25">
              <w:rPr>
                <w:rFonts w:cs="Arial"/>
                <w:color w:val="auto"/>
                <w:sz w:val="20"/>
                <w:szCs w:val="20"/>
              </w:rPr>
              <w:t> </w:t>
            </w:r>
            <w:r w:rsidRPr="00211C25">
              <w:rPr>
                <w:rFonts w:cs="Arial"/>
                <w:color w:val="auto"/>
                <w:sz w:val="20"/>
                <w:szCs w:val="20"/>
              </w:rPr>
              <w:t> </w:t>
            </w:r>
            <w:r w:rsidRPr="00211C25">
              <w:rPr>
                <w:rFonts w:cs="Arial"/>
                <w:color w:val="auto"/>
                <w:sz w:val="20"/>
                <w:szCs w:val="20"/>
              </w:rPr>
              <w:t> </w:t>
            </w:r>
            <w:r w:rsidRPr="00211C25">
              <w:rPr>
                <w:rFonts w:cs="Arial"/>
                <w:color w:val="auto"/>
                <w:sz w:val="20"/>
                <w:szCs w:val="20"/>
              </w:rPr>
              <w:t> </w:t>
            </w:r>
            <w:r w:rsidRPr="00211C25">
              <w:rPr>
                <w:rFonts w:cs="Arial"/>
                <w:color w:val="auto"/>
                <w:sz w:val="20"/>
                <w:szCs w:val="20"/>
              </w:rPr>
              <w:fldChar w:fldCharType="end"/>
            </w:r>
            <w:bookmarkEnd w:id="12"/>
            <w:r w:rsidRPr="00211C25">
              <w:rPr>
                <w:rFonts w:cs="Arial"/>
                <w:color w:val="auto"/>
                <w:sz w:val="20"/>
                <w:szCs w:val="20"/>
              </w:rPr>
              <w:t>.</w:t>
            </w:r>
          </w:p>
        </w:tc>
      </w:tr>
      <w:tr w:rsidR="00F8101E" w:rsidRPr="004F0AB8" w14:paraId="3FD98D56" w14:textId="77777777" w:rsidTr="00AC1D9B">
        <w:tc>
          <w:tcPr>
            <w:tcW w:w="4395" w:type="dxa"/>
            <w:gridSpan w:val="3"/>
          </w:tcPr>
          <w:p w14:paraId="4E2C1BE5"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3" w:type="dxa"/>
          </w:tcPr>
          <w:p w14:paraId="0D36EEF2" w14:textId="77777777" w:rsidR="003D229A" w:rsidRPr="00211C25" w:rsidRDefault="003D229A" w:rsidP="00B3320D">
            <w:pPr>
              <w:widowControl w:val="0"/>
              <w:rPr>
                <w:rFonts w:cs="Arial"/>
                <w:lang w:val="it-IT"/>
              </w:rPr>
            </w:pPr>
          </w:p>
        </w:tc>
        <w:tc>
          <w:tcPr>
            <w:tcW w:w="4252" w:type="dxa"/>
          </w:tcPr>
          <w:p w14:paraId="0F7969B9" w14:textId="77777777" w:rsidR="003D229A" w:rsidRPr="00211C25" w:rsidRDefault="003D229A" w:rsidP="00B3320D">
            <w:pPr>
              <w:pStyle w:val="Default"/>
              <w:widowControl w:val="0"/>
              <w:ind w:right="105"/>
              <w:jc w:val="both"/>
              <w:rPr>
                <w:rFonts w:cs="Arial"/>
                <w:color w:val="FF0000"/>
                <w:sz w:val="20"/>
                <w:szCs w:val="20"/>
              </w:rPr>
            </w:pPr>
          </w:p>
        </w:tc>
      </w:tr>
      <w:tr w:rsidR="00F8101E" w:rsidRPr="004F0AB8" w14:paraId="3F80DC2B" w14:textId="77777777" w:rsidTr="00AC1D9B">
        <w:trPr>
          <w:trHeight w:val="63"/>
        </w:trPr>
        <w:tc>
          <w:tcPr>
            <w:tcW w:w="4395" w:type="dxa"/>
            <w:gridSpan w:val="3"/>
          </w:tcPr>
          <w:p w14:paraId="180FFFC0" w14:textId="77777777" w:rsidR="00513FB6" w:rsidRPr="00E434A8" w:rsidRDefault="00513FB6" w:rsidP="00B3320D">
            <w:pPr>
              <w:pStyle w:val="Default"/>
              <w:widowControl w:val="0"/>
              <w:tabs>
                <w:tab w:val="center" w:pos="4536"/>
              </w:tabs>
              <w:ind w:right="76"/>
              <w:jc w:val="both"/>
              <w:rPr>
                <w:rFonts w:cs="Arial"/>
                <w:color w:val="FF0000"/>
                <w:sz w:val="20"/>
                <w:szCs w:val="20"/>
                <w:lang w:val="de-DE"/>
              </w:rPr>
            </w:pPr>
            <w:r w:rsidRPr="00E434A8">
              <w:rPr>
                <w:rFonts w:cs="Arial"/>
                <w:color w:val="FF0000"/>
                <w:sz w:val="20"/>
                <w:szCs w:val="20"/>
                <w:lang w:val="de-DE"/>
              </w:rPr>
              <w:t>Der einzige Verfahrensverantwortliche</w:t>
            </w:r>
            <w:r w:rsidR="003D229A" w:rsidRPr="00E434A8">
              <w:rPr>
                <w:rFonts w:cs="Arial"/>
                <w:color w:val="FF0000"/>
                <w:sz w:val="20"/>
                <w:szCs w:val="20"/>
                <w:lang w:val="de-DE"/>
              </w:rPr>
              <w:t xml:space="preserve"> (</w:t>
            </w:r>
            <w:r w:rsidR="00A75E4D" w:rsidRPr="00E434A8">
              <w:rPr>
                <w:rFonts w:cs="Arial"/>
                <w:color w:val="FF0000"/>
                <w:sz w:val="20"/>
                <w:szCs w:val="20"/>
                <w:lang w:val="de-DE"/>
              </w:rPr>
              <w:t>EVV</w:t>
            </w:r>
            <w:r w:rsidR="003D229A" w:rsidRPr="00E434A8">
              <w:rPr>
                <w:rFonts w:cs="Arial"/>
                <w:color w:val="FF0000"/>
                <w:sz w:val="20"/>
                <w:szCs w:val="20"/>
                <w:lang w:val="de-DE"/>
              </w:rPr>
              <w:t>)</w:t>
            </w:r>
            <w:r w:rsidRPr="00E434A8">
              <w:rPr>
                <w:rFonts w:cs="Arial"/>
                <w:color w:val="FF0000"/>
                <w:sz w:val="20"/>
                <w:szCs w:val="20"/>
                <w:lang w:val="de-DE"/>
              </w:rPr>
              <w:t xml:space="preserve"> für den Auftraggeber ist</w:t>
            </w:r>
            <w:r w:rsidR="00717D6C" w:rsidRPr="00E434A8">
              <w:rPr>
                <w:rFonts w:cs="Arial"/>
                <w:color w:val="FF0000"/>
                <w:sz w:val="20"/>
                <w:szCs w:val="20"/>
                <w:lang w:val="de-DE"/>
              </w:rPr>
              <w:t xml:space="preserve"> </w:t>
            </w:r>
            <w:r w:rsidRPr="00E434A8">
              <w:rPr>
                <w:rFonts w:cs="Arial"/>
                <w:color w:val="FF0000"/>
                <w:sz w:val="20"/>
                <w:szCs w:val="20"/>
                <w:lang w:val="de-DE"/>
              </w:rPr>
              <w:fldChar w:fldCharType="begin">
                <w:ffData>
                  <w:name w:val="Testo116"/>
                  <w:enabled/>
                  <w:calcOnExit w:val="0"/>
                  <w:textInput/>
                </w:ffData>
              </w:fldChar>
            </w:r>
            <w:bookmarkStart w:id="13" w:name="Testo11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3"/>
            <w:r w:rsidR="00717D6C" w:rsidRPr="00E434A8">
              <w:rPr>
                <w:rFonts w:cs="Arial"/>
                <w:color w:val="FF0000"/>
                <w:sz w:val="20"/>
                <w:szCs w:val="20"/>
                <w:lang w:val="de-DE"/>
              </w:rPr>
              <w:t xml:space="preserve"> als</w:t>
            </w:r>
            <w:r w:rsidRPr="00E434A8">
              <w:rPr>
                <w:rFonts w:cs="Arial"/>
                <w:color w:val="FF0000"/>
                <w:sz w:val="20"/>
                <w:szCs w:val="20"/>
                <w:lang w:val="de-DE"/>
              </w:rPr>
              <w:t xml:space="preserve"> Direktor</w:t>
            </w:r>
            <w:r w:rsidR="00717D6C" w:rsidRPr="00E434A8">
              <w:rPr>
                <w:rFonts w:cs="Arial"/>
                <w:color w:val="FF0000"/>
                <w:sz w:val="20"/>
                <w:szCs w:val="20"/>
                <w:lang w:val="de-DE"/>
              </w:rPr>
              <w:t xml:space="preserve"> von</w:t>
            </w:r>
            <w:r w:rsidRPr="00E434A8">
              <w:rPr>
                <w:rFonts w:cs="Arial"/>
                <w:color w:val="FF0000"/>
                <w:sz w:val="20"/>
                <w:szCs w:val="20"/>
                <w:lang w:val="de-DE"/>
              </w:rPr>
              <w:t xml:space="preserve"> </w:t>
            </w:r>
            <w:r w:rsidRPr="00E434A8">
              <w:rPr>
                <w:rFonts w:cs="Arial"/>
                <w:color w:val="FF0000"/>
                <w:sz w:val="20"/>
                <w:szCs w:val="20"/>
                <w:lang w:val="de-DE"/>
              </w:rPr>
              <w:fldChar w:fldCharType="begin">
                <w:ffData>
                  <w:name w:val="Testo160"/>
                  <w:enabled/>
                  <w:calcOnExit w:val="0"/>
                  <w:textInput/>
                </w:ffData>
              </w:fldChar>
            </w:r>
            <w:bookmarkStart w:id="14" w:name="Testo160"/>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4"/>
            <w:r w:rsidRPr="00E434A8">
              <w:rPr>
                <w:rFonts w:cs="Arial"/>
                <w:color w:val="FF0000"/>
                <w:sz w:val="20"/>
                <w:szCs w:val="20"/>
                <w:lang w:val="de-DE"/>
              </w:rPr>
              <w:t>.</w:t>
            </w:r>
          </w:p>
        </w:tc>
        <w:tc>
          <w:tcPr>
            <w:tcW w:w="993" w:type="dxa"/>
          </w:tcPr>
          <w:p w14:paraId="38D3249E" w14:textId="77777777" w:rsidR="00513FB6" w:rsidRPr="00211C25" w:rsidRDefault="00513FB6" w:rsidP="00B3320D">
            <w:pPr>
              <w:widowControl w:val="0"/>
              <w:rPr>
                <w:rFonts w:cs="Arial"/>
                <w:lang w:val="de-DE"/>
              </w:rPr>
            </w:pPr>
          </w:p>
        </w:tc>
        <w:tc>
          <w:tcPr>
            <w:tcW w:w="4252" w:type="dxa"/>
          </w:tcPr>
          <w:p w14:paraId="1730A043"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Per il committente il</w:t>
            </w:r>
            <w:r w:rsidR="003D229A" w:rsidRPr="00211C25">
              <w:rPr>
                <w:rFonts w:cs="Arial"/>
                <w:color w:val="FF0000"/>
                <w:sz w:val="20"/>
                <w:szCs w:val="20"/>
              </w:rPr>
              <w:t>/la</w:t>
            </w:r>
            <w:r w:rsidRPr="00211C25">
              <w:rPr>
                <w:rFonts w:cs="Arial"/>
                <w:color w:val="FF0000"/>
                <w:sz w:val="20"/>
                <w:szCs w:val="20"/>
              </w:rPr>
              <w:t xml:space="preserve"> responsabile unico</w:t>
            </w:r>
            <w:r w:rsidR="003D229A" w:rsidRPr="00211C25">
              <w:rPr>
                <w:rFonts w:cs="Arial"/>
                <w:color w:val="FF0000"/>
                <w:sz w:val="20"/>
                <w:szCs w:val="20"/>
              </w:rPr>
              <w:t>/a</w:t>
            </w:r>
            <w:r w:rsidRPr="00211C25">
              <w:rPr>
                <w:rFonts w:cs="Arial"/>
                <w:color w:val="FF0000"/>
                <w:sz w:val="20"/>
                <w:szCs w:val="20"/>
              </w:rPr>
              <w:t xml:space="preserve"> del procedimento</w:t>
            </w:r>
            <w:r w:rsidR="00497FF5" w:rsidRPr="00211C25">
              <w:rPr>
                <w:rFonts w:cs="Arial"/>
                <w:color w:val="FF0000"/>
                <w:sz w:val="20"/>
                <w:szCs w:val="20"/>
              </w:rPr>
              <w:t xml:space="preserve"> </w:t>
            </w:r>
            <w:r w:rsidR="003D229A" w:rsidRPr="00211C25">
              <w:rPr>
                <w:rFonts w:cs="Arial"/>
                <w:color w:val="FF0000"/>
                <w:sz w:val="20"/>
                <w:szCs w:val="20"/>
              </w:rPr>
              <w:t xml:space="preserve">(RUP) </w:t>
            </w:r>
            <w:r w:rsidRPr="00211C25">
              <w:rPr>
                <w:rFonts w:cs="Arial"/>
                <w:color w:val="FF0000"/>
                <w:sz w:val="20"/>
                <w:szCs w:val="20"/>
              </w:rPr>
              <w:t>è il</w:t>
            </w:r>
            <w:r w:rsidR="003D229A" w:rsidRPr="00211C25">
              <w:rPr>
                <w:rFonts w:cs="Arial"/>
                <w:color w:val="FF0000"/>
                <w:sz w:val="20"/>
                <w:szCs w:val="20"/>
              </w:rPr>
              <w:t>/la</w:t>
            </w:r>
            <w:r w:rsidRPr="00211C25">
              <w:rPr>
                <w:rFonts w:cs="Arial"/>
                <w:color w:val="FF0000"/>
                <w:sz w:val="20"/>
                <w:szCs w:val="20"/>
              </w:rPr>
              <w:t xml:space="preserve"> dott.</w:t>
            </w:r>
            <w:r w:rsidR="003D229A" w:rsidRPr="00211C25">
              <w:rPr>
                <w:rFonts w:cs="Arial"/>
                <w:color w:val="FF0000"/>
                <w:sz w:val="20"/>
                <w:szCs w:val="20"/>
              </w:rPr>
              <w:t>ssa</w:t>
            </w:r>
            <w:r w:rsidRPr="00211C25">
              <w:rPr>
                <w:rFonts w:cs="Arial"/>
                <w:color w:val="FF0000"/>
                <w:sz w:val="20"/>
                <w:szCs w:val="20"/>
              </w:rPr>
              <w:t xml:space="preserve"> </w:t>
            </w:r>
            <w:r w:rsidRPr="00211C25">
              <w:rPr>
                <w:rFonts w:cs="Arial"/>
                <w:color w:val="FF0000"/>
                <w:sz w:val="20"/>
                <w:szCs w:val="20"/>
              </w:rPr>
              <w:fldChar w:fldCharType="begin">
                <w:ffData>
                  <w:name w:val="Testo115"/>
                  <w:enabled/>
                  <w:calcOnExit w:val="0"/>
                  <w:textInput/>
                </w:ffData>
              </w:fldChar>
            </w:r>
            <w:bookmarkStart w:id="15" w:name="Testo11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5"/>
            <w:r w:rsidRPr="00211C25">
              <w:rPr>
                <w:rFonts w:cs="Arial"/>
                <w:color w:val="FF0000"/>
                <w:sz w:val="20"/>
                <w:szCs w:val="20"/>
              </w:rPr>
              <w:t xml:space="preserve">, direttore </w:t>
            </w:r>
            <w:r w:rsidRPr="00211C25">
              <w:rPr>
                <w:rFonts w:cs="Arial"/>
                <w:color w:val="FF0000"/>
                <w:sz w:val="20"/>
                <w:szCs w:val="20"/>
              </w:rPr>
              <w:fldChar w:fldCharType="begin">
                <w:ffData>
                  <w:name w:val="Testo118"/>
                  <w:enabled/>
                  <w:calcOnExit w:val="0"/>
                  <w:textInput/>
                </w:ffData>
              </w:fldChar>
            </w:r>
            <w:bookmarkStart w:id="16" w:name="Testo118"/>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6"/>
            <w:r w:rsidRPr="00211C25">
              <w:rPr>
                <w:rFonts w:cs="Arial"/>
                <w:color w:val="FF0000"/>
                <w:sz w:val="20"/>
                <w:szCs w:val="20"/>
              </w:rPr>
              <w:t>.</w:t>
            </w:r>
          </w:p>
        </w:tc>
      </w:tr>
      <w:tr w:rsidR="00F8101E" w:rsidRPr="004F0AB8" w14:paraId="7A95FB5B" w14:textId="77777777" w:rsidTr="00AC1D9B">
        <w:tc>
          <w:tcPr>
            <w:tcW w:w="4395" w:type="dxa"/>
            <w:gridSpan w:val="3"/>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3" w:type="dxa"/>
          </w:tcPr>
          <w:p w14:paraId="6FA7E960" w14:textId="77777777" w:rsidR="003D229A" w:rsidRPr="00211C25" w:rsidRDefault="003D229A" w:rsidP="00B3320D">
            <w:pPr>
              <w:widowControl w:val="0"/>
              <w:rPr>
                <w:rFonts w:cs="Arial"/>
                <w:lang w:val="it-IT"/>
              </w:rPr>
            </w:pPr>
          </w:p>
        </w:tc>
        <w:tc>
          <w:tcPr>
            <w:tcW w:w="4252"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AC1D9B">
        <w:tc>
          <w:tcPr>
            <w:tcW w:w="4395" w:type="dxa"/>
            <w:gridSpan w:val="3"/>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7"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7"/>
            <w:r w:rsidRPr="00E434A8">
              <w:rPr>
                <w:rFonts w:cs="Arial"/>
                <w:color w:val="FF0000"/>
                <w:sz w:val="20"/>
                <w:szCs w:val="20"/>
                <w:lang w:val="de-DE"/>
              </w:rPr>
              <w:t>.</w:t>
            </w:r>
          </w:p>
        </w:tc>
        <w:tc>
          <w:tcPr>
            <w:tcW w:w="993" w:type="dxa"/>
          </w:tcPr>
          <w:p w14:paraId="25FBD231" w14:textId="77777777" w:rsidR="00513FB6" w:rsidRPr="00211C25" w:rsidRDefault="00513FB6" w:rsidP="00B3320D">
            <w:pPr>
              <w:widowControl w:val="0"/>
              <w:rPr>
                <w:rFonts w:cs="Arial"/>
                <w:lang w:val="de-DE"/>
              </w:rPr>
            </w:pPr>
          </w:p>
        </w:tc>
        <w:tc>
          <w:tcPr>
            <w:tcW w:w="4252"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8"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8"/>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AC1D9B">
        <w:tc>
          <w:tcPr>
            <w:tcW w:w="4395" w:type="dxa"/>
            <w:gridSpan w:val="3"/>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3" w:type="dxa"/>
          </w:tcPr>
          <w:p w14:paraId="5CE7B83C" w14:textId="77777777" w:rsidR="003D229A" w:rsidRPr="00211C25" w:rsidRDefault="003D229A" w:rsidP="00B3320D">
            <w:pPr>
              <w:widowControl w:val="0"/>
              <w:rPr>
                <w:rFonts w:cs="Arial"/>
                <w:lang w:val="de-DE"/>
              </w:rPr>
            </w:pPr>
          </w:p>
        </w:tc>
        <w:tc>
          <w:tcPr>
            <w:tcW w:w="4252"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4F0AB8" w14:paraId="4531D40F" w14:textId="77777777" w:rsidTr="00AC1D9B">
        <w:tc>
          <w:tcPr>
            <w:tcW w:w="4395" w:type="dxa"/>
            <w:gridSpan w:val="3"/>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3" w:type="dxa"/>
          </w:tcPr>
          <w:p w14:paraId="2898051B" w14:textId="77777777" w:rsidR="00513FB6" w:rsidRPr="00211C25" w:rsidRDefault="00513FB6" w:rsidP="00B3320D">
            <w:pPr>
              <w:widowControl w:val="0"/>
              <w:rPr>
                <w:rFonts w:cs="Arial"/>
                <w:lang w:val="de-DE"/>
              </w:rPr>
            </w:pPr>
          </w:p>
        </w:tc>
        <w:tc>
          <w:tcPr>
            <w:tcW w:w="4252"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4F0AB8" w14:paraId="413C5A11" w14:textId="77777777" w:rsidTr="00AC1D9B">
        <w:tc>
          <w:tcPr>
            <w:tcW w:w="4395" w:type="dxa"/>
            <w:gridSpan w:val="3"/>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3" w:type="dxa"/>
          </w:tcPr>
          <w:p w14:paraId="76B3F423" w14:textId="77777777" w:rsidR="003D229A" w:rsidRPr="00211C25" w:rsidRDefault="003D229A" w:rsidP="00B3320D">
            <w:pPr>
              <w:widowControl w:val="0"/>
              <w:rPr>
                <w:rFonts w:cs="Arial"/>
                <w:lang w:val="it-IT"/>
              </w:rPr>
            </w:pPr>
          </w:p>
        </w:tc>
        <w:tc>
          <w:tcPr>
            <w:tcW w:w="4252"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4F0AB8" w14:paraId="29E50F96" w14:textId="77777777" w:rsidTr="00AC1D9B">
        <w:tc>
          <w:tcPr>
            <w:tcW w:w="4395" w:type="dxa"/>
            <w:gridSpan w:val="3"/>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3" w:type="dxa"/>
          </w:tcPr>
          <w:p w14:paraId="239E7A26" w14:textId="77777777" w:rsidR="00D63CCB" w:rsidRPr="00211C25" w:rsidRDefault="00D63CCB" w:rsidP="00B3320D">
            <w:pPr>
              <w:widowControl w:val="0"/>
              <w:rPr>
                <w:rFonts w:cs="Arial"/>
                <w:lang w:val="de-DE"/>
              </w:rPr>
            </w:pPr>
          </w:p>
        </w:tc>
        <w:tc>
          <w:tcPr>
            <w:tcW w:w="4252"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4F0AB8" w14:paraId="04AD256D" w14:textId="77777777" w:rsidTr="00AC1D9B">
        <w:tc>
          <w:tcPr>
            <w:tcW w:w="4395" w:type="dxa"/>
            <w:gridSpan w:val="3"/>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3" w:type="dxa"/>
          </w:tcPr>
          <w:p w14:paraId="672A9B5C" w14:textId="77777777" w:rsidR="000E33AA" w:rsidRPr="00211C25" w:rsidRDefault="000E33AA" w:rsidP="00B3320D">
            <w:pPr>
              <w:widowControl w:val="0"/>
              <w:rPr>
                <w:rFonts w:cs="Arial"/>
                <w:lang w:val="it-IT"/>
              </w:rPr>
            </w:pPr>
          </w:p>
        </w:tc>
        <w:tc>
          <w:tcPr>
            <w:tcW w:w="4252"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AC1D9B">
        <w:tc>
          <w:tcPr>
            <w:tcW w:w="4395" w:type="dxa"/>
            <w:gridSpan w:val="3"/>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9"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3" w:type="dxa"/>
          </w:tcPr>
          <w:p w14:paraId="5EBC4201" w14:textId="77777777" w:rsidR="00D63CCB" w:rsidRPr="00211C25" w:rsidRDefault="00D63CCB" w:rsidP="00B3320D">
            <w:pPr>
              <w:widowControl w:val="0"/>
              <w:rPr>
                <w:rFonts w:cs="Arial"/>
                <w:b/>
                <w:lang w:val="de-DE"/>
              </w:rPr>
            </w:pPr>
          </w:p>
        </w:tc>
        <w:tc>
          <w:tcPr>
            <w:tcW w:w="4252"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AC1D9B">
        <w:tc>
          <w:tcPr>
            <w:tcW w:w="4395" w:type="dxa"/>
            <w:gridSpan w:val="3"/>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3"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2"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4F0AB8" w14:paraId="613CCF59" w14:textId="77777777" w:rsidTr="00AC1D9B">
        <w:tc>
          <w:tcPr>
            <w:tcW w:w="4395" w:type="dxa"/>
            <w:gridSpan w:val="3"/>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20"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20"/>
            <w:r w:rsidRPr="00E434A8">
              <w:rPr>
                <w:rFonts w:cs="Arial"/>
                <w:color w:val="auto"/>
                <w:sz w:val="20"/>
                <w:szCs w:val="20"/>
                <w:lang w:val="de-DE"/>
              </w:rPr>
              <w:t>.</w:t>
            </w:r>
          </w:p>
        </w:tc>
        <w:tc>
          <w:tcPr>
            <w:tcW w:w="993" w:type="dxa"/>
          </w:tcPr>
          <w:p w14:paraId="528DEE18" w14:textId="77777777" w:rsidR="000E33AA" w:rsidRPr="00211C25" w:rsidRDefault="000E33AA" w:rsidP="00B3320D">
            <w:pPr>
              <w:widowControl w:val="0"/>
              <w:rPr>
                <w:rFonts w:cs="Arial"/>
                <w:lang w:val="de-DE"/>
              </w:rPr>
            </w:pPr>
          </w:p>
        </w:tc>
        <w:tc>
          <w:tcPr>
            <w:tcW w:w="4252"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21"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21"/>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AC1D9B">
        <w:tc>
          <w:tcPr>
            <w:tcW w:w="4395" w:type="dxa"/>
            <w:gridSpan w:val="3"/>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22"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08E31725" w14:textId="77777777" w:rsidR="00FD6328" w:rsidRPr="00211C25" w:rsidRDefault="00FD6328" w:rsidP="00B3320D">
            <w:pPr>
              <w:widowControl w:val="0"/>
              <w:rPr>
                <w:rFonts w:cs="Arial"/>
                <w:color w:val="FF0000"/>
                <w:lang w:val="de-DE"/>
              </w:rPr>
            </w:pPr>
          </w:p>
        </w:tc>
        <w:tc>
          <w:tcPr>
            <w:tcW w:w="4252"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AC1D9B">
        <w:tc>
          <w:tcPr>
            <w:tcW w:w="4395" w:type="dxa"/>
            <w:gridSpan w:val="3"/>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3" w:type="dxa"/>
          </w:tcPr>
          <w:p w14:paraId="578949FC" w14:textId="77777777" w:rsidR="004402FA" w:rsidRPr="00211C25" w:rsidRDefault="004402FA" w:rsidP="00B3320D">
            <w:pPr>
              <w:widowControl w:val="0"/>
              <w:rPr>
                <w:rFonts w:cs="Arial"/>
                <w:lang w:val="de-DE"/>
              </w:rPr>
            </w:pPr>
          </w:p>
        </w:tc>
        <w:tc>
          <w:tcPr>
            <w:tcW w:w="4252"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AC1D9B">
        <w:tc>
          <w:tcPr>
            <w:tcW w:w="4395" w:type="dxa"/>
            <w:gridSpan w:val="3"/>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3" w:type="dxa"/>
          </w:tcPr>
          <w:p w14:paraId="401FCA0F" w14:textId="77777777" w:rsidR="00FD6328" w:rsidRPr="00211C25" w:rsidRDefault="00FD6328" w:rsidP="00B3320D">
            <w:pPr>
              <w:widowControl w:val="0"/>
              <w:rPr>
                <w:rFonts w:cs="Arial"/>
                <w:color w:val="FF0000"/>
                <w:lang w:val="de-DE"/>
              </w:rPr>
            </w:pPr>
          </w:p>
        </w:tc>
        <w:tc>
          <w:tcPr>
            <w:tcW w:w="4252"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AC1D9B">
        <w:tc>
          <w:tcPr>
            <w:tcW w:w="4395" w:type="dxa"/>
            <w:gridSpan w:val="3"/>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1CBC9FCF" w14:textId="77777777" w:rsidR="00136FC2" w:rsidRPr="00211C25" w:rsidRDefault="00136FC2" w:rsidP="00B3320D">
            <w:pPr>
              <w:widowControl w:val="0"/>
              <w:rPr>
                <w:rFonts w:cs="Arial"/>
                <w:color w:val="FF0000"/>
                <w:lang w:val="it-IT"/>
              </w:rPr>
            </w:pPr>
          </w:p>
        </w:tc>
        <w:tc>
          <w:tcPr>
            <w:tcW w:w="4252"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AC1D9B">
        <w:tc>
          <w:tcPr>
            <w:tcW w:w="4395" w:type="dxa"/>
            <w:gridSpan w:val="3"/>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1BF64E18" w14:textId="77777777" w:rsidR="00136FC2" w:rsidRPr="00211C25" w:rsidRDefault="00136FC2" w:rsidP="00B3320D">
            <w:pPr>
              <w:widowControl w:val="0"/>
              <w:rPr>
                <w:rFonts w:cs="Arial"/>
                <w:color w:val="FF0000"/>
                <w:lang w:val="de-DE"/>
              </w:rPr>
            </w:pPr>
          </w:p>
        </w:tc>
        <w:tc>
          <w:tcPr>
            <w:tcW w:w="4252"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22"/>
      <w:tr w:rsidR="00F8101E" w:rsidRPr="00211C25" w14:paraId="37546392" w14:textId="77777777" w:rsidTr="00AC1D9B">
        <w:tc>
          <w:tcPr>
            <w:tcW w:w="4395" w:type="dxa"/>
            <w:gridSpan w:val="3"/>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3" w:type="dxa"/>
          </w:tcPr>
          <w:p w14:paraId="781946D0" w14:textId="77777777" w:rsidR="000E33AA" w:rsidRPr="00211C25" w:rsidRDefault="000E33AA" w:rsidP="00B3320D">
            <w:pPr>
              <w:widowControl w:val="0"/>
              <w:rPr>
                <w:rFonts w:cs="Arial"/>
                <w:lang w:val="it-IT"/>
              </w:rPr>
            </w:pPr>
          </w:p>
        </w:tc>
        <w:tc>
          <w:tcPr>
            <w:tcW w:w="4252"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AC1D9B">
        <w:tc>
          <w:tcPr>
            <w:tcW w:w="4395" w:type="dxa"/>
            <w:gridSpan w:val="3"/>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23"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3"/>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4"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4"/>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5"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5"/>
            <w:r w:rsidRPr="00E434A8">
              <w:rPr>
                <w:rFonts w:cs="Arial"/>
                <w:color w:val="FF0000"/>
                <w:sz w:val="20"/>
                <w:szCs w:val="20"/>
                <w:lang w:val="de-DE"/>
              </w:rPr>
              <w:t>.</w:t>
            </w:r>
          </w:p>
        </w:tc>
        <w:tc>
          <w:tcPr>
            <w:tcW w:w="993" w:type="dxa"/>
          </w:tcPr>
          <w:p w14:paraId="7DBFDF3C" w14:textId="77777777" w:rsidR="000E33AA" w:rsidRPr="00211C25" w:rsidRDefault="000E33AA" w:rsidP="00B3320D">
            <w:pPr>
              <w:widowControl w:val="0"/>
              <w:rPr>
                <w:rFonts w:cs="Arial"/>
                <w:lang w:val="de-DE"/>
              </w:rPr>
            </w:pPr>
          </w:p>
        </w:tc>
        <w:tc>
          <w:tcPr>
            <w:tcW w:w="4252"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6"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6"/>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7"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7"/>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8"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8"/>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4F0AB8" w14:paraId="5199578D" w14:textId="77777777" w:rsidTr="00AC1D9B">
        <w:tc>
          <w:tcPr>
            <w:tcW w:w="4395" w:type="dxa"/>
            <w:gridSpan w:val="3"/>
          </w:tcPr>
          <w:p w14:paraId="159D46D4" w14:textId="77777777" w:rsidR="00EF30A6" w:rsidRPr="00E434A8" w:rsidRDefault="00EF30A6" w:rsidP="00B3320D">
            <w:pPr>
              <w:widowControl w:val="0"/>
              <w:rPr>
                <w:rFonts w:cs="Arial"/>
                <w:color w:val="FF0000"/>
                <w:sz w:val="16"/>
                <w:highlight w:val="green"/>
                <w:lang w:val="de-DE"/>
              </w:rPr>
            </w:pPr>
            <w:bookmarkStart w:id="29" w:name="_Hlk15045057"/>
            <w:bookmarkStart w:id="30" w:name="_Hlk15047647"/>
            <w:r w:rsidRPr="00E434A8">
              <w:rPr>
                <w:rFonts w:cs="Arial"/>
                <w:color w:val="FF0000"/>
                <w:sz w:val="16"/>
                <w:highlight w:val="green"/>
                <w:lang w:val="de-DE"/>
              </w:rPr>
              <w:t>[ACHTUNG:</w:t>
            </w:r>
          </w:p>
          <w:p w14:paraId="4DB2FE65" w14:textId="2B90AAA7" w:rsidR="00EF30A6" w:rsidRPr="00E434A8" w:rsidRDefault="00EF30A6" w:rsidP="00F63459">
            <w:pPr>
              <w:widowControl w:val="0"/>
              <w:numPr>
                <w:ilvl w:val="0"/>
                <w:numId w:val="61"/>
              </w:numPr>
              <w:jc w:val="both"/>
              <w:rPr>
                <w:rFonts w:cs="Arial"/>
                <w:color w:val="FF0000"/>
                <w:sz w:val="16"/>
                <w:highlight w:val="green"/>
                <w:lang w:val="de-DE"/>
              </w:rPr>
            </w:pPr>
            <w:r w:rsidRPr="00E434A8">
              <w:rPr>
                <w:rFonts w:cs="Arial"/>
                <w:color w:val="FF0000"/>
                <w:sz w:val="16"/>
                <w:highlight w:val="green"/>
                <w:lang w:val="de-DE"/>
              </w:rPr>
              <w:t>Der EVV muss angeben, ob mit Bezug auf die MUK und/oder sozialen Kriterien gemäß Art. 34 GvD Nr. 50/2016 Mindest</w:t>
            </w:r>
            <w:r w:rsidR="00356E36" w:rsidRPr="00E434A8">
              <w:rPr>
                <w:rFonts w:cs="Arial"/>
                <w:color w:val="FF0000"/>
                <w:sz w:val="16"/>
                <w:highlight w:val="green"/>
                <w:lang w:val="de-DE"/>
              </w:rPr>
              <w:t>anforderu</w:t>
            </w:r>
            <w:r w:rsidRPr="00E434A8">
              <w:rPr>
                <w:rFonts w:cs="Arial"/>
                <w:color w:val="FF0000"/>
                <w:sz w:val="16"/>
                <w:highlight w:val="green"/>
                <w:lang w:val="de-DE"/>
              </w:rPr>
              <w:t>ngen bei sonstigem Ausschluss vorgesehen sind.</w:t>
            </w:r>
          </w:p>
          <w:p w14:paraId="66D63830" w14:textId="77777777" w:rsidR="00EF30A6" w:rsidRPr="00E434A8" w:rsidRDefault="00EF30A6" w:rsidP="00F63459">
            <w:pPr>
              <w:widowControl w:val="0"/>
              <w:numPr>
                <w:ilvl w:val="0"/>
                <w:numId w:val="61"/>
              </w:numPr>
              <w:jc w:val="both"/>
              <w:rPr>
                <w:rFonts w:cs="Arial"/>
                <w:color w:val="FF0000"/>
                <w:sz w:val="16"/>
                <w:highlight w:val="green"/>
                <w:lang w:val="de-DE"/>
              </w:rPr>
            </w:pPr>
            <w:r w:rsidRPr="00E434A8">
              <w:rPr>
                <w:rFonts w:cs="Arial"/>
                <w:color w:val="FF0000"/>
                <w:sz w:val="16"/>
                <w:highlight w:val="green"/>
                <w:lang w:val="de-DE"/>
              </w:rPr>
              <w:t>Er muss die auf vorliegende Vergabe anwendbaren Dekrete des Umweltministeriums angeben.</w:t>
            </w:r>
          </w:p>
          <w:p w14:paraId="43367EED" w14:textId="77777777" w:rsidR="00611AEC" w:rsidRPr="00E434A8" w:rsidRDefault="00EF30A6" w:rsidP="00F63459">
            <w:pPr>
              <w:widowControl w:val="0"/>
              <w:numPr>
                <w:ilvl w:val="0"/>
                <w:numId w:val="61"/>
              </w:numPr>
              <w:jc w:val="both"/>
              <w:rPr>
                <w:rFonts w:cs="Arial"/>
                <w:color w:val="FF0000"/>
                <w:sz w:val="16"/>
                <w:highlight w:val="green"/>
                <w:lang w:val="de-DE"/>
              </w:rPr>
            </w:pPr>
            <w:r w:rsidRPr="00E434A8">
              <w:rPr>
                <w:rFonts w:cs="Arial"/>
                <w:color w:val="FF0000"/>
                <w:sz w:val="16"/>
                <w:highlight w:val="green"/>
                <w:u w:val="single"/>
                <w:lang w:val="de-DE"/>
              </w:rPr>
              <w:lastRenderedPageBreak/>
              <w:t>Er kann</w:t>
            </w:r>
            <w:r w:rsidRPr="00E434A8">
              <w:rPr>
                <w:rFonts w:cs="Arial"/>
                <w:color w:val="FF0000"/>
                <w:sz w:val="16"/>
                <w:highlight w:val="green"/>
                <w:lang w:val="de-DE"/>
              </w:rPr>
              <w:t xml:space="preserve"> die Bewertungskriterien gemäß Art. 95 Abs. 6 GvD Nr. 50/2016 und gemäß obigen umweltrechtlichen Bestimmungen vorsehen. In diesem Fall müssen entspre</w:t>
            </w:r>
            <w:r w:rsidRPr="00E434A8">
              <w:rPr>
                <w:rFonts w:cs="Arial"/>
                <w:color w:val="FF0000"/>
                <w:sz w:val="16"/>
                <w:highlight w:val="green"/>
                <w:lang w:val="de-DE" w:eastAsia="it-IT"/>
              </w:rPr>
              <w:softHyphen/>
            </w:r>
            <w:r w:rsidRPr="00E434A8">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5FA3CC58" w:rsidR="00132B4A" w:rsidRPr="00E434A8" w:rsidRDefault="00E40EBC" w:rsidP="00F63459">
            <w:pPr>
              <w:widowControl w:val="0"/>
              <w:numPr>
                <w:ilvl w:val="0"/>
                <w:numId w:val="61"/>
              </w:numPr>
              <w:jc w:val="both"/>
              <w:rPr>
                <w:rFonts w:cs="Arial"/>
                <w:color w:val="FF0000"/>
                <w:sz w:val="16"/>
                <w:highlight w:val="green"/>
                <w:lang w:val="de-DE"/>
              </w:rPr>
            </w:pPr>
            <w:r w:rsidRPr="00E434A8">
              <w:rPr>
                <w:rFonts w:cs="Arial"/>
                <w:color w:val="FF0000"/>
                <w:sz w:val="16"/>
                <w:highlight w:val="green"/>
                <w:lang w:val="de-DE"/>
              </w:rPr>
              <w:t>Will die Vergabestelle von der Möglichkeit gemäß Art. 35 LG Nr. 16/2015 Gebrauch machen, hat der EVV mit Unterstützung des Projektanten und des Projektüber</w:t>
            </w:r>
            <w:r w:rsidR="00356E36" w:rsidRPr="00E434A8">
              <w:rPr>
                <w:lang w:val="de-DE" w:eastAsia="it-IT"/>
              </w:rPr>
              <w:softHyphen/>
            </w:r>
            <w:r w:rsidRPr="00E434A8">
              <w:rPr>
                <w:rFonts w:cs="Arial"/>
                <w:color w:val="FF0000"/>
                <w:sz w:val="16"/>
                <w:highlight w:val="green"/>
                <w:lang w:val="de-DE"/>
              </w:rPr>
              <w:t>prüfers, sofern vorhanden, einen entsprechenden Bericht zu verfassen, worin die technischen und Marktgründe, welche die Abweichung rechtfertigen, angeführt sind</w:t>
            </w:r>
            <w:r w:rsidR="00EF30A6" w:rsidRPr="00E434A8">
              <w:rPr>
                <w:rFonts w:cs="Arial"/>
                <w:color w:val="FF0000"/>
                <w:sz w:val="16"/>
                <w:highlight w:val="green"/>
                <w:lang w:val="de-DE"/>
              </w:rPr>
              <w:t>.]</w:t>
            </w:r>
          </w:p>
        </w:tc>
        <w:tc>
          <w:tcPr>
            <w:tcW w:w="993" w:type="dxa"/>
          </w:tcPr>
          <w:p w14:paraId="2B4B8C47" w14:textId="77777777" w:rsidR="00EF30A6" w:rsidRPr="00211C25" w:rsidRDefault="00EF30A6" w:rsidP="00B3320D">
            <w:pPr>
              <w:widowControl w:val="0"/>
              <w:rPr>
                <w:rFonts w:cs="Arial"/>
                <w:color w:val="FF0000"/>
                <w:sz w:val="16"/>
                <w:highlight w:val="green"/>
                <w:lang w:val="de-DE"/>
              </w:rPr>
            </w:pPr>
          </w:p>
        </w:tc>
        <w:tc>
          <w:tcPr>
            <w:tcW w:w="4252" w:type="dxa"/>
          </w:tcPr>
          <w:p w14:paraId="0C513ED0" w14:textId="77777777" w:rsidR="00EF30A6" w:rsidRPr="00211C25" w:rsidRDefault="00EF30A6" w:rsidP="00B3320D">
            <w:pPr>
              <w:widowControl w:val="0"/>
              <w:ind w:right="181"/>
              <w:rPr>
                <w:rFonts w:cs="Arial"/>
                <w:color w:val="FF0000"/>
                <w:sz w:val="16"/>
                <w:highlight w:val="green"/>
              </w:rPr>
            </w:pPr>
            <w:r w:rsidRPr="00211C25">
              <w:rPr>
                <w:rFonts w:cs="Arial"/>
                <w:color w:val="FF0000"/>
                <w:sz w:val="16"/>
                <w:highlight w:val="green"/>
              </w:rPr>
              <w:t>[ATTENZIONE – il RUP:</w:t>
            </w:r>
          </w:p>
          <w:p w14:paraId="23E35BD3" w14:textId="77777777" w:rsidR="00EF30A6" w:rsidRPr="00211C25" w:rsidRDefault="00EF30A6" w:rsidP="00F63459">
            <w:pPr>
              <w:widowControl w:val="0"/>
              <w:numPr>
                <w:ilvl w:val="0"/>
                <w:numId w:val="62"/>
              </w:numPr>
              <w:tabs>
                <w:tab w:val="clear" w:pos="720"/>
                <w:tab w:val="num" w:pos="360"/>
              </w:tabs>
              <w:ind w:left="360" w:right="181"/>
              <w:jc w:val="both"/>
              <w:rPr>
                <w:rFonts w:cs="Arial"/>
                <w:color w:val="FF0000"/>
                <w:sz w:val="16"/>
                <w:highlight w:val="green"/>
                <w:lang w:val="it-IT"/>
              </w:rPr>
            </w:pPr>
            <w:r w:rsidRPr="00211C25">
              <w:rPr>
                <w:rFonts w:cs="Arial"/>
                <w:color w:val="FF0000"/>
                <w:sz w:val="16"/>
                <w:highlight w:val="green"/>
                <w:lang w:val="it-IT"/>
              </w:rPr>
              <w:t>deve indicare se sono previsti requisiti minimi a pena di esclusione con riferimento ai criteri ambientali minimi (CAM) e/o criteri sociali, in vigore ai sensi dell’art. 34, d.lgs. 50/2016;</w:t>
            </w:r>
          </w:p>
          <w:p w14:paraId="64467236" w14:textId="77777777" w:rsidR="00EF30A6" w:rsidRPr="00211C25" w:rsidRDefault="00EF30A6" w:rsidP="00F63459">
            <w:pPr>
              <w:widowControl w:val="0"/>
              <w:numPr>
                <w:ilvl w:val="0"/>
                <w:numId w:val="62"/>
              </w:numPr>
              <w:tabs>
                <w:tab w:val="clear" w:pos="720"/>
                <w:tab w:val="num" w:pos="360"/>
              </w:tabs>
              <w:ind w:left="360" w:right="181"/>
              <w:jc w:val="both"/>
              <w:rPr>
                <w:rFonts w:cs="Arial"/>
                <w:color w:val="FF0000"/>
                <w:sz w:val="16"/>
                <w:highlight w:val="green"/>
                <w:lang w:val="it-IT"/>
              </w:rPr>
            </w:pPr>
            <w:r w:rsidRPr="00211C25">
              <w:rPr>
                <w:rFonts w:cs="Arial"/>
                <w:color w:val="FF0000"/>
                <w:sz w:val="16"/>
                <w:highlight w:val="green"/>
                <w:lang w:val="it-IT"/>
              </w:rPr>
              <w:t xml:space="preserve">deve altresì indicare i Decreti di riferimento adottati dal Ministero dell’Ambiente e applicabili al presente </w:t>
            </w:r>
            <w:r w:rsidRPr="00211C25">
              <w:rPr>
                <w:rFonts w:cs="Arial"/>
                <w:color w:val="FF0000"/>
                <w:sz w:val="16"/>
                <w:highlight w:val="green"/>
                <w:lang w:val="it-IT"/>
              </w:rPr>
              <w:lastRenderedPageBreak/>
              <w:t>appalto;</w:t>
            </w:r>
          </w:p>
          <w:p w14:paraId="7D98632C" w14:textId="77777777" w:rsidR="00611AEC" w:rsidRPr="00211C25" w:rsidRDefault="00EF30A6" w:rsidP="00F63459">
            <w:pPr>
              <w:widowControl w:val="0"/>
              <w:numPr>
                <w:ilvl w:val="0"/>
                <w:numId w:val="62"/>
              </w:numPr>
              <w:tabs>
                <w:tab w:val="clear" w:pos="720"/>
                <w:tab w:val="num" w:pos="360"/>
              </w:tabs>
              <w:ind w:left="360" w:right="181"/>
              <w:jc w:val="both"/>
              <w:rPr>
                <w:rFonts w:cs="Arial"/>
                <w:color w:val="FF0000"/>
                <w:sz w:val="16"/>
                <w:highlight w:val="green"/>
                <w:lang w:val="it-IT"/>
              </w:rPr>
            </w:pPr>
            <w:r w:rsidRPr="00211C25">
              <w:rPr>
                <w:rFonts w:cs="Arial"/>
                <w:color w:val="FF0000"/>
                <w:sz w:val="16"/>
                <w:highlight w:val="green"/>
                <w:u w:val="single"/>
                <w:lang w:val="it-IT"/>
              </w:rPr>
              <w:t>può</w:t>
            </w:r>
            <w:r w:rsidRPr="00211C25">
              <w:rPr>
                <w:rFonts w:cs="Arial"/>
                <w:color w:val="FF0000"/>
                <w:sz w:val="16"/>
                <w:highlight w:val="green"/>
                <w:lang w:val="it-IT"/>
              </w:rPr>
              <w:t xml:space="preserve"> prevedere criteri di valutazione premianti ai sensi dell’art. 95, comma 6, d.lgs. 50/2016 e riferiti alla suddetta normativa ambientale. In tal caso vanno previste le corrispondenti specifiche tecniche e clausole contrattuali, che vanno inserite nel capitolato speciale. </w:t>
            </w:r>
          </w:p>
          <w:p w14:paraId="5A217BDB" w14:textId="3167FA2B" w:rsidR="00EF30A6" w:rsidRPr="00211C25" w:rsidRDefault="00E40EBC" w:rsidP="00F63459">
            <w:pPr>
              <w:widowControl w:val="0"/>
              <w:numPr>
                <w:ilvl w:val="0"/>
                <w:numId w:val="62"/>
              </w:numPr>
              <w:tabs>
                <w:tab w:val="clear" w:pos="720"/>
                <w:tab w:val="num" w:pos="360"/>
              </w:tabs>
              <w:ind w:left="360" w:right="181"/>
              <w:jc w:val="both"/>
              <w:rPr>
                <w:rFonts w:cs="Arial"/>
                <w:color w:val="FF0000"/>
                <w:sz w:val="16"/>
                <w:highlight w:val="green"/>
                <w:lang w:val="it-IT"/>
              </w:rPr>
            </w:pPr>
            <w:r w:rsidRPr="00211C25">
              <w:rPr>
                <w:rFonts w:cs="Arial"/>
                <w:color w:val="FF0000"/>
                <w:sz w:val="16"/>
                <w:highlight w:val="green"/>
                <w:lang w:val="it-IT"/>
              </w:rPr>
              <w:t>Qualora ci si intend</w:t>
            </w:r>
            <w:r w:rsidR="002F4185">
              <w:rPr>
                <w:rFonts w:cs="Arial"/>
                <w:color w:val="FF0000"/>
                <w:sz w:val="16"/>
                <w:highlight w:val="green"/>
                <w:lang w:val="it-IT"/>
              </w:rPr>
              <w:t>a</w:t>
            </w:r>
            <w:r w:rsidRPr="00211C25">
              <w:rPr>
                <w:rFonts w:cs="Arial"/>
                <w:color w:val="FF0000"/>
                <w:sz w:val="16"/>
                <w:highlight w:val="green"/>
                <w:lang w:val="it-IT"/>
              </w:rPr>
              <w:t xml:space="preserve"> avvalere della facoltá di cui all’art. 35 della l.p. 16/2015, il RUP deve redigere, con il supporto del progettista, e, ove presente, anche del verificatore, una relazione, indicando i motivi tecnici e di mercato a conforto della deroga.</w:t>
            </w:r>
            <w:r w:rsidR="00EF30A6" w:rsidRPr="00211C25">
              <w:rPr>
                <w:rFonts w:cs="Arial"/>
                <w:color w:val="FF0000"/>
                <w:sz w:val="16"/>
                <w:highlight w:val="green"/>
                <w:lang w:val="it-IT"/>
              </w:rPr>
              <w:t>.]</w:t>
            </w:r>
          </w:p>
        </w:tc>
      </w:tr>
      <w:bookmarkEnd w:id="29"/>
      <w:tr w:rsidR="00F8101E" w:rsidRPr="004F0AB8" w14:paraId="05C644F5" w14:textId="77777777" w:rsidTr="00AC1D9B">
        <w:tc>
          <w:tcPr>
            <w:tcW w:w="4395" w:type="dxa"/>
            <w:gridSpan w:val="3"/>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3" w:type="dxa"/>
          </w:tcPr>
          <w:p w14:paraId="30A01D1E" w14:textId="77777777" w:rsidR="00EF30A6" w:rsidRPr="00211C25" w:rsidRDefault="00EF30A6" w:rsidP="00B3320D">
            <w:pPr>
              <w:widowControl w:val="0"/>
              <w:rPr>
                <w:rFonts w:cs="Arial"/>
                <w:lang w:val="it-IT"/>
              </w:rPr>
            </w:pPr>
          </w:p>
        </w:tc>
        <w:tc>
          <w:tcPr>
            <w:tcW w:w="4252"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4F0AB8" w14:paraId="4050D89D" w14:textId="77777777" w:rsidTr="00AC1D9B">
        <w:tc>
          <w:tcPr>
            <w:tcW w:w="4395" w:type="dxa"/>
            <w:gridSpan w:val="3"/>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31"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3" w:type="dxa"/>
          </w:tcPr>
          <w:p w14:paraId="759A32C5" w14:textId="77777777" w:rsidR="00556DE9" w:rsidRPr="00211C25" w:rsidRDefault="00556DE9" w:rsidP="00B3320D">
            <w:pPr>
              <w:widowControl w:val="0"/>
              <w:rPr>
                <w:rFonts w:cs="Arial"/>
                <w:lang w:val="de-DE"/>
              </w:rPr>
            </w:pPr>
          </w:p>
        </w:tc>
        <w:tc>
          <w:tcPr>
            <w:tcW w:w="4252"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4F0AB8" w14:paraId="352D811E" w14:textId="77777777" w:rsidTr="00AC1D9B">
        <w:tc>
          <w:tcPr>
            <w:tcW w:w="4395" w:type="dxa"/>
            <w:gridSpan w:val="3"/>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3" w:type="dxa"/>
          </w:tcPr>
          <w:p w14:paraId="3271D3C0" w14:textId="77777777" w:rsidR="00141F52" w:rsidRPr="00211C25" w:rsidRDefault="00141F52" w:rsidP="00B3320D">
            <w:pPr>
              <w:widowControl w:val="0"/>
              <w:rPr>
                <w:rFonts w:cs="Arial"/>
                <w:lang w:val="it-IT"/>
              </w:rPr>
            </w:pPr>
          </w:p>
        </w:tc>
        <w:tc>
          <w:tcPr>
            <w:tcW w:w="4252"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4F0AB8" w14:paraId="269D5660" w14:textId="77777777" w:rsidTr="00AC1D9B">
        <w:tc>
          <w:tcPr>
            <w:tcW w:w="4395" w:type="dxa"/>
            <w:gridSpan w:val="3"/>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3"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2"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4F0AB8" w14:paraId="0B8B2C9B" w14:textId="77777777" w:rsidTr="00AC1D9B">
        <w:tc>
          <w:tcPr>
            <w:tcW w:w="4395" w:type="dxa"/>
            <w:gridSpan w:val="3"/>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3" w:type="dxa"/>
          </w:tcPr>
          <w:p w14:paraId="2249582C" w14:textId="77777777" w:rsidR="00D829D8" w:rsidRPr="00211C25" w:rsidRDefault="00D829D8" w:rsidP="00B3320D">
            <w:pPr>
              <w:widowControl w:val="0"/>
              <w:rPr>
                <w:rFonts w:cs="Arial"/>
                <w:lang w:val="it-IT"/>
              </w:rPr>
            </w:pPr>
          </w:p>
        </w:tc>
        <w:tc>
          <w:tcPr>
            <w:tcW w:w="4252"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4F0AB8" w14:paraId="6DBE3668" w14:textId="77777777" w:rsidTr="00AC1D9B">
        <w:tc>
          <w:tcPr>
            <w:tcW w:w="4395" w:type="dxa"/>
            <w:gridSpan w:val="3"/>
          </w:tcPr>
          <w:p w14:paraId="753AF65F" w14:textId="77777777" w:rsidR="00556DE9" w:rsidRPr="00E434A8" w:rsidRDefault="00146184"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Gemäß Art. 35 Abs. 5 L</w:t>
            </w:r>
            <w:r w:rsidR="00132B4A" w:rsidRPr="00E434A8">
              <w:rPr>
                <w:rFonts w:cs="Arial"/>
                <w:color w:val="FF0000"/>
                <w:sz w:val="20"/>
                <w:szCs w:val="20"/>
                <w:lang w:val="de-DE"/>
              </w:rPr>
              <w:t>G</w:t>
            </w:r>
            <w:r w:rsidRPr="00E434A8">
              <w:rPr>
                <w:rFonts w:cs="Arial"/>
                <w:color w:val="FF0000"/>
                <w:sz w:val="20"/>
                <w:szCs w:val="20"/>
                <w:lang w:val="de-DE"/>
              </w:rPr>
              <w:t xml:space="preserve"> 16/2015 bestehen folgende </w:t>
            </w:r>
            <w:r w:rsidR="001E2A26" w:rsidRPr="00E434A8">
              <w:rPr>
                <w:rFonts w:cs="Arial"/>
                <w:color w:val="FF0000"/>
                <w:sz w:val="20"/>
                <w:szCs w:val="20"/>
                <w:lang w:val="de-DE"/>
              </w:rPr>
              <w:t>Abweichungen</w:t>
            </w:r>
            <w:r w:rsidRPr="00E434A8">
              <w:rPr>
                <w:rFonts w:cs="Arial"/>
                <w:color w:val="FF0000"/>
                <w:sz w:val="20"/>
                <w:szCs w:val="20"/>
                <w:lang w:val="de-DE"/>
              </w:rPr>
              <w:t xml:space="preserve"> </w:t>
            </w:r>
            <w:r w:rsidR="00D52BEA" w:rsidRPr="00E434A8">
              <w:rPr>
                <w:rFonts w:cs="Arial"/>
                <w:color w:val="FF0000"/>
                <w:sz w:val="20"/>
                <w:szCs w:val="20"/>
                <w:lang w:val="de-DE"/>
              </w:rPr>
              <w:t>von den</w:t>
            </w:r>
            <w:r w:rsidRPr="00E434A8">
              <w:rPr>
                <w:rFonts w:cs="Arial"/>
                <w:color w:val="FF0000"/>
                <w:sz w:val="20"/>
                <w:szCs w:val="20"/>
                <w:lang w:val="de-DE"/>
              </w:rPr>
              <w:t xml:space="preserve"> MUK: </w:t>
            </w: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3" w:type="dxa"/>
          </w:tcPr>
          <w:p w14:paraId="720A7FF6" w14:textId="77777777" w:rsidR="00556DE9" w:rsidRPr="00211C25" w:rsidRDefault="00556DE9" w:rsidP="00B3320D">
            <w:pPr>
              <w:widowControl w:val="0"/>
              <w:rPr>
                <w:rFonts w:cs="Arial"/>
                <w:lang w:val="de-DE"/>
              </w:rPr>
            </w:pPr>
          </w:p>
        </w:tc>
        <w:tc>
          <w:tcPr>
            <w:tcW w:w="4252" w:type="dxa"/>
          </w:tcPr>
          <w:p w14:paraId="17DBFE79" w14:textId="77777777" w:rsidR="00556DE9" w:rsidRPr="00211C25" w:rsidRDefault="00D829D8" w:rsidP="00B3320D">
            <w:pPr>
              <w:pStyle w:val="Default"/>
              <w:widowControl w:val="0"/>
              <w:ind w:right="105"/>
              <w:jc w:val="both"/>
              <w:rPr>
                <w:rFonts w:cs="Arial"/>
                <w:color w:val="FF0000"/>
                <w:sz w:val="20"/>
                <w:szCs w:val="20"/>
              </w:rPr>
            </w:pPr>
            <w:r w:rsidRPr="00211C25">
              <w:rPr>
                <w:rFonts w:cs="Arial"/>
                <w:color w:val="FF0000"/>
                <w:sz w:val="20"/>
                <w:szCs w:val="20"/>
              </w:rPr>
              <w:t xml:space="preserve">Ai sensi dell’art. 35, comma 5 </w:t>
            </w:r>
            <w:r w:rsidR="00132B4A" w:rsidRPr="00211C25">
              <w:rPr>
                <w:rFonts w:cs="Arial"/>
                <w:color w:val="FF0000"/>
                <w:sz w:val="20"/>
                <w:szCs w:val="20"/>
              </w:rPr>
              <w:t>l.p.</w:t>
            </w:r>
            <w:r w:rsidRPr="00211C25">
              <w:rPr>
                <w:rFonts w:cs="Arial"/>
                <w:color w:val="FF0000"/>
                <w:sz w:val="20"/>
                <w:szCs w:val="20"/>
              </w:rPr>
              <w:t xml:space="preserve"> 16/2015 sono presenti le seguenti deroghe al CAM : </w:t>
            </w:r>
            <w:r w:rsidRPr="00211C25">
              <w:rPr>
                <w:rFonts w:cs="Arial"/>
                <w:color w:val="FF0000"/>
              </w:rPr>
              <w:fldChar w:fldCharType="begin">
                <w:ffData>
                  <w:name w:val="Testo123"/>
                  <w:enabled/>
                  <w:calcOnExit w:val="0"/>
                  <w:textInput/>
                </w:ffData>
              </w:fldChar>
            </w:r>
            <w:r w:rsidRPr="00211C25">
              <w:rPr>
                <w:rFonts w:cs="Arial"/>
                <w:color w:val="FF0000"/>
              </w:rPr>
              <w:instrText xml:space="preserve"> FORMTEXT </w:instrText>
            </w:r>
            <w:r w:rsidRPr="00211C25">
              <w:rPr>
                <w:rFonts w:cs="Arial"/>
                <w:color w:val="FF0000"/>
              </w:rPr>
            </w:r>
            <w:r w:rsidRPr="00211C25">
              <w:rPr>
                <w:rFonts w:cs="Arial"/>
                <w:color w:val="FF0000"/>
              </w:rPr>
              <w:fldChar w:fldCharType="separate"/>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fldChar w:fldCharType="end"/>
            </w:r>
          </w:p>
        </w:tc>
      </w:tr>
      <w:tr w:rsidR="00F8101E" w:rsidRPr="00211C25" w14:paraId="71AE0DF0" w14:textId="77777777" w:rsidTr="00AC1D9B">
        <w:tc>
          <w:tcPr>
            <w:tcW w:w="4395" w:type="dxa"/>
            <w:gridSpan w:val="3"/>
          </w:tcPr>
          <w:p w14:paraId="353A1471" w14:textId="77777777" w:rsidR="00D829D8" w:rsidRPr="00E434A8" w:rsidRDefault="00146184" w:rsidP="00B3320D">
            <w:pPr>
              <w:pStyle w:val="Default"/>
              <w:widowControl w:val="0"/>
              <w:ind w:right="76"/>
              <w:jc w:val="center"/>
              <w:rPr>
                <w:rFonts w:cs="Arial"/>
                <w:i/>
                <w:color w:val="FF0000"/>
                <w:sz w:val="20"/>
                <w:szCs w:val="20"/>
                <w:lang w:val="de-DE"/>
              </w:rPr>
            </w:pPr>
            <w:r w:rsidRPr="00E434A8">
              <w:rPr>
                <w:rFonts w:cs="Arial"/>
                <w:i/>
                <w:color w:val="FF0000"/>
                <w:sz w:val="20"/>
                <w:szCs w:val="20"/>
                <w:lang w:val="de-DE"/>
              </w:rPr>
              <w:t>oder</w:t>
            </w:r>
          </w:p>
        </w:tc>
        <w:tc>
          <w:tcPr>
            <w:tcW w:w="993" w:type="dxa"/>
          </w:tcPr>
          <w:p w14:paraId="102EF2D1" w14:textId="77777777" w:rsidR="00D829D8" w:rsidRPr="00211C25" w:rsidRDefault="00D829D8" w:rsidP="00B3320D">
            <w:pPr>
              <w:widowControl w:val="0"/>
              <w:jc w:val="center"/>
              <w:rPr>
                <w:rFonts w:cs="Arial"/>
                <w:i/>
                <w:lang w:val="it-IT"/>
              </w:rPr>
            </w:pPr>
          </w:p>
        </w:tc>
        <w:tc>
          <w:tcPr>
            <w:tcW w:w="4252" w:type="dxa"/>
          </w:tcPr>
          <w:p w14:paraId="74260581" w14:textId="77777777" w:rsidR="00D829D8" w:rsidRPr="00211C25" w:rsidRDefault="00D829D8" w:rsidP="00B3320D">
            <w:pPr>
              <w:pStyle w:val="Default"/>
              <w:widowControl w:val="0"/>
              <w:ind w:right="105"/>
              <w:jc w:val="center"/>
              <w:rPr>
                <w:rFonts w:cs="Arial"/>
                <w:i/>
                <w:color w:val="FF0000"/>
                <w:sz w:val="20"/>
                <w:szCs w:val="20"/>
              </w:rPr>
            </w:pPr>
            <w:r w:rsidRPr="00211C25">
              <w:rPr>
                <w:rFonts w:cs="Arial"/>
                <w:i/>
                <w:color w:val="FF0000"/>
                <w:sz w:val="20"/>
                <w:szCs w:val="20"/>
              </w:rPr>
              <w:t>oppure</w:t>
            </w:r>
          </w:p>
        </w:tc>
      </w:tr>
      <w:tr w:rsidR="00F8101E" w:rsidRPr="004F0AB8" w14:paraId="7EB60EDA" w14:textId="77777777" w:rsidTr="00AC1D9B">
        <w:tc>
          <w:tcPr>
            <w:tcW w:w="4395" w:type="dxa"/>
            <w:gridSpan w:val="3"/>
          </w:tcPr>
          <w:p w14:paraId="3D599591" w14:textId="77777777" w:rsidR="00D829D8" w:rsidRPr="00E434A8" w:rsidRDefault="000B159E" w:rsidP="00B3320D">
            <w:pPr>
              <w:pStyle w:val="Default"/>
              <w:widowControl w:val="0"/>
              <w:ind w:right="76"/>
              <w:jc w:val="both"/>
              <w:rPr>
                <w:rFonts w:cs="Arial"/>
                <w:color w:val="FF0000"/>
                <w:sz w:val="20"/>
                <w:szCs w:val="20"/>
                <w:lang w:val="de-DE"/>
              </w:rPr>
            </w:pPr>
            <w:r w:rsidRPr="00E434A8">
              <w:rPr>
                <w:rFonts w:cs="Arial"/>
                <w:noProof w:val="0"/>
                <w:color w:val="FF0000"/>
                <w:sz w:val="20"/>
                <w:szCs w:val="20"/>
                <w:lang w:val="de-DE"/>
              </w:rPr>
              <w:t xml:space="preserve">Gemäß Art. 35 Abs. 5 </w:t>
            </w:r>
            <w:r w:rsidR="00A14AB0" w:rsidRPr="00E434A8">
              <w:rPr>
                <w:rFonts w:cs="Arial"/>
                <w:noProof w:val="0"/>
                <w:color w:val="FF0000"/>
                <w:sz w:val="20"/>
                <w:szCs w:val="20"/>
                <w:lang w:val="de-DE"/>
              </w:rPr>
              <w:t>LG Nr. 16/2015</w:t>
            </w:r>
            <w:r w:rsidRPr="00E434A8">
              <w:rPr>
                <w:rFonts w:cs="Arial"/>
                <w:noProof w:val="0"/>
                <w:color w:val="FF0000"/>
                <w:sz w:val="20"/>
                <w:szCs w:val="20"/>
                <w:lang w:val="de-DE"/>
              </w:rPr>
              <w:t xml:space="preserve"> sind Abweichungen </w:t>
            </w:r>
            <w:r w:rsidR="00D52BEA" w:rsidRPr="00E434A8">
              <w:rPr>
                <w:rFonts w:cs="Arial"/>
                <w:noProof w:val="0"/>
                <w:color w:val="FF0000"/>
                <w:sz w:val="20"/>
                <w:szCs w:val="20"/>
                <w:lang w:val="de-DE"/>
              </w:rPr>
              <w:t>von den MUK</w:t>
            </w:r>
            <w:r w:rsidRPr="00E434A8">
              <w:rPr>
                <w:rFonts w:cs="Arial"/>
                <w:noProof w:val="0"/>
                <w:color w:val="FF0000"/>
                <w:sz w:val="20"/>
                <w:szCs w:val="20"/>
                <w:lang w:val="de-DE"/>
              </w:rPr>
              <w:t xml:space="preserve"> </w:t>
            </w:r>
            <w:r w:rsidR="00DB6C25" w:rsidRPr="00E434A8">
              <w:rPr>
                <w:rFonts w:cs="Arial"/>
                <w:noProof w:val="0"/>
                <w:color w:val="FF0000"/>
                <w:sz w:val="20"/>
                <w:szCs w:val="20"/>
                <w:lang w:val="de-DE"/>
              </w:rPr>
              <w:fldChar w:fldCharType="begin">
                <w:ffData>
                  <w:name w:val="Testo123"/>
                  <w:enabled/>
                  <w:calcOnExit w:val="0"/>
                  <w:textInput/>
                </w:ffData>
              </w:fldChar>
            </w:r>
            <w:r w:rsidR="00DB6C25" w:rsidRPr="00E434A8">
              <w:rPr>
                <w:rFonts w:cs="Arial"/>
                <w:noProof w:val="0"/>
                <w:color w:val="FF0000"/>
                <w:sz w:val="20"/>
                <w:szCs w:val="20"/>
                <w:lang w:val="de-DE"/>
              </w:rPr>
              <w:instrText xml:space="preserve"> FORMTEXT </w:instrText>
            </w:r>
            <w:r w:rsidR="00DB6C25" w:rsidRPr="00E434A8">
              <w:rPr>
                <w:rFonts w:cs="Arial"/>
                <w:noProof w:val="0"/>
                <w:color w:val="FF0000"/>
                <w:sz w:val="20"/>
                <w:szCs w:val="20"/>
                <w:lang w:val="de-DE"/>
              </w:rPr>
            </w:r>
            <w:r w:rsidR="00DB6C25" w:rsidRPr="00E434A8">
              <w:rPr>
                <w:rFonts w:cs="Arial"/>
                <w:noProof w:val="0"/>
                <w:color w:val="FF0000"/>
                <w:sz w:val="20"/>
                <w:szCs w:val="20"/>
                <w:lang w:val="de-DE"/>
              </w:rPr>
              <w:fldChar w:fldCharType="separate"/>
            </w:r>
            <w:r w:rsidR="00DB6C25" w:rsidRPr="00E434A8">
              <w:rPr>
                <w:rFonts w:cs="Arial"/>
                <w:noProof w:val="0"/>
                <w:color w:val="FF0000"/>
                <w:sz w:val="20"/>
                <w:szCs w:val="20"/>
                <w:lang w:val="de-DE"/>
              </w:rPr>
              <w:t> </w:t>
            </w:r>
            <w:r w:rsidR="00DB6C25" w:rsidRPr="00E434A8">
              <w:rPr>
                <w:rFonts w:cs="Arial"/>
                <w:noProof w:val="0"/>
                <w:color w:val="FF0000"/>
                <w:sz w:val="20"/>
                <w:szCs w:val="20"/>
                <w:lang w:val="de-DE"/>
              </w:rPr>
              <w:t> </w:t>
            </w:r>
            <w:r w:rsidR="00DB6C25" w:rsidRPr="00E434A8">
              <w:rPr>
                <w:rFonts w:cs="Arial"/>
                <w:noProof w:val="0"/>
                <w:color w:val="FF0000"/>
                <w:sz w:val="20"/>
                <w:szCs w:val="20"/>
                <w:lang w:val="de-DE"/>
              </w:rPr>
              <w:t> </w:t>
            </w:r>
            <w:r w:rsidR="00DB6C25" w:rsidRPr="00E434A8">
              <w:rPr>
                <w:rFonts w:cs="Arial"/>
                <w:noProof w:val="0"/>
                <w:color w:val="FF0000"/>
                <w:sz w:val="20"/>
                <w:szCs w:val="20"/>
                <w:lang w:val="de-DE"/>
              </w:rPr>
              <w:t> </w:t>
            </w:r>
            <w:r w:rsidR="00DB6C25" w:rsidRPr="00E434A8">
              <w:rPr>
                <w:rFonts w:cs="Arial"/>
                <w:noProof w:val="0"/>
                <w:color w:val="FF0000"/>
                <w:sz w:val="20"/>
                <w:szCs w:val="20"/>
                <w:lang w:val="de-DE"/>
              </w:rPr>
              <w:t> </w:t>
            </w:r>
            <w:r w:rsidR="00DB6C25" w:rsidRPr="00E434A8">
              <w:rPr>
                <w:rFonts w:cs="Arial"/>
                <w:noProof w:val="0"/>
                <w:color w:val="FF0000"/>
                <w:sz w:val="20"/>
                <w:szCs w:val="20"/>
                <w:lang w:val="de-DE"/>
              </w:rPr>
              <w:fldChar w:fldCharType="end"/>
            </w:r>
            <w:r w:rsidR="00DB6C25" w:rsidRPr="00E434A8">
              <w:rPr>
                <w:rFonts w:cs="Arial"/>
                <w:noProof w:val="0"/>
                <w:color w:val="FF0000"/>
                <w:sz w:val="20"/>
                <w:szCs w:val="20"/>
                <w:lang w:val="de-DE"/>
              </w:rPr>
              <w:t xml:space="preserve"> </w:t>
            </w:r>
            <w:r w:rsidRPr="00E434A8">
              <w:rPr>
                <w:rFonts w:cs="Arial"/>
                <w:noProof w:val="0"/>
                <w:color w:val="FF0000"/>
                <w:sz w:val="20"/>
                <w:szCs w:val="20"/>
                <w:lang w:val="de-DE"/>
              </w:rPr>
              <w:t xml:space="preserve">vorgesehen, </w:t>
            </w:r>
            <w:r w:rsidR="00E01848" w:rsidRPr="00E434A8">
              <w:rPr>
                <w:rFonts w:cs="Arial"/>
                <w:noProof w:val="0"/>
                <w:color w:val="FF0000"/>
                <w:sz w:val="20"/>
                <w:szCs w:val="20"/>
                <w:lang w:val="de-DE"/>
              </w:rPr>
              <w:t>die</w:t>
            </w:r>
            <w:r w:rsidRPr="00E434A8">
              <w:rPr>
                <w:rFonts w:cs="Arial"/>
                <w:noProof w:val="0"/>
                <w:color w:val="FF0000"/>
                <w:sz w:val="20"/>
                <w:szCs w:val="20"/>
                <w:lang w:val="de-DE"/>
              </w:rPr>
              <w:t xml:space="preserve"> im beigefügten Bericht angeführt sind</w:t>
            </w:r>
            <w:r w:rsidR="00647F23" w:rsidRPr="00E434A8">
              <w:rPr>
                <w:rFonts w:cs="Arial"/>
                <w:noProof w:val="0"/>
                <w:color w:val="FF0000"/>
                <w:sz w:val="20"/>
                <w:szCs w:val="20"/>
                <w:lang w:val="de-DE"/>
              </w:rPr>
              <w:t>.</w:t>
            </w:r>
          </w:p>
        </w:tc>
        <w:tc>
          <w:tcPr>
            <w:tcW w:w="993" w:type="dxa"/>
          </w:tcPr>
          <w:p w14:paraId="30CBAC60" w14:textId="77777777" w:rsidR="00D829D8" w:rsidRPr="00211C25" w:rsidRDefault="00D829D8" w:rsidP="00B3320D">
            <w:pPr>
              <w:widowControl w:val="0"/>
              <w:rPr>
                <w:rFonts w:cs="Arial"/>
                <w:lang w:val="de-DE"/>
              </w:rPr>
            </w:pPr>
          </w:p>
        </w:tc>
        <w:tc>
          <w:tcPr>
            <w:tcW w:w="4252" w:type="dxa"/>
          </w:tcPr>
          <w:p w14:paraId="10A0AA68" w14:textId="6C064115" w:rsidR="00D829D8" w:rsidRPr="00211C25" w:rsidRDefault="00D829D8" w:rsidP="00B3320D">
            <w:pPr>
              <w:pStyle w:val="Default"/>
              <w:widowControl w:val="0"/>
              <w:ind w:right="105"/>
              <w:jc w:val="both"/>
              <w:rPr>
                <w:rFonts w:cs="Arial"/>
                <w:color w:val="FF0000"/>
                <w:sz w:val="20"/>
                <w:szCs w:val="20"/>
              </w:rPr>
            </w:pPr>
            <w:r w:rsidRPr="00211C25">
              <w:rPr>
                <w:rFonts w:cs="Arial"/>
                <w:color w:val="FF0000"/>
                <w:sz w:val="20"/>
                <w:szCs w:val="20"/>
              </w:rPr>
              <w:t xml:space="preserve">Ai sensi dell’art. 35, comma 5 </w:t>
            </w:r>
            <w:r w:rsidR="00132B4A" w:rsidRPr="00211C25">
              <w:rPr>
                <w:rFonts w:cs="Arial"/>
                <w:color w:val="FF0000"/>
                <w:sz w:val="20"/>
                <w:szCs w:val="20"/>
              </w:rPr>
              <w:t>l.p.</w:t>
            </w:r>
            <w:r w:rsidRPr="00211C25">
              <w:rPr>
                <w:rFonts w:cs="Arial"/>
                <w:color w:val="FF0000"/>
                <w:sz w:val="20"/>
                <w:szCs w:val="20"/>
              </w:rPr>
              <w:t xml:space="preserve"> 16/2015 sono presenti</w:t>
            </w:r>
            <w:r w:rsidR="00146184" w:rsidRPr="00211C25">
              <w:rPr>
                <w:rFonts w:cs="Arial"/>
                <w:color w:val="FF0000"/>
                <w:sz w:val="20"/>
                <w:szCs w:val="20"/>
              </w:rPr>
              <w:t xml:space="preserve"> delle deroghe al CAM </w:t>
            </w:r>
            <w:r w:rsidR="00146184" w:rsidRPr="00211C25">
              <w:rPr>
                <w:rFonts w:cs="Arial"/>
                <w:color w:val="FF0000"/>
              </w:rPr>
              <w:fldChar w:fldCharType="begin">
                <w:ffData>
                  <w:name w:val="Testo123"/>
                  <w:enabled/>
                  <w:calcOnExit w:val="0"/>
                  <w:textInput/>
                </w:ffData>
              </w:fldChar>
            </w:r>
            <w:r w:rsidR="00146184" w:rsidRPr="00211C25">
              <w:rPr>
                <w:rFonts w:cs="Arial"/>
                <w:color w:val="FF0000"/>
              </w:rPr>
              <w:instrText xml:space="preserve"> FORMTEXT </w:instrText>
            </w:r>
            <w:r w:rsidR="00146184" w:rsidRPr="00211C25">
              <w:rPr>
                <w:rFonts w:cs="Arial"/>
                <w:color w:val="FF0000"/>
              </w:rPr>
            </w:r>
            <w:r w:rsidR="00146184" w:rsidRPr="00211C25">
              <w:rPr>
                <w:rFonts w:cs="Arial"/>
                <w:color w:val="FF0000"/>
              </w:rPr>
              <w:fldChar w:fldCharType="separate"/>
            </w:r>
            <w:r w:rsidR="00146184" w:rsidRPr="00211C25">
              <w:rPr>
                <w:rFonts w:cs="Arial"/>
                <w:color w:val="FF0000"/>
              </w:rPr>
              <w:t> </w:t>
            </w:r>
            <w:r w:rsidR="00146184" w:rsidRPr="00211C25">
              <w:rPr>
                <w:rFonts w:cs="Arial"/>
                <w:color w:val="FF0000"/>
              </w:rPr>
              <w:t> </w:t>
            </w:r>
            <w:r w:rsidR="00146184" w:rsidRPr="00211C25">
              <w:rPr>
                <w:rFonts w:cs="Arial"/>
                <w:color w:val="FF0000"/>
              </w:rPr>
              <w:t> </w:t>
            </w:r>
            <w:r w:rsidR="00146184" w:rsidRPr="00211C25">
              <w:rPr>
                <w:rFonts w:cs="Arial"/>
                <w:color w:val="FF0000"/>
              </w:rPr>
              <w:t> </w:t>
            </w:r>
            <w:r w:rsidR="00146184" w:rsidRPr="00211C25">
              <w:rPr>
                <w:rFonts w:cs="Arial"/>
                <w:color w:val="FF0000"/>
              </w:rPr>
              <w:t> </w:t>
            </w:r>
            <w:r w:rsidR="00146184" w:rsidRPr="00211C25">
              <w:rPr>
                <w:rFonts w:cs="Arial"/>
                <w:color w:val="FF0000"/>
              </w:rPr>
              <w:fldChar w:fldCharType="end"/>
            </w:r>
            <w:r w:rsidR="00146184" w:rsidRPr="00211C25">
              <w:rPr>
                <w:rFonts w:cs="Arial"/>
                <w:color w:val="FF0000"/>
                <w:sz w:val="20"/>
                <w:szCs w:val="20"/>
              </w:rPr>
              <w:t xml:space="preserve"> come specificato nella relazione di cui in allegato.</w:t>
            </w:r>
            <w:r w:rsidR="00CE69A6" w:rsidRPr="00211C25">
              <w:rPr>
                <w:rFonts w:cs="Arial"/>
                <w:color w:val="FF0000"/>
                <w:sz w:val="20"/>
                <w:szCs w:val="20"/>
              </w:rPr>
              <w:t xml:space="preserve"> </w:t>
            </w:r>
          </w:p>
        </w:tc>
      </w:tr>
      <w:bookmarkEnd w:id="30"/>
      <w:tr w:rsidR="00F8101E" w:rsidRPr="004F0AB8" w14:paraId="25704313" w14:textId="77777777" w:rsidTr="00AC1D9B">
        <w:tc>
          <w:tcPr>
            <w:tcW w:w="4395" w:type="dxa"/>
            <w:gridSpan w:val="3"/>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3" w:type="dxa"/>
          </w:tcPr>
          <w:p w14:paraId="1684F899" w14:textId="77777777" w:rsidR="00D51CFD" w:rsidRPr="00211C25" w:rsidRDefault="00D51CFD" w:rsidP="00B3320D">
            <w:pPr>
              <w:widowControl w:val="0"/>
              <w:rPr>
                <w:rFonts w:cs="Arial"/>
                <w:highlight w:val="yellow"/>
                <w:lang w:val="it-IT"/>
              </w:rPr>
            </w:pPr>
          </w:p>
        </w:tc>
        <w:tc>
          <w:tcPr>
            <w:tcW w:w="4252"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31"/>
      <w:tr w:rsidR="00F8101E" w:rsidRPr="004F0AB8" w14:paraId="278E1F8A" w14:textId="77777777" w:rsidTr="00AC1D9B">
        <w:tc>
          <w:tcPr>
            <w:tcW w:w="4395" w:type="dxa"/>
            <w:gridSpan w:val="3"/>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3" w:type="dxa"/>
          </w:tcPr>
          <w:p w14:paraId="072F77D9" w14:textId="77777777" w:rsidR="00D829D8" w:rsidRPr="00211C25" w:rsidRDefault="00D829D8" w:rsidP="00B3320D">
            <w:pPr>
              <w:widowControl w:val="0"/>
              <w:rPr>
                <w:rFonts w:cs="Arial"/>
                <w:lang w:val="it-IT"/>
              </w:rPr>
            </w:pPr>
          </w:p>
        </w:tc>
        <w:tc>
          <w:tcPr>
            <w:tcW w:w="4252"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4F0AB8" w14:paraId="792452E8" w14:textId="77777777" w:rsidTr="00AC1D9B">
        <w:tc>
          <w:tcPr>
            <w:tcW w:w="4395" w:type="dxa"/>
            <w:gridSpan w:val="3"/>
          </w:tcPr>
          <w:p w14:paraId="125CB492"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 xml:space="preserve">im Vergabevermerk oder in den Ausschreibungsunterlagen begründet werden.) </w:t>
            </w:r>
          </w:p>
          <w:p w14:paraId="4D7978A3" w14:textId="77777777" w:rsidR="002072A6" w:rsidRPr="00E434A8" w:rsidRDefault="002E5E4F" w:rsidP="00B3320D">
            <w:pPr>
              <w:widowControl w:val="0"/>
              <w:jc w:val="both"/>
              <w:rPr>
                <w:rFonts w:cs="Arial"/>
                <w:color w:val="FF0000"/>
                <w:lang w:val="de-DE"/>
              </w:rPr>
            </w:pPr>
            <w:r w:rsidRPr="00E434A8">
              <w:rPr>
                <w:rFonts w:cs="Arial"/>
                <w:color w:val="FF0000"/>
                <w:lang w:val="de-DE"/>
              </w:rPr>
              <w:t>Die Begründung für die Entscheidung, keine Unterteilung in Lose vorzunehmen:</w:t>
            </w:r>
            <w:r w:rsidR="00045C37" w:rsidRPr="00E434A8">
              <w:rPr>
                <w:rFonts w:cs="Arial"/>
                <w:color w:val="FF0000"/>
                <w:lang w:val="de-DE"/>
              </w:rPr>
              <w:t xml:space="preserve"> </w:t>
            </w:r>
          </w:p>
          <w:p w14:paraId="09880ACD" w14:textId="0D53E8A5" w:rsidR="002E5E4F" w:rsidRPr="00E434A8" w:rsidRDefault="002072A6" w:rsidP="00B3320D">
            <w:pPr>
              <w:widowControl w:val="0"/>
              <w:jc w:val="both"/>
              <w:rPr>
                <w:rFonts w:cs="Arial"/>
                <w:color w:val="FF0000"/>
                <w:lang w:val="de-DE"/>
              </w:rPr>
            </w:pPr>
            <w:r w:rsidRPr="00E434A8">
              <w:rPr>
                <w:rFonts w:cs="Arial"/>
                <w:b/>
                <w:bCs/>
                <w:color w:val="FF0000"/>
                <w:lang w:val="de-DE"/>
              </w:rPr>
              <w:t xml:space="preserve">- </w:t>
            </w:r>
            <w:r w:rsidR="00045C37" w:rsidRPr="00E434A8">
              <w:rPr>
                <w:rFonts w:cs="Arial"/>
                <w:b/>
                <w:bCs/>
                <w:color w:val="FF0000"/>
                <w:lang w:val="de-DE"/>
              </w:rPr>
              <w:fldChar w:fldCharType="begin">
                <w:ffData>
                  <w:name w:val=""/>
                  <w:enabled/>
                  <w:calcOnExit w:val="0"/>
                  <w:textInput/>
                </w:ffData>
              </w:fldChar>
            </w:r>
            <w:r w:rsidR="00045C37" w:rsidRPr="00E434A8">
              <w:rPr>
                <w:rFonts w:cs="Arial"/>
                <w:b/>
                <w:bCs/>
                <w:color w:val="FF0000"/>
                <w:lang w:val="de-DE"/>
              </w:rPr>
              <w:instrText xml:space="preserve"> FORMTEXT </w:instrText>
            </w:r>
            <w:r w:rsidR="00045C37" w:rsidRPr="00E434A8">
              <w:rPr>
                <w:rFonts w:cs="Arial"/>
                <w:b/>
                <w:bCs/>
                <w:color w:val="FF0000"/>
                <w:lang w:val="de-DE"/>
              </w:rPr>
            </w:r>
            <w:r w:rsidR="00045C37" w:rsidRPr="00E434A8">
              <w:rPr>
                <w:rFonts w:cs="Arial"/>
                <w:b/>
                <w:bCs/>
                <w:color w:val="FF0000"/>
                <w:lang w:val="de-DE"/>
              </w:rPr>
              <w:fldChar w:fldCharType="separate"/>
            </w:r>
            <w:r w:rsidR="00045C37" w:rsidRPr="00E434A8">
              <w:rPr>
                <w:rFonts w:cs="Arial"/>
                <w:b/>
                <w:bCs/>
                <w:color w:val="FF0000"/>
                <w:lang w:val="de-DE"/>
              </w:rPr>
              <w:t> </w:t>
            </w:r>
            <w:r w:rsidR="00045C37" w:rsidRPr="00E434A8">
              <w:rPr>
                <w:rFonts w:cs="Arial"/>
                <w:b/>
                <w:bCs/>
                <w:color w:val="FF0000"/>
                <w:lang w:val="de-DE"/>
              </w:rPr>
              <w:t> </w:t>
            </w:r>
            <w:r w:rsidR="00045C37" w:rsidRPr="00E434A8">
              <w:rPr>
                <w:rFonts w:cs="Arial"/>
                <w:b/>
                <w:bCs/>
                <w:color w:val="FF0000"/>
                <w:lang w:val="de-DE"/>
              </w:rPr>
              <w:t> </w:t>
            </w:r>
            <w:r w:rsidR="00045C37" w:rsidRPr="00E434A8">
              <w:rPr>
                <w:rFonts w:cs="Arial"/>
                <w:b/>
                <w:bCs/>
                <w:color w:val="FF0000"/>
                <w:lang w:val="de-DE"/>
              </w:rPr>
              <w:t> </w:t>
            </w:r>
            <w:r w:rsidR="00045C37" w:rsidRPr="00E434A8">
              <w:rPr>
                <w:rFonts w:cs="Arial"/>
                <w:b/>
                <w:bCs/>
                <w:color w:val="FF0000"/>
                <w:lang w:val="de-DE"/>
              </w:rPr>
              <w:t> </w:t>
            </w:r>
            <w:r w:rsidR="00045C37" w:rsidRPr="00E434A8">
              <w:rPr>
                <w:rFonts w:cs="Arial"/>
                <w:b/>
                <w:bCs/>
                <w:color w:val="FF0000"/>
                <w:lang w:val="de-DE"/>
              </w:rPr>
              <w:fldChar w:fldCharType="end"/>
            </w:r>
          </w:p>
          <w:p w14:paraId="4DA90DD6" w14:textId="77777777" w:rsidR="002E5E4F" w:rsidRPr="00E434A8" w:rsidRDefault="00045C37" w:rsidP="00B3320D">
            <w:pPr>
              <w:widowControl w:val="0"/>
              <w:jc w:val="both"/>
              <w:rPr>
                <w:rFonts w:cs="Arial"/>
                <w:color w:val="FF0000"/>
                <w:lang w:val="de-DE"/>
              </w:rPr>
            </w:pPr>
            <w:r w:rsidRPr="00E434A8">
              <w:rPr>
                <w:rFonts w:cs="Arial"/>
                <w:color w:val="FF0000"/>
                <w:lang w:val="de-DE"/>
              </w:rPr>
              <w:t>o</w:t>
            </w:r>
            <w:r w:rsidR="002E5E4F" w:rsidRPr="00E434A8">
              <w:rPr>
                <w:rFonts w:cs="Arial"/>
                <w:color w:val="FF0000"/>
                <w:lang w:val="de-DE"/>
              </w:rPr>
              <w:t>der</w:t>
            </w:r>
          </w:p>
          <w:p w14:paraId="6984A7A7" w14:textId="77777777" w:rsidR="002E5E4F" w:rsidRPr="00E434A8" w:rsidRDefault="002E5E4F" w:rsidP="00B3320D">
            <w:pPr>
              <w:widowControl w:val="0"/>
              <w:jc w:val="both"/>
              <w:rPr>
                <w:rFonts w:cs="Arial"/>
                <w:color w:val="FF0000"/>
                <w:lang w:val="de-DE"/>
              </w:rPr>
            </w:pPr>
            <w:r w:rsidRPr="00E434A8">
              <w:rPr>
                <w:rFonts w:cs="Arial"/>
                <w:color w:val="FF0000"/>
                <w:lang w:val="de-DE"/>
              </w:rPr>
              <w:t>- geht aus dem Vergabevermerk gemäß Art. 28 Abs. 2 LG Nr. 16/2015 hervor.</w:t>
            </w:r>
          </w:p>
          <w:p w14:paraId="21209480" w14:textId="77777777" w:rsidR="00F00164" w:rsidRPr="00E434A8" w:rsidRDefault="00F00164" w:rsidP="00B3320D">
            <w:pPr>
              <w:widowControl w:val="0"/>
              <w:jc w:val="both"/>
              <w:rPr>
                <w:rFonts w:cs="Arial"/>
                <w:color w:val="FF0000"/>
                <w:lang w:val="de-DE"/>
              </w:rPr>
            </w:pPr>
          </w:p>
          <w:p w14:paraId="79EDBC60" w14:textId="77777777" w:rsidR="002E5E4F" w:rsidRPr="00E434A8" w:rsidRDefault="00045C37" w:rsidP="00B3320D">
            <w:pPr>
              <w:widowControl w:val="0"/>
              <w:jc w:val="both"/>
              <w:rPr>
                <w:rFonts w:cs="Arial"/>
                <w:color w:val="FF0000"/>
                <w:lang w:val="de-DE"/>
              </w:rPr>
            </w:pPr>
            <w:r w:rsidRPr="00E434A8">
              <w:rPr>
                <w:rFonts w:cs="Arial"/>
                <w:color w:val="FF0000"/>
                <w:lang w:val="de-DE"/>
              </w:rPr>
              <w:t>o</w:t>
            </w:r>
            <w:r w:rsidR="002E5E4F" w:rsidRPr="00E434A8">
              <w:rPr>
                <w:rFonts w:cs="Arial"/>
                <w:color w:val="FF0000"/>
                <w:lang w:val="de-DE"/>
              </w:rPr>
              <w:t>der</w:t>
            </w:r>
          </w:p>
          <w:p w14:paraId="3060B2D3" w14:textId="77777777" w:rsidR="002E5E4F" w:rsidRPr="00E434A8" w:rsidRDefault="00045C37" w:rsidP="00B3320D">
            <w:pPr>
              <w:widowControl w:val="0"/>
              <w:jc w:val="both"/>
              <w:rPr>
                <w:rFonts w:cs="Arial"/>
                <w:bCs/>
                <w:i/>
                <w:iCs/>
                <w:color w:val="FF0000"/>
                <w:sz w:val="16"/>
                <w:szCs w:val="16"/>
                <w:highlight w:val="green"/>
                <w:lang w:val="de-DE"/>
              </w:rPr>
            </w:pPr>
            <w:r w:rsidRPr="00E434A8">
              <w:rPr>
                <w:rFonts w:cs="Arial"/>
                <w:b/>
                <w:bCs/>
                <w:color w:val="FF0000"/>
                <w:lang w:val="de-DE"/>
              </w:rPr>
              <w:fldChar w:fldCharType="begin">
                <w:ffData>
                  <w:name w:val=""/>
                  <w:enabled/>
                  <w:calcOnExit w:val="0"/>
                  <w:textInput/>
                </w:ffData>
              </w:fldChar>
            </w:r>
            <w:r w:rsidRPr="00E434A8">
              <w:rPr>
                <w:rFonts w:cs="Arial"/>
                <w:b/>
                <w:bCs/>
                <w:color w:val="FF0000"/>
                <w:lang w:val="de-DE"/>
              </w:rPr>
              <w:instrText xml:space="preserve"> FORMTEXT </w:instrText>
            </w:r>
            <w:r w:rsidRPr="00E434A8">
              <w:rPr>
                <w:rFonts w:cs="Arial"/>
                <w:b/>
                <w:bCs/>
                <w:color w:val="FF0000"/>
                <w:lang w:val="de-DE"/>
              </w:rPr>
            </w:r>
            <w:r w:rsidRPr="00E434A8">
              <w:rPr>
                <w:rFonts w:cs="Arial"/>
                <w:b/>
                <w:bCs/>
                <w:color w:val="FF0000"/>
                <w:lang w:val="de-DE"/>
              </w:rPr>
              <w:fldChar w:fldCharType="separate"/>
            </w:r>
            <w:r w:rsidRPr="00E434A8">
              <w:rPr>
                <w:rFonts w:cs="Arial"/>
                <w:b/>
                <w:bCs/>
                <w:color w:val="FF0000"/>
                <w:lang w:val="de-DE"/>
              </w:rPr>
              <w:t> </w:t>
            </w:r>
            <w:r w:rsidRPr="00E434A8">
              <w:rPr>
                <w:rFonts w:cs="Arial"/>
                <w:b/>
                <w:bCs/>
                <w:color w:val="FF0000"/>
                <w:lang w:val="de-DE"/>
              </w:rPr>
              <w:t> </w:t>
            </w:r>
            <w:r w:rsidRPr="00E434A8">
              <w:rPr>
                <w:rFonts w:cs="Arial"/>
                <w:b/>
                <w:bCs/>
                <w:color w:val="FF0000"/>
                <w:lang w:val="de-DE"/>
              </w:rPr>
              <w:t> </w:t>
            </w:r>
            <w:r w:rsidRPr="00E434A8">
              <w:rPr>
                <w:rFonts w:cs="Arial"/>
                <w:b/>
                <w:bCs/>
                <w:color w:val="FF0000"/>
                <w:lang w:val="de-DE"/>
              </w:rPr>
              <w:t> </w:t>
            </w:r>
            <w:r w:rsidRPr="00E434A8">
              <w:rPr>
                <w:rFonts w:cs="Arial"/>
                <w:b/>
                <w:bCs/>
                <w:color w:val="FF0000"/>
                <w:lang w:val="de-DE"/>
              </w:rPr>
              <w:t> </w:t>
            </w:r>
            <w:r w:rsidRPr="00E434A8">
              <w:rPr>
                <w:rFonts w:cs="Arial"/>
                <w:b/>
                <w:bCs/>
                <w:color w:val="FF0000"/>
                <w:lang w:val="de-DE"/>
              </w:rPr>
              <w:fldChar w:fldCharType="end"/>
            </w: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3" w:type="dxa"/>
          </w:tcPr>
          <w:p w14:paraId="21825B06" w14:textId="77777777" w:rsidR="002E5E4F" w:rsidRPr="00211C25" w:rsidRDefault="002E5E4F" w:rsidP="00B3320D">
            <w:pPr>
              <w:widowControl w:val="0"/>
              <w:rPr>
                <w:rFonts w:cs="Arial"/>
                <w:lang w:val="de-DE"/>
              </w:rPr>
            </w:pPr>
          </w:p>
        </w:tc>
        <w:tc>
          <w:tcPr>
            <w:tcW w:w="4252" w:type="dxa"/>
          </w:tcPr>
          <w:p w14:paraId="20EAAAAE" w14:textId="77777777"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8A156E">
              <w:rPr>
                <w:rFonts w:cs="Arial"/>
                <w:bCs/>
                <w:i/>
                <w:iCs/>
                <w:color w:val="FF0000"/>
                <w:sz w:val="16"/>
                <w:szCs w:val="16"/>
                <w:lang w:val="it-IT"/>
              </w:rPr>
              <w:t>fornitura o servizio e la scelta sulla suddivisione in un determinato numero di lotti deve essere motivata in relazione unica o negli atti di gara ai sensi dell’art. 28 c</w:t>
            </w:r>
            <w:r w:rsidR="00647F23" w:rsidRPr="008A156E">
              <w:rPr>
                <w:rFonts w:cs="Arial"/>
                <w:bCs/>
                <w:i/>
                <w:iCs/>
                <w:color w:val="FF0000"/>
                <w:sz w:val="16"/>
                <w:szCs w:val="16"/>
                <w:lang w:val="it-IT"/>
              </w:rPr>
              <w:t>omma</w:t>
            </w:r>
            <w:r w:rsidRPr="008A156E">
              <w:rPr>
                <w:rFonts w:cs="Arial"/>
                <w:bCs/>
                <w:i/>
                <w:iCs/>
                <w:color w:val="FF0000"/>
                <w:sz w:val="16"/>
                <w:szCs w:val="16"/>
                <w:lang w:val="it-IT"/>
              </w:rPr>
              <w:t xml:space="preserve"> 2 </w:t>
            </w:r>
            <w:r w:rsidR="00132B4A" w:rsidRPr="008A156E">
              <w:rPr>
                <w:rFonts w:cs="Arial"/>
                <w:bCs/>
                <w:i/>
                <w:iCs/>
                <w:color w:val="FF0000"/>
                <w:sz w:val="16"/>
                <w:szCs w:val="16"/>
                <w:lang w:val="it-IT"/>
              </w:rPr>
              <w:t>l.p.</w:t>
            </w:r>
            <w:r w:rsidRPr="008A156E">
              <w:rPr>
                <w:rFonts w:cs="Arial"/>
                <w:bCs/>
                <w:i/>
                <w:iCs/>
                <w:color w:val="FF0000"/>
                <w:sz w:val="16"/>
                <w:szCs w:val="16"/>
                <w:lang w:val="it-IT"/>
              </w:rPr>
              <w:t xml:space="preserve"> 16/2015 .] </w:t>
            </w:r>
          </w:p>
          <w:p w14:paraId="65A2A336" w14:textId="77777777" w:rsidR="002E5E4F" w:rsidRPr="00211C25" w:rsidRDefault="002E5E4F" w:rsidP="00B3320D">
            <w:pPr>
              <w:widowControl w:val="0"/>
              <w:jc w:val="both"/>
              <w:rPr>
                <w:rFonts w:cs="Arial"/>
                <w:color w:val="FF0000"/>
                <w:highlight w:val="yellow"/>
                <w:lang w:val="it-IT"/>
              </w:rPr>
            </w:pPr>
          </w:p>
          <w:p w14:paraId="2B5C2BD4" w14:textId="77777777" w:rsidR="002E5E4F" w:rsidRPr="00211C25" w:rsidRDefault="002E5E4F" w:rsidP="00B3320D">
            <w:pPr>
              <w:widowControl w:val="0"/>
              <w:jc w:val="both"/>
              <w:rPr>
                <w:rFonts w:cs="Arial"/>
                <w:color w:val="FF0000"/>
                <w:lang w:val="it-IT"/>
              </w:rPr>
            </w:pPr>
            <w:r w:rsidRPr="00211C25">
              <w:rPr>
                <w:rFonts w:cs="Arial"/>
                <w:color w:val="FF0000"/>
                <w:lang w:val="it-IT"/>
              </w:rPr>
              <w:t>La motivazione della mancata suddivisione in lotti:</w:t>
            </w:r>
            <w:r w:rsidR="00F00164" w:rsidRPr="00211C25">
              <w:rPr>
                <w:rFonts w:cs="Arial"/>
                <w:color w:val="FF0000"/>
                <w:lang w:val="it-IT"/>
              </w:rPr>
              <w:t xml:space="preserve"> </w:t>
            </w:r>
            <w:r w:rsidR="00F00164" w:rsidRPr="00211C25">
              <w:rPr>
                <w:rFonts w:cs="Arial"/>
                <w:b/>
                <w:bCs/>
                <w:color w:val="FF0000"/>
                <w:lang w:val="it-IT"/>
              </w:rPr>
              <w:fldChar w:fldCharType="begin">
                <w:ffData>
                  <w:name w:val=""/>
                  <w:enabled/>
                  <w:calcOnExit w:val="0"/>
                  <w:textInput/>
                </w:ffData>
              </w:fldChar>
            </w:r>
            <w:r w:rsidR="00F00164" w:rsidRPr="00211C25">
              <w:rPr>
                <w:rFonts w:cs="Arial"/>
                <w:b/>
                <w:bCs/>
                <w:color w:val="FF0000"/>
                <w:lang w:val="it-IT"/>
              </w:rPr>
              <w:instrText xml:space="preserve"> FORMTEXT </w:instrText>
            </w:r>
            <w:r w:rsidR="00F00164" w:rsidRPr="00211C25">
              <w:rPr>
                <w:rFonts w:cs="Arial"/>
                <w:b/>
                <w:bCs/>
                <w:color w:val="FF0000"/>
                <w:lang w:val="it-IT"/>
              </w:rPr>
            </w:r>
            <w:r w:rsidR="00F00164" w:rsidRPr="00211C25">
              <w:rPr>
                <w:rFonts w:cs="Arial"/>
                <w:b/>
                <w:bCs/>
                <w:color w:val="FF0000"/>
                <w:lang w:val="it-IT"/>
              </w:rPr>
              <w:fldChar w:fldCharType="separate"/>
            </w:r>
            <w:r w:rsidR="00F00164" w:rsidRPr="00211C25">
              <w:rPr>
                <w:rFonts w:cs="Arial"/>
                <w:b/>
                <w:bCs/>
                <w:color w:val="FF0000"/>
                <w:lang w:val="it-IT"/>
              </w:rPr>
              <w:t> </w:t>
            </w:r>
            <w:r w:rsidR="00F00164" w:rsidRPr="00211C25">
              <w:rPr>
                <w:rFonts w:cs="Arial"/>
                <w:b/>
                <w:bCs/>
                <w:color w:val="FF0000"/>
                <w:lang w:val="it-IT"/>
              </w:rPr>
              <w:t> </w:t>
            </w:r>
            <w:r w:rsidR="00F00164" w:rsidRPr="00211C25">
              <w:rPr>
                <w:rFonts w:cs="Arial"/>
                <w:b/>
                <w:bCs/>
                <w:color w:val="FF0000"/>
                <w:lang w:val="it-IT"/>
              </w:rPr>
              <w:t> </w:t>
            </w:r>
            <w:r w:rsidR="00F00164" w:rsidRPr="00211C25">
              <w:rPr>
                <w:rFonts w:cs="Arial"/>
                <w:b/>
                <w:bCs/>
                <w:color w:val="FF0000"/>
                <w:lang w:val="it-IT"/>
              </w:rPr>
              <w:t> </w:t>
            </w:r>
            <w:r w:rsidR="00F00164" w:rsidRPr="00211C25">
              <w:rPr>
                <w:rFonts w:cs="Arial"/>
                <w:b/>
                <w:bCs/>
                <w:color w:val="FF0000"/>
                <w:lang w:val="it-IT"/>
              </w:rPr>
              <w:t> </w:t>
            </w:r>
            <w:r w:rsidR="00F00164" w:rsidRPr="00211C25">
              <w:rPr>
                <w:rFonts w:cs="Arial"/>
                <w:b/>
                <w:bCs/>
                <w:color w:val="FF0000"/>
                <w:lang w:val="it-IT"/>
              </w:rPr>
              <w:fldChar w:fldCharType="end"/>
            </w:r>
          </w:p>
          <w:p w14:paraId="0A0A3C5C" w14:textId="77777777" w:rsidR="002E5E4F" w:rsidRPr="00211C25" w:rsidRDefault="002E5E4F" w:rsidP="00B3320D">
            <w:pPr>
              <w:widowControl w:val="0"/>
              <w:jc w:val="both"/>
              <w:rPr>
                <w:rFonts w:cs="Arial"/>
                <w:color w:val="FF0000"/>
                <w:lang w:val="it-IT"/>
              </w:rPr>
            </w:pPr>
            <w:r w:rsidRPr="00211C25">
              <w:rPr>
                <w:rFonts w:cs="Arial"/>
                <w:color w:val="FF0000"/>
                <w:lang w:val="it-IT"/>
              </w:rPr>
              <w:t>-</w:t>
            </w:r>
          </w:p>
          <w:p w14:paraId="45BA4ED1" w14:textId="77777777" w:rsidR="002E5E4F" w:rsidRPr="00211C25" w:rsidRDefault="002E5E4F" w:rsidP="00B3320D">
            <w:pPr>
              <w:widowControl w:val="0"/>
              <w:jc w:val="both"/>
              <w:rPr>
                <w:rFonts w:cs="Arial"/>
                <w:color w:val="FF0000"/>
                <w:lang w:val="it-IT"/>
              </w:rPr>
            </w:pPr>
            <w:r w:rsidRPr="00211C25">
              <w:rPr>
                <w:rFonts w:cs="Arial"/>
                <w:color w:val="FF0000"/>
                <w:lang w:val="it-IT"/>
              </w:rPr>
              <w:t xml:space="preserve">Oppure </w:t>
            </w:r>
          </w:p>
          <w:p w14:paraId="176E8703" w14:textId="77777777" w:rsidR="002E5E4F" w:rsidRPr="00211C25" w:rsidRDefault="002E5E4F" w:rsidP="00B3320D">
            <w:pPr>
              <w:widowControl w:val="0"/>
              <w:jc w:val="both"/>
              <w:rPr>
                <w:rFonts w:cs="Arial"/>
                <w:bCs/>
                <w:i/>
                <w:iCs/>
                <w:color w:val="FF0000"/>
                <w:sz w:val="16"/>
                <w:szCs w:val="16"/>
                <w:lang w:val="it-IT"/>
              </w:rPr>
            </w:pPr>
            <w:r w:rsidRPr="00211C25">
              <w:rPr>
                <w:rFonts w:cs="Arial"/>
                <w:color w:val="FF0000"/>
                <w:lang w:val="it-IT"/>
              </w:rPr>
              <w:t xml:space="preserve">- </w:t>
            </w:r>
            <w:r w:rsidR="000F5652" w:rsidRPr="00211C25">
              <w:rPr>
                <w:rFonts w:cs="Arial"/>
                <w:color w:val="FF0000"/>
                <w:lang w:val="it-IT"/>
              </w:rPr>
              <w:t>è</w:t>
            </w:r>
            <w:r w:rsidRPr="00211C25">
              <w:rPr>
                <w:rFonts w:cs="Arial"/>
                <w:color w:val="FF0000"/>
                <w:lang w:val="it-IT"/>
              </w:rPr>
              <w:t xml:space="preserve"> rinvenibile nella relazione unica ai sensi dell’art. 28 c</w:t>
            </w:r>
            <w:r w:rsidR="00647F23" w:rsidRPr="00211C25">
              <w:rPr>
                <w:rFonts w:cs="Arial"/>
                <w:color w:val="FF0000"/>
                <w:lang w:val="it-IT"/>
              </w:rPr>
              <w:t>omma</w:t>
            </w:r>
            <w:r w:rsidRPr="00211C25">
              <w:rPr>
                <w:rFonts w:cs="Arial"/>
                <w:color w:val="FF0000"/>
                <w:lang w:val="it-IT"/>
              </w:rPr>
              <w:t xml:space="preserve"> 2 </w:t>
            </w:r>
            <w:r w:rsidR="00132B4A" w:rsidRPr="00211C25">
              <w:rPr>
                <w:rFonts w:cs="Arial"/>
                <w:color w:val="FF0000"/>
                <w:lang w:val="it-IT"/>
              </w:rPr>
              <w:t>l.p.</w:t>
            </w:r>
            <w:r w:rsidRPr="00211C25">
              <w:rPr>
                <w:rFonts w:cs="Arial"/>
                <w:color w:val="FF0000"/>
                <w:lang w:val="it-IT"/>
              </w:rPr>
              <w:t xml:space="preserve"> 16/2015. </w:t>
            </w:r>
          </w:p>
          <w:p w14:paraId="063E44D3" w14:textId="77777777" w:rsidR="002E5E4F" w:rsidRPr="00211C25" w:rsidRDefault="002E5E4F" w:rsidP="00B3320D">
            <w:pPr>
              <w:widowControl w:val="0"/>
              <w:jc w:val="both"/>
              <w:rPr>
                <w:rFonts w:cs="Arial"/>
                <w:bCs/>
                <w:i/>
                <w:iCs/>
                <w:color w:val="FF0000"/>
                <w:sz w:val="16"/>
                <w:szCs w:val="16"/>
                <w:lang w:val="it-IT"/>
              </w:rPr>
            </w:pPr>
          </w:p>
          <w:p w14:paraId="1DE3181D" w14:textId="77777777" w:rsidR="002E5E4F" w:rsidRPr="00211C25" w:rsidRDefault="002E5E4F" w:rsidP="00B3320D">
            <w:pPr>
              <w:widowControl w:val="0"/>
              <w:jc w:val="both"/>
              <w:rPr>
                <w:rFonts w:cs="Arial"/>
                <w:color w:val="FF0000"/>
                <w:lang w:val="it-IT"/>
              </w:rPr>
            </w:pPr>
            <w:r w:rsidRPr="00211C25">
              <w:rPr>
                <w:rFonts w:cs="Arial"/>
                <w:color w:val="FF0000"/>
                <w:lang w:val="it-IT"/>
              </w:rPr>
              <w:t>Oppure</w:t>
            </w:r>
          </w:p>
          <w:p w14:paraId="2C20D2A0" w14:textId="77777777" w:rsidR="002E5E4F" w:rsidRPr="00211C25" w:rsidRDefault="00DB6C25" w:rsidP="00B3320D">
            <w:pPr>
              <w:widowControl w:val="0"/>
              <w:jc w:val="both"/>
              <w:rPr>
                <w:rFonts w:cs="Arial"/>
                <w:bCs/>
                <w:i/>
                <w:iCs/>
                <w:color w:val="FF0000"/>
                <w:sz w:val="16"/>
                <w:szCs w:val="16"/>
                <w:highlight w:val="green"/>
                <w:lang w:val="it-IT"/>
              </w:rPr>
            </w:pPr>
            <w:r w:rsidRPr="00211C25">
              <w:rPr>
                <w:rFonts w:cs="Arial"/>
                <w:color w:val="FF0000"/>
              </w:rPr>
              <w:fldChar w:fldCharType="begin">
                <w:ffData>
                  <w:name w:val="Testo123"/>
                  <w:enabled/>
                  <w:calcOnExit w:val="0"/>
                  <w:textInput/>
                </w:ffData>
              </w:fldChar>
            </w:r>
            <w:r w:rsidRPr="00211C25">
              <w:rPr>
                <w:rFonts w:cs="Arial"/>
                <w:color w:val="FF0000"/>
              </w:rPr>
              <w:instrText xml:space="preserve"> FORMTEXT </w:instrText>
            </w:r>
            <w:r w:rsidRPr="00211C25">
              <w:rPr>
                <w:rFonts w:cs="Arial"/>
                <w:color w:val="FF0000"/>
              </w:rPr>
            </w:r>
            <w:r w:rsidRPr="00211C25">
              <w:rPr>
                <w:rFonts w:cs="Arial"/>
                <w:color w:val="FF0000"/>
              </w:rPr>
              <w:fldChar w:fldCharType="separate"/>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t> </w:t>
            </w:r>
            <w:r w:rsidRPr="00211C25">
              <w:rPr>
                <w:rFonts w:cs="Arial"/>
                <w:color w:val="FF0000"/>
              </w:rPr>
              <w:fldChar w:fldCharType="end"/>
            </w: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AC1D9B">
        <w:tc>
          <w:tcPr>
            <w:tcW w:w="4395" w:type="dxa"/>
            <w:gridSpan w:val="3"/>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3" w:type="dxa"/>
          </w:tcPr>
          <w:p w14:paraId="6E050ED5" w14:textId="77777777" w:rsidR="002E5E4F" w:rsidRPr="00211C25" w:rsidRDefault="002E5E4F" w:rsidP="00B3320D">
            <w:pPr>
              <w:widowControl w:val="0"/>
              <w:rPr>
                <w:rFonts w:cs="Arial"/>
                <w:lang w:val="it-IT"/>
              </w:rPr>
            </w:pPr>
          </w:p>
        </w:tc>
        <w:tc>
          <w:tcPr>
            <w:tcW w:w="4252"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9"/>
      <w:tr w:rsidR="00F8101E" w:rsidRPr="00AF4448" w14:paraId="613C3021" w14:textId="77777777" w:rsidTr="00AC1D9B">
        <w:tc>
          <w:tcPr>
            <w:tcW w:w="4395" w:type="dxa"/>
            <w:gridSpan w:val="3"/>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3"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2"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4F0AB8" w14:paraId="6AB91417" w14:textId="77777777" w:rsidTr="00AC1D9B">
        <w:trPr>
          <w:trHeight w:val="3956"/>
        </w:trPr>
        <w:tc>
          <w:tcPr>
            <w:tcW w:w="4395" w:type="dxa"/>
            <w:gridSpan w:val="3"/>
          </w:tcPr>
          <w:p w14:paraId="7B9AD577" w14:textId="0A95FD7A" w:rsidR="004201FE" w:rsidRPr="006F36E1" w:rsidRDefault="004201FE" w:rsidP="00B86587">
            <w:pPr>
              <w:widowControl w:val="0"/>
              <w:jc w:val="both"/>
              <w:rPr>
                <w:rFonts w:cs="Arial"/>
                <w:bCs/>
                <w:i/>
                <w:iCs/>
                <w:color w:val="FF0000"/>
                <w:sz w:val="16"/>
                <w:szCs w:val="16"/>
                <w:highlight w:val="green"/>
                <w:lang w:val="de-DE"/>
              </w:rPr>
            </w:pPr>
            <w:bookmarkStart w:id="32" w:name="_Hlk98407088"/>
            <w:bookmarkStart w:id="33" w:name="_Hlk97892394"/>
            <w:r w:rsidRPr="006F36E1">
              <w:rPr>
                <w:rFonts w:cs="Arial"/>
                <w:bCs/>
                <w:i/>
                <w:iCs/>
                <w:color w:val="FF0000"/>
                <w:sz w:val="16"/>
                <w:szCs w:val="16"/>
                <w:highlight w:val="green"/>
                <w:lang w:val="de-DE"/>
              </w:rPr>
              <w:lastRenderedPageBreak/>
              <w:t>Nur für Ausschreibungen, die ganz oder teilweise mit Mitteln aus dem PNRR und dem PNC finanziert werden (Artikel 47 Absatz 1 des Gesetzes 108/2021):</w:t>
            </w:r>
          </w:p>
          <w:p w14:paraId="585BACF0" w14:textId="545477D3"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993" w:type="dxa"/>
          </w:tcPr>
          <w:p w14:paraId="50065412" w14:textId="77777777" w:rsidR="00AF4448" w:rsidRPr="00825EE5" w:rsidRDefault="00AF4448" w:rsidP="00AF4448">
            <w:pPr>
              <w:widowControl w:val="0"/>
              <w:jc w:val="both"/>
              <w:rPr>
                <w:rFonts w:cs="Arial"/>
                <w:bCs/>
                <w:i/>
                <w:iCs/>
                <w:sz w:val="16"/>
                <w:szCs w:val="16"/>
                <w:lang w:val="de-DE"/>
              </w:rPr>
            </w:pPr>
          </w:p>
        </w:tc>
        <w:tc>
          <w:tcPr>
            <w:tcW w:w="4252" w:type="dxa"/>
          </w:tcPr>
          <w:p w14:paraId="79A37916" w14:textId="77777777" w:rsidR="004201FE" w:rsidRPr="008A156E"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Solo per appalti finanziati, in tutto o in parte, con le risorse previste dal PNRR e dal PNC (art. 47 comma 1 della legge 108/2021):</w:t>
            </w:r>
          </w:p>
          <w:p w14:paraId="1DD40B10" w14:textId="0C299A26" w:rsidR="004201FE" w:rsidRPr="00825EE5" w:rsidRDefault="004201FE" w:rsidP="00B86587">
            <w:pPr>
              <w:widowControl w:val="0"/>
              <w:ind w:left="12"/>
              <w:jc w:val="both"/>
              <w:rPr>
                <w:rFonts w:cs="Arial"/>
                <w:b/>
                <w:i/>
                <w:noProof w:val="0"/>
                <w:lang w:val="it-IT" w:eastAsia="ar-SA"/>
              </w:rPr>
            </w:pPr>
            <w:r w:rsidRPr="008A156E">
              <w:rPr>
                <w:rFonts w:cs="Arial"/>
                <w:bCs/>
                <w:i/>
                <w:iCs/>
                <w:color w:val="FF0000"/>
                <w:sz w:val="16"/>
                <w:szCs w:val="16"/>
                <w:highlight w:val="green"/>
                <w:lang w:val="it-IT"/>
              </w:rPr>
              <w:t xml:space="preserve">Ai </w:t>
            </w:r>
            <w:r w:rsidRPr="006F36E1">
              <w:rPr>
                <w:rFonts w:cs="Arial"/>
                <w:b/>
                <w:i/>
                <w:color w:val="FF0000"/>
                <w:highlight w:val="green"/>
                <w:lang w:val="it-IT" w:eastAsia="ar-SA"/>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esecutivodella determina.</w:t>
            </w:r>
          </w:p>
        </w:tc>
      </w:tr>
      <w:bookmarkEnd w:id="32"/>
      <w:bookmarkEnd w:id="33"/>
      <w:tr w:rsidR="00F8101E" w:rsidRPr="004F0AB8" w14:paraId="1C868DE4" w14:textId="77777777" w:rsidTr="00AC1D9B">
        <w:tc>
          <w:tcPr>
            <w:tcW w:w="4395" w:type="dxa"/>
            <w:gridSpan w:val="3"/>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3" w:type="dxa"/>
          </w:tcPr>
          <w:p w14:paraId="277A0F85" w14:textId="77777777" w:rsidR="00AF4448" w:rsidRPr="00211C25" w:rsidRDefault="00AF4448" w:rsidP="00B3320D">
            <w:pPr>
              <w:widowControl w:val="0"/>
              <w:rPr>
                <w:rFonts w:cs="Arial"/>
                <w:lang w:val="it-IT"/>
              </w:rPr>
            </w:pPr>
          </w:p>
        </w:tc>
        <w:tc>
          <w:tcPr>
            <w:tcW w:w="4252" w:type="dxa"/>
          </w:tcPr>
          <w:p w14:paraId="10B2201C" w14:textId="77777777" w:rsidR="00AF4448" w:rsidRPr="00211C25" w:rsidRDefault="00AF4448" w:rsidP="00B3320D">
            <w:pPr>
              <w:widowControl w:val="0"/>
              <w:jc w:val="both"/>
              <w:rPr>
                <w:rFonts w:cs="Arial"/>
                <w:b/>
                <w:lang w:val="it-IT"/>
              </w:rPr>
            </w:pPr>
          </w:p>
        </w:tc>
      </w:tr>
      <w:tr w:rsidR="004201FE" w:rsidRPr="004F0AB8" w14:paraId="5F2E2CD1" w14:textId="77777777" w:rsidTr="00AC1D9B">
        <w:tc>
          <w:tcPr>
            <w:tcW w:w="4395" w:type="dxa"/>
            <w:gridSpan w:val="3"/>
          </w:tcPr>
          <w:p w14:paraId="7F0D42B9" w14:textId="77777777" w:rsidR="004201FE" w:rsidRPr="00825EE5" w:rsidRDefault="004201FE" w:rsidP="004201FE">
            <w:pPr>
              <w:numPr>
                <w:ilvl w:val="0"/>
                <w:numId w:val="84"/>
              </w:numPr>
              <w:ind w:left="360"/>
              <w:contextualSpacing/>
              <w:jc w:val="both"/>
              <w:rPr>
                <w:rFonts w:cs="Arial"/>
                <w:iCs/>
                <w:noProof w:val="0"/>
                <w:color w:val="FF0000"/>
                <w:lang w:val="de-DE" w:eastAsia="it-IT"/>
              </w:rPr>
            </w:pPr>
            <w:r w:rsidRPr="00825EE5">
              <w:rPr>
                <w:rFonts w:cs="Arial"/>
                <w:b/>
                <w:bCs/>
                <w:iCs/>
                <w:noProof w:val="0"/>
                <w:color w:val="FF0000"/>
                <w:lang w:val="de-DE" w:eastAsia="it-IT"/>
              </w:rPr>
              <w:t>Die Aufnahme der</w:t>
            </w:r>
            <w:r w:rsidRPr="00825EE5">
              <w:rPr>
                <w:rFonts w:cs="Arial"/>
                <w:iCs/>
                <w:noProof w:val="0"/>
                <w:color w:val="FF0000"/>
                <w:lang w:val="de-DE" w:eastAsia="it-IT"/>
              </w:rPr>
              <w:t xml:space="preserve"> in Artikel 47 Absatz 4 des Gesetzes Nr. 108/2021 genannten </w:t>
            </w:r>
            <w:r w:rsidRPr="00825EE5">
              <w:rPr>
                <w:rFonts w:cs="Arial"/>
                <w:b/>
                <w:bCs/>
                <w:iCs/>
                <w:noProof w:val="0"/>
                <w:color w:val="FF0000"/>
                <w:lang w:val="de-DE" w:eastAsia="it-IT"/>
              </w:rPr>
              <w:t>Teilnahmeanforderungen</w:t>
            </w:r>
            <w:r w:rsidRPr="00825EE5">
              <w:rPr>
                <w:rFonts w:cs="Arial"/>
                <w:iCs/>
                <w:noProof w:val="0"/>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w:t>
            </w:r>
            <w:proofErr w:type="gramStart"/>
            <w:r w:rsidRPr="00825EE5">
              <w:rPr>
                <w:rFonts w:cs="Arial"/>
                <w:iCs/>
                <w:noProof w:val="0"/>
                <w:color w:val="FF0000"/>
                <w:lang w:val="de-DE" w:eastAsia="it-IT"/>
              </w:rPr>
              <w:t>aus folgender</w:t>
            </w:r>
            <w:proofErr w:type="gramEnd"/>
            <w:r w:rsidRPr="00825EE5">
              <w:rPr>
                <w:rFonts w:cs="Arial"/>
                <w:iCs/>
                <w:noProof w:val="0"/>
                <w:color w:val="FF0000"/>
                <w:lang w:val="de-DE" w:eastAsia="it-IT"/>
              </w:rPr>
              <w:t xml:space="preserve"> Begründung wird </w:t>
            </w:r>
            <w:r w:rsidRPr="00825EE5">
              <w:rPr>
                <w:rFonts w:cs="Arial"/>
                <w:b/>
                <w:bCs/>
                <w:iCs/>
                <w:noProof w:val="0"/>
                <w:color w:val="FF0000"/>
                <w:lang w:val="de-DE" w:eastAsia="it-IT"/>
              </w:rPr>
              <w:t>ausgeschlossen</w:t>
            </w:r>
            <w:r w:rsidRPr="00825EE5">
              <w:rPr>
                <w:rFonts w:cs="Arial"/>
                <w:iCs/>
                <w:noProof w:val="0"/>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noProof w:val="0"/>
                <w:color w:val="FF0000"/>
                <w:lang w:val="de-DE" w:eastAsia="it-IT"/>
              </w:rPr>
              <w:t>.</w:t>
            </w:r>
          </w:p>
          <w:p w14:paraId="3AC5AEEA" w14:textId="77777777" w:rsidR="004201FE" w:rsidRPr="00825EE5" w:rsidRDefault="004201FE" w:rsidP="004201FE">
            <w:pPr>
              <w:jc w:val="both"/>
              <w:rPr>
                <w:rFonts w:cs="Arial"/>
                <w:iCs/>
                <w:noProof w:val="0"/>
                <w:color w:val="FF0000"/>
                <w:lang w:val="de-DE" w:eastAsia="it-IT"/>
              </w:rPr>
            </w:pPr>
            <w:r w:rsidRPr="00825EE5">
              <w:rPr>
                <w:rFonts w:cs="Arial"/>
                <w:b/>
                <w:iCs/>
                <w:color w:val="FF0000"/>
                <w:lang w:eastAsia="ar-SA"/>
              </w:rPr>
              <w:t>oder</w:t>
            </w:r>
          </w:p>
          <w:p w14:paraId="4CD41CA7" w14:textId="77777777" w:rsidR="004201FE" w:rsidRPr="00825EE5" w:rsidRDefault="004201FE" w:rsidP="004201FE">
            <w:pPr>
              <w:numPr>
                <w:ilvl w:val="0"/>
                <w:numId w:val="84"/>
              </w:numPr>
              <w:spacing w:line="240" w:lineRule="exact"/>
              <w:ind w:left="360"/>
              <w:contextualSpacing/>
              <w:jc w:val="both"/>
              <w:rPr>
                <w:rFonts w:cs="Arial"/>
                <w:b/>
                <w:iCs/>
                <w:color w:val="FF0000"/>
                <w:lang w:val="de-DE" w:eastAsia="ar-SA"/>
              </w:rPr>
            </w:pPr>
            <w:r w:rsidRPr="00825EE5">
              <w:rPr>
                <w:rFonts w:cs="Arial"/>
                <w:b/>
                <w:bCs/>
                <w:iCs/>
                <w:noProof w:val="0"/>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noProof w:val="0"/>
                <w:color w:val="FF0000"/>
                <w:lang w:val="de-DE" w:eastAsia="it-IT"/>
              </w:rPr>
            </w:pPr>
            <w:r w:rsidRPr="00825EE5">
              <w:rPr>
                <w:rFonts w:cs="Arial"/>
                <w:b/>
                <w:iCs/>
                <w:color w:val="FF0000"/>
                <w:lang w:val="de-DE" w:eastAsia="ar-SA"/>
              </w:rPr>
              <w:t>oder</w:t>
            </w:r>
          </w:p>
          <w:p w14:paraId="1BFB1F12" w14:textId="45DD6F11" w:rsidR="004201FE" w:rsidRPr="00825EE5" w:rsidRDefault="004201FE" w:rsidP="004201FE">
            <w:pPr>
              <w:numPr>
                <w:ilvl w:val="0"/>
                <w:numId w:val="84"/>
              </w:numPr>
              <w:spacing w:line="240" w:lineRule="exact"/>
              <w:ind w:left="360"/>
              <w:contextualSpacing/>
              <w:jc w:val="both"/>
              <w:rPr>
                <w:rFonts w:cs="Arial"/>
                <w:iCs/>
                <w:noProof w:val="0"/>
                <w:color w:val="FF0000"/>
                <w:lang w:val="de-DE" w:eastAsia="it-IT"/>
              </w:rPr>
            </w:pPr>
            <w:r w:rsidRPr="00825EE5">
              <w:rPr>
                <w:rFonts w:cs="Arial"/>
                <w:iCs/>
                <w:noProof w:val="0"/>
                <w:color w:val="FF0000"/>
                <w:lang w:val="de-DE" w:eastAsia="it-IT"/>
              </w:rPr>
              <w:t xml:space="preserve">Gemäß Art. 47 Absatz 4 hat der </w:t>
            </w:r>
            <w:r w:rsidR="001C5091" w:rsidRPr="00825EE5">
              <w:rPr>
                <w:rFonts w:cs="Arial"/>
                <w:iCs/>
                <w:noProof w:val="0"/>
                <w:color w:val="FF0000"/>
                <w:lang w:val="de-DE" w:eastAsia="it-IT"/>
              </w:rPr>
              <w:t>Zuschlagsempfänger</w:t>
            </w:r>
            <w:r w:rsidRPr="00825EE5">
              <w:rPr>
                <w:rFonts w:cs="Arial"/>
                <w:iCs/>
                <w:noProof w:val="0"/>
                <w:color w:val="FF0000"/>
                <w:lang w:val="de-DE" w:eastAsia="it-IT"/>
              </w:rPr>
              <w:t xml:space="preserve"> </w:t>
            </w:r>
            <w:r w:rsidRPr="00825EE5">
              <w:rPr>
                <w:rFonts w:cs="Arial"/>
                <w:b/>
                <w:bCs/>
                <w:iCs/>
                <w:noProof w:val="0"/>
                <w:color w:val="FF0000"/>
                <w:lang w:val="de-DE" w:eastAsia="it-IT"/>
              </w:rPr>
              <w:t>die Pflicht, einen Anteil von mindestens 30% der</w:t>
            </w:r>
            <w:r w:rsidRPr="00825EE5">
              <w:rPr>
                <w:rFonts w:cs="Arial"/>
                <w:iCs/>
                <w:noProof w:val="0"/>
                <w:color w:val="FF0000"/>
                <w:lang w:val="de-DE" w:eastAsia="it-IT"/>
              </w:rPr>
              <w:t xml:space="preserve"> zur Ausführung des Vertrages oder zur Durchführung von Tätigkeiten in Zusammenhang mit dem Vertrag notwendigen </w:t>
            </w:r>
            <w:r w:rsidRPr="00825EE5">
              <w:rPr>
                <w:rFonts w:cs="Arial"/>
                <w:b/>
                <w:bCs/>
                <w:iCs/>
                <w:noProof w:val="0"/>
                <w:color w:val="FF0000"/>
                <w:lang w:val="de-DE" w:eastAsia="it-IT"/>
              </w:rPr>
              <w:t>Anstellungen</w:t>
            </w:r>
            <w:r w:rsidRPr="00825EE5">
              <w:rPr>
                <w:rFonts w:cs="Arial"/>
                <w:iCs/>
                <w:noProof w:val="0"/>
                <w:color w:val="FF0000"/>
                <w:lang w:val="de-DE" w:eastAsia="it-IT"/>
              </w:rPr>
              <w:t xml:space="preserve"> der Beschäftigung von Frauen und Jugendlichen vorzubehalten. </w:t>
            </w:r>
          </w:p>
        </w:tc>
        <w:tc>
          <w:tcPr>
            <w:tcW w:w="993" w:type="dxa"/>
          </w:tcPr>
          <w:p w14:paraId="0BE3B83B" w14:textId="77777777" w:rsidR="004201FE" w:rsidRPr="00825EE5" w:rsidRDefault="004201FE" w:rsidP="00B3320D">
            <w:pPr>
              <w:widowControl w:val="0"/>
              <w:rPr>
                <w:rFonts w:cs="Arial"/>
                <w:iCs/>
                <w:color w:val="FF0000"/>
                <w:lang w:val="de-DE"/>
              </w:rPr>
            </w:pPr>
          </w:p>
        </w:tc>
        <w:tc>
          <w:tcPr>
            <w:tcW w:w="4252" w:type="dxa"/>
          </w:tcPr>
          <w:p w14:paraId="41962BD3" w14:textId="77777777" w:rsidR="004201FE" w:rsidRPr="00825EE5" w:rsidRDefault="004201FE" w:rsidP="004201FE">
            <w:pPr>
              <w:numPr>
                <w:ilvl w:val="0"/>
                <w:numId w:val="83"/>
              </w:numPr>
              <w:spacing w:line="240" w:lineRule="exact"/>
              <w:ind w:left="360"/>
              <w:jc w:val="both"/>
              <w:rPr>
                <w:rFonts w:cs="Arial"/>
                <w:b/>
                <w:iCs/>
                <w:noProof w:val="0"/>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noProof w:val="0"/>
                <w:color w:val="FF0000"/>
                <w:lang w:val="it-IT" w:eastAsia="it-IT"/>
              </w:rPr>
              <w:fldChar w:fldCharType="begin">
                <w:ffData>
                  <w:name w:val="Testo8"/>
                  <w:enabled/>
                  <w:calcOnExit w:val="0"/>
                  <w:textInput/>
                </w:ffData>
              </w:fldChar>
            </w:r>
            <w:r w:rsidRPr="00825EE5">
              <w:rPr>
                <w:rFonts w:cs="Arial"/>
                <w:b/>
                <w:bCs/>
                <w:iCs/>
                <w:noProof w:val="0"/>
                <w:color w:val="FF0000"/>
                <w:lang w:val="it-IT" w:eastAsia="it-IT"/>
              </w:rPr>
              <w:instrText xml:space="preserve"> FORMTEXT </w:instrText>
            </w:r>
            <w:r w:rsidRPr="00825EE5">
              <w:rPr>
                <w:rFonts w:cs="Arial"/>
                <w:b/>
                <w:bCs/>
                <w:iCs/>
                <w:noProof w:val="0"/>
                <w:color w:val="FF0000"/>
                <w:lang w:val="it-IT" w:eastAsia="it-IT"/>
              </w:rPr>
            </w:r>
            <w:r w:rsidRPr="00825EE5">
              <w:rPr>
                <w:rFonts w:cs="Arial"/>
                <w:b/>
                <w:bCs/>
                <w:iCs/>
                <w:noProof w:val="0"/>
                <w:color w:val="FF0000"/>
                <w:lang w:val="it-IT" w:eastAsia="it-IT"/>
              </w:rPr>
              <w:fldChar w:fldCharType="separate"/>
            </w:r>
            <w:r w:rsidRPr="00825EE5">
              <w:rPr>
                <w:rFonts w:cs="Arial"/>
                <w:b/>
                <w:bCs/>
                <w:iCs/>
                <w:noProof w:val="0"/>
                <w:color w:val="FF0000"/>
                <w:lang w:val="it-IT" w:eastAsia="it-IT"/>
              </w:rPr>
              <w:t> </w:t>
            </w:r>
            <w:r w:rsidRPr="00825EE5">
              <w:rPr>
                <w:rFonts w:cs="Arial"/>
                <w:b/>
                <w:bCs/>
                <w:iCs/>
                <w:noProof w:val="0"/>
                <w:color w:val="FF0000"/>
                <w:lang w:val="it-IT" w:eastAsia="it-IT"/>
              </w:rPr>
              <w:t> </w:t>
            </w:r>
            <w:r w:rsidRPr="00825EE5">
              <w:rPr>
                <w:rFonts w:cs="Arial"/>
                <w:b/>
                <w:bCs/>
                <w:iCs/>
                <w:noProof w:val="0"/>
                <w:color w:val="FF0000"/>
                <w:lang w:val="it-IT" w:eastAsia="it-IT"/>
              </w:rPr>
              <w:t> </w:t>
            </w:r>
            <w:r w:rsidRPr="00825EE5">
              <w:rPr>
                <w:rFonts w:cs="Arial"/>
                <w:b/>
                <w:bCs/>
                <w:iCs/>
                <w:noProof w:val="0"/>
                <w:color w:val="FF0000"/>
                <w:lang w:val="it-IT" w:eastAsia="it-IT"/>
              </w:rPr>
              <w:t> </w:t>
            </w:r>
            <w:r w:rsidRPr="00825EE5">
              <w:rPr>
                <w:rFonts w:cs="Arial"/>
                <w:b/>
                <w:bCs/>
                <w:iCs/>
                <w:noProof w:val="0"/>
                <w:color w:val="FF0000"/>
                <w:lang w:val="it-IT" w:eastAsia="it-IT"/>
              </w:rPr>
              <w:t> </w:t>
            </w:r>
            <w:r w:rsidRPr="00825EE5">
              <w:rPr>
                <w:rFonts w:cs="Arial"/>
                <w:b/>
                <w:bCs/>
                <w:iCs/>
                <w:noProof w:val="0"/>
                <w:color w:val="FF0000"/>
                <w:lang w:val="it-IT" w:eastAsia="it-IT"/>
              </w:rPr>
              <w:fldChar w:fldCharType="end"/>
            </w:r>
            <w:r w:rsidRPr="00825EE5">
              <w:rPr>
                <w:rFonts w:cs="Arial"/>
                <w:b/>
                <w:bCs/>
                <w:iCs/>
                <w:noProof w:val="0"/>
                <w:color w:val="FF0000"/>
                <w:lang w:val="it-IT" w:eastAsia="it-IT"/>
              </w:rPr>
              <w:t>.</w:t>
            </w:r>
          </w:p>
          <w:p w14:paraId="391C1CAA" w14:textId="77777777" w:rsidR="004201FE" w:rsidRPr="00825EE5" w:rsidRDefault="004201FE" w:rsidP="004201FE">
            <w:pPr>
              <w:spacing w:line="240" w:lineRule="exact"/>
              <w:ind w:left="360"/>
              <w:jc w:val="both"/>
              <w:rPr>
                <w:rFonts w:cs="Arial"/>
                <w:b/>
                <w:iCs/>
                <w:noProof w:val="0"/>
                <w:color w:val="FF0000"/>
                <w:lang w:val="it-IT" w:eastAsia="ar-SA"/>
              </w:rPr>
            </w:pPr>
          </w:p>
          <w:p w14:paraId="06846587" w14:textId="77777777" w:rsidR="004201FE" w:rsidRPr="00825EE5" w:rsidRDefault="004201FE" w:rsidP="004201FE">
            <w:pPr>
              <w:spacing w:line="240" w:lineRule="exact"/>
              <w:jc w:val="both"/>
              <w:rPr>
                <w:rFonts w:cs="Arial"/>
                <w:b/>
                <w:iCs/>
                <w:noProof w:val="0"/>
                <w:color w:val="FF0000"/>
                <w:lang w:val="it-IT" w:eastAsia="ar-SA"/>
              </w:rPr>
            </w:pPr>
            <w:r w:rsidRPr="00825EE5">
              <w:rPr>
                <w:rFonts w:cs="Arial"/>
                <w:b/>
                <w:iCs/>
                <w:noProof w:val="0"/>
                <w:color w:val="FF0000"/>
                <w:lang w:val="it-IT" w:eastAsia="ar-SA"/>
              </w:rPr>
              <w:t>oppure</w:t>
            </w:r>
          </w:p>
          <w:p w14:paraId="20378F43" w14:textId="77777777" w:rsidR="004201FE" w:rsidRPr="00825EE5" w:rsidRDefault="004201FE" w:rsidP="004201FE">
            <w:pPr>
              <w:numPr>
                <w:ilvl w:val="0"/>
                <w:numId w:val="83"/>
              </w:numPr>
              <w:ind w:left="360"/>
              <w:contextualSpacing/>
              <w:jc w:val="both"/>
              <w:rPr>
                <w:rFonts w:eastAsia="Calibri" w:cs="Arial"/>
                <w:b/>
                <w:bCs/>
                <w:iCs/>
                <w:noProof w:val="0"/>
                <w:color w:val="FF0000"/>
                <w:lang w:val="it-IT"/>
              </w:rPr>
            </w:pPr>
            <w:r w:rsidRPr="00825EE5">
              <w:rPr>
                <w:rFonts w:eastAsia="Calibri" w:cs="Arial"/>
                <w:b/>
                <w:bCs/>
                <w:iCs/>
                <w:noProof w:val="0"/>
                <w:color w:val="FF0000"/>
                <w:lang w:val="it-IT"/>
              </w:rPr>
              <w:t xml:space="preserve">Viene stabilita una quota ridotta </w:t>
            </w:r>
            <w:r w:rsidRPr="00825EE5">
              <w:rPr>
                <w:rFonts w:eastAsia="Calibri" w:cs="Arial"/>
                <w:iCs/>
                <w:noProof w:val="0"/>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noProof w:val="0"/>
                <w:color w:val="FF0000"/>
                <w:lang w:val="it-IT"/>
              </w:rPr>
              <w:t xml:space="preserve"> %, </w:t>
            </w:r>
            <w:r w:rsidRPr="00825EE5">
              <w:rPr>
                <w:rFonts w:eastAsia="Calibri" w:cs="Arial"/>
                <w:iCs/>
                <w:noProof w:val="0"/>
                <w:color w:val="FF0000"/>
                <w:lang w:val="it-IT"/>
              </w:rPr>
              <w:t>dell’obbligo per l´aggiudicatario di assicurare una quota pari almeno al 30 per cento,</w:t>
            </w:r>
            <w:r w:rsidRPr="00825EE5">
              <w:rPr>
                <w:rFonts w:eastAsia="Calibri" w:cs="Arial"/>
                <w:b/>
                <w:bCs/>
                <w:iCs/>
                <w:noProof w:val="0"/>
                <w:color w:val="FF0000"/>
                <w:lang w:val="it-IT"/>
              </w:rPr>
              <w:t xml:space="preserve"> delle assunzioni </w:t>
            </w:r>
            <w:r w:rsidRPr="00825EE5">
              <w:rPr>
                <w:rFonts w:eastAsia="Calibri" w:cs="Arial"/>
                <w:iCs/>
                <w:noProof w:val="0"/>
                <w:color w:val="FF0000"/>
                <w:lang w:val="it-IT"/>
              </w:rPr>
              <w:t>necessarie per l'esecuzione del contratto o per la realizzazione di attività ad esso connesse o strumentali,</w:t>
            </w:r>
            <w:r w:rsidRPr="00825EE5">
              <w:rPr>
                <w:rFonts w:eastAsia="Calibri" w:cs="Arial"/>
                <w:b/>
                <w:bCs/>
                <w:iCs/>
                <w:noProof w:val="0"/>
                <w:color w:val="FF0000"/>
                <w:lang w:val="it-IT"/>
              </w:rPr>
              <w:t xml:space="preserve"> sia all´occupazione giovanile sia all'occupazione femminile, </w:t>
            </w:r>
            <w:r w:rsidRPr="00825EE5">
              <w:rPr>
                <w:rFonts w:eastAsia="Calibri" w:cs="Arial"/>
                <w:iCs/>
                <w:noProof w:val="0"/>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noProof w:val="0"/>
                <w:color w:val="FF0000"/>
                <w:lang w:val="it-IT" w:eastAsia="ar-SA"/>
              </w:rPr>
            </w:pPr>
            <w:r w:rsidRPr="00825EE5">
              <w:rPr>
                <w:rFonts w:cs="Arial"/>
                <w:b/>
                <w:iCs/>
                <w:noProof w:val="0"/>
                <w:color w:val="FF0000"/>
                <w:lang w:val="it-IT" w:eastAsia="ar-SA"/>
              </w:rPr>
              <w:t>oppure</w:t>
            </w:r>
          </w:p>
          <w:p w14:paraId="55D13B06" w14:textId="3BAD1E58" w:rsidR="004201FE" w:rsidRPr="00825EE5" w:rsidRDefault="004201FE" w:rsidP="004201FE">
            <w:pPr>
              <w:numPr>
                <w:ilvl w:val="0"/>
                <w:numId w:val="83"/>
              </w:numPr>
              <w:ind w:left="360"/>
              <w:contextualSpacing/>
              <w:jc w:val="both"/>
              <w:rPr>
                <w:rFonts w:eastAsia="Calibri" w:cs="Arial"/>
                <w:iCs/>
                <w:noProof w:val="0"/>
                <w:color w:val="FF0000"/>
                <w:lang w:val="it-IT"/>
              </w:rPr>
            </w:pPr>
            <w:r w:rsidRPr="00825EE5">
              <w:rPr>
                <w:rFonts w:eastAsia="Calibri" w:cs="Arial"/>
                <w:iCs/>
                <w:noProof w:val="0"/>
                <w:color w:val="FF0000"/>
                <w:lang w:val="it-IT"/>
              </w:rPr>
              <w:t xml:space="preserve">Ai sensi dell´art. 47, comma 4, </w:t>
            </w:r>
            <w:r w:rsidR="001C5091" w:rsidRPr="00825EE5">
              <w:rPr>
                <w:rFonts w:eastAsia="Calibri" w:cs="Arial"/>
                <w:iCs/>
                <w:noProof w:val="0"/>
                <w:color w:val="FF0000"/>
                <w:lang w:val="it-IT"/>
              </w:rPr>
              <w:t>l’aggiudicatario</w:t>
            </w:r>
            <w:r w:rsidRPr="00825EE5">
              <w:rPr>
                <w:rFonts w:eastAsia="Calibri" w:cs="Arial"/>
                <w:iCs/>
                <w:noProof w:val="0"/>
                <w:color w:val="FF0000"/>
                <w:lang w:val="it-IT"/>
              </w:rPr>
              <w:t xml:space="preserve"> ha </w:t>
            </w:r>
            <w:r w:rsidRPr="00825EE5">
              <w:rPr>
                <w:rFonts w:eastAsia="Calibri" w:cs="Arial"/>
                <w:b/>
                <w:bCs/>
                <w:iCs/>
                <w:noProof w:val="0"/>
                <w:color w:val="FF0000"/>
                <w:lang w:val="it-IT"/>
              </w:rPr>
              <w:t>l’obbligo di assicurare una quota pari almeno al 30 per cento delle assunzioni</w:t>
            </w:r>
            <w:r w:rsidRPr="00825EE5">
              <w:rPr>
                <w:rFonts w:eastAsia="Calibri" w:cs="Arial"/>
                <w:iCs/>
                <w:noProof w:val="0"/>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noProof w:val="0"/>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4F0AB8" w14:paraId="02196024" w14:textId="77777777" w:rsidTr="00AC1D9B">
        <w:tc>
          <w:tcPr>
            <w:tcW w:w="4395" w:type="dxa"/>
            <w:gridSpan w:val="3"/>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3" w:type="dxa"/>
          </w:tcPr>
          <w:p w14:paraId="40336620" w14:textId="77777777" w:rsidR="004201FE" w:rsidRPr="00211C25" w:rsidRDefault="004201FE" w:rsidP="00B3320D">
            <w:pPr>
              <w:widowControl w:val="0"/>
              <w:rPr>
                <w:rFonts w:cs="Arial"/>
                <w:lang w:val="it-IT"/>
              </w:rPr>
            </w:pPr>
          </w:p>
        </w:tc>
        <w:tc>
          <w:tcPr>
            <w:tcW w:w="4252" w:type="dxa"/>
          </w:tcPr>
          <w:p w14:paraId="0EE1A8E7" w14:textId="77777777" w:rsidR="004201FE" w:rsidRPr="00211C25" w:rsidRDefault="004201FE" w:rsidP="00B3320D">
            <w:pPr>
              <w:widowControl w:val="0"/>
              <w:jc w:val="both"/>
              <w:rPr>
                <w:rFonts w:cs="Arial"/>
                <w:b/>
                <w:lang w:val="it-IT"/>
              </w:rPr>
            </w:pPr>
          </w:p>
        </w:tc>
      </w:tr>
      <w:tr w:rsidR="00F8101E" w:rsidRPr="004F0AB8" w14:paraId="4BE26458" w14:textId="77777777" w:rsidTr="00AC1D9B">
        <w:tc>
          <w:tcPr>
            <w:tcW w:w="4395" w:type="dxa"/>
            <w:gridSpan w:val="3"/>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4"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3" w:type="dxa"/>
          </w:tcPr>
          <w:p w14:paraId="56C0E057" w14:textId="77777777" w:rsidR="002E5E4F" w:rsidRPr="00211C25" w:rsidRDefault="002E5E4F" w:rsidP="00B3320D">
            <w:pPr>
              <w:widowControl w:val="0"/>
              <w:rPr>
                <w:rFonts w:cs="Arial"/>
                <w:lang w:val="de-DE"/>
              </w:rPr>
            </w:pPr>
          </w:p>
        </w:tc>
        <w:tc>
          <w:tcPr>
            <w:tcW w:w="4252"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0CF56423" w14:textId="77777777" w:rsidR="008A156E" w:rsidRPr="00211C25" w:rsidRDefault="008A156E" w:rsidP="00B3320D">
            <w:pPr>
              <w:widowControl w:val="0"/>
              <w:jc w:val="both"/>
              <w:rPr>
                <w:rFonts w:cs="Arial"/>
                <w:b/>
                <w:lang w:val="it-IT"/>
              </w:rPr>
            </w:pP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4F0AB8" w14:paraId="1F7BC228" w14:textId="77777777" w:rsidTr="00AC1D9B">
        <w:tc>
          <w:tcPr>
            <w:tcW w:w="4395" w:type="dxa"/>
            <w:gridSpan w:val="3"/>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3" w:type="dxa"/>
          </w:tcPr>
          <w:p w14:paraId="252FA403" w14:textId="77777777" w:rsidR="002E5E4F" w:rsidRPr="00211C25" w:rsidRDefault="002E5E4F" w:rsidP="00B3320D">
            <w:pPr>
              <w:widowControl w:val="0"/>
              <w:rPr>
                <w:rFonts w:cs="Arial"/>
                <w:lang w:val="it-IT"/>
              </w:rPr>
            </w:pPr>
          </w:p>
        </w:tc>
        <w:tc>
          <w:tcPr>
            <w:tcW w:w="4252" w:type="dxa"/>
          </w:tcPr>
          <w:p w14:paraId="2FB3CAE7" w14:textId="77777777" w:rsidR="002E5E4F" w:rsidRPr="00211C25" w:rsidRDefault="002E5E4F" w:rsidP="00B3320D">
            <w:pPr>
              <w:widowControl w:val="0"/>
              <w:ind w:right="105"/>
              <w:jc w:val="both"/>
              <w:rPr>
                <w:rFonts w:cs="Arial"/>
                <w:lang w:val="it-IT"/>
              </w:rPr>
            </w:pPr>
          </w:p>
        </w:tc>
      </w:tr>
      <w:tr w:rsidR="00F8101E" w:rsidRPr="004F0AB8" w14:paraId="4A6522D9" w14:textId="77777777" w:rsidTr="00AC1D9B">
        <w:tc>
          <w:tcPr>
            <w:tcW w:w="4395" w:type="dxa"/>
            <w:gridSpan w:val="3"/>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5" w:name="_Hlk38296978"/>
            <w:bookmarkStart w:id="36" w:name="_Hlk15047689"/>
            <w:r w:rsidRPr="00E434A8">
              <w:rPr>
                <w:rFonts w:cs="Arial"/>
                <w:color w:val="FF0000"/>
                <w:sz w:val="20"/>
                <w:szCs w:val="20"/>
                <w:lang w:val="de-DE"/>
              </w:rPr>
              <w:t>Der Auftrag hat eine unverzüglich durchzuführende Dienstleistung/Lieferung zum Gegenstand.</w:t>
            </w:r>
          </w:p>
        </w:tc>
        <w:tc>
          <w:tcPr>
            <w:tcW w:w="993" w:type="dxa"/>
          </w:tcPr>
          <w:p w14:paraId="0EF074A3" w14:textId="77777777" w:rsidR="00850A7C" w:rsidRPr="00211C25" w:rsidRDefault="00850A7C" w:rsidP="00B3320D">
            <w:pPr>
              <w:widowControl w:val="0"/>
              <w:rPr>
                <w:rFonts w:cs="Arial"/>
                <w:lang w:val="de-DE"/>
              </w:rPr>
            </w:pPr>
          </w:p>
        </w:tc>
        <w:tc>
          <w:tcPr>
            <w:tcW w:w="4252"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4F0AB8" w14:paraId="17E4882E" w14:textId="77777777" w:rsidTr="00AC1D9B">
        <w:tc>
          <w:tcPr>
            <w:tcW w:w="4395" w:type="dxa"/>
            <w:gridSpan w:val="3"/>
          </w:tcPr>
          <w:p w14:paraId="5AE1988D" w14:textId="10FAF4E0" w:rsidR="00B86AA9" w:rsidRPr="00D61CB2" w:rsidRDefault="00D24AA5" w:rsidP="00D61CB2">
            <w:pPr>
              <w:pStyle w:val="Default"/>
              <w:widowControl w:val="0"/>
              <w:jc w:val="both"/>
              <w:rPr>
                <w:rFonts w:cs="Arial"/>
                <w:i/>
                <w:noProof w:val="0"/>
                <w:color w:val="FF0000"/>
                <w:sz w:val="16"/>
                <w:szCs w:val="16"/>
                <w:highlight w:val="green"/>
                <w:lang w:val="de-DE"/>
              </w:rPr>
            </w:pPr>
            <w:bookmarkStart w:id="37" w:name="_Hlk38350376"/>
            <w:bookmarkStart w:id="38" w:name="_Hlk38268471"/>
            <w:r w:rsidRPr="00D61CB2">
              <w:rPr>
                <w:rFonts w:cs="Arial"/>
                <w:i/>
                <w:noProof w:val="0"/>
                <w:color w:val="FF0000"/>
                <w:sz w:val="16"/>
                <w:szCs w:val="16"/>
                <w:highlight w:val="green"/>
                <w:lang w:val="de-DE"/>
              </w:rPr>
              <w:t>(Falls unverzüglich durchzuführende Dienstleistung/Lieferung)</w:t>
            </w:r>
          </w:p>
        </w:tc>
        <w:tc>
          <w:tcPr>
            <w:tcW w:w="993" w:type="dxa"/>
          </w:tcPr>
          <w:p w14:paraId="1BA63F94" w14:textId="77777777" w:rsidR="00B86AA9" w:rsidRPr="00D61CB2" w:rsidRDefault="00B86AA9" w:rsidP="00D61CB2">
            <w:pPr>
              <w:pStyle w:val="Default"/>
              <w:widowControl w:val="0"/>
              <w:jc w:val="both"/>
              <w:rPr>
                <w:rFonts w:cs="Arial"/>
                <w:i/>
                <w:noProof w:val="0"/>
                <w:color w:val="FF0000"/>
                <w:sz w:val="16"/>
                <w:szCs w:val="16"/>
                <w:highlight w:val="green"/>
                <w:lang w:val="de-DE"/>
              </w:rPr>
            </w:pPr>
          </w:p>
        </w:tc>
        <w:tc>
          <w:tcPr>
            <w:tcW w:w="4252" w:type="dxa"/>
          </w:tcPr>
          <w:p w14:paraId="53E1C8E3" w14:textId="431A9158" w:rsidR="00B86AA9" w:rsidRPr="00D61CB2" w:rsidRDefault="00B86AA9" w:rsidP="00D61CB2">
            <w:pPr>
              <w:pStyle w:val="Default"/>
              <w:widowControl w:val="0"/>
              <w:jc w:val="both"/>
              <w:rPr>
                <w:rFonts w:cs="Arial"/>
                <w:i/>
                <w:noProof w:val="0"/>
                <w:color w:val="FF0000"/>
                <w:sz w:val="16"/>
                <w:szCs w:val="16"/>
                <w:highlight w:val="green"/>
              </w:rPr>
            </w:pPr>
            <w:r w:rsidRPr="00D61CB2">
              <w:rPr>
                <w:rFonts w:cs="Arial"/>
                <w:i/>
                <w:noProof w:val="0"/>
                <w:color w:val="FF0000"/>
                <w:sz w:val="16"/>
                <w:szCs w:val="16"/>
                <w:highlight w:val="green"/>
              </w:rPr>
              <w:t>(Se servizio o fornitura ad esecuzione istantanea)</w:t>
            </w:r>
          </w:p>
        </w:tc>
      </w:tr>
      <w:tr w:rsidR="00F8101E" w:rsidRPr="004F0AB8" w14:paraId="4A103894" w14:textId="77777777" w:rsidTr="00AC1D9B">
        <w:tc>
          <w:tcPr>
            <w:tcW w:w="4395" w:type="dxa"/>
            <w:gridSpan w:val="3"/>
          </w:tcPr>
          <w:p w14:paraId="53EDBE15" w14:textId="75FE943A" w:rsidR="00D24AA5" w:rsidRPr="00D61CB2" w:rsidRDefault="00D24AA5" w:rsidP="00D24AA5">
            <w:pPr>
              <w:pStyle w:val="Default"/>
              <w:jc w:val="both"/>
              <w:rPr>
                <w:noProof w:val="0"/>
                <w:color w:val="FF0000"/>
                <w:sz w:val="20"/>
                <w:szCs w:val="20"/>
                <w:lang w:val="de-DE" w:eastAsia="en-US"/>
              </w:rPr>
            </w:pPr>
            <w:r w:rsidRPr="00D61CB2">
              <w:rPr>
                <w:color w:val="FF0000"/>
                <w:sz w:val="20"/>
                <w:szCs w:val="20"/>
                <w:lang w:val="de-DE"/>
              </w:rPr>
              <w:lastRenderedPageBreak/>
              <w:t>Gemäß Art. 35 Abs. 18 GvD Nr. 50/2016</w:t>
            </w:r>
            <w:r w:rsidR="00A520CD">
              <w:rPr>
                <w:color w:val="FF0000"/>
                <w:sz w:val="20"/>
                <w:szCs w:val="20"/>
                <w:lang w:val="de-DE"/>
              </w:rPr>
              <w:t xml:space="preserve"> und </w:t>
            </w:r>
            <w:r w:rsidRPr="00D61CB2">
              <w:rPr>
                <w:color w:val="FF0000"/>
                <w:sz w:val="20"/>
                <w:szCs w:val="20"/>
                <w:lang w:val="de-DE"/>
              </w:rPr>
              <w:t xml:space="preserve">Art. 49, Abs. 3ter LG 16/2015 </w:t>
            </w:r>
            <w:r w:rsidRPr="00D61CB2">
              <w:rPr>
                <w:color w:val="FF0000"/>
                <w:sz w:val="20"/>
                <w:szCs w:val="20"/>
                <w:lang w:val="de-DE" w:eastAsia="en-US"/>
              </w:rPr>
              <w:t>ist eine Vorauszahlung zugunsten des Auftragnehmers</w:t>
            </w:r>
            <w:r w:rsidRPr="00D61CB2">
              <w:rPr>
                <w:i/>
                <w:iCs/>
                <w:color w:val="FF0000"/>
                <w:sz w:val="20"/>
                <w:szCs w:val="20"/>
                <w:lang w:val="de-DE" w:eastAsia="en-US"/>
              </w:rPr>
              <w:t xml:space="preserve"> </w:t>
            </w:r>
            <w:r w:rsidRPr="00D61CB2">
              <w:rPr>
                <w:color w:val="FF0000"/>
                <w:sz w:val="20"/>
                <w:szCs w:val="20"/>
                <w:lang w:val="de-DE" w:eastAsia="en-US"/>
              </w:rPr>
              <w:t>vorgesehen, wie in den besonderen Vertragsbedingungen geregelt.</w:t>
            </w:r>
          </w:p>
          <w:p w14:paraId="6D998CB4" w14:textId="31CB00E2" w:rsidR="00B86AA9" w:rsidRPr="00D61CB2" w:rsidRDefault="00B86AA9" w:rsidP="00B86AA9">
            <w:pPr>
              <w:pStyle w:val="Default"/>
              <w:widowControl w:val="0"/>
              <w:jc w:val="both"/>
              <w:rPr>
                <w:rFonts w:cs="Arial"/>
                <w:color w:val="FF0000"/>
                <w:sz w:val="20"/>
                <w:szCs w:val="20"/>
                <w:lang w:val="de-DE"/>
              </w:rPr>
            </w:pPr>
          </w:p>
        </w:tc>
        <w:tc>
          <w:tcPr>
            <w:tcW w:w="993" w:type="dxa"/>
          </w:tcPr>
          <w:p w14:paraId="36B7C004" w14:textId="77777777" w:rsidR="00B86AA9" w:rsidRPr="00D61CB2" w:rsidRDefault="00B86AA9" w:rsidP="00B86AA9">
            <w:pPr>
              <w:pStyle w:val="Default"/>
              <w:widowControl w:val="0"/>
              <w:jc w:val="both"/>
              <w:rPr>
                <w:rFonts w:cs="Arial"/>
                <w:color w:val="FF0000"/>
                <w:sz w:val="20"/>
                <w:szCs w:val="20"/>
                <w:lang w:val="de-DE"/>
              </w:rPr>
            </w:pPr>
          </w:p>
        </w:tc>
        <w:tc>
          <w:tcPr>
            <w:tcW w:w="4252" w:type="dxa"/>
          </w:tcPr>
          <w:p w14:paraId="424E1F36" w14:textId="7665E50C" w:rsidR="00B86AA9" w:rsidRPr="00B86AA9" w:rsidRDefault="00B86AA9" w:rsidP="00B86AA9">
            <w:pPr>
              <w:pStyle w:val="Default"/>
              <w:widowControl w:val="0"/>
              <w:jc w:val="both"/>
              <w:rPr>
                <w:rFonts w:cs="Arial"/>
                <w:color w:val="FF0000"/>
                <w:sz w:val="20"/>
                <w:szCs w:val="20"/>
              </w:rPr>
            </w:pPr>
            <w:r w:rsidRPr="00D61CB2">
              <w:rPr>
                <w:rFonts w:cs="Arial"/>
                <w:color w:val="FF0000"/>
                <w:sz w:val="20"/>
                <w:szCs w:val="20"/>
              </w:rPr>
              <w:t>Ai sensi dell’art. 35, comma 18 del d.lgs. 50/2016</w:t>
            </w:r>
            <w:r w:rsidR="00A520CD">
              <w:rPr>
                <w:rFonts w:cs="Arial"/>
                <w:color w:val="FF0000"/>
                <w:sz w:val="20"/>
                <w:szCs w:val="20"/>
              </w:rPr>
              <w:t xml:space="preserve"> e</w:t>
            </w:r>
            <w:r w:rsidRPr="00D61CB2">
              <w:rPr>
                <w:rFonts w:cs="Arial"/>
                <w:color w:val="FF0000"/>
                <w:sz w:val="20"/>
                <w:szCs w:val="20"/>
              </w:rPr>
              <w:t xml:space="preserve"> dell’art. 49 comma 3ter della lp 16/2015 è prevista la corresponsione in favore dell’appaltatore di un’anticipazione come disciplinato nel capitolato speciale d’appalto.</w:t>
            </w:r>
          </w:p>
        </w:tc>
      </w:tr>
      <w:bookmarkEnd w:id="35"/>
      <w:bookmarkEnd w:id="37"/>
      <w:tr w:rsidR="00F8101E" w:rsidRPr="004F0AB8" w14:paraId="2E7EA099" w14:textId="77777777" w:rsidTr="00AC1D9B">
        <w:tc>
          <w:tcPr>
            <w:tcW w:w="4395" w:type="dxa"/>
            <w:gridSpan w:val="3"/>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3" w:type="dxa"/>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2"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6"/>
      <w:bookmarkEnd w:id="38"/>
      <w:tr w:rsidR="00F8101E" w:rsidRPr="004F0AB8" w14:paraId="3D1CA4A6" w14:textId="77777777" w:rsidTr="00AC1D9B">
        <w:tc>
          <w:tcPr>
            <w:tcW w:w="4395" w:type="dxa"/>
            <w:gridSpan w:val="3"/>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3" w:type="dxa"/>
          </w:tcPr>
          <w:p w14:paraId="080D602D" w14:textId="77777777" w:rsidR="002E5E4F" w:rsidRPr="00211C25" w:rsidRDefault="002E5E4F" w:rsidP="00B3320D">
            <w:pPr>
              <w:widowControl w:val="0"/>
              <w:rPr>
                <w:rFonts w:cs="Arial"/>
                <w:lang w:val="de-DE"/>
              </w:rPr>
            </w:pPr>
          </w:p>
        </w:tc>
        <w:tc>
          <w:tcPr>
            <w:tcW w:w="4252"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4"/>
      <w:tr w:rsidR="00F8101E" w:rsidRPr="004F0AB8" w14:paraId="7AAA2A1A" w14:textId="77777777" w:rsidTr="00AC1D9B">
        <w:tc>
          <w:tcPr>
            <w:tcW w:w="4395" w:type="dxa"/>
            <w:gridSpan w:val="3"/>
          </w:tcPr>
          <w:p w14:paraId="0EE54681" w14:textId="6F166450"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w:t>
            </w:r>
            <w:proofErr w:type="spellStart"/>
            <w:r w:rsidR="00B90EBF" w:rsidRPr="00E434A8">
              <w:rPr>
                <w:rFonts w:cs="Arial"/>
                <w:noProof w:val="0"/>
                <w:color w:val="FF0000"/>
                <w:sz w:val="20"/>
                <w:szCs w:val="20"/>
                <w:lang w:val="de-DE"/>
              </w:rPr>
              <w:t>den selben</w:t>
            </w:r>
            <w:proofErr w:type="spellEnd"/>
            <w:r w:rsidR="00B90EBF" w:rsidRPr="00E434A8">
              <w:rPr>
                <w:rFonts w:cs="Arial"/>
                <w:noProof w:val="0"/>
                <w:color w:val="FF0000"/>
                <w:sz w:val="20"/>
                <w:szCs w:val="20"/>
                <w:lang w:val="de-DE"/>
              </w:rPr>
              <w:t xml:space="preserve">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proofErr w:type="spellStart"/>
            <w:r w:rsidR="00773E95" w:rsidRPr="00E434A8">
              <w:rPr>
                <w:rFonts w:cs="Arial"/>
                <w:noProof w:val="0"/>
                <w:color w:val="FF0000"/>
                <w:sz w:val="20"/>
                <w:szCs w:val="20"/>
                <w:lang w:val="de-DE"/>
              </w:rPr>
              <w:t>ber</w:t>
            </w:r>
            <w:proofErr w:type="spellEnd"/>
            <w:r w:rsidR="00773E95" w:rsidRPr="00E434A8">
              <w:rPr>
                <w:rFonts w:cs="Arial"/>
                <w:noProof w:val="0"/>
                <w:color w:val="FF0000"/>
                <w:sz w:val="20"/>
                <w:szCs w:val="20"/>
                <w:lang w:val="de-DE"/>
              </w:rPr>
              <w:t xml:space="preserve">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3" w:type="dxa"/>
          </w:tcPr>
          <w:p w14:paraId="19CBB5A5" w14:textId="77777777" w:rsidR="002E5E4F" w:rsidRPr="00211C25" w:rsidRDefault="002E5E4F" w:rsidP="0021303C">
            <w:pPr>
              <w:widowControl w:val="0"/>
              <w:rPr>
                <w:rFonts w:cs="Arial"/>
                <w:lang w:val="de-DE"/>
              </w:rPr>
            </w:pPr>
          </w:p>
        </w:tc>
        <w:tc>
          <w:tcPr>
            <w:tcW w:w="4252"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4F0AB8" w14:paraId="06DD7111" w14:textId="77777777" w:rsidTr="00AC1D9B">
        <w:tc>
          <w:tcPr>
            <w:tcW w:w="4395" w:type="dxa"/>
            <w:gridSpan w:val="3"/>
          </w:tcPr>
          <w:p w14:paraId="6D1E1B48" w14:textId="49F8B1C5"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9"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E434A8">
              <w:rPr>
                <w:rFonts w:cs="Arial"/>
                <w:color w:val="FF0000"/>
                <w:sz w:val="20"/>
                <w:lang w:val="de-DE" w:eastAsia="en-US"/>
              </w:rPr>
              <w:t>Soweit gemäß Art. 63 Abs. 5 GvD Nr. 50/2016 vorgesehen, behält sich d</w:t>
            </w:r>
            <w:r w:rsidR="002E5E4F" w:rsidRPr="00E434A8">
              <w:rPr>
                <w:rFonts w:cs="Arial"/>
                <w:color w:val="FF0000"/>
                <w:sz w:val="20"/>
                <w:lang w:val="de-DE" w:eastAsia="en-US"/>
              </w:rPr>
              <w:t>ie Vergabestelle/</w:t>
            </w:r>
            <w:r w:rsidR="00994144" w:rsidRPr="00E434A8">
              <w:rPr>
                <w:rFonts w:cs="Arial"/>
                <w:color w:val="FF0000"/>
                <w:sz w:val="20"/>
                <w:lang w:val="de-DE" w:eastAsia="en-US"/>
              </w:rPr>
              <w:t>a</w:t>
            </w:r>
            <w:r w:rsidR="002E5E4F" w:rsidRPr="00E434A8">
              <w:rPr>
                <w:rFonts w:cs="Arial"/>
                <w:color w:val="FF0000"/>
                <w:sz w:val="20"/>
                <w:lang w:val="de-DE" w:eastAsia="en-US"/>
              </w:rPr>
              <w:t xml:space="preserve">uftraggebende Körperschaft </w:t>
            </w:r>
            <w:r w:rsidR="00DB6C25" w:rsidRPr="00E434A8">
              <w:rPr>
                <w:rFonts w:cs="Arial"/>
                <w:color w:val="FF0000"/>
                <w:sz w:val="20"/>
                <w:lang w:val="de-DE" w:eastAsia="en-US"/>
              </w:rPr>
              <w:t xml:space="preserve">vor, </w:t>
            </w:r>
            <w:r w:rsidR="002E5E4F" w:rsidRPr="00E434A8">
              <w:rPr>
                <w:rFonts w:cs="Arial"/>
                <w:color w:val="FF0000"/>
                <w:sz w:val="20"/>
                <w:lang w:val="de-DE" w:eastAsia="en-US"/>
              </w:rPr>
              <w:t xml:space="preserve">den Zuschlagsempfänger in den drei </w:t>
            </w:r>
            <w:r w:rsidR="00E134B0" w:rsidRPr="00E434A8">
              <w:rPr>
                <w:rFonts w:cs="Arial"/>
                <w:color w:val="FF0000"/>
                <w:sz w:val="20"/>
                <w:lang w:val="de-DE" w:eastAsia="en-US"/>
              </w:rPr>
              <w:t xml:space="preserve">auf den Vertragsabschluss </w:t>
            </w:r>
            <w:r w:rsidR="002E5E4F" w:rsidRPr="00E434A8">
              <w:rPr>
                <w:rFonts w:cs="Arial"/>
                <w:color w:val="FF0000"/>
                <w:sz w:val="20"/>
                <w:lang w:val="de-DE" w:eastAsia="en-US"/>
              </w:rPr>
              <w:t>folgenden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3" w:type="dxa"/>
          </w:tcPr>
          <w:p w14:paraId="0544BC12" w14:textId="77777777" w:rsidR="002E5E4F" w:rsidRPr="00211C25" w:rsidRDefault="002E5E4F" w:rsidP="00B3320D">
            <w:pPr>
              <w:widowControl w:val="0"/>
              <w:rPr>
                <w:rFonts w:cs="Arial"/>
                <w:lang w:val="de-DE"/>
              </w:rPr>
            </w:pPr>
          </w:p>
        </w:tc>
        <w:tc>
          <w:tcPr>
            <w:tcW w:w="4252" w:type="dxa"/>
          </w:tcPr>
          <w:p w14:paraId="38EFB40A" w14:textId="77777777"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Pr="00211C25">
              <w:rPr>
                <w:rFonts w:cs="Arial"/>
                <w:color w:val="FF0000"/>
                <w:szCs w:val="24"/>
                <w:lang w:val="it-IT"/>
              </w:rPr>
              <w:t xml:space="preserve"> La stazione appaltante/L’ente committente si riserva la facoltà, nei limiti di cui all’art. 63, comma 5 del d.lgs. 50/2016, di affidare all’aggiudicatario, nei successivi tre anni dalla stipula del contratto, nuovi servizi consistenti nella ripetizione di servizi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F8101E" w:rsidRPr="00211C25" w14:paraId="72C5F5E2" w14:textId="77777777" w:rsidTr="00AC1D9B">
        <w:tc>
          <w:tcPr>
            <w:tcW w:w="4395" w:type="dxa"/>
            <w:gridSpan w:val="3"/>
          </w:tcPr>
          <w:p w14:paraId="78474B26" w14:textId="77777777" w:rsidR="002B269D" w:rsidRPr="00E434A8" w:rsidRDefault="002B269D" w:rsidP="00B3320D">
            <w:pPr>
              <w:pStyle w:val="Default"/>
              <w:widowControl w:val="0"/>
              <w:tabs>
                <w:tab w:val="left" w:pos="1302"/>
              </w:tabs>
              <w:ind w:right="76"/>
              <w:jc w:val="both"/>
              <w:rPr>
                <w:rFonts w:cs="Arial"/>
                <w:b/>
                <w:i/>
                <w:color w:val="FF0000"/>
                <w:sz w:val="20"/>
                <w:szCs w:val="20"/>
                <w:highlight w:val="green"/>
                <w:lang w:val="de-DE" w:eastAsia="en-US"/>
              </w:rPr>
            </w:pPr>
            <w:bookmarkStart w:id="40" w:name="_Hlk11752640"/>
            <w:bookmarkStart w:id="41" w:name="_Hlk530047830"/>
            <w:bookmarkEnd w:id="39"/>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621AF6ED" w14:textId="77777777" w:rsidR="002B269D" w:rsidRPr="00E434A8" w:rsidRDefault="002B269D" w:rsidP="00B3320D">
            <w:pPr>
              <w:pStyle w:val="Default"/>
              <w:widowControl w:val="0"/>
              <w:tabs>
                <w:tab w:val="left" w:pos="1302"/>
              </w:tabs>
              <w:ind w:right="76"/>
              <w:jc w:val="both"/>
              <w:rPr>
                <w:rFonts w:cs="Arial"/>
                <w:i/>
                <w:color w:val="FF0000"/>
                <w:sz w:val="20"/>
                <w:szCs w:val="20"/>
                <w:highlight w:val="green"/>
                <w:lang w:val="de-DE" w:eastAsia="en-US"/>
              </w:rPr>
            </w:pPr>
          </w:p>
        </w:tc>
        <w:tc>
          <w:tcPr>
            <w:tcW w:w="993" w:type="dxa"/>
          </w:tcPr>
          <w:p w14:paraId="3F7FC155" w14:textId="77777777" w:rsidR="002B269D" w:rsidRPr="00211C25" w:rsidRDefault="002B269D" w:rsidP="00B3320D">
            <w:pPr>
              <w:widowControl w:val="0"/>
              <w:rPr>
                <w:rFonts w:cs="Arial"/>
                <w:i/>
                <w:highlight w:val="green"/>
                <w:lang w:val="de-DE"/>
              </w:rPr>
            </w:pPr>
          </w:p>
        </w:tc>
        <w:tc>
          <w:tcPr>
            <w:tcW w:w="4252" w:type="dxa"/>
          </w:tcPr>
          <w:p w14:paraId="2328AE8D" w14:textId="77777777" w:rsidR="002B269D" w:rsidRPr="00211C25" w:rsidRDefault="002B269D" w:rsidP="00B3320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6ABD1470" w14:textId="77777777" w:rsidR="002B269D" w:rsidRPr="00211C25" w:rsidRDefault="002B269D" w:rsidP="00B3320D">
            <w:pPr>
              <w:widowControl w:val="0"/>
              <w:ind w:right="105"/>
              <w:jc w:val="both"/>
              <w:rPr>
                <w:rFonts w:cs="Arial"/>
                <w:b/>
                <w:i/>
                <w:color w:val="FF0000"/>
                <w:szCs w:val="24"/>
                <w:lang w:val="it-IT"/>
              </w:rPr>
            </w:pPr>
          </w:p>
        </w:tc>
      </w:tr>
      <w:bookmarkEnd w:id="40"/>
      <w:tr w:rsidR="00F8101E" w:rsidRPr="004F0AB8" w14:paraId="6D18B498" w14:textId="77777777" w:rsidTr="00AC1D9B">
        <w:tc>
          <w:tcPr>
            <w:tcW w:w="4395" w:type="dxa"/>
            <w:gridSpan w:val="3"/>
          </w:tcPr>
          <w:p w14:paraId="2F76E034" w14:textId="77777777" w:rsidR="002B269D" w:rsidRPr="00E434A8" w:rsidRDefault="00A64706" w:rsidP="00864E62">
            <w:pPr>
              <w:pStyle w:val="Default"/>
              <w:widowControl w:val="0"/>
              <w:tabs>
                <w:tab w:val="left" w:pos="1302"/>
              </w:tabs>
              <w:jc w:val="both"/>
              <w:rPr>
                <w:rFonts w:cs="Arial"/>
                <w:b/>
                <w:i/>
                <w:color w:val="FF0000"/>
                <w:sz w:val="20"/>
                <w:szCs w:val="20"/>
                <w:lang w:val="de-DE" w:eastAsia="en-US"/>
              </w:rPr>
            </w:pPr>
            <w:r w:rsidRPr="00E434A8">
              <w:rPr>
                <w:rFonts w:eastAsia="Calibri" w:cs="Arial"/>
                <w:color w:val="FF0000"/>
                <w:sz w:val="20"/>
                <w:szCs w:val="20"/>
                <w:lang w:val="de-DE"/>
              </w:rPr>
              <w:t xml:space="preserve">Die </w:t>
            </w:r>
            <w:r w:rsidR="00535428" w:rsidRPr="00E434A8">
              <w:rPr>
                <w:rFonts w:cs="Arial"/>
                <w:noProof w:val="0"/>
                <w:color w:val="FF0000"/>
                <w:sz w:val="20"/>
                <w:szCs w:val="20"/>
                <w:lang w:val="de-DE"/>
              </w:rPr>
              <w:t>Vertragsd</w:t>
            </w:r>
            <w:r w:rsidRPr="00E434A8">
              <w:rPr>
                <w:rFonts w:cs="Arial"/>
                <w:noProof w:val="0"/>
                <w:color w:val="FF0000"/>
                <w:sz w:val="20"/>
                <w:szCs w:val="20"/>
                <w:lang w:val="de-DE"/>
              </w:rPr>
              <w:t>auer kann nach Ermessen der Vergabestelle/</w:t>
            </w:r>
            <w:r w:rsidR="00994144" w:rsidRPr="00E434A8">
              <w:rPr>
                <w:rFonts w:cs="Arial"/>
                <w:noProof w:val="0"/>
                <w:color w:val="FF0000"/>
                <w:sz w:val="20"/>
                <w:szCs w:val="20"/>
                <w:lang w:val="de-DE"/>
              </w:rPr>
              <w:t>a</w:t>
            </w:r>
            <w:r w:rsidRPr="00E434A8">
              <w:rPr>
                <w:rFonts w:cs="Arial"/>
                <w:noProof w:val="0"/>
                <w:color w:val="FF0000"/>
                <w:sz w:val="20"/>
                <w:szCs w:val="20"/>
                <w:lang w:val="de-DE"/>
              </w:rPr>
              <w:t xml:space="preserve">uftraggebenden Körperschaft um höchstens weitere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00CA09CF" w:rsidRPr="00E434A8">
              <w:rPr>
                <w:rFonts w:cs="Arial"/>
                <w:noProof w:val="0"/>
                <w:color w:val="FF0000"/>
                <w:sz w:val="20"/>
                <w:szCs w:val="20"/>
                <w:lang w:val="de-DE"/>
              </w:rPr>
              <w:t xml:space="preserve"> </w:t>
            </w:r>
            <w:r w:rsidRPr="00E434A8">
              <w:rPr>
                <w:rFonts w:cs="Arial"/>
                <w:noProof w:val="0"/>
                <w:color w:val="FF0000"/>
                <w:sz w:val="20"/>
                <w:szCs w:val="20"/>
                <w:lang w:val="de-DE"/>
              </w:rPr>
              <w:t>Monate</w:t>
            </w:r>
            <w:r w:rsidR="00535428" w:rsidRPr="00E434A8">
              <w:rPr>
                <w:rFonts w:cs="Arial"/>
                <w:noProof w:val="0"/>
                <w:color w:val="FF0000"/>
                <w:sz w:val="20"/>
                <w:szCs w:val="20"/>
                <w:lang w:val="de-DE"/>
              </w:rPr>
              <w:t xml:space="preserve"> als </w:t>
            </w:r>
            <w:r w:rsidRPr="00E434A8">
              <w:rPr>
                <w:rFonts w:cs="Arial"/>
                <w:noProof w:val="0"/>
                <w:color w:val="FF0000"/>
                <w:sz w:val="20"/>
                <w:szCs w:val="20"/>
                <w:lang w:val="de-DE"/>
              </w:rPr>
              <w:t xml:space="preserve">unbedingt </w:t>
            </w:r>
            <w:r w:rsidR="000D50AF" w:rsidRPr="00E434A8">
              <w:rPr>
                <w:rFonts w:cs="Arial"/>
                <w:noProof w:val="0"/>
                <w:color w:val="FF0000"/>
                <w:sz w:val="20"/>
                <w:szCs w:val="20"/>
                <w:lang w:val="de-DE"/>
              </w:rPr>
              <w:t>für den</w:t>
            </w:r>
            <w:r w:rsidRPr="00E434A8">
              <w:rPr>
                <w:rFonts w:cs="Arial"/>
                <w:noProof w:val="0"/>
                <w:color w:val="FF0000"/>
                <w:sz w:val="20"/>
                <w:szCs w:val="20"/>
                <w:lang w:val="de-DE"/>
              </w:rPr>
              <w:t xml:space="preserve"> Abschluss des Verfahrens zur Ermittlung des neuen Vertragspartners </w:t>
            </w:r>
            <w:r w:rsidR="00535428" w:rsidRPr="00E434A8">
              <w:rPr>
                <w:rFonts w:cs="Arial"/>
                <w:noProof w:val="0"/>
                <w:color w:val="FF0000"/>
                <w:sz w:val="20"/>
                <w:szCs w:val="20"/>
                <w:lang w:val="de-DE"/>
              </w:rPr>
              <w:t>erforderlicher Zeitraum gemäß</w:t>
            </w:r>
            <w:r w:rsidRPr="00E434A8">
              <w:rPr>
                <w:rFonts w:cs="Arial"/>
                <w:noProof w:val="0"/>
                <w:color w:val="FF0000"/>
                <w:sz w:val="20"/>
                <w:szCs w:val="20"/>
                <w:lang w:val="de-DE"/>
              </w:rPr>
              <w:t xml:space="preserve"> Art. 106</w:t>
            </w:r>
            <w:r w:rsidR="00A14AB0" w:rsidRPr="00E434A8">
              <w:rPr>
                <w:rFonts w:cs="Arial"/>
                <w:noProof w:val="0"/>
                <w:color w:val="FF0000"/>
                <w:sz w:val="20"/>
                <w:szCs w:val="20"/>
                <w:lang w:val="de-DE"/>
              </w:rPr>
              <w:t xml:space="preserve"> Abs</w:t>
            </w:r>
            <w:r w:rsidRPr="00E434A8">
              <w:rPr>
                <w:rFonts w:cs="Arial"/>
                <w:noProof w:val="0"/>
                <w:color w:val="FF0000"/>
                <w:sz w:val="20"/>
                <w:szCs w:val="20"/>
                <w:lang w:val="de-DE"/>
              </w:rPr>
              <w:t xml:space="preserve">. 11 </w:t>
            </w:r>
            <w:proofErr w:type="spellStart"/>
            <w:r w:rsidRPr="00E434A8">
              <w:rPr>
                <w:rFonts w:cs="Arial"/>
                <w:noProof w:val="0"/>
                <w:color w:val="FF0000"/>
                <w:sz w:val="20"/>
                <w:szCs w:val="20"/>
                <w:lang w:val="de-DE"/>
              </w:rPr>
              <w:t>G</w:t>
            </w:r>
            <w:r w:rsidR="00B778A3" w:rsidRPr="00E434A8">
              <w:rPr>
                <w:rFonts w:cs="Arial"/>
                <w:noProof w:val="0"/>
                <w:color w:val="FF0000"/>
                <w:sz w:val="20"/>
                <w:szCs w:val="20"/>
                <w:lang w:val="de-DE"/>
              </w:rPr>
              <w:t>v</w:t>
            </w:r>
            <w:r w:rsidRPr="00E434A8">
              <w:rPr>
                <w:rFonts w:cs="Arial"/>
                <w:noProof w:val="0"/>
                <w:color w:val="FF0000"/>
                <w:sz w:val="20"/>
                <w:szCs w:val="20"/>
                <w:lang w:val="de-DE"/>
              </w:rPr>
              <w:t>D</w:t>
            </w:r>
            <w:proofErr w:type="spellEnd"/>
            <w:r w:rsidRPr="00E434A8">
              <w:rPr>
                <w:rFonts w:cs="Arial"/>
                <w:noProof w:val="0"/>
                <w:color w:val="FF0000"/>
                <w:sz w:val="20"/>
                <w:szCs w:val="20"/>
                <w:lang w:val="de-DE"/>
              </w:rPr>
              <w:t xml:space="preserve"> </w:t>
            </w:r>
            <w:r w:rsidR="00B778A3" w:rsidRPr="00E434A8">
              <w:rPr>
                <w:rFonts w:cs="Arial"/>
                <w:noProof w:val="0"/>
                <w:color w:val="FF0000"/>
                <w:sz w:val="20"/>
                <w:szCs w:val="20"/>
                <w:lang w:val="de-DE"/>
              </w:rPr>
              <w:t xml:space="preserve">Nr. </w:t>
            </w:r>
            <w:r w:rsidRPr="00E434A8">
              <w:rPr>
                <w:rFonts w:cs="Arial"/>
                <w:noProof w:val="0"/>
                <w:color w:val="FF0000"/>
                <w:sz w:val="20"/>
                <w:szCs w:val="20"/>
                <w:lang w:val="de-DE"/>
              </w:rPr>
              <w:t xml:space="preserve">50/2016 verlängert werden. In diesem Fall ist der Vertragspartner verpflichtet, die </w:t>
            </w:r>
            <w:r w:rsidR="00535428" w:rsidRPr="00E434A8">
              <w:rPr>
                <w:rFonts w:cs="Arial"/>
                <w:noProof w:val="0"/>
                <w:color w:val="FF0000"/>
                <w:sz w:val="20"/>
                <w:szCs w:val="20"/>
                <w:lang w:val="de-DE"/>
              </w:rPr>
              <w:t xml:space="preserve">vertragsgegenständlichen </w:t>
            </w:r>
            <w:r w:rsidRPr="00E434A8">
              <w:rPr>
                <w:rFonts w:cs="Arial"/>
                <w:noProof w:val="0"/>
                <w:color w:val="FF0000"/>
                <w:sz w:val="20"/>
                <w:szCs w:val="20"/>
                <w:lang w:val="de-DE"/>
              </w:rPr>
              <w:lastRenderedPageBreak/>
              <w:t xml:space="preserve">Leistungen zu </w:t>
            </w:r>
            <w:proofErr w:type="spellStart"/>
            <w:r w:rsidRPr="00E434A8">
              <w:rPr>
                <w:rFonts w:cs="Arial"/>
                <w:noProof w:val="0"/>
                <w:color w:val="FF0000"/>
                <w:sz w:val="20"/>
                <w:szCs w:val="20"/>
                <w:lang w:val="de-DE"/>
              </w:rPr>
              <w:t>den selben</w:t>
            </w:r>
            <w:proofErr w:type="spellEnd"/>
            <w:r w:rsidRPr="00E434A8">
              <w:rPr>
                <w:rFonts w:cs="Arial"/>
                <w:noProof w:val="0"/>
                <w:color w:val="FF0000"/>
                <w:sz w:val="20"/>
                <w:szCs w:val="20"/>
                <w:lang w:val="de-DE"/>
              </w:rPr>
              <w:t xml:space="preserve"> oder </w:t>
            </w:r>
            <w:r w:rsidR="00E21148" w:rsidRPr="00E434A8">
              <w:rPr>
                <w:rFonts w:cs="Arial"/>
                <w:noProof w:val="0"/>
                <w:color w:val="FF0000"/>
                <w:sz w:val="20"/>
                <w:szCs w:val="20"/>
                <w:lang w:val="de-DE"/>
              </w:rPr>
              <w:t>günstigeren Preisen (</w:t>
            </w:r>
            <w:r w:rsidRPr="00E434A8">
              <w:rPr>
                <w:rFonts w:cs="Arial"/>
                <w:noProof w:val="0"/>
                <w:color w:val="FF0000"/>
                <w:sz w:val="20"/>
                <w:szCs w:val="20"/>
                <w:lang w:val="de-DE"/>
              </w:rPr>
              <w:t xml:space="preserve">für die </w:t>
            </w:r>
            <w:r w:rsidR="001177A1" w:rsidRPr="00E434A8">
              <w:rPr>
                <w:rFonts w:cs="Arial"/>
                <w:noProof w:val="0"/>
                <w:color w:val="FF0000"/>
                <w:sz w:val="20"/>
                <w:szCs w:val="20"/>
                <w:lang w:val="de-DE"/>
              </w:rPr>
              <w:t>auftraggebend</w:t>
            </w:r>
            <w:r w:rsidRPr="00E434A8">
              <w:rPr>
                <w:rFonts w:cs="Arial"/>
                <w:noProof w:val="0"/>
                <w:color w:val="FF0000"/>
                <w:sz w:val="20"/>
                <w:szCs w:val="20"/>
                <w:lang w:val="de-DE"/>
              </w:rPr>
              <w:t>e Körperschaft</w:t>
            </w:r>
            <w:r w:rsidR="00E21148" w:rsidRPr="00E434A8">
              <w:rPr>
                <w:rFonts w:cs="Arial"/>
                <w:noProof w:val="0"/>
                <w:color w:val="FF0000"/>
                <w:sz w:val="20"/>
                <w:szCs w:val="20"/>
                <w:lang w:val="de-DE"/>
              </w:rPr>
              <w:t>)</w:t>
            </w:r>
            <w:r w:rsidRPr="00E434A8">
              <w:rPr>
                <w:rFonts w:cs="Arial"/>
                <w:noProof w:val="0"/>
                <w:color w:val="FF0000"/>
                <w:sz w:val="20"/>
                <w:szCs w:val="20"/>
                <w:lang w:val="de-DE"/>
              </w:rPr>
              <w:t xml:space="preserve">, </w:t>
            </w:r>
            <w:r w:rsidR="00E21148" w:rsidRPr="00E434A8">
              <w:rPr>
                <w:rFonts w:cs="Arial"/>
                <w:noProof w:val="0"/>
                <w:color w:val="FF0000"/>
                <w:sz w:val="20"/>
                <w:szCs w:val="20"/>
                <w:lang w:val="de-DE"/>
              </w:rPr>
              <w:t>Abmachungen</w:t>
            </w:r>
            <w:r w:rsidRPr="00E434A8">
              <w:rPr>
                <w:rFonts w:cs="Arial"/>
                <w:noProof w:val="0"/>
                <w:color w:val="FF0000"/>
                <w:sz w:val="20"/>
                <w:szCs w:val="20"/>
                <w:lang w:val="de-DE"/>
              </w:rPr>
              <w:t xml:space="preserve"> und Bedingungen auszuführen.</w:t>
            </w:r>
          </w:p>
        </w:tc>
        <w:tc>
          <w:tcPr>
            <w:tcW w:w="993" w:type="dxa"/>
          </w:tcPr>
          <w:p w14:paraId="7E840387" w14:textId="77777777" w:rsidR="002B269D" w:rsidRPr="00211C25" w:rsidRDefault="002B269D" w:rsidP="00B3320D">
            <w:pPr>
              <w:widowControl w:val="0"/>
              <w:rPr>
                <w:rFonts w:cs="Arial"/>
                <w:i/>
                <w:color w:val="FF0000"/>
                <w:lang w:val="de-DE"/>
              </w:rPr>
            </w:pPr>
          </w:p>
        </w:tc>
        <w:tc>
          <w:tcPr>
            <w:tcW w:w="4252" w:type="dxa"/>
          </w:tcPr>
          <w:p w14:paraId="29884DAD" w14:textId="77777777" w:rsidR="002B269D" w:rsidRPr="00211C25" w:rsidRDefault="002B269D" w:rsidP="00B3320D">
            <w:pPr>
              <w:widowControl w:val="0"/>
              <w:ind w:right="105"/>
              <w:jc w:val="both"/>
              <w:rPr>
                <w:rFonts w:cs="Arial"/>
                <w:b/>
                <w:i/>
                <w:color w:val="FF0000"/>
                <w:szCs w:val="24"/>
                <w:lang w:val="it-IT"/>
              </w:rPr>
            </w:pPr>
            <w:r w:rsidRPr="00211C25">
              <w:rPr>
                <w:rFonts w:eastAsia="Calibri" w:cs="Arial"/>
                <w:color w:val="FF0000"/>
                <w:lang w:val="it-IT"/>
              </w:rPr>
              <w:t xml:space="preserve">La durata del contratto è prorogabile a discrezione della stazione appaltante/ ente committente di massimo ulteriori </w:t>
            </w:r>
            <w:r w:rsidR="00A64706" w:rsidRPr="00211C25">
              <w:rPr>
                <w:rFonts w:cs="Arial"/>
                <w:color w:val="FF0000"/>
                <w:lang w:val="it-IT"/>
              </w:rPr>
              <w:fldChar w:fldCharType="begin">
                <w:ffData>
                  <w:name w:val="Testo126"/>
                  <w:enabled/>
                  <w:calcOnExit w:val="0"/>
                  <w:textInput/>
                </w:ffData>
              </w:fldChar>
            </w:r>
            <w:r w:rsidR="00A64706" w:rsidRPr="00211C25">
              <w:rPr>
                <w:rFonts w:cs="Arial"/>
                <w:color w:val="FF0000"/>
                <w:lang w:val="it-IT"/>
              </w:rPr>
              <w:instrText xml:space="preserve"> FORMTEXT </w:instrText>
            </w:r>
            <w:r w:rsidR="00A64706" w:rsidRPr="00211C25">
              <w:rPr>
                <w:rFonts w:cs="Arial"/>
                <w:color w:val="FF0000"/>
                <w:lang w:val="it-IT"/>
              </w:rPr>
            </w:r>
            <w:r w:rsidR="00A64706" w:rsidRPr="00211C25">
              <w:rPr>
                <w:rFonts w:cs="Arial"/>
                <w:color w:val="FF0000"/>
                <w:lang w:val="it-IT"/>
              </w:rPr>
              <w:fldChar w:fldCharType="separate"/>
            </w:r>
            <w:r w:rsidR="00A64706" w:rsidRPr="00211C25">
              <w:rPr>
                <w:rFonts w:cs="Arial"/>
                <w:color w:val="FF0000"/>
                <w:lang w:val="it-IT"/>
              </w:rPr>
              <w:t> </w:t>
            </w:r>
            <w:r w:rsidR="00A64706" w:rsidRPr="00211C25">
              <w:rPr>
                <w:rFonts w:cs="Arial"/>
                <w:color w:val="FF0000"/>
                <w:lang w:val="it-IT"/>
              </w:rPr>
              <w:t> </w:t>
            </w:r>
            <w:r w:rsidR="00A64706" w:rsidRPr="00211C25">
              <w:rPr>
                <w:rFonts w:cs="Arial"/>
                <w:color w:val="FF0000"/>
                <w:lang w:val="it-IT"/>
              </w:rPr>
              <w:t> </w:t>
            </w:r>
            <w:r w:rsidR="00A64706" w:rsidRPr="00211C25">
              <w:rPr>
                <w:rFonts w:cs="Arial"/>
                <w:color w:val="FF0000"/>
                <w:lang w:val="it-IT"/>
              </w:rPr>
              <w:t> </w:t>
            </w:r>
            <w:r w:rsidR="00A64706" w:rsidRPr="00211C25">
              <w:rPr>
                <w:rFonts w:cs="Arial"/>
                <w:color w:val="FF0000"/>
                <w:lang w:val="it-IT"/>
              </w:rPr>
              <w:t> </w:t>
            </w:r>
            <w:r w:rsidR="00A64706" w:rsidRPr="00211C25">
              <w:rPr>
                <w:rFonts w:cs="Arial"/>
                <w:color w:val="FF0000"/>
                <w:lang w:val="it-IT"/>
              </w:rPr>
              <w:fldChar w:fldCharType="end"/>
            </w:r>
            <w:r w:rsidRPr="00211C25">
              <w:rPr>
                <w:rFonts w:eastAsia="Calibri" w:cs="Arial"/>
                <w:color w:val="FF0000"/>
                <w:lang w:val="it-IT"/>
              </w:rPr>
              <w:t xml:space="preserve"> mesi, quale tempo strettamente necessario alla conclusione delle procedure necessarie per l’individuazione del nuovo contraente ai sensi dell’art. 106, comma 11 del d.lgs. 50/2016. In tal caso il contraente è tenuto all’esecuzione delle prestazioni oggetto del contratto agli </w:t>
            </w:r>
            <w:r w:rsidRPr="00211C25">
              <w:rPr>
                <w:rFonts w:eastAsia="Calibri" w:cs="Arial"/>
                <w:color w:val="FF0000"/>
                <w:lang w:val="it-IT"/>
              </w:rPr>
              <w:lastRenderedPageBreak/>
              <w:t>stessi - o più favorevoli per la stazione appaltante - prezzi, patti e condizioni.</w:t>
            </w:r>
          </w:p>
        </w:tc>
      </w:tr>
      <w:bookmarkEnd w:id="41"/>
      <w:tr w:rsidR="00F8101E" w:rsidRPr="004F0AB8" w14:paraId="7C38EEB4" w14:textId="77777777" w:rsidTr="00AC1D9B">
        <w:tc>
          <w:tcPr>
            <w:tcW w:w="4395" w:type="dxa"/>
            <w:gridSpan w:val="3"/>
          </w:tcPr>
          <w:p w14:paraId="67D527BF" w14:textId="77777777" w:rsidR="002B269D" w:rsidRPr="00211C25" w:rsidRDefault="002B269D" w:rsidP="00864E62">
            <w:pPr>
              <w:pStyle w:val="Default"/>
              <w:widowControl w:val="0"/>
              <w:tabs>
                <w:tab w:val="left" w:pos="1302"/>
              </w:tabs>
              <w:jc w:val="both"/>
              <w:rPr>
                <w:rFonts w:cs="Arial"/>
                <w:b/>
                <w:i/>
                <w:color w:val="FF0000"/>
                <w:sz w:val="20"/>
                <w:szCs w:val="20"/>
                <w:lang w:eastAsia="en-US"/>
              </w:rPr>
            </w:pPr>
          </w:p>
        </w:tc>
        <w:tc>
          <w:tcPr>
            <w:tcW w:w="993" w:type="dxa"/>
          </w:tcPr>
          <w:p w14:paraId="7762C664" w14:textId="77777777" w:rsidR="002B269D" w:rsidRPr="00211C25" w:rsidRDefault="002B269D" w:rsidP="00B3320D">
            <w:pPr>
              <w:widowControl w:val="0"/>
              <w:rPr>
                <w:rFonts w:cs="Arial"/>
                <w:i/>
                <w:lang w:val="it-IT"/>
              </w:rPr>
            </w:pPr>
          </w:p>
        </w:tc>
        <w:tc>
          <w:tcPr>
            <w:tcW w:w="4252" w:type="dxa"/>
          </w:tcPr>
          <w:p w14:paraId="2361DBC6" w14:textId="77777777" w:rsidR="002B269D" w:rsidRPr="00211C25" w:rsidRDefault="002B269D" w:rsidP="00B3320D">
            <w:pPr>
              <w:widowControl w:val="0"/>
              <w:ind w:right="105"/>
              <w:jc w:val="both"/>
              <w:rPr>
                <w:rFonts w:eastAsia="Calibri" w:cs="Arial"/>
                <w:highlight w:val="yellow"/>
                <w:lang w:val="it-IT"/>
              </w:rPr>
            </w:pPr>
          </w:p>
        </w:tc>
      </w:tr>
      <w:tr w:rsidR="00F8101E" w:rsidRPr="00211C25" w14:paraId="2ACAFADD" w14:textId="77777777" w:rsidTr="00AC1D9B">
        <w:tc>
          <w:tcPr>
            <w:tcW w:w="4395" w:type="dxa"/>
            <w:gridSpan w:val="3"/>
          </w:tcPr>
          <w:p w14:paraId="2F2A5CF0" w14:textId="77777777" w:rsidR="000A27A2" w:rsidRPr="00211C25" w:rsidRDefault="000A27A2" w:rsidP="00864E62">
            <w:pPr>
              <w:pStyle w:val="Default"/>
              <w:widowControl w:val="0"/>
              <w:jc w:val="both"/>
              <w:rPr>
                <w:rFonts w:cs="Arial"/>
                <w:color w:val="auto"/>
                <w:sz w:val="20"/>
                <w:szCs w:val="20"/>
                <w:lang w:val="de-DE"/>
              </w:rPr>
            </w:pPr>
            <w:r w:rsidRPr="00211C25">
              <w:rPr>
                <w:rFonts w:cs="Arial"/>
                <w:b/>
                <w:bCs/>
                <w:iCs/>
                <w:color w:val="auto"/>
                <w:sz w:val="20"/>
                <w:szCs w:val="20"/>
                <w:lang w:eastAsia="en-US"/>
              </w:rPr>
              <w:t xml:space="preserve">1.2.3 </w:t>
            </w:r>
            <w:r w:rsidR="00647F23" w:rsidRPr="00211C25">
              <w:rPr>
                <w:rFonts w:cs="Arial"/>
                <w:b/>
                <w:bCs/>
                <w:iCs/>
                <w:color w:val="auto"/>
                <w:sz w:val="20"/>
                <w:szCs w:val="20"/>
                <w:lang w:eastAsia="en-US"/>
              </w:rPr>
              <w:t>Vergabeb</w:t>
            </w:r>
            <w:r w:rsidRPr="00211C25">
              <w:rPr>
                <w:rFonts w:cs="Arial"/>
                <w:b/>
                <w:bCs/>
                <w:iCs/>
                <w:color w:val="auto"/>
                <w:sz w:val="20"/>
                <w:szCs w:val="20"/>
                <w:lang w:eastAsia="en-US"/>
              </w:rPr>
              <w:t xml:space="preserve">etrag </w:t>
            </w:r>
          </w:p>
        </w:tc>
        <w:tc>
          <w:tcPr>
            <w:tcW w:w="993" w:type="dxa"/>
          </w:tcPr>
          <w:p w14:paraId="073C2C3F" w14:textId="77777777" w:rsidR="000A27A2" w:rsidRPr="00211C25" w:rsidRDefault="000A27A2" w:rsidP="00B3320D">
            <w:pPr>
              <w:widowControl w:val="0"/>
              <w:rPr>
                <w:rFonts w:cs="Arial"/>
                <w:lang w:val="de-DE"/>
              </w:rPr>
            </w:pPr>
          </w:p>
        </w:tc>
        <w:tc>
          <w:tcPr>
            <w:tcW w:w="4252" w:type="dxa"/>
          </w:tcPr>
          <w:p w14:paraId="2A7A242F" w14:textId="77777777" w:rsidR="000A27A2" w:rsidRPr="00211C25" w:rsidRDefault="000A27A2" w:rsidP="00B3320D">
            <w:pPr>
              <w:pStyle w:val="Default"/>
              <w:widowControl w:val="0"/>
              <w:ind w:right="76"/>
              <w:jc w:val="both"/>
              <w:rPr>
                <w:rFonts w:cs="Arial"/>
                <w:b/>
                <w:bCs/>
                <w:iCs/>
              </w:rPr>
            </w:pPr>
            <w:r w:rsidRPr="00211C25">
              <w:rPr>
                <w:rFonts w:cs="Arial"/>
                <w:b/>
                <w:bCs/>
                <w:iCs/>
                <w:color w:val="auto"/>
                <w:sz w:val="20"/>
                <w:szCs w:val="20"/>
                <w:lang w:eastAsia="en-US"/>
              </w:rPr>
              <w:t>1.2.3 Ammontare dell’affidamento</w:t>
            </w:r>
          </w:p>
        </w:tc>
      </w:tr>
      <w:tr w:rsidR="00F8101E" w:rsidRPr="00211C25" w14:paraId="68C58B54" w14:textId="77777777" w:rsidTr="00AC1D9B">
        <w:tc>
          <w:tcPr>
            <w:tcW w:w="4395" w:type="dxa"/>
            <w:gridSpan w:val="3"/>
          </w:tcPr>
          <w:p w14:paraId="4806B751" w14:textId="77777777" w:rsidR="000A27A2" w:rsidRPr="00211C25" w:rsidRDefault="000A27A2" w:rsidP="00864E62">
            <w:pPr>
              <w:pStyle w:val="Default"/>
              <w:widowControl w:val="0"/>
              <w:jc w:val="both"/>
              <w:rPr>
                <w:rFonts w:cs="Arial"/>
                <w:b/>
                <w:color w:val="auto"/>
                <w:sz w:val="20"/>
                <w:szCs w:val="20"/>
                <w:u w:val="single"/>
                <w:lang w:val="de-DE"/>
              </w:rPr>
            </w:pPr>
          </w:p>
        </w:tc>
        <w:tc>
          <w:tcPr>
            <w:tcW w:w="993" w:type="dxa"/>
          </w:tcPr>
          <w:p w14:paraId="44B37FC2" w14:textId="77777777" w:rsidR="000A27A2" w:rsidRPr="00211C25" w:rsidRDefault="000A27A2" w:rsidP="00B3320D">
            <w:pPr>
              <w:widowControl w:val="0"/>
              <w:rPr>
                <w:rFonts w:cs="Arial"/>
                <w:lang w:val="de-DE"/>
              </w:rPr>
            </w:pPr>
          </w:p>
        </w:tc>
        <w:tc>
          <w:tcPr>
            <w:tcW w:w="4252" w:type="dxa"/>
          </w:tcPr>
          <w:p w14:paraId="35390D72" w14:textId="77777777" w:rsidR="000A27A2" w:rsidRPr="00211C25" w:rsidRDefault="000A27A2" w:rsidP="00B3320D">
            <w:pPr>
              <w:pStyle w:val="Default"/>
              <w:widowControl w:val="0"/>
              <w:ind w:right="105"/>
              <w:jc w:val="both"/>
              <w:rPr>
                <w:rFonts w:cs="Arial"/>
                <w:b/>
                <w:color w:val="auto"/>
                <w:sz w:val="20"/>
                <w:szCs w:val="20"/>
                <w:u w:val="single"/>
              </w:rPr>
            </w:pPr>
          </w:p>
        </w:tc>
      </w:tr>
      <w:tr w:rsidR="00F8101E" w:rsidRPr="004F0AB8" w14:paraId="7282F633" w14:textId="77777777" w:rsidTr="00AC1D9B">
        <w:tc>
          <w:tcPr>
            <w:tcW w:w="4395" w:type="dxa"/>
            <w:gridSpan w:val="3"/>
          </w:tcPr>
          <w:p w14:paraId="7D7F0934" w14:textId="77777777" w:rsidR="000A27A2" w:rsidRPr="00211C25" w:rsidRDefault="000A27A2" w:rsidP="00864E62">
            <w:pPr>
              <w:pStyle w:val="Default"/>
              <w:jc w:val="both"/>
              <w:rPr>
                <w:rFonts w:cs="Arial"/>
                <w:color w:val="auto"/>
                <w:sz w:val="20"/>
                <w:szCs w:val="20"/>
                <w:lang w:val="de-DE"/>
              </w:rPr>
            </w:pPr>
            <w:bookmarkStart w:id="42" w:name="_Hlk505933526"/>
            <w:r w:rsidRPr="00211C25">
              <w:rPr>
                <w:rFonts w:cs="Arial"/>
                <w:b/>
                <w:color w:val="auto"/>
                <w:sz w:val="20"/>
                <w:szCs w:val="20"/>
                <w:u w:val="single"/>
                <w:lang w:val="de-DE"/>
              </w:rPr>
              <w:t>Der Ausschreibungsbetrag</w:t>
            </w:r>
            <w:r w:rsidRPr="00211C25">
              <w:rPr>
                <w:rFonts w:cs="Arial"/>
                <w:color w:val="auto"/>
                <w:sz w:val="20"/>
                <w:szCs w:val="20"/>
                <w:lang w:val="de-DE"/>
              </w:rPr>
              <w:t xml:space="preserve"> </w:t>
            </w:r>
            <w:r w:rsidR="00FA7376" w:rsidRPr="00211C25">
              <w:rPr>
                <w:rFonts w:cs="Arial"/>
                <w:color w:val="auto"/>
                <w:sz w:val="20"/>
                <w:szCs w:val="20"/>
                <w:lang w:val="de-DE"/>
              </w:rPr>
              <w:t xml:space="preserve">für </w:t>
            </w:r>
            <w:r w:rsidR="007B2668" w:rsidRPr="00211C25">
              <w:rPr>
                <w:rFonts w:cs="Arial"/>
                <w:color w:val="FF0000"/>
                <w:sz w:val="20"/>
                <w:szCs w:val="20"/>
                <w:lang w:val="de-DE"/>
              </w:rPr>
              <w:t>Los1</w:t>
            </w:r>
            <w:r w:rsidR="00487ACE" w:rsidRPr="00211C25">
              <w:rPr>
                <w:rFonts w:cs="Arial"/>
                <w:color w:val="FF0000"/>
                <w:sz w:val="20"/>
                <w:szCs w:val="20"/>
                <w:lang w:val="de-DE"/>
              </w:rPr>
              <w:t>/</w:t>
            </w:r>
            <w:r w:rsidR="007B2668" w:rsidRPr="00211C25">
              <w:rPr>
                <w:rFonts w:cs="Arial"/>
                <w:color w:val="FF0000"/>
                <w:sz w:val="20"/>
                <w:szCs w:val="20"/>
                <w:lang w:val="de-DE"/>
              </w:rPr>
              <w:t xml:space="preserve">Los 2 </w:t>
            </w:r>
            <w:r w:rsidRPr="00211C25">
              <w:rPr>
                <w:rFonts w:cs="Arial"/>
                <w:color w:val="auto"/>
                <w:sz w:val="20"/>
                <w:szCs w:val="20"/>
                <w:lang w:val="de-DE"/>
              </w:rPr>
              <w:t>beläuft sich auf</w:t>
            </w:r>
            <w:r w:rsidR="00E21148" w:rsidRPr="00211C25">
              <w:rPr>
                <w:rFonts w:cs="Arial"/>
                <w:color w:val="auto"/>
                <w:sz w:val="20"/>
                <w:szCs w:val="20"/>
                <w:lang w:val="de-DE"/>
              </w:rPr>
              <w:t xml:space="preserve"> </w:t>
            </w:r>
            <w:r w:rsidRPr="00211C25">
              <w:rPr>
                <w:rFonts w:cs="Arial"/>
                <w:color w:val="auto"/>
                <w:sz w:val="20"/>
                <w:szCs w:val="20"/>
                <w:lang w:val="de-DE"/>
              </w:rPr>
              <w:fldChar w:fldCharType="begin">
                <w:ffData>
                  <w:name w:val="Testo131"/>
                  <w:enabled/>
                  <w:calcOnExit w:val="0"/>
                  <w:textInput/>
                </w:ffData>
              </w:fldChar>
            </w:r>
            <w:r w:rsidRPr="00211C25">
              <w:rPr>
                <w:rFonts w:cs="Arial"/>
                <w:color w:val="auto"/>
                <w:sz w:val="20"/>
                <w:szCs w:val="20"/>
                <w:lang w:val="de-DE"/>
              </w:rPr>
              <w:instrText xml:space="preserve"> FORMTEXT </w:instrText>
            </w:r>
            <w:r w:rsidRPr="00211C25">
              <w:rPr>
                <w:rFonts w:cs="Arial"/>
                <w:color w:val="auto"/>
                <w:sz w:val="20"/>
                <w:szCs w:val="20"/>
                <w:lang w:val="de-DE"/>
              </w:rPr>
            </w:r>
            <w:r w:rsidRPr="00211C25">
              <w:rPr>
                <w:rFonts w:cs="Arial"/>
                <w:color w:val="auto"/>
                <w:sz w:val="20"/>
                <w:szCs w:val="20"/>
                <w:lang w:val="de-DE"/>
              </w:rPr>
              <w:fldChar w:fldCharType="separate"/>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fldChar w:fldCharType="end"/>
            </w:r>
            <w:r w:rsidRPr="00211C25">
              <w:rPr>
                <w:rFonts w:cs="Arial"/>
                <w:color w:val="auto"/>
                <w:sz w:val="20"/>
                <w:szCs w:val="20"/>
                <w:lang w:val="de-DE"/>
              </w:rPr>
              <w:t xml:space="preserve"> Euro (ohne MwSt. </w:t>
            </w:r>
            <w:r w:rsidR="00E21148" w:rsidRPr="00211C25">
              <w:rPr>
                <w:rFonts w:cs="Arial"/>
                <w:color w:val="auto"/>
                <w:sz w:val="20"/>
                <w:szCs w:val="20"/>
                <w:lang w:val="de-DE"/>
              </w:rPr>
              <w:t>und</w:t>
            </w:r>
            <w:r w:rsidRPr="00211C25">
              <w:rPr>
                <w:rFonts w:cs="Arial"/>
                <w:color w:val="auto"/>
                <w:sz w:val="20"/>
                <w:szCs w:val="20"/>
                <w:lang w:val="de-DE"/>
              </w:rPr>
              <w:t xml:space="preserve"> andere gesetzlich vorgeschriebene Steuern und Abga</w:t>
            </w:r>
            <w:r w:rsidR="0057063F" w:rsidRPr="00211C25">
              <w:rPr>
                <w:rFonts w:cs="Arial"/>
                <w:lang w:val="de-DE"/>
              </w:rPr>
              <w:softHyphen/>
            </w:r>
            <w:r w:rsidRPr="00211C25">
              <w:rPr>
                <w:rFonts w:cs="Arial"/>
                <w:color w:val="auto"/>
                <w:sz w:val="20"/>
                <w:szCs w:val="20"/>
                <w:lang w:val="de-DE"/>
              </w:rPr>
              <w:t>ben</w:t>
            </w:r>
            <w:r w:rsidR="00E21148" w:rsidRPr="00211C25">
              <w:rPr>
                <w:rFonts w:cs="Arial"/>
                <w:color w:val="auto"/>
                <w:sz w:val="20"/>
                <w:szCs w:val="20"/>
                <w:lang w:val="de-DE"/>
              </w:rPr>
              <w:t xml:space="preserve"> und ohne</w:t>
            </w:r>
            <w:r w:rsidRPr="00211C25">
              <w:rPr>
                <w:rFonts w:cs="Arial"/>
                <w:color w:val="auto"/>
                <w:sz w:val="20"/>
                <w:szCs w:val="20"/>
                <w:lang w:val="de-DE"/>
              </w:rPr>
              <w:t xml:space="preserve"> Sicherheits</w:t>
            </w:r>
            <w:r w:rsidR="00E21148" w:rsidRPr="00211C25">
              <w:rPr>
                <w:rFonts w:cs="Arial"/>
                <w:color w:val="auto"/>
                <w:sz w:val="20"/>
                <w:szCs w:val="20"/>
                <w:lang w:val="de-DE"/>
              </w:rPr>
              <w:t>-</w:t>
            </w:r>
            <w:r w:rsidRPr="00211C25">
              <w:rPr>
                <w:rFonts w:cs="Arial"/>
                <w:color w:val="auto"/>
                <w:sz w:val="20"/>
                <w:szCs w:val="20"/>
                <w:lang w:val="de-DE"/>
              </w:rPr>
              <w:t>/Interferenzkosten);</w:t>
            </w:r>
          </w:p>
        </w:tc>
        <w:tc>
          <w:tcPr>
            <w:tcW w:w="993" w:type="dxa"/>
          </w:tcPr>
          <w:p w14:paraId="0D90FB1E" w14:textId="77777777" w:rsidR="000A27A2" w:rsidRPr="00211C25" w:rsidRDefault="000A27A2" w:rsidP="00B3320D">
            <w:pPr>
              <w:jc w:val="both"/>
              <w:rPr>
                <w:rFonts w:cs="Arial"/>
                <w:lang w:val="de-DE"/>
              </w:rPr>
            </w:pPr>
          </w:p>
        </w:tc>
        <w:tc>
          <w:tcPr>
            <w:tcW w:w="4252" w:type="dxa"/>
          </w:tcPr>
          <w:p w14:paraId="0DFE5EAE" w14:textId="77777777" w:rsidR="000A27A2" w:rsidRPr="00211C25" w:rsidRDefault="000A27A2" w:rsidP="00B3320D">
            <w:pPr>
              <w:pStyle w:val="Default"/>
              <w:ind w:right="105"/>
              <w:jc w:val="both"/>
              <w:rPr>
                <w:rFonts w:cs="Arial"/>
                <w:sz w:val="20"/>
                <w:szCs w:val="20"/>
              </w:rPr>
            </w:pPr>
            <w:r w:rsidRPr="00211C25">
              <w:rPr>
                <w:rFonts w:cs="Arial"/>
                <w:b/>
                <w:color w:val="auto"/>
                <w:sz w:val="20"/>
                <w:szCs w:val="20"/>
                <w:u w:val="single"/>
              </w:rPr>
              <w:t>L’importo a base di gara</w:t>
            </w:r>
            <w:r w:rsidRPr="00211C25">
              <w:rPr>
                <w:rFonts w:cs="Arial"/>
                <w:color w:val="auto"/>
                <w:sz w:val="20"/>
                <w:szCs w:val="20"/>
              </w:rPr>
              <w:t xml:space="preserve"> </w:t>
            </w:r>
            <w:r w:rsidR="007B2668" w:rsidRPr="00211C25">
              <w:rPr>
                <w:rFonts w:cs="Arial"/>
                <w:color w:val="FF0000"/>
                <w:sz w:val="20"/>
                <w:szCs w:val="20"/>
              </w:rPr>
              <w:t>Lotto 1/ Lotto 2</w:t>
            </w:r>
            <w:r w:rsidR="007B2668" w:rsidRPr="00211C25">
              <w:rPr>
                <w:rFonts w:cs="Arial"/>
                <w:color w:val="auto"/>
                <w:sz w:val="20"/>
                <w:szCs w:val="20"/>
              </w:rPr>
              <w:t xml:space="preserve"> </w:t>
            </w:r>
            <w:r w:rsidRPr="00211C25">
              <w:rPr>
                <w:rFonts w:cs="Arial"/>
                <w:color w:val="auto"/>
                <w:sz w:val="20"/>
                <w:szCs w:val="20"/>
              </w:rPr>
              <w:t xml:space="preserve">è pari a </w:t>
            </w:r>
            <w:r w:rsidRPr="00211C25">
              <w:rPr>
                <w:rFonts w:cs="Arial"/>
                <w:sz w:val="20"/>
                <w:szCs w:val="20"/>
              </w:rPr>
              <w:t xml:space="preserve">euro </w:t>
            </w:r>
            <w:r w:rsidRPr="00211C25">
              <w:rPr>
                <w:rFonts w:cs="Arial"/>
                <w:sz w:val="20"/>
                <w:szCs w:val="20"/>
              </w:rPr>
              <w:fldChar w:fldCharType="begin">
                <w:ffData>
                  <w:name w:val="Testo128"/>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r w:rsidRPr="00211C25">
              <w:rPr>
                <w:rFonts w:cs="Arial"/>
                <w:sz w:val="20"/>
                <w:szCs w:val="20"/>
              </w:rPr>
              <w:t xml:space="preserve"> (al netto d’IVA e/o di altre imposte e contributi di legge, nonché oneri di sicurezza/interferenza );</w:t>
            </w:r>
          </w:p>
        </w:tc>
      </w:tr>
      <w:tr w:rsidR="00F8101E" w:rsidRPr="004F0AB8" w14:paraId="70839C23" w14:textId="77777777" w:rsidTr="00AC1D9B">
        <w:tc>
          <w:tcPr>
            <w:tcW w:w="4395" w:type="dxa"/>
            <w:gridSpan w:val="3"/>
          </w:tcPr>
          <w:p w14:paraId="252BFD30" w14:textId="77777777" w:rsidR="00440BC9" w:rsidRPr="00211C25" w:rsidRDefault="00440BC9" w:rsidP="00864E62">
            <w:pPr>
              <w:pStyle w:val="Default"/>
              <w:widowControl w:val="0"/>
              <w:jc w:val="both"/>
              <w:rPr>
                <w:rFonts w:cs="Arial"/>
                <w:b/>
                <w:color w:val="auto"/>
                <w:sz w:val="20"/>
                <w:szCs w:val="20"/>
                <w:u w:val="single"/>
              </w:rPr>
            </w:pPr>
          </w:p>
        </w:tc>
        <w:tc>
          <w:tcPr>
            <w:tcW w:w="993" w:type="dxa"/>
          </w:tcPr>
          <w:p w14:paraId="239CDB41" w14:textId="77777777" w:rsidR="00440BC9" w:rsidRPr="00211C25" w:rsidRDefault="00440BC9" w:rsidP="00B3320D">
            <w:pPr>
              <w:widowControl w:val="0"/>
              <w:rPr>
                <w:rFonts w:cs="Arial"/>
                <w:lang w:val="it-IT"/>
              </w:rPr>
            </w:pPr>
          </w:p>
        </w:tc>
        <w:tc>
          <w:tcPr>
            <w:tcW w:w="4252" w:type="dxa"/>
          </w:tcPr>
          <w:p w14:paraId="539404A9" w14:textId="77777777" w:rsidR="00440BC9" w:rsidRPr="00211C25" w:rsidRDefault="00440BC9" w:rsidP="00B3320D">
            <w:pPr>
              <w:pStyle w:val="Default"/>
              <w:widowControl w:val="0"/>
              <w:ind w:right="105"/>
              <w:jc w:val="both"/>
              <w:rPr>
                <w:rFonts w:cs="Arial"/>
                <w:b/>
                <w:color w:val="auto"/>
                <w:sz w:val="20"/>
                <w:szCs w:val="20"/>
                <w:u w:val="single"/>
              </w:rPr>
            </w:pPr>
          </w:p>
        </w:tc>
      </w:tr>
      <w:tr w:rsidR="00F8101E" w:rsidRPr="00211C25" w14:paraId="0B992B58" w14:textId="77777777" w:rsidTr="00AC1D9B">
        <w:tc>
          <w:tcPr>
            <w:tcW w:w="4395" w:type="dxa"/>
            <w:gridSpan w:val="3"/>
          </w:tcPr>
          <w:p w14:paraId="0409D544" w14:textId="77777777" w:rsidR="00E2513A" w:rsidRPr="00211C25" w:rsidRDefault="00E21148" w:rsidP="00864E62">
            <w:pPr>
              <w:pStyle w:val="Default"/>
              <w:widowControl w:val="0"/>
              <w:jc w:val="both"/>
              <w:rPr>
                <w:rFonts w:cs="Arial"/>
                <w:color w:val="FF0000"/>
                <w:sz w:val="20"/>
                <w:szCs w:val="20"/>
                <w:lang w:val="de-DE"/>
              </w:rPr>
            </w:pPr>
            <w:r w:rsidRPr="00211C25">
              <w:rPr>
                <w:rFonts w:cs="Arial"/>
                <w:b/>
                <w:color w:val="FF0000"/>
                <w:sz w:val="20"/>
                <w:szCs w:val="20"/>
                <w:u w:val="single"/>
                <w:lang w:val="de-DE"/>
              </w:rPr>
              <w:t>nicht abschlägfähige</w:t>
            </w:r>
            <w:r w:rsidR="00E2513A" w:rsidRPr="00211C25">
              <w:rPr>
                <w:rFonts w:cs="Arial"/>
                <w:b/>
                <w:color w:val="FF0000"/>
                <w:sz w:val="20"/>
                <w:szCs w:val="20"/>
                <w:u w:val="single"/>
                <w:lang w:val="de-DE"/>
              </w:rPr>
              <w:t xml:space="preserve"> Interferenz</w:t>
            </w:r>
            <w:r w:rsidRPr="00211C25">
              <w:rPr>
                <w:rFonts w:cs="Arial"/>
                <w:b/>
                <w:color w:val="FF0000"/>
                <w:sz w:val="20"/>
                <w:szCs w:val="20"/>
                <w:u w:val="single"/>
                <w:lang w:val="de-DE"/>
              </w:rPr>
              <w:t>-</w:t>
            </w:r>
            <w:r w:rsidR="00487ACE" w:rsidRPr="00211C25">
              <w:rPr>
                <w:rFonts w:cs="Arial"/>
                <w:b/>
                <w:color w:val="FF0000"/>
                <w:sz w:val="20"/>
                <w:szCs w:val="20"/>
                <w:u w:val="single"/>
                <w:lang w:val="de-DE"/>
              </w:rPr>
              <w:t>/</w:t>
            </w:r>
            <w:r w:rsidR="00E2513A" w:rsidRPr="00211C25">
              <w:rPr>
                <w:rFonts w:cs="Arial"/>
                <w:b/>
                <w:color w:val="FF0000"/>
                <w:sz w:val="20"/>
                <w:szCs w:val="20"/>
                <w:u w:val="single"/>
                <w:lang w:val="de-DE"/>
              </w:rPr>
              <w:t>Sicherheitskosten</w:t>
            </w:r>
            <w:r w:rsidR="007B2668" w:rsidRPr="00211C25">
              <w:rPr>
                <w:rFonts w:cs="Arial"/>
                <w:color w:val="FF0000"/>
                <w:sz w:val="20"/>
                <w:szCs w:val="20"/>
                <w:lang w:val="de-DE"/>
              </w:rPr>
              <w:t xml:space="preserve"> </w:t>
            </w:r>
            <w:r w:rsidR="00FA7376" w:rsidRPr="00211C25">
              <w:rPr>
                <w:rFonts w:cs="Arial"/>
                <w:color w:val="FF0000"/>
                <w:sz w:val="20"/>
                <w:szCs w:val="20"/>
                <w:lang w:val="de-DE"/>
              </w:rPr>
              <w:t xml:space="preserve">für </w:t>
            </w:r>
            <w:r w:rsidR="007B2668" w:rsidRPr="00211C25">
              <w:rPr>
                <w:rFonts w:cs="Arial"/>
                <w:color w:val="FF0000"/>
                <w:sz w:val="20"/>
                <w:szCs w:val="20"/>
                <w:lang w:val="de-DE"/>
              </w:rPr>
              <w:t>Los1</w:t>
            </w:r>
            <w:r w:rsidR="00487ACE" w:rsidRPr="00211C25">
              <w:rPr>
                <w:rFonts w:cs="Arial"/>
                <w:color w:val="FF0000"/>
                <w:sz w:val="20"/>
                <w:szCs w:val="20"/>
                <w:lang w:val="de-DE"/>
              </w:rPr>
              <w:t>/</w:t>
            </w:r>
            <w:r w:rsidR="007B2668" w:rsidRPr="00211C25">
              <w:rPr>
                <w:rFonts w:cs="Arial"/>
                <w:color w:val="FF0000"/>
                <w:sz w:val="20"/>
                <w:szCs w:val="20"/>
                <w:lang w:val="de-DE"/>
              </w:rPr>
              <w:t>Los 2</w:t>
            </w:r>
            <w:r w:rsidR="00E2513A" w:rsidRPr="00211C25">
              <w:rPr>
                <w:rFonts w:cs="Arial"/>
                <w:color w:val="FF0000"/>
                <w:sz w:val="20"/>
                <w:szCs w:val="20"/>
                <w:lang w:val="de-DE"/>
              </w:rPr>
              <w:t>:</w:t>
            </w:r>
          </w:p>
          <w:p w14:paraId="08475092" w14:textId="77777777" w:rsidR="00E2513A" w:rsidRPr="00211C25" w:rsidRDefault="00E2513A" w:rsidP="00864E62">
            <w:pPr>
              <w:pStyle w:val="Default"/>
              <w:widowControl w:val="0"/>
              <w:jc w:val="both"/>
              <w:rPr>
                <w:rFonts w:cs="Arial"/>
                <w:b/>
                <w:color w:val="FF0000"/>
                <w:sz w:val="20"/>
                <w:szCs w:val="20"/>
                <w:lang w:val="de-DE"/>
              </w:rPr>
            </w:pPr>
            <w:r w:rsidRPr="00211C25">
              <w:rPr>
                <w:rFonts w:cs="Arial"/>
                <w:color w:val="FF0000"/>
                <w:sz w:val="20"/>
                <w:szCs w:val="20"/>
                <w:lang w:val="de-DE"/>
              </w:rPr>
              <w:fldChar w:fldCharType="begin">
                <w:ffData>
                  <w:name w:val="Testo132"/>
                  <w:enabled/>
                  <w:calcOnExit w:val="0"/>
                  <w:textInput/>
                </w:ffData>
              </w:fldChar>
            </w:r>
            <w:r w:rsidRPr="00211C25">
              <w:rPr>
                <w:rFonts w:cs="Arial"/>
                <w:color w:val="FF0000"/>
                <w:sz w:val="20"/>
                <w:szCs w:val="20"/>
                <w:lang w:val="de-DE"/>
              </w:rPr>
              <w:instrText xml:space="preserve"> FORMTEXT </w:instrText>
            </w:r>
            <w:r w:rsidRPr="00211C25">
              <w:rPr>
                <w:rFonts w:cs="Arial"/>
                <w:color w:val="FF0000"/>
                <w:sz w:val="20"/>
                <w:szCs w:val="20"/>
                <w:lang w:val="de-DE"/>
              </w:rPr>
            </w:r>
            <w:r w:rsidRPr="00211C25">
              <w:rPr>
                <w:rFonts w:cs="Arial"/>
                <w:color w:val="FF0000"/>
                <w:sz w:val="20"/>
                <w:szCs w:val="20"/>
                <w:lang w:val="de-DE"/>
              </w:rPr>
              <w:fldChar w:fldCharType="separate"/>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cs="Arial"/>
                <w:color w:val="FF0000"/>
                <w:sz w:val="20"/>
                <w:szCs w:val="20"/>
                <w:lang w:val="de-DE"/>
              </w:rPr>
              <w:fldChar w:fldCharType="end"/>
            </w:r>
            <w:r w:rsidRPr="00211C25">
              <w:rPr>
                <w:rFonts w:cs="Arial"/>
                <w:color w:val="FF0000"/>
                <w:sz w:val="20"/>
                <w:szCs w:val="20"/>
                <w:lang w:val="de-DE"/>
              </w:rPr>
              <w:t xml:space="preserve"> Euro (ohne MwSt.);</w:t>
            </w:r>
          </w:p>
        </w:tc>
        <w:tc>
          <w:tcPr>
            <w:tcW w:w="993" w:type="dxa"/>
          </w:tcPr>
          <w:p w14:paraId="32EAB3BA" w14:textId="77777777" w:rsidR="00E2513A" w:rsidRPr="00211C25" w:rsidRDefault="00E2513A" w:rsidP="00B3320D">
            <w:pPr>
              <w:widowControl w:val="0"/>
              <w:rPr>
                <w:rFonts w:cs="Arial"/>
                <w:lang w:val="de-DE"/>
              </w:rPr>
            </w:pPr>
          </w:p>
        </w:tc>
        <w:tc>
          <w:tcPr>
            <w:tcW w:w="4252" w:type="dxa"/>
          </w:tcPr>
          <w:p w14:paraId="70FDB35F" w14:textId="77777777" w:rsidR="00356FB5" w:rsidRPr="00211C25" w:rsidRDefault="00E2513A" w:rsidP="00B3320D">
            <w:pPr>
              <w:pStyle w:val="Default"/>
              <w:widowControl w:val="0"/>
              <w:ind w:right="105"/>
              <w:jc w:val="both"/>
              <w:rPr>
                <w:rFonts w:cs="Arial"/>
                <w:noProof w:val="0"/>
                <w:color w:val="FF0000"/>
                <w:sz w:val="20"/>
                <w:szCs w:val="20"/>
                <w:lang w:eastAsia="de-DE"/>
              </w:rPr>
            </w:pPr>
            <w:r w:rsidRPr="00211C25">
              <w:rPr>
                <w:rFonts w:cs="Arial"/>
                <w:b/>
                <w:color w:val="FF0000"/>
                <w:sz w:val="20"/>
                <w:szCs w:val="20"/>
                <w:u w:val="single"/>
              </w:rPr>
              <w:t>oneri da interferenza</w:t>
            </w:r>
            <w:r w:rsidR="00356FB5" w:rsidRPr="00211C25">
              <w:rPr>
                <w:rFonts w:cs="Arial"/>
                <w:b/>
                <w:color w:val="FF0000"/>
                <w:sz w:val="20"/>
                <w:szCs w:val="20"/>
                <w:u w:val="single"/>
              </w:rPr>
              <w:t xml:space="preserve"> / sicurezza</w:t>
            </w:r>
            <w:r w:rsidRPr="00211C25">
              <w:rPr>
                <w:rFonts w:cs="Arial"/>
                <w:b/>
                <w:color w:val="FF0000"/>
                <w:sz w:val="20"/>
                <w:szCs w:val="20"/>
                <w:u w:val="single"/>
              </w:rPr>
              <w:t xml:space="preserve"> </w:t>
            </w:r>
            <w:r w:rsidRPr="00211C25">
              <w:rPr>
                <w:rFonts w:cs="Arial"/>
                <w:b/>
                <w:noProof w:val="0"/>
                <w:color w:val="FF0000"/>
                <w:sz w:val="20"/>
                <w:szCs w:val="20"/>
                <w:u w:val="single"/>
                <w:lang w:eastAsia="de-DE"/>
              </w:rPr>
              <w:t>non soggetti a ribasso</w:t>
            </w:r>
            <w:r w:rsidR="007B2668" w:rsidRPr="00211C25">
              <w:rPr>
                <w:rFonts w:cs="Arial"/>
                <w:b/>
                <w:noProof w:val="0"/>
                <w:color w:val="FF0000"/>
                <w:sz w:val="20"/>
                <w:szCs w:val="20"/>
                <w:u w:val="single"/>
                <w:lang w:eastAsia="de-DE"/>
              </w:rPr>
              <w:t xml:space="preserve"> </w:t>
            </w:r>
            <w:r w:rsidR="007B2668" w:rsidRPr="00211C25">
              <w:rPr>
                <w:rFonts w:cs="Arial"/>
                <w:color w:val="FF0000"/>
                <w:sz w:val="20"/>
                <w:szCs w:val="20"/>
              </w:rPr>
              <w:t>Lotto 1/ Lotto 2</w:t>
            </w:r>
            <w:r w:rsidRPr="00211C25">
              <w:rPr>
                <w:rFonts w:cs="Arial"/>
                <w:noProof w:val="0"/>
                <w:color w:val="FF0000"/>
                <w:sz w:val="20"/>
                <w:szCs w:val="20"/>
                <w:lang w:eastAsia="de-DE"/>
              </w:rPr>
              <w:t>:</w:t>
            </w:r>
          </w:p>
          <w:p w14:paraId="4FD72452" w14:textId="77777777" w:rsidR="00E2513A" w:rsidRPr="00211C25" w:rsidRDefault="006B4FC7" w:rsidP="00B3320D">
            <w:pPr>
              <w:pStyle w:val="Default"/>
              <w:widowControl w:val="0"/>
              <w:ind w:right="105"/>
              <w:jc w:val="both"/>
              <w:rPr>
                <w:rFonts w:cs="Arial"/>
                <w:color w:val="FF0000"/>
                <w:sz w:val="20"/>
                <w:szCs w:val="20"/>
              </w:rPr>
            </w:pPr>
            <w:r w:rsidRPr="00211C25">
              <w:rPr>
                <w:rFonts w:cs="Arial"/>
                <w:color w:val="FF0000"/>
                <w:sz w:val="20"/>
                <w:szCs w:val="20"/>
              </w:rPr>
              <w:t>e</w:t>
            </w:r>
            <w:r w:rsidR="00E2513A" w:rsidRPr="00211C25">
              <w:rPr>
                <w:rFonts w:cs="Arial"/>
                <w:color w:val="FF0000"/>
                <w:sz w:val="20"/>
                <w:szCs w:val="20"/>
              </w:rPr>
              <w:t xml:space="preserve">uro </w:t>
            </w:r>
            <w:r w:rsidR="00E2513A" w:rsidRPr="00211C25">
              <w:rPr>
                <w:rFonts w:cs="Arial"/>
                <w:color w:val="FF0000"/>
                <w:sz w:val="20"/>
                <w:szCs w:val="20"/>
              </w:rPr>
              <w:fldChar w:fldCharType="begin">
                <w:ffData>
                  <w:name w:val="Text14"/>
                  <w:enabled/>
                  <w:calcOnExit w:val="0"/>
                  <w:textInput/>
                </w:ffData>
              </w:fldChar>
            </w:r>
            <w:bookmarkStart w:id="43" w:name="Text14"/>
            <w:r w:rsidR="00E2513A" w:rsidRPr="00211C25">
              <w:rPr>
                <w:rFonts w:cs="Arial"/>
                <w:color w:val="FF0000"/>
                <w:sz w:val="20"/>
                <w:szCs w:val="20"/>
              </w:rPr>
              <w:instrText xml:space="preserve"> FORMTEXT </w:instrText>
            </w:r>
            <w:r w:rsidR="00E2513A" w:rsidRPr="00211C25">
              <w:rPr>
                <w:rFonts w:cs="Arial"/>
                <w:color w:val="FF0000"/>
                <w:sz w:val="20"/>
                <w:szCs w:val="20"/>
              </w:rPr>
            </w:r>
            <w:r w:rsidR="00E2513A" w:rsidRPr="00211C25">
              <w:rPr>
                <w:rFonts w:cs="Arial"/>
                <w:color w:val="FF0000"/>
                <w:sz w:val="20"/>
                <w:szCs w:val="20"/>
              </w:rPr>
              <w:fldChar w:fldCharType="separate"/>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fldChar w:fldCharType="end"/>
            </w:r>
            <w:bookmarkEnd w:id="43"/>
            <w:r w:rsidR="00E2513A" w:rsidRPr="00211C25">
              <w:rPr>
                <w:rFonts w:cs="Arial"/>
                <w:color w:val="FF0000"/>
                <w:sz w:val="20"/>
                <w:szCs w:val="20"/>
              </w:rPr>
              <w:t xml:space="preserve"> (al netto d’IVA);</w:t>
            </w:r>
          </w:p>
        </w:tc>
      </w:tr>
      <w:tr w:rsidR="00F8101E" w:rsidRPr="00211C25" w14:paraId="5B62879F" w14:textId="77777777" w:rsidTr="00AC1D9B">
        <w:tc>
          <w:tcPr>
            <w:tcW w:w="4395" w:type="dxa"/>
            <w:gridSpan w:val="3"/>
          </w:tcPr>
          <w:p w14:paraId="0E20825F" w14:textId="77777777" w:rsidR="00595A40" w:rsidRPr="00211C25" w:rsidRDefault="00595A40" w:rsidP="00864E62">
            <w:pPr>
              <w:pStyle w:val="Default"/>
              <w:widowControl w:val="0"/>
              <w:jc w:val="both"/>
              <w:rPr>
                <w:rFonts w:cs="Arial"/>
                <w:b/>
                <w:color w:val="auto"/>
                <w:sz w:val="20"/>
                <w:szCs w:val="20"/>
                <w:u w:val="single"/>
                <w:lang w:val="de-DE"/>
              </w:rPr>
            </w:pPr>
          </w:p>
        </w:tc>
        <w:tc>
          <w:tcPr>
            <w:tcW w:w="993" w:type="dxa"/>
          </w:tcPr>
          <w:p w14:paraId="10364138" w14:textId="77777777" w:rsidR="00595A40" w:rsidRPr="00211C25" w:rsidRDefault="00595A40" w:rsidP="00B3320D">
            <w:pPr>
              <w:widowControl w:val="0"/>
              <w:rPr>
                <w:rFonts w:cs="Arial"/>
                <w:lang w:val="de-DE"/>
              </w:rPr>
            </w:pPr>
          </w:p>
        </w:tc>
        <w:tc>
          <w:tcPr>
            <w:tcW w:w="4252" w:type="dxa"/>
          </w:tcPr>
          <w:p w14:paraId="0C70B87F" w14:textId="77777777" w:rsidR="00595A40" w:rsidRPr="00211C25" w:rsidRDefault="00595A40" w:rsidP="00B3320D">
            <w:pPr>
              <w:pStyle w:val="Default"/>
              <w:widowControl w:val="0"/>
              <w:ind w:right="105"/>
              <w:jc w:val="both"/>
              <w:rPr>
                <w:rFonts w:cs="Arial"/>
                <w:b/>
                <w:color w:val="auto"/>
                <w:sz w:val="20"/>
                <w:szCs w:val="20"/>
                <w:u w:val="single"/>
              </w:rPr>
            </w:pPr>
          </w:p>
        </w:tc>
      </w:tr>
      <w:tr w:rsidR="00F8101E" w:rsidRPr="004F0AB8" w14:paraId="3ACF41B5" w14:textId="77777777" w:rsidTr="00AC1D9B">
        <w:tc>
          <w:tcPr>
            <w:tcW w:w="4395" w:type="dxa"/>
            <w:gridSpan w:val="3"/>
          </w:tcPr>
          <w:p w14:paraId="6DF9D466" w14:textId="77777777" w:rsidR="000A27A2" w:rsidRPr="00211C25" w:rsidRDefault="000A27A2" w:rsidP="00864E62">
            <w:pPr>
              <w:pStyle w:val="Default"/>
              <w:widowControl w:val="0"/>
              <w:jc w:val="both"/>
              <w:rPr>
                <w:rFonts w:cs="Arial"/>
                <w:color w:val="FF0000"/>
                <w:sz w:val="20"/>
                <w:szCs w:val="20"/>
                <w:lang w:val="de-DE"/>
              </w:rPr>
            </w:pPr>
            <w:r w:rsidRPr="00211C25">
              <w:rPr>
                <w:rFonts w:cs="Arial"/>
                <w:b/>
                <w:color w:val="FF0000"/>
                <w:sz w:val="20"/>
                <w:szCs w:val="20"/>
                <w:u w:val="single"/>
                <w:lang w:val="de-DE"/>
              </w:rPr>
              <w:t>der geschätzte Höchstbetrag</w:t>
            </w:r>
            <w:r w:rsidR="00931D76" w:rsidRPr="00211C25">
              <w:rPr>
                <w:rFonts w:cs="Arial"/>
                <w:color w:val="FF0000"/>
                <w:sz w:val="20"/>
                <w:szCs w:val="20"/>
                <w:lang w:val="de-DE"/>
              </w:rPr>
              <w:t xml:space="preserve"> (inkl</w:t>
            </w:r>
            <w:r w:rsidR="00931D76" w:rsidRPr="0021717F">
              <w:rPr>
                <w:rFonts w:cs="Arial"/>
                <w:color w:val="FF0000"/>
                <w:sz w:val="20"/>
                <w:szCs w:val="20"/>
                <w:lang w:val="de-DE"/>
              </w:rPr>
              <w:t>. Optionen,</w:t>
            </w:r>
            <w:r w:rsidR="00931D76" w:rsidRPr="00211C25">
              <w:rPr>
                <w:rFonts w:cs="Arial"/>
                <w:color w:val="FF0000"/>
                <w:sz w:val="20"/>
                <w:szCs w:val="20"/>
                <w:lang w:val="de-DE"/>
              </w:rPr>
              <w:t xml:space="preserve"> Erneuerungen</w:t>
            </w:r>
            <w:r w:rsidR="006D2960" w:rsidRPr="00211C25">
              <w:rPr>
                <w:rFonts w:cs="Arial"/>
                <w:color w:val="FF0000"/>
                <w:sz w:val="20"/>
                <w:szCs w:val="20"/>
                <w:lang w:val="de-DE"/>
              </w:rPr>
              <w:t xml:space="preserve">, </w:t>
            </w:r>
            <w:r w:rsidRPr="00211C25">
              <w:rPr>
                <w:rFonts w:cs="Arial"/>
                <w:color w:val="FF0000"/>
                <w:sz w:val="20"/>
                <w:szCs w:val="20"/>
                <w:lang w:val="de-DE"/>
              </w:rPr>
              <w:t>vertragliche Verlängerungen</w:t>
            </w:r>
            <w:r w:rsidR="00931D76" w:rsidRPr="00211C25">
              <w:rPr>
                <w:rFonts w:cs="Arial"/>
                <w:color w:val="FF0000"/>
                <w:sz w:val="20"/>
                <w:szCs w:val="20"/>
                <w:lang w:val="de-DE"/>
              </w:rPr>
              <w:t xml:space="preserve"> </w:t>
            </w:r>
            <w:r w:rsidR="006D2960" w:rsidRPr="00211C25">
              <w:rPr>
                <w:rFonts w:cs="Arial"/>
                <w:color w:val="FF0000"/>
                <w:sz w:val="20"/>
                <w:szCs w:val="20"/>
                <w:lang w:val="de-DE"/>
              </w:rPr>
              <w:t>und</w:t>
            </w:r>
            <w:r w:rsidR="00931D76" w:rsidRPr="00211C25">
              <w:rPr>
                <w:rFonts w:cs="Arial"/>
                <w:color w:val="FF0000"/>
                <w:sz w:val="20"/>
                <w:szCs w:val="20"/>
                <w:lang w:val="de-DE"/>
              </w:rPr>
              <w:t xml:space="preserve"> Sicherheits</w:t>
            </w:r>
            <w:r w:rsidR="006D2960" w:rsidRPr="00211C25">
              <w:rPr>
                <w:rFonts w:cs="Arial"/>
                <w:color w:val="FF0000"/>
                <w:sz w:val="20"/>
                <w:szCs w:val="20"/>
                <w:lang w:val="de-DE"/>
              </w:rPr>
              <w:t>-</w:t>
            </w:r>
            <w:r w:rsidR="00931D76" w:rsidRPr="00211C25">
              <w:rPr>
                <w:rFonts w:cs="Arial"/>
                <w:color w:val="FF0000"/>
                <w:sz w:val="20"/>
                <w:szCs w:val="20"/>
                <w:lang w:val="de-DE"/>
              </w:rPr>
              <w:t>/Interferenzkosten</w:t>
            </w:r>
            <w:r w:rsidRPr="00211C25">
              <w:rPr>
                <w:rFonts w:cs="Arial"/>
                <w:color w:val="FF0000"/>
                <w:sz w:val="20"/>
                <w:szCs w:val="20"/>
                <w:lang w:val="de-DE"/>
              </w:rPr>
              <w:t xml:space="preserve">) beläuft sich auf </w:t>
            </w:r>
            <w:r w:rsidRPr="00211C25">
              <w:rPr>
                <w:rFonts w:cs="Arial"/>
                <w:color w:val="FF0000"/>
                <w:sz w:val="20"/>
                <w:szCs w:val="20"/>
                <w:lang w:val="de-DE"/>
              </w:rPr>
              <w:fldChar w:fldCharType="begin">
                <w:ffData>
                  <w:name w:val="Testo171"/>
                  <w:enabled/>
                  <w:calcOnExit w:val="0"/>
                  <w:textInput/>
                </w:ffData>
              </w:fldChar>
            </w:r>
            <w:r w:rsidRPr="00211C25">
              <w:rPr>
                <w:rFonts w:cs="Arial"/>
                <w:color w:val="FF0000"/>
                <w:sz w:val="20"/>
                <w:szCs w:val="20"/>
                <w:lang w:val="de-DE"/>
              </w:rPr>
              <w:instrText xml:space="preserve"> FORMTEXT </w:instrText>
            </w:r>
            <w:r w:rsidRPr="00211C25">
              <w:rPr>
                <w:rFonts w:cs="Arial"/>
                <w:color w:val="FF0000"/>
                <w:sz w:val="20"/>
                <w:szCs w:val="20"/>
                <w:lang w:val="de-DE"/>
              </w:rPr>
            </w:r>
            <w:r w:rsidRPr="00211C25">
              <w:rPr>
                <w:rFonts w:cs="Arial"/>
                <w:color w:val="FF0000"/>
                <w:sz w:val="20"/>
                <w:szCs w:val="20"/>
                <w:lang w:val="de-DE"/>
              </w:rPr>
              <w:fldChar w:fldCharType="separate"/>
            </w:r>
            <w:r w:rsidRPr="00211C25">
              <w:rPr>
                <w:rFonts w:cs="Arial"/>
                <w:color w:val="FF0000"/>
                <w:sz w:val="20"/>
                <w:szCs w:val="20"/>
                <w:lang w:val="de-DE"/>
              </w:rPr>
              <w:t> </w:t>
            </w:r>
            <w:r w:rsidRPr="00211C25">
              <w:rPr>
                <w:rFonts w:cs="Arial"/>
                <w:color w:val="FF0000"/>
                <w:sz w:val="20"/>
                <w:szCs w:val="20"/>
                <w:lang w:val="de-DE"/>
              </w:rPr>
              <w:t> </w:t>
            </w:r>
            <w:r w:rsidRPr="00211C25">
              <w:rPr>
                <w:rFonts w:cs="Arial"/>
                <w:color w:val="FF0000"/>
                <w:sz w:val="20"/>
                <w:szCs w:val="20"/>
                <w:lang w:val="de-DE"/>
              </w:rPr>
              <w:t> </w:t>
            </w:r>
            <w:r w:rsidRPr="00211C25">
              <w:rPr>
                <w:rFonts w:cs="Arial"/>
                <w:color w:val="FF0000"/>
                <w:sz w:val="20"/>
                <w:szCs w:val="20"/>
                <w:lang w:val="de-DE"/>
              </w:rPr>
              <w:t> </w:t>
            </w:r>
            <w:r w:rsidRPr="00211C25">
              <w:rPr>
                <w:rFonts w:cs="Arial"/>
                <w:color w:val="FF0000"/>
                <w:sz w:val="20"/>
                <w:szCs w:val="20"/>
                <w:lang w:val="de-DE"/>
              </w:rPr>
              <w:t> </w:t>
            </w:r>
            <w:r w:rsidRPr="00211C25">
              <w:rPr>
                <w:rFonts w:cs="Arial"/>
                <w:color w:val="FF0000"/>
                <w:sz w:val="20"/>
                <w:szCs w:val="20"/>
                <w:lang w:val="de-DE"/>
              </w:rPr>
              <w:fldChar w:fldCharType="end"/>
            </w:r>
            <w:r w:rsidRPr="00211C25">
              <w:rPr>
                <w:rFonts w:cs="Arial"/>
                <w:color w:val="FF0000"/>
                <w:sz w:val="20"/>
                <w:szCs w:val="20"/>
                <w:lang w:val="de-DE"/>
              </w:rPr>
              <w:t xml:space="preserve"> Euro (ohne MwSt. </w:t>
            </w:r>
            <w:r w:rsidR="006D2960" w:rsidRPr="00211C25">
              <w:rPr>
                <w:rFonts w:cs="Arial"/>
                <w:color w:val="FF0000"/>
                <w:sz w:val="20"/>
                <w:szCs w:val="20"/>
                <w:lang w:val="de-DE"/>
              </w:rPr>
              <w:t>bzw.</w:t>
            </w:r>
            <w:r w:rsidRPr="00211C25">
              <w:rPr>
                <w:rFonts w:cs="Arial"/>
                <w:color w:val="FF0000"/>
                <w:sz w:val="20"/>
                <w:szCs w:val="20"/>
                <w:lang w:val="de-DE"/>
              </w:rPr>
              <w:t xml:space="preserve"> andere gesetzlich vorgeschriebene Steuern und Abgaben). </w:t>
            </w:r>
          </w:p>
        </w:tc>
        <w:tc>
          <w:tcPr>
            <w:tcW w:w="993" w:type="dxa"/>
          </w:tcPr>
          <w:p w14:paraId="24562DA4" w14:textId="77777777" w:rsidR="000A27A2" w:rsidRPr="00211C25" w:rsidRDefault="000A27A2" w:rsidP="00B3320D">
            <w:pPr>
              <w:widowControl w:val="0"/>
              <w:rPr>
                <w:rFonts w:cs="Arial"/>
                <w:color w:val="FF0000"/>
                <w:lang w:val="de-DE"/>
              </w:rPr>
            </w:pPr>
          </w:p>
        </w:tc>
        <w:tc>
          <w:tcPr>
            <w:tcW w:w="4252" w:type="dxa"/>
          </w:tcPr>
          <w:p w14:paraId="1921A54D" w14:textId="77777777" w:rsidR="000A27A2" w:rsidRPr="00211C25" w:rsidRDefault="000A27A2" w:rsidP="00B3320D">
            <w:pPr>
              <w:pStyle w:val="Default"/>
              <w:widowControl w:val="0"/>
              <w:ind w:right="105"/>
              <w:jc w:val="both"/>
              <w:rPr>
                <w:rFonts w:cs="Arial"/>
                <w:color w:val="FF0000"/>
                <w:sz w:val="20"/>
                <w:szCs w:val="20"/>
              </w:rPr>
            </w:pPr>
            <w:r w:rsidRPr="00211C25">
              <w:rPr>
                <w:rFonts w:cs="Arial"/>
                <w:b/>
                <w:color w:val="FF0000"/>
                <w:sz w:val="20"/>
                <w:szCs w:val="20"/>
                <w:u w:val="single"/>
              </w:rPr>
              <w:t>il valore massimo stimato</w:t>
            </w:r>
            <w:r w:rsidRPr="00211C25">
              <w:rPr>
                <w:rFonts w:cs="Arial"/>
                <w:b/>
                <w:color w:val="FF0000"/>
                <w:sz w:val="20"/>
                <w:szCs w:val="20"/>
              </w:rPr>
              <w:t xml:space="preserve"> </w:t>
            </w:r>
            <w:r w:rsidR="00931D76" w:rsidRPr="00211C25">
              <w:rPr>
                <w:rFonts w:cs="Arial"/>
                <w:color w:val="FF0000"/>
                <w:sz w:val="20"/>
                <w:szCs w:val="20"/>
              </w:rPr>
              <w:t>(incluse opzioni, rinnovi,</w:t>
            </w:r>
            <w:r w:rsidRPr="00211C25">
              <w:rPr>
                <w:rFonts w:cs="Arial"/>
                <w:color w:val="FF0000"/>
                <w:sz w:val="20"/>
                <w:szCs w:val="20"/>
              </w:rPr>
              <w:t xml:space="preserve"> proroghe negoziali</w:t>
            </w:r>
            <w:r w:rsidR="00931D76" w:rsidRPr="00211C25">
              <w:rPr>
                <w:rFonts w:cs="Arial"/>
                <w:color w:val="FF0000"/>
                <w:sz w:val="20"/>
                <w:szCs w:val="20"/>
              </w:rPr>
              <w:t xml:space="preserve"> e oneri di sicurezza/interferenza</w:t>
            </w:r>
            <w:r w:rsidRPr="00211C25">
              <w:rPr>
                <w:rFonts w:cs="Arial"/>
                <w:color w:val="FF0000"/>
                <w:sz w:val="20"/>
                <w:szCs w:val="20"/>
              </w:rPr>
              <w:t xml:space="preserve">) è pari a euro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rPr>
              <w:t>(al netto d’IVA e/o di altre imposte e contributi di legge).</w:t>
            </w:r>
          </w:p>
        </w:tc>
      </w:tr>
      <w:tr w:rsidR="00F8101E" w:rsidRPr="004F0AB8" w14:paraId="7681B56A" w14:textId="77777777" w:rsidTr="00AC1D9B">
        <w:tc>
          <w:tcPr>
            <w:tcW w:w="4395" w:type="dxa"/>
            <w:gridSpan w:val="3"/>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3" w:type="dxa"/>
          </w:tcPr>
          <w:p w14:paraId="13483A12" w14:textId="77777777" w:rsidR="00440BC9" w:rsidRPr="00211C25" w:rsidRDefault="00440BC9" w:rsidP="00B3320D">
            <w:pPr>
              <w:widowControl w:val="0"/>
              <w:rPr>
                <w:rFonts w:cs="Arial"/>
                <w:lang w:val="it-IT"/>
              </w:rPr>
            </w:pPr>
          </w:p>
        </w:tc>
        <w:tc>
          <w:tcPr>
            <w:tcW w:w="4252"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4F0AB8" w14:paraId="34920F6C" w14:textId="77777777" w:rsidTr="00AC1D9B">
        <w:tc>
          <w:tcPr>
            <w:tcW w:w="4395" w:type="dxa"/>
            <w:gridSpan w:val="3"/>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3" w:type="dxa"/>
          </w:tcPr>
          <w:p w14:paraId="1C963290" w14:textId="77777777" w:rsidR="006E6E33" w:rsidRPr="006E6E33" w:rsidRDefault="006E6E33" w:rsidP="00B3320D">
            <w:pPr>
              <w:widowControl w:val="0"/>
              <w:rPr>
                <w:rFonts w:cs="Arial"/>
                <w:lang w:val="de-DE"/>
              </w:rPr>
            </w:pPr>
          </w:p>
        </w:tc>
        <w:tc>
          <w:tcPr>
            <w:tcW w:w="4252"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6E6E33" w:rsidRPr="004F0AB8" w14:paraId="71BD6BC4" w14:textId="77777777" w:rsidTr="00AC1D9B">
        <w:tc>
          <w:tcPr>
            <w:tcW w:w="4395" w:type="dxa"/>
            <w:gridSpan w:val="3"/>
          </w:tcPr>
          <w:p w14:paraId="4BD837AF" w14:textId="2D3B0FA3" w:rsidR="006E6E33" w:rsidRPr="00384F09" w:rsidRDefault="006E6E33" w:rsidP="006E6E33">
            <w:pPr>
              <w:pStyle w:val="Default"/>
              <w:widowControl w:val="0"/>
              <w:tabs>
                <w:tab w:val="left" w:pos="1302"/>
              </w:tabs>
              <w:jc w:val="both"/>
              <w:rPr>
                <w:rFonts w:cs="Arial"/>
                <w:noProof w:val="0"/>
                <w:color w:val="FF0000"/>
                <w:sz w:val="20"/>
                <w:szCs w:val="20"/>
                <w:highlight w:val="green"/>
                <w:lang w:val="de-DE"/>
              </w:rPr>
            </w:pPr>
            <w:r w:rsidRPr="00384F09">
              <w:rPr>
                <w:rFonts w:cs="Arial"/>
                <w:b/>
                <w:i/>
                <w:color w:val="FF0000"/>
                <w:sz w:val="20"/>
                <w:szCs w:val="20"/>
                <w:highlight w:val="green"/>
                <w:lang w:val="de-DE"/>
              </w:rPr>
              <w:t>(nur bei Ausschreibungen nicht intellektueller Dienstleistungen beibehalten)</w:t>
            </w:r>
          </w:p>
        </w:tc>
        <w:tc>
          <w:tcPr>
            <w:tcW w:w="993" w:type="dxa"/>
          </w:tcPr>
          <w:p w14:paraId="40DD050C" w14:textId="77777777" w:rsidR="006E6E33" w:rsidRPr="00384F09" w:rsidRDefault="006E6E33" w:rsidP="00B3320D">
            <w:pPr>
              <w:widowControl w:val="0"/>
              <w:rPr>
                <w:rFonts w:cs="Arial"/>
                <w:highlight w:val="green"/>
                <w:lang w:val="de-DE"/>
              </w:rPr>
            </w:pPr>
          </w:p>
        </w:tc>
        <w:tc>
          <w:tcPr>
            <w:tcW w:w="4252" w:type="dxa"/>
          </w:tcPr>
          <w:p w14:paraId="7A177A58" w14:textId="5FD298C1" w:rsidR="006E6E33" w:rsidRPr="00384F09" w:rsidRDefault="006E6E33" w:rsidP="006E6E33">
            <w:pPr>
              <w:pStyle w:val="Default"/>
              <w:widowControl w:val="0"/>
              <w:ind w:right="105"/>
              <w:jc w:val="both"/>
              <w:rPr>
                <w:rFonts w:cs="Arial"/>
                <w:color w:val="FF0000"/>
                <w:sz w:val="20"/>
                <w:szCs w:val="20"/>
                <w:highlight w:val="green"/>
                <w:lang w:eastAsia="en-US"/>
              </w:rPr>
            </w:pPr>
            <w:r w:rsidRPr="00384F09">
              <w:rPr>
                <w:rFonts w:cs="Arial"/>
                <w:b/>
                <w:color w:val="FF0000"/>
                <w:highlight w:val="green"/>
              </w:rPr>
              <w:t>(</w:t>
            </w:r>
            <w:r w:rsidRPr="00384F09">
              <w:rPr>
                <w:rFonts w:cs="Arial"/>
                <w:b/>
                <w:i/>
                <w:color w:val="FF0000"/>
                <w:sz w:val="20"/>
                <w:szCs w:val="20"/>
                <w:highlight w:val="green"/>
              </w:rPr>
              <w:t>lasciare solo in caso di appalti di servizi non intellettuali)</w:t>
            </w:r>
            <w:r w:rsidRPr="00384F09">
              <w:rPr>
                <w:rFonts w:cs="Arial"/>
                <w:i/>
                <w:color w:val="FF0000"/>
                <w:sz w:val="20"/>
                <w:szCs w:val="20"/>
                <w:highlight w:val="green"/>
              </w:rPr>
              <w:t xml:space="preserve"> </w:t>
            </w:r>
          </w:p>
        </w:tc>
      </w:tr>
      <w:tr w:rsidR="00F8101E" w:rsidRPr="004F0AB8" w14:paraId="7C4D0ACE" w14:textId="77777777" w:rsidTr="00AC1D9B">
        <w:tc>
          <w:tcPr>
            <w:tcW w:w="4395" w:type="dxa"/>
            <w:gridSpan w:val="3"/>
          </w:tcPr>
          <w:p w14:paraId="5C01E136" w14:textId="77777777" w:rsidR="000A27A2" w:rsidRPr="00384F09" w:rsidRDefault="000A27A2" w:rsidP="00864E62">
            <w:pPr>
              <w:pStyle w:val="Default"/>
              <w:widowControl w:val="0"/>
              <w:tabs>
                <w:tab w:val="left" w:pos="1302"/>
              </w:tabs>
              <w:jc w:val="both"/>
              <w:rPr>
                <w:rFonts w:cs="Arial"/>
                <w:color w:val="FF0000"/>
                <w:sz w:val="20"/>
                <w:szCs w:val="20"/>
                <w:lang w:val="de-DE" w:eastAsia="en-US"/>
              </w:rPr>
            </w:pPr>
            <w:r w:rsidRPr="00384F09">
              <w:rPr>
                <w:rFonts w:cs="Arial"/>
                <w:color w:val="FF0000"/>
                <w:sz w:val="20"/>
                <w:szCs w:val="20"/>
                <w:lang w:val="de-DE"/>
              </w:rPr>
              <w:t>Gemäß Art. 23</w:t>
            </w:r>
            <w:r w:rsidR="00A14AB0" w:rsidRPr="00384F09">
              <w:rPr>
                <w:rFonts w:cs="Arial"/>
                <w:color w:val="FF0000"/>
                <w:sz w:val="20"/>
                <w:szCs w:val="20"/>
                <w:lang w:val="de-DE"/>
              </w:rPr>
              <w:t xml:space="preserve"> Abs</w:t>
            </w:r>
            <w:r w:rsidRPr="00384F09">
              <w:rPr>
                <w:rFonts w:cs="Arial"/>
                <w:color w:val="FF0000"/>
                <w:sz w:val="20"/>
                <w:szCs w:val="20"/>
                <w:lang w:val="de-DE"/>
              </w:rPr>
              <w:t>. 16</w:t>
            </w:r>
            <w:r w:rsidR="001177A1" w:rsidRPr="00384F09">
              <w:rPr>
                <w:rFonts w:cs="Arial"/>
                <w:color w:val="FF0000"/>
                <w:sz w:val="20"/>
                <w:szCs w:val="20"/>
                <w:lang w:val="de-DE"/>
              </w:rPr>
              <w:t xml:space="preserve"> </w:t>
            </w:r>
            <w:r w:rsidR="00C4779A" w:rsidRPr="00384F09">
              <w:rPr>
                <w:rFonts w:cs="Arial"/>
                <w:color w:val="FF0000"/>
                <w:sz w:val="20"/>
                <w:szCs w:val="20"/>
                <w:lang w:val="de-DE"/>
              </w:rPr>
              <w:t>GvD Nr. 50/2016</w:t>
            </w:r>
            <w:r w:rsidRPr="00384F09">
              <w:rPr>
                <w:rFonts w:cs="Arial"/>
                <w:color w:val="FF0000"/>
                <w:sz w:val="20"/>
                <w:szCs w:val="20"/>
                <w:lang w:val="de-DE"/>
              </w:rPr>
              <w:t xml:space="preserve"> wurden </w:t>
            </w:r>
            <w:r w:rsidR="006D2960" w:rsidRPr="00384F09">
              <w:rPr>
                <w:rFonts w:cs="Arial"/>
                <w:color w:val="FF0000"/>
                <w:sz w:val="20"/>
                <w:szCs w:val="20"/>
                <w:lang w:val="de-DE"/>
              </w:rPr>
              <w:t>im</w:t>
            </w:r>
            <w:r w:rsidRPr="00384F09">
              <w:rPr>
                <w:rFonts w:cs="Arial"/>
                <w:color w:val="FF0000"/>
                <w:sz w:val="20"/>
                <w:szCs w:val="20"/>
                <w:lang w:val="de-DE"/>
              </w:rPr>
              <w:t xml:space="preserve"> Ausschreibungs</w:t>
            </w:r>
            <w:r w:rsidR="006D2960" w:rsidRPr="00384F09">
              <w:rPr>
                <w:rFonts w:cs="Arial"/>
                <w:color w:val="FF0000"/>
                <w:sz w:val="20"/>
                <w:szCs w:val="20"/>
                <w:lang w:val="de-DE"/>
              </w:rPr>
              <w:t>betrag</w:t>
            </w:r>
            <w:r w:rsidRPr="00384F09">
              <w:rPr>
                <w:rFonts w:cs="Arial"/>
                <w:color w:val="FF0000"/>
                <w:sz w:val="20"/>
                <w:szCs w:val="20"/>
                <w:lang w:val="de-DE"/>
              </w:rPr>
              <w:t xml:space="preserve"> die Kosten für Arbeitskr</w:t>
            </w:r>
            <w:r w:rsidR="006D2960" w:rsidRPr="00384F09">
              <w:rPr>
                <w:rFonts w:cs="Arial"/>
                <w:color w:val="FF0000"/>
                <w:sz w:val="20"/>
                <w:szCs w:val="20"/>
                <w:lang w:val="de-DE"/>
              </w:rPr>
              <w:t>äfte gemäß den</w:t>
            </w:r>
            <w:r w:rsidRPr="00384F09">
              <w:rPr>
                <w:rFonts w:cs="Arial"/>
                <w:color w:val="FF0000"/>
                <w:sz w:val="20"/>
                <w:szCs w:val="20"/>
                <w:lang w:val="de-DE"/>
              </w:rPr>
              <w:t xml:space="preserve"> ministeriellen</w:t>
            </w:r>
            <w:r w:rsidR="00EA769C" w:rsidRPr="00384F09">
              <w:rPr>
                <w:rFonts w:cs="Arial"/>
                <w:color w:val="FF0000"/>
                <w:sz w:val="20"/>
                <w:szCs w:val="20"/>
                <w:lang w:val="de-DE"/>
              </w:rPr>
              <w:t xml:space="preserve"> Tabellen berücksichtigt</w:t>
            </w:r>
            <w:r w:rsidRPr="00384F09">
              <w:rPr>
                <w:rFonts w:cs="Arial"/>
                <w:color w:val="FF0000"/>
                <w:sz w:val="20"/>
                <w:szCs w:val="20"/>
                <w:lang w:val="de-DE"/>
              </w:rPr>
              <w:t>.</w:t>
            </w:r>
          </w:p>
        </w:tc>
        <w:tc>
          <w:tcPr>
            <w:tcW w:w="993" w:type="dxa"/>
          </w:tcPr>
          <w:p w14:paraId="4F29B2F4" w14:textId="77777777" w:rsidR="000A27A2" w:rsidRPr="00384F09" w:rsidRDefault="000A27A2" w:rsidP="00B3320D">
            <w:pPr>
              <w:pStyle w:val="Default"/>
              <w:widowControl w:val="0"/>
              <w:tabs>
                <w:tab w:val="left" w:pos="1302"/>
              </w:tabs>
              <w:ind w:right="76"/>
              <w:jc w:val="both"/>
              <w:rPr>
                <w:rFonts w:cs="Arial"/>
                <w:color w:val="FF0000"/>
                <w:sz w:val="20"/>
                <w:szCs w:val="20"/>
                <w:lang w:val="de-DE" w:eastAsia="en-US"/>
              </w:rPr>
            </w:pPr>
          </w:p>
        </w:tc>
        <w:tc>
          <w:tcPr>
            <w:tcW w:w="4252" w:type="dxa"/>
          </w:tcPr>
          <w:p w14:paraId="038E11C9" w14:textId="77777777" w:rsidR="000A27A2" w:rsidRPr="00384F09" w:rsidRDefault="000A27A2" w:rsidP="00B3320D">
            <w:pPr>
              <w:pStyle w:val="Default"/>
              <w:widowControl w:val="0"/>
              <w:ind w:right="105"/>
              <w:jc w:val="both"/>
              <w:rPr>
                <w:rFonts w:cs="Arial"/>
                <w:color w:val="FF0000"/>
                <w:sz w:val="20"/>
                <w:szCs w:val="20"/>
                <w:lang w:eastAsia="en-US"/>
              </w:rPr>
            </w:pPr>
            <w:r w:rsidRPr="00384F09">
              <w:rPr>
                <w:rFonts w:cs="Arial"/>
                <w:color w:val="FF0000"/>
                <w:sz w:val="20"/>
                <w:szCs w:val="20"/>
              </w:rPr>
              <w:t xml:space="preserve">Ai sensi dell’art. 23, comma 16, del </w:t>
            </w:r>
            <w:r w:rsidR="005960C3" w:rsidRPr="00384F09">
              <w:rPr>
                <w:rFonts w:cs="Arial"/>
                <w:color w:val="FF0000"/>
                <w:sz w:val="20"/>
                <w:szCs w:val="20"/>
              </w:rPr>
              <w:t>d</w:t>
            </w:r>
            <w:r w:rsidRPr="00384F09">
              <w:rPr>
                <w:rFonts w:cs="Arial"/>
                <w:color w:val="FF0000"/>
                <w:sz w:val="20"/>
                <w:szCs w:val="20"/>
              </w:rPr>
              <w:t xml:space="preserve">.lgs. 50/2016 nell’importo posto a base di gara sono stati considerati i costi della manodopera in base alle tabelle ministeriali. </w:t>
            </w:r>
          </w:p>
        </w:tc>
      </w:tr>
      <w:tr w:rsidR="00307E70" w:rsidRPr="004F0AB8" w14:paraId="7F3C6BF8" w14:textId="77777777" w:rsidTr="00AC1D9B">
        <w:tc>
          <w:tcPr>
            <w:tcW w:w="4395" w:type="dxa"/>
            <w:gridSpan w:val="3"/>
          </w:tcPr>
          <w:p w14:paraId="0DCB3C15" w14:textId="77777777" w:rsidR="00307E70" w:rsidRPr="00295FD8" w:rsidRDefault="00307E70" w:rsidP="00864E62">
            <w:pPr>
              <w:pStyle w:val="Default"/>
              <w:widowControl w:val="0"/>
              <w:tabs>
                <w:tab w:val="left" w:pos="1302"/>
              </w:tabs>
              <w:jc w:val="both"/>
              <w:rPr>
                <w:rFonts w:cs="Arial"/>
                <w:color w:val="FF0000"/>
                <w:sz w:val="20"/>
                <w:szCs w:val="20"/>
              </w:rPr>
            </w:pPr>
          </w:p>
        </w:tc>
        <w:tc>
          <w:tcPr>
            <w:tcW w:w="993" w:type="dxa"/>
          </w:tcPr>
          <w:p w14:paraId="48CCB85C" w14:textId="77777777" w:rsidR="00307E70" w:rsidRPr="00295FD8" w:rsidRDefault="00307E70" w:rsidP="00B3320D">
            <w:pPr>
              <w:pStyle w:val="Default"/>
              <w:widowControl w:val="0"/>
              <w:tabs>
                <w:tab w:val="left" w:pos="1302"/>
              </w:tabs>
              <w:ind w:right="76"/>
              <w:jc w:val="both"/>
              <w:rPr>
                <w:rFonts w:cs="Arial"/>
                <w:color w:val="FF0000"/>
                <w:sz w:val="20"/>
                <w:szCs w:val="20"/>
                <w:lang w:eastAsia="en-US"/>
              </w:rPr>
            </w:pPr>
          </w:p>
        </w:tc>
        <w:tc>
          <w:tcPr>
            <w:tcW w:w="4252" w:type="dxa"/>
          </w:tcPr>
          <w:p w14:paraId="70C98D3E" w14:textId="77777777" w:rsidR="00307E70" w:rsidRPr="00211C25" w:rsidRDefault="00307E70" w:rsidP="00B3320D">
            <w:pPr>
              <w:pStyle w:val="Default"/>
              <w:widowControl w:val="0"/>
              <w:ind w:right="105"/>
              <w:jc w:val="both"/>
              <w:rPr>
                <w:rFonts w:cs="Arial"/>
                <w:color w:val="FF0000"/>
                <w:sz w:val="20"/>
                <w:szCs w:val="20"/>
              </w:rPr>
            </w:pPr>
          </w:p>
        </w:tc>
      </w:tr>
      <w:tr w:rsidR="00307E70" w:rsidRPr="004F0AB8" w14:paraId="7A66B30C" w14:textId="77777777" w:rsidTr="00AC1D9B">
        <w:tc>
          <w:tcPr>
            <w:tcW w:w="4395" w:type="dxa"/>
            <w:gridSpan w:val="3"/>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3"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2" w:type="dxa"/>
          </w:tcPr>
          <w:p w14:paraId="3D978F71" w14:textId="77777777" w:rsidR="00307E70" w:rsidRPr="00307E70" w:rsidRDefault="00307E70" w:rsidP="00307E70">
            <w:pPr>
              <w:jc w:val="both"/>
              <w:rPr>
                <w:rFonts w:cs="Arial"/>
                <w:i/>
                <w:iCs/>
                <w:color w:val="FF0000"/>
                <w:highlight w:val="green"/>
                <w:lang w:val="it-IT"/>
              </w:rPr>
            </w:pPr>
          </w:p>
        </w:tc>
      </w:tr>
      <w:tr w:rsidR="00F8101E" w:rsidRPr="004F0AB8" w14:paraId="2011E6ED" w14:textId="77777777" w:rsidTr="00AC1D9B">
        <w:tc>
          <w:tcPr>
            <w:tcW w:w="4395" w:type="dxa"/>
            <w:gridSpan w:val="3"/>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3"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2"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4F0AB8" w14:paraId="056CB1E9" w14:textId="77777777" w:rsidTr="00AC1D9B">
        <w:tc>
          <w:tcPr>
            <w:tcW w:w="4395" w:type="dxa"/>
            <w:gridSpan w:val="3"/>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3"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2"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4415D1" w14:paraId="18B9659E" w14:textId="77777777" w:rsidTr="00AC1D9B">
        <w:tc>
          <w:tcPr>
            <w:tcW w:w="4395" w:type="dxa"/>
            <w:gridSpan w:val="3"/>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44"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FD62D7">
              <w:rPr>
                <w:rFonts w:cs="Arial"/>
                <w:color w:val="FF0000"/>
                <w:lang w:val="it-IT"/>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3"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2"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B037EA" w:rsidRDefault="00F27F75" w:rsidP="006E1D5D">
            <w:pPr>
              <w:jc w:val="center"/>
              <w:rPr>
                <w:rFonts w:cs="Arial"/>
                <w:strike/>
                <w:highlight w:val="yellow"/>
              </w:rPr>
            </w:pPr>
          </w:p>
        </w:tc>
      </w:tr>
      <w:tr w:rsidR="00063B26" w:rsidRPr="004415D1" w14:paraId="5AE2B52B" w14:textId="77777777" w:rsidTr="00AC1D9B">
        <w:tc>
          <w:tcPr>
            <w:tcW w:w="4395" w:type="dxa"/>
            <w:gridSpan w:val="3"/>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063B26" w14:paraId="559F0F9B" w14:textId="77777777" w:rsidTr="00F00488">
              <w:tc>
                <w:tcPr>
                  <w:tcW w:w="4394" w:type="dxa"/>
                </w:tcPr>
                <w:bookmarkEnd w:id="44"/>
                <w:p w14:paraId="5CB93A07" w14:textId="77777777" w:rsidR="00063B26" w:rsidRPr="00063B26" w:rsidRDefault="00063B26" w:rsidP="00063B26">
                  <w:pPr>
                    <w:pStyle w:val="Paragrafoelenco"/>
                    <w:numPr>
                      <w:ilvl w:val="0"/>
                      <w:numId w:val="89"/>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063B26">
                  <w:pPr>
                    <w:pStyle w:val="Paragrafoelenco"/>
                    <w:numPr>
                      <w:ilvl w:val="0"/>
                      <w:numId w:val="89"/>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063B26">
                  <w:pPr>
                    <w:pStyle w:val="Paragrafoelenco"/>
                    <w:numPr>
                      <w:ilvl w:val="0"/>
                      <w:numId w:val="89"/>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063B26" w:rsidRDefault="00063B26" w:rsidP="00063B26">
                  <w:pPr>
                    <w:pStyle w:val="Paragrafoelenco"/>
                    <w:numPr>
                      <w:ilvl w:val="0"/>
                      <w:numId w:val="89"/>
                    </w:numPr>
                    <w:ind w:left="427"/>
                    <w:contextualSpacing w:val="0"/>
                    <w:jc w:val="both"/>
                    <w:rPr>
                      <w:color w:val="FF0000"/>
                    </w:rPr>
                  </w:pPr>
                  <w:r w:rsidRPr="00063B26">
                    <w:rPr>
                      <w:color w:val="FF0000"/>
                    </w:rPr>
                    <w:t xml:space="preserve">Finanziert von der Europäischen Union – Next Generation mit Euro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tc>
              <w:tc>
                <w:tcPr>
                  <w:tcW w:w="993" w:type="dxa"/>
                </w:tcPr>
                <w:p w14:paraId="07E55225" w14:textId="77777777" w:rsidR="00063B26" w:rsidRPr="00063B26" w:rsidRDefault="00063B26" w:rsidP="00063B26">
                  <w:pPr>
                    <w:ind w:left="67"/>
                    <w:jc w:val="both"/>
                    <w:rPr>
                      <w:color w:val="FF0000"/>
                    </w:rPr>
                  </w:pPr>
                </w:p>
              </w:tc>
              <w:tc>
                <w:tcPr>
                  <w:tcW w:w="4252" w:type="dxa"/>
                </w:tcPr>
                <w:p w14:paraId="038D100A" w14:textId="77777777" w:rsidR="00063B26" w:rsidRPr="00063B26" w:rsidRDefault="00063B26" w:rsidP="00063B26">
                  <w:pPr>
                    <w:pStyle w:val="Paragrafoelenco"/>
                    <w:numPr>
                      <w:ilvl w:val="0"/>
                      <w:numId w:val="89"/>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063B26">
                  <w:pPr>
                    <w:pStyle w:val="Paragrafoelenco"/>
                    <w:numPr>
                      <w:ilvl w:val="0"/>
                      <w:numId w:val="89"/>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063B26">
                  <w:pPr>
                    <w:pStyle w:val="Paragrafoelenco"/>
                    <w:numPr>
                      <w:ilvl w:val="0"/>
                      <w:numId w:val="89"/>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063B26" w:rsidRDefault="00063B26" w:rsidP="00063B26">
                  <w:pPr>
                    <w:pStyle w:val="Paragrafoelenco"/>
                    <w:numPr>
                      <w:ilvl w:val="0"/>
                      <w:numId w:val="89"/>
                    </w:numPr>
                    <w:ind w:left="427"/>
                    <w:contextualSpacing w:val="0"/>
                    <w:jc w:val="both"/>
                    <w:rPr>
                      <w:color w:val="FF0000"/>
                    </w:rPr>
                  </w:pPr>
                  <w:r w:rsidRPr="00063B26">
                    <w:rPr>
                      <w:color w:val="FF0000"/>
                    </w:rPr>
                    <w:t xml:space="preserve">Finanziato dall’Unione europea – Next Generation per euro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3" w:type="dxa"/>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2" w:type="dxa"/>
          </w:tcPr>
          <w:p w14:paraId="09F39516" w14:textId="77777777" w:rsidR="00063B26" w:rsidRPr="00063B26" w:rsidRDefault="00063B26" w:rsidP="00063B26">
            <w:pPr>
              <w:numPr>
                <w:ilvl w:val="0"/>
                <w:numId w:val="89"/>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063B26">
            <w:pPr>
              <w:numPr>
                <w:ilvl w:val="0"/>
                <w:numId w:val="89"/>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063B26">
            <w:pPr>
              <w:numPr>
                <w:ilvl w:val="0"/>
                <w:numId w:val="89"/>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063B26" w:rsidRDefault="00063B26" w:rsidP="00063B26">
            <w:pPr>
              <w:numPr>
                <w:ilvl w:val="0"/>
                <w:numId w:val="89"/>
              </w:numPr>
              <w:ind w:left="427"/>
              <w:rPr>
                <w:rFonts w:cs="Arial"/>
              </w:rPr>
            </w:pPr>
            <w:r w:rsidRPr="00063B26">
              <w:rPr>
                <w:color w:val="FF0000"/>
              </w:rPr>
              <w:t xml:space="preserve">Finanziato dall’Unione europea – Next Generation per euro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063B26" w:rsidRPr="004415D1" w14:paraId="0A6D3D4C" w14:textId="77777777" w:rsidTr="00AC1D9B">
        <w:tc>
          <w:tcPr>
            <w:tcW w:w="4395" w:type="dxa"/>
            <w:gridSpan w:val="3"/>
          </w:tcPr>
          <w:p w14:paraId="19B85486" w14:textId="77777777" w:rsidR="00063B26" w:rsidRPr="002A24DA" w:rsidRDefault="00063B26" w:rsidP="00063B26">
            <w:pPr>
              <w:pStyle w:val="Paragrafoelenco"/>
              <w:ind w:left="427"/>
              <w:contextualSpacing w:val="0"/>
              <w:jc w:val="both"/>
              <w:rPr>
                <w:color w:val="FF0000"/>
                <w:highlight w:val="yellow"/>
              </w:rPr>
            </w:pPr>
          </w:p>
        </w:tc>
        <w:tc>
          <w:tcPr>
            <w:tcW w:w="993" w:type="dxa"/>
          </w:tcPr>
          <w:p w14:paraId="4F8F6422" w14:textId="77777777" w:rsidR="00063B26" w:rsidRPr="00211C25" w:rsidRDefault="00063B26" w:rsidP="00063B26">
            <w:pPr>
              <w:pStyle w:val="Default"/>
              <w:widowControl w:val="0"/>
              <w:tabs>
                <w:tab w:val="left" w:pos="1302"/>
              </w:tabs>
              <w:ind w:right="76"/>
              <w:jc w:val="both"/>
              <w:rPr>
                <w:rFonts w:cs="Arial"/>
                <w:color w:val="FF0000"/>
                <w:sz w:val="20"/>
                <w:szCs w:val="20"/>
                <w:lang w:eastAsia="en-US"/>
              </w:rPr>
            </w:pPr>
          </w:p>
        </w:tc>
        <w:tc>
          <w:tcPr>
            <w:tcW w:w="4252" w:type="dxa"/>
          </w:tcPr>
          <w:p w14:paraId="4B0142D2" w14:textId="77777777" w:rsidR="00063B26" w:rsidRPr="00307455" w:rsidRDefault="00063B26" w:rsidP="00063B26">
            <w:pPr>
              <w:ind w:left="427"/>
              <w:rPr>
                <w:color w:val="FF0000"/>
              </w:rPr>
            </w:pPr>
          </w:p>
        </w:tc>
      </w:tr>
      <w:bookmarkEnd w:id="42"/>
      <w:tr w:rsidR="00F8101E" w:rsidRPr="00211C25" w14:paraId="0A98DA8C" w14:textId="77777777" w:rsidTr="00AC1D9B">
        <w:tc>
          <w:tcPr>
            <w:tcW w:w="4395" w:type="dxa"/>
            <w:gridSpan w:val="3"/>
          </w:tcPr>
          <w:p w14:paraId="35F1D923" w14:textId="77777777" w:rsidR="0009102C" w:rsidRPr="00211C25" w:rsidRDefault="0009102C" w:rsidP="00B3320D">
            <w:pPr>
              <w:widowControl w:val="0"/>
              <w:tabs>
                <w:tab w:val="center" w:pos="4536"/>
                <w:tab w:val="right" w:pos="9072"/>
              </w:tabs>
              <w:ind w:right="76"/>
              <w:jc w:val="both"/>
              <w:rPr>
                <w:rFonts w:cs="Arial"/>
                <w:b/>
                <w:bCs/>
                <w:color w:val="FF0000"/>
                <w:lang w:val="de-DE"/>
              </w:rPr>
            </w:pPr>
            <w:r w:rsidRPr="00211C25">
              <w:rPr>
                <w:rFonts w:cs="Arial"/>
                <w:b/>
                <w:bCs/>
                <w:color w:val="FF0000"/>
                <w:lang w:val="de-DE"/>
              </w:rPr>
              <w:t xml:space="preserve">1.2.3.1 Sozialklausel </w:t>
            </w:r>
          </w:p>
        </w:tc>
        <w:tc>
          <w:tcPr>
            <w:tcW w:w="993" w:type="dxa"/>
          </w:tcPr>
          <w:p w14:paraId="1A23F4F9" w14:textId="77777777" w:rsidR="0009102C" w:rsidRPr="00211C25" w:rsidRDefault="0009102C" w:rsidP="00B3320D">
            <w:pPr>
              <w:widowControl w:val="0"/>
              <w:tabs>
                <w:tab w:val="center" w:pos="4536"/>
                <w:tab w:val="right" w:pos="9072"/>
              </w:tabs>
              <w:ind w:right="76"/>
              <w:jc w:val="both"/>
              <w:rPr>
                <w:rFonts w:cs="Arial"/>
                <w:b/>
                <w:bCs/>
                <w:color w:val="FF0000"/>
                <w:lang w:val="de-DE"/>
              </w:rPr>
            </w:pPr>
          </w:p>
        </w:tc>
        <w:tc>
          <w:tcPr>
            <w:tcW w:w="4252" w:type="dxa"/>
          </w:tcPr>
          <w:p w14:paraId="7079C574" w14:textId="77777777" w:rsidR="0009102C" w:rsidRPr="00211C25" w:rsidRDefault="0009102C" w:rsidP="00B3320D">
            <w:pPr>
              <w:widowControl w:val="0"/>
              <w:tabs>
                <w:tab w:val="center" w:pos="4536"/>
                <w:tab w:val="right" w:pos="9072"/>
              </w:tabs>
              <w:ind w:right="76"/>
              <w:jc w:val="both"/>
              <w:rPr>
                <w:rFonts w:cs="Arial"/>
                <w:b/>
                <w:bCs/>
                <w:color w:val="FF0000"/>
                <w:lang w:val="it-IT"/>
              </w:rPr>
            </w:pPr>
            <w:r w:rsidRPr="00211C25">
              <w:rPr>
                <w:rFonts w:cs="Arial"/>
                <w:b/>
                <w:bCs/>
                <w:color w:val="FF0000"/>
                <w:lang w:val="it-IT"/>
              </w:rPr>
              <w:t>1.2.3.1 Clausola sociale</w:t>
            </w:r>
          </w:p>
        </w:tc>
      </w:tr>
      <w:tr w:rsidR="00F8101E" w:rsidRPr="004415D1" w14:paraId="5CE00548" w14:textId="77777777" w:rsidTr="00AC1D9B">
        <w:tc>
          <w:tcPr>
            <w:tcW w:w="4395" w:type="dxa"/>
            <w:gridSpan w:val="3"/>
          </w:tcPr>
          <w:p w14:paraId="2504D373" w14:textId="77777777" w:rsidR="002A0FC8" w:rsidRPr="00211C25" w:rsidRDefault="002A0FC8" w:rsidP="00B3320D">
            <w:pPr>
              <w:widowControl w:val="0"/>
              <w:tabs>
                <w:tab w:val="center" w:pos="4536"/>
                <w:tab w:val="right" w:pos="9072"/>
              </w:tabs>
              <w:ind w:right="76"/>
              <w:jc w:val="both"/>
              <w:rPr>
                <w:rFonts w:cs="Arial"/>
                <w:color w:val="FF0000"/>
                <w:highlight w:val="green"/>
                <w:lang w:val="de-DE"/>
              </w:rPr>
            </w:pPr>
            <w:bookmarkStart w:id="45" w:name="_Hlk505933570"/>
            <w:r w:rsidRPr="00211C25">
              <w:rPr>
                <w:rFonts w:cs="Arial"/>
                <w:i/>
                <w:color w:val="FF0000"/>
                <w:sz w:val="16"/>
                <w:szCs w:val="16"/>
                <w:highlight w:val="green"/>
                <w:lang w:val="de-DE"/>
              </w:rPr>
              <w:t>(</w:t>
            </w:r>
            <w:r w:rsidR="006D2960" w:rsidRPr="00211C25">
              <w:rPr>
                <w:rFonts w:cs="Arial"/>
                <w:i/>
                <w:color w:val="FF0000"/>
                <w:sz w:val="16"/>
                <w:szCs w:val="16"/>
                <w:highlight w:val="green"/>
                <w:lang w:val="de-DE"/>
              </w:rPr>
              <w:t>NB</w:t>
            </w:r>
            <w:r w:rsidRPr="00211C25">
              <w:rPr>
                <w:rFonts w:cs="Arial"/>
                <w:i/>
                <w:color w:val="FF0000"/>
                <w:sz w:val="16"/>
                <w:szCs w:val="16"/>
                <w:highlight w:val="green"/>
                <w:lang w:val="de-DE"/>
              </w:rPr>
              <w:t xml:space="preserve">: </w:t>
            </w:r>
            <w:r w:rsidR="00F95DD4" w:rsidRPr="00211C25">
              <w:rPr>
                <w:rFonts w:cs="Arial"/>
                <w:i/>
                <w:color w:val="FF0000"/>
                <w:sz w:val="16"/>
                <w:szCs w:val="16"/>
                <w:highlight w:val="green"/>
                <w:lang w:val="de-DE"/>
              </w:rPr>
              <w:t>Obligatorisch b</w:t>
            </w:r>
            <w:r w:rsidR="00587BB8" w:rsidRPr="00211C25">
              <w:rPr>
                <w:rFonts w:cs="Arial"/>
                <w:i/>
                <w:color w:val="FF0000"/>
                <w:sz w:val="16"/>
                <w:szCs w:val="16"/>
                <w:highlight w:val="green"/>
                <w:lang w:val="de-DE"/>
              </w:rPr>
              <w:t>e</w:t>
            </w:r>
            <w:r w:rsidR="00F95DD4" w:rsidRPr="00211C25">
              <w:rPr>
                <w:rFonts w:cs="Arial"/>
                <w:i/>
                <w:color w:val="FF0000"/>
                <w:sz w:val="16"/>
                <w:szCs w:val="16"/>
                <w:highlight w:val="green"/>
                <w:lang w:val="de-DE"/>
              </w:rPr>
              <w:t>i</w:t>
            </w:r>
            <w:r w:rsidRPr="00211C25">
              <w:rPr>
                <w:rFonts w:cs="Arial"/>
                <w:i/>
                <w:color w:val="FF0000"/>
                <w:sz w:val="16"/>
                <w:szCs w:val="16"/>
                <w:highlight w:val="green"/>
                <w:lang w:val="de-DE"/>
              </w:rPr>
              <w:t xml:space="preserve"> </w:t>
            </w:r>
            <w:r w:rsidR="006D2960" w:rsidRPr="00211C25">
              <w:rPr>
                <w:rFonts w:cs="Arial"/>
                <w:i/>
                <w:color w:val="FF0000"/>
                <w:sz w:val="16"/>
                <w:szCs w:val="16"/>
                <w:highlight w:val="green"/>
                <w:lang w:val="de-DE"/>
              </w:rPr>
              <w:t>Dienstleistungsaufträge</w:t>
            </w:r>
            <w:r w:rsidR="00F95DD4" w:rsidRPr="00211C25">
              <w:rPr>
                <w:rFonts w:cs="Arial"/>
                <w:i/>
                <w:color w:val="FF0000"/>
                <w:sz w:val="16"/>
                <w:szCs w:val="16"/>
                <w:highlight w:val="green"/>
                <w:lang w:val="de-DE"/>
              </w:rPr>
              <w:t>n</w:t>
            </w:r>
            <w:r w:rsidRPr="00211C25">
              <w:rPr>
                <w:rFonts w:cs="Arial"/>
                <w:i/>
                <w:color w:val="FF0000"/>
                <w:sz w:val="16"/>
                <w:szCs w:val="16"/>
                <w:highlight w:val="green"/>
                <w:lang w:val="de-DE"/>
              </w:rPr>
              <w:t xml:space="preserve"> mit einem hohen Einsatz an Arbeitskräften. </w:t>
            </w:r>
            <w:r w:rsidR="006D2960" w:rsidRPr="00211C25">
              <w:rPr>
                <w:rFonts w:cs="Arial"/>
                <w:i/>
                <w:color w:val="FF0000"/>
                <w:sz w:val="16"/>
                <w:szCs w:val="16"/>
                <w:highlight w:val="green"/>
                <w:lang w:val="de-DE"/>
              </w:rPr>
              <w:t>Darunter</w:t>
            </w:r>
            <w:r w:rsidRPr="00211C25">
              <w:rPr>
                <w:rFonts w:cs="Arial"/>
                <w:i/>
                <w:color w:val="FF0000"/>
                <w:sz w:val="16"/>
                <w:szCs w:val="16"/>
                <w:highlight w:val="green"/>
                <w:lang w:val="de-DE"/>
              </w:rPr>
              <w:t xml:space="preserve"> sind jene</w:t>
            </w:r>
            <w:r w:rsidR="00F95DD4" w:rsidRPr="00211C25">
              <w:rPr>
                <w:rFonts w:cs="Arial"/>
                <w:i/>
                <w:color w:val="FF0000"/>
                <w:sz w:val="16"/>
                <w:szCs w:val="16"/>
                <w:highlight w:val="green"/>
                <w:lang w:val="de-DE"/>
              </w:rPr>
              <w:t xml:space="preserve"> Aufträge</w:t>
            </w:r>
            <w:r w:rsidRPr="00211C25">
              <w:rPr>
                <w:rFonts w:cs="Arial"/>
                <w:i/>
                <w:color w:val="FF0000"/>
                <w:sz w:val="16"/>
                <w:szCs w:val="16"/>
                <w:highlight w:val="green"/>
                <w:lang w:val="de-DE"/>
              </w:rPr>
              <w:t xml:space="preserve"> zu verstehen, bei denen die Kosten </w:t>
            </w:r>
            <w:r w:rsidR="00F95DD4" w:rsidRPr="00211C25">
              <w:rPr>
                <w:rFonts w:cs="Arial"/>
                <w:i/>
                <w:color w:val="FF0000"/>
                <w:sz w:val="16"/>
                <w:szCs w:val="16"/>
                <w:highlight w:val="green"/>
                <w:lang w:val="de-DE"/>
              </w:rPr>
              <w:t>für</w:t>
            </w:r>
            <w:r w:rsidRPr="00211C25">
              <w:rPr>
                <w:rFonts w:cs="Arial"/>
                <w:i/>
                <w:color w:val="FF0000"/>
                <w:sz w:val="16"/>
                <w:szCs w:val="16"/>
                <w:highlight w:val="green"/>
                <w:lang w:val="de-DE"/>
              </w:rPr>
              <w:t xml:space="preserve"> Arbeitskräfte </w:t>
            </w:r>
            <w:r w:rsidR="00F95DD4" w:rsidRPr="00211C25">
              <w:rPr>
                <w:rFonts w:cs="Arial"/>
                <w:i/>
                <w:color w:val="FF0000"/>
                <w:sz w:val="16"/>
                <w:szCs w:val="16"/>
                <w:highlight w:val="green"/>
                <w:lang w:val="de-DE"/>
              </w:rPr>
              <w:t>mindestens</w:t>
            </w:r>
            <w:r w:rsidRPr="00211C25">
              <w:rPr>
                <w:rFonts w:cs="Arial"/>
                <w:i/>
                <w:color w:val="FF0000"/>
                <w:sz w:val="16"/>
                <w:szCs w:val="16"/>
                <w:highlight w:val="green"/>
                <w:lang w:val="de-DE"/>
              </w:rPr>
              <w:t xml:space="preserve"> 50% des </w:t>
            </w:r>
            <w:r w:rsidR="00F95DD4" w:rsidRPr="00211C25">
              <w:rPr>
                <w:rFonts w:cs="Arial"/>
                <w:i/>
                <w:color w:val="FF0000"/>
                <w:sz w:val="16"/>
                <w:szCs w:val="16"/>
                <w:highlight w:val="green"/>
                <w:lang w:val="de-DE"/>
              </w:rPr>
              <w:t>Gesamtv</w:t>
            </w:r>
            <w:r w:rsidRPr="00211C25">
              <w:rPr>
                <w:rFonts w:cs="Arial"/>
                <w:i/>
                <w:color w:val="FF0000"/>
                <w:sz w:val="16"/>
                <w:szCs w:val="16"/>
                <w:highlight w:val="green"/>
                <w:lang w:val="de-DE"/>
              </w:rPr>
              <w:t>ertrags</w:t>
            </w:r>
            <w:r w:rsidR="00F95DD4" w:rsidRPr="00211C25">
              <w:rPr>
                <w:rFonts w:cs="Arial"/>
                <w:i/>
                <w:color w:val="FF0000"/>
                <w:sz w:val="16"/>
                <w:szCs w:val="16"/>
                <w:highlight w:val="green"/>
                <w:lang w:val="de-DE"/>
              </w:rPr>
              <w:t>betrags</w:t>
            </w:r>
            <w:r w:rsidRPr="00211C25">
              <w:rPr>
                <w:rFonts w:cs="Arial"/>
                <w:i/>
                <w:color w:val="FF0000"/>
                <w:sz w:val="16"/>
                <w:szCs w:val="16"/>
                <w:highlight w:val="green"/>
                <w:lang w:val="de-DE"/>
              </w:rPr>
              <w:t xml:space="preserve"> betragen.)</w:t>
            </w:r>
          </w:p>
          <w:p w14:paraId="77230933" w14:textId="645C247F" w:rsidR="002A0FC8" w:rsidRPr="00211C25" w:rsidRDefault="001E5016" w:rsidP="00B3320D">
            <w:pPr>
              <w:widowControl w:val="0"/>
              <w:jc w:val="both"/>
              <w:rPr>
                <w:rFonts w:cs="Arial"/>
                <w:b/>
                <w:bCs/>
                <w:color w:val="FF0000"/>
                <w:lang w:val="de-DE"/>
              </w:rPr>
            </w:pPr>
            <w:r w:rsidRPr="00211C25">
              <w:rPr>
                <w:rFonts w:cs="Arial"/>
                <w:b/>
                <w:bCs/>
                <w:color w:val="FF0000"/>
                <w:lang w:val="de-DE"/>
              </w:rPr>
              <w:lastRenderedPageBreak/>
              <w:t>Gemäß</w:t>
            </w:r>
            <w:r w:rsidR="002A0FC8" w:rsidRPr="00211C25">
              <w:rPr>
                <w:rFonts w:cs="Arial"/>
                <w:b/>
                <w:bCs/>
                <w:color w:val="FF0000"/>
                <w:lang w:val="de-DE"/>
              </w:rPr>
              <w:t xml:space="preserve"> Art</w:t>
            </w:r>
            <w:r w:rsidRPr="00211C25">
              <w:rPr>
                <w:rFonts w:cs="Arial"/>
                <w:b/>
                <w:bCs/>
                <w:color w:val="FF0000"/>
                <w:lang w:val="de-DE"/>
              </w:rPr>
              <w:t>.</w:t>
            </w:r>
            <w:r w:rsidR="002A0FC8" w:rsidRPr="00211C25">
              <w:rPr>
                <w:rFonts w:cs="Arial"/>
                <w:b/>
                <w:bCs/>
                <w:color w:val="FF0000"/>
                <w:lang w:val="de-DE"/>
              </w:rPr>
              <w:t xml:space="preserve"> 50</w:t>
            </w:r>
            <w:r w:rsidR="001177A1" w:rsidRPr="00211C25">
              <w:rPr>
                <w:rFonts w:cs="Arial"/>
                <w:b/>
                <w:bCs/>
                <w:color w:val="FF0000"/>
                <w:lang w:val="de-DE"/>
              </w:rPr>
              <w:t xml:space="preserve"> GvD</w:t>
            </w:r>
            <w:r w:rsidR="002A0FC8" w:rsidRPr="00211C25">
              <w:rPr>
                <w:rFonts w:cs="Arial"/>
                <w:b/>
                <w:bCs/>
                <w:color w:val="FF0000"/>
                <w:lang w:val="de-DE"/>
              </w:rPr>
              <w:t xml:space="preserve"> Nr. 50/2016 finden die Sozialklauseln </w:t>
            </w:r>
            <w:r w:rsidR="00F95DD4" w:rsidRPr="00211C25">
              <w:rPr>
                <w:rFonts w:cs="Arial"/>
                <w:b/>
                <w:bCs/>
                <w:color w:val="FF0000"/>
                <w:lang w:val="de-DE"/>
              </w:rPr>
              <w:t>nach</w:t>
            </w:r>
            <w:r w:rsidR="002A0FC8" w:rsidRPr="00211C25">
              <w:rPr>
                <w:rFonts w:cs="Arial"/>
                <w:b/>
                <w:bCs/>
                <w:color w:val="FF0000"/>
                <w:lang w:val="de-DE"/>
              </w:rPr>
              <w:t xml:space="preserve"> Art. </w:t>
            </w:r>
            <w:r w:rsidR="002A0FC8" w:rsidRPr="00211C25">
              <w:rPr>
                <w:rFonts w:cs="Arial"/>
                <w:b/>
                <w:bCs/>
                <w:color w:val="FF0000"/>
                <w:lang w:val="it-IT"/>
              </w:rPr>
              <w:fldChar w:fldCharType="begin">
                <w:ffData>
                  <w:name w:val=""/>
                  <w:enabled/>
                  <w:calcOnExit w:val="0"/>
                  <w:textInput/>
                </w:ffData>
              </w:fldChar>
            </w:r>
            <w:r w:rsidR="002A0FC8" w:rsidRPr="00211C25">
              <w:rPr>
                <w:rFonts w:cs="Arial"/>
                <w:b/>
                <w:bCs/>
                <w:color w:val="FF0000"/>
                <w:lang w:val="de-DE"/>
              </w:rPr>
              <w:instrText xml:space="preserve"> FORMTEXT </w:instrText>
            </w:r>
            <w:r w:rsidR="002A0FC8" w:rsidRPr="00211C25">
              <w:rPr>
                <w:rFonts w:cs="Arial"/>
                <w:b/>
                <w:bCs/>
                <w:color w:val="FF0000"/>
                <w:lang w:val="it-IT"/>
              </w:rPr>
            </w:r>
            <w:r w:rsidR="002A0FC8" w:rsidRPr="00211C25">
              <w:rPr>
                <w:rFonts w:cs="Arial"/>
                <w:b/>
                <w:bCs/>
                <w:color w:val="FF0000"/>
                <w:lang w:val="it-IT"/>
              </w:rPr>
              <w:fldChar w:fldCharType="separate"/>
            </w:r>
            <w:r w:rsidR="002A0FC8" w:rsidRPr="00211C25">
              <w:rPr>
                <w:rFonts w:cs="Arial"/>
                <w:b/>
                <w:bCs/>
                <w:color w:val="FF0000"/>
                <w:lang w:val="it-IT"/>
              </w:rPr>
              <w:t> </w:t>
            </w:r>
            <w:r w:rsidR="002A0FC8" w:rsidRPr="00211C25">
              <w:rPr>
                <w:rFonts w:cs="Arial"/>
                <w:b/>
                <w:bCs/>
                <w:color w:val="FF0000"/>
                <w:lang w:val="it-IT"/>
              </w:rPr>
              <w:t> </w:t>
            </w:r>
            <w:r w:rsidR="002A0FC8" w:rsidRPr="00211C25">
              <w:rPr>
                <w:rFonts w:cs="Arial"/>
                <w:b/>
                <w:bCs/>
                <w:color w:val="FF0000"/>
                <w:lang w:val="it-IT"/>
              </w:rPr>
              <w:t> </w:t>
            </w:r>
            <w:r w:rsidR="002A0FC8" w:rsidRPr="00211C25">
              <w:rPr>
                <w:rFonts w:cs="Arial"/>
                <w:b/>
                <w:bCs/>
                <w:color w:val="FF0000"/>
                <w:lang w:val="it-IT"/>
              </w:rPr>
              <w:t> </w:t>
            </w:r>
            <w:r w:rsidR="002A0FC8" w:rsidRPr="00211C25">
              <w:rPr>
                <w:rFonts w:cs="Arial"/>
                <w:b/>
                <w:bCs/>
                <w:color w:val="FF0000"/>
                <w:lang w:val="it-IT"/>
              </w:rPr>
              <w:t> </w:t>
            </w:r>
            <w:r w:rsidR="002A0FC8" w:rsidRPr="00211C25">
              <w:rPr>
                <w:rFonts w:cs="Arial"/>
                <w:b/>
                <w:bCs/>
                <w:color w:val="FF0000"/>
                <w:lang w:val="it-IT"/>
              </w:rPr>
              <w:fldChar w:fldCharType="end"/>
            </w:r>
            <w:r w:rsidR="002A0FC8" w:rsidRPr="00211C25">
              <w:rPr>
                <w:rFonts w:cs="Arial"/>
                <w:b/>
                <w:bCs/>
                <w:color w:val="FF0000"/>
                <w:lang w:val="de-DE"/>
              </w:rPr>
              <w:t xml:space="preserve"> der besonderen Ver</w:t>
            </w:r>
            <w:r w:rsidR="00C702E3">
              <w:rPr>
                <w:rFonts w:cs="Arial"/>
                <w:b/>
                <w:bCs/>
                <w:color w:val="FF0000"/>
                <w:lang w:val="de-DE"/>
              </w:rPr>
              <w:t>trags</w:t>
            </w:r>
            <w:r w:rsidR="002A0FC8" w:rsidRPr="00211C25">
              <w:rPr>
                <w:rFonts w:cs="Arial"/>
                <w:b/>
                <w:bCs/>
                <w:color w:val="FF0000"/>
                <w:lang w:val="de-DE"/>
              </w:rPr>
              <w:t xml:space="preserve">bedingungen und </w:t>
            </w:r>
            <w:r w:rsidR="00F95DD4" w:rsidRPr="00211C25">
              <w:rPr>
                <w:rFonts w:cs="Arial"/>
                <w:b/>
                <w:bCs/>
                <w:color w:val="FF0000"/>
                <w:lang w:val="de-DE"/>
              </w:rPr>
              <w:t xml:space="preserve">nach </w:t>
            </w:r>
            <w:r w:rsidR="002A0FC8" w:rsidRPr="00211C25">
              <w:rPr>
                <w:rFonts w:cs="Arial"/>
                <w:b/>
                <w:bCs/>
                <w:color w:val="FF0000"/>
                <w:lang w:val="de-DE"/>
              </w:rPr>
              <w:t xml:space="preserve">Art. </w:t>
            </w:r>
            <w:r w:rsidR="002A0FC8" w:rsidRPr="00211C25">
              <w:rPr>
                <w:rFonts w:cs="Arial"/>
                <w:b/>
                <w:bCs/>
                <w:color w:val="FF0000"/>
                <w:lang w:val="de-DE"/>
              </w:rPr>
              <w:fldChar w:fldCharType="begin">
                <w:ffData>
                  <w:name w:val="Text29"/>
                  <w:enabled/>
                  <w:calcOnExit w:val="0"/>
                  <w:textInput/>
                </w:ffData>
              </w:fldChar>
            </w:r>
            <w:r w:rsidR="002A0FC8" w:rsidRPr="00211C25">
              <w:rPr>
                <w:rFonts w:cs="Arial"/>
                <w:b/>
                <w:bCs/>
                <w:color w:val="FF0000"/>
                <w:lang w:val="de-DE"/>
              </w:rPr>
              <w:instrText xml:space="preserve"> FORMTEXT </w:instrText>
            </w:r>
            <w:r w:rsidR="002A0FC8" w:rsidRPr="00211C25">
              <w:rPr>
                <w:rFonts w:cs="Arial"/>
                <w:b/>
                <w:bCs/>
                <w:color w:val="FF0000"/>
                <w:lang w:val="de-DE"/>
              </w:rPr>
            </w:r>
            <w:r w:rsidR="002A0FC8" w:rsidRPr="00211C25">
              <w:rPr>
                <w:rFonts w:cs="Arial"/>
                <w:b/>
                <w:bCs/>
                <w:color w:val="FF0000"/>
                <w:lang w:val="de-DE"/>
              </w:rPr>
              <w:fldChar w:fldCharType="separate"/>
            </w:r>
            <w:r w:rsidR="002A0FC8" w:rsidRPr="00211C25">
              <w:rPr>
                <w:rFonts w:cs="Arial"/>
                <w:b/>
                <w:bCs/>
                <w:color w:val="FF0000"/>
                <w:lang w:val="de-DE"/>
              </w:rPr>
              <w:t> </w:t>
            </w:r>
            <w:r w:rsidR="002A0FC8" w:rsidRPr="00211C25">
              <w:rPr>
                <w:rFonts w:cs="Arial"/>
                <w:b/>
                <w:bCs/>
                <w:color w:val="FF0000"/>
                <w:lang w:val="de-DE"/>
              </w:rPr>
              <w:t> </w:t>
            </w:r>
            <w:r w:rsidR="002A0FC8" w:rsidRPr="00211C25">
              <w:rPr>
                <w:rFonts w:cs="Arial"/>
                <w:b/>
                <w:bCs/>
                <w:color w:val="FF0000"/>
                <w:lang w:val="de-DE"/>
              </w:rPr>
              <w:t> </w:t>
            </w:r>
            <w:r w:rsidR="002A0FC8" w:rsidRPr="00211C25">
              <w:rPr>
                <w:rFonts w:cs="Arial"/>
                <w:b/>
                <w:bCs/>
                <w:color w:val="FF0000"/>
                <w:lang w:val="de-DE"/>
              </w:rPr>
              <w:t> </w:t>
            </w:r>
            <w:r w:rsidR="002A0FC8" w:rsidRPr="00211C25">
              <w:rPr>
                <w:rFonts w:cs="Arial"/>
                <w:b/>
                <w:bCs/>
                <w:color w:val="FF0000"/>
                <w:lang w:val="de-DE"/>
              </w:rPr>
              <w:t> </w:t>
            </w:r>
            <w:r w:rsidR="002A0FC8" w:rsidRPr="00211C25">
              <w:rPr>
                <w:rFonts w:cs="Arial"/>
                <w:b/>
                <w:bCs/>
                <w:color w:val="FF0000"/>
                <w:lang w:val="de-DE"/>
              </w:rPr>
              <w:fldChar w:fldCharType="end"/>
            </w:r>
            <w:r w:rsidR="002A0FC8" w:rsidRPr="00211C25">
              <w:rPr>
                <w:rFonts w:cs="Arial"/>
                <w:b/>
                <w:bCs/>
                <w:color w:val="FF0000"/>
                <w:lang w:val="de-DE"/>
              </w:rPr>
              <w:t xml:space="preserve"> des Vertragsentwurfs Anwendung.</w:t>
            </w:r>
          </w:p>
          <w:p w14:paraId="1624EA68" w14:textId="77777777" w:rsidR="002A0FC8" w:rsidRPr="00211C25" w:rsidRDefault="00F95DD4" w:rsidP="00B3320D">
            <w:pPr>
              <w:widowControl w:val="0"/>
              <w:jc w:val="both"/>
              <w:rPr>
                <w:rFonts w:cs="Arial"/>
                <w:b/>
                <w:bCs/>
                <w:color w:val="FF0000"/>
                <w:highlight w:val="yellow"/>
                <w:lang w:val="de-DE"/>
              </w:rPr>
            </w:pPr>
            <w:r w:rsidRPr="00211C25">
              <w:rPr>
                <w:rFonts w:cs="Arial"/>
                <w:bCs/>
                <w:i/>
                <w:iCs/>
                <w:color w:val="FF0000"/>
                <w:sz w:val="16"/>
                <w:szCs w:val="16"/>
                <w:highlight w:val="green"/>
                <w:lang w:val="de-DE"/>
              </w:rPr>
              <w:t>[Beispiele für Sozialklauseln sind auf der Website der AOV veröffentlicht]</w:t>
            </w:r>
          </w:p>
        </w:tc>
        <w:tc>
          <w:tcPr>
            <w:tcW w:w="993" w:type="dxa"/>
          </w:tcPr>
          <w:p w14:paraId="21415B72" w14:textId="77777777" w:rsidR="002A0FC8" w:rsidRPr="00211C25" w:rsidRDefault="002A0FC8" w:rsidP="00B3320D">
            <w:pPr>
              <w:widowControl w:val="0"/>
              <w:tabs>
                <w:tab w:val="center" w:pos="4536"/>
                <w:tab w:val="right" w:pos="9072"/>
              </w:tabs>
              <w:ind w:right="76"/>
              <w:jc w:val="both"/>
              <w:rPr>
                <w:rFonts w:cs="Arial"/>
                <w:b/>
                <w:bCs/>
                <w:color w:val="FF0000"/>
                <w:highlight w:val="yellow"/>
                <w:lang w:val="de-DE"/>
              </w:rPr>
            </w:pPr>
          </w:p>
        </w:tc>
        <w:tc>
          <w:tcPr>
            <w:tcW w:w="4252" w:type="dxa"/>
          </w:tcPr>
          <w:p w14:paraId="635DD8B6" w14:textId="77777777" w:rsidR="002A0FC8" w:rsidRPr="00211C25" w:rsidRDefault="002A0FC8" w:rsidP="00B3320D">
            <w:pPr>
              <w:widowControl w:val="0"/>
              <w:jc w:val="both"/>
              <w:rPr>
                <w:rFonts w:cs="Arial"/>
                <w:bCs/>
                <w:i/>
                <w:iCs/>
                <w:color w:val="FF0000"/>
                <w:sz w:val="16"/>
                <w:szCs w:val="16"/>
                <w:highlight w:val="green"/>
                <w:lang w:val="it-IT"/>
              </w:rPr>
            </w:pPr>
            <w:r w:rsidRPr="00211C25">
              <w:rPr>
                <w:rFonts w:cs="Arial"/>
                <w:bCs/>
                <w:i/>
                <w:iCs/>
                <w:color w:val="FF0000"/>
                <w:sz w:val="16"/>
                <w:szCs w:val="16"/>
                <w:highlight w:val="green"/>
                <w:lang w:val="it-IT"/>
              </w:rPr>
              <w:t xml:space="preserve">(NB: Obbligatorie per gli appalti di servizi relativi a contratti ad alta intensità di manodopera. Sono servizi ad alta intensità di manodopera quelli nei quali il costo della manodopera è pari almeno al 50 per cento dell’importo totale </w:t>
            </w:r>
            <w:r w:rsidRPr="00211C25">
              <w:rPr>
                <w:rFonts w:cs="Arial"/>
                <w:bCs/>
                <w:i/>
                <w:iCs/>
                <w:color w:val="FF0000"/>
                <w:sz w:val="16"/>
                <w:szCs w:val="16"/>
                <w:highlight w:val="green"/>
                <w:lang w:val="it-IT"/>
              </w:rPr>
              <w:lastRenderedPageBreak/>
              <w:t>del contratto.)</w:t>
            </w:r>
          </w:p>
          <w:p w14:paraId="224FB614" w14:textId="77777777" w:rsidR="002A0FC8" w:rsidRPr="00211C25" w:rsidRDefault="002A0FC8" w:rsidP="00B3320D">
            <w:pPr>
              <w:widowControl w:val="0"/>
              <w:tabs>
                <w:tab w:val="center" w:pos="4536"/>
                <w:tab w:val="right" w:pos="9072"/>
              </w:tabs>
              <w:ind w:right="76"/>
              <w:jc w:val="both"/>
              <w:rPr>
                <w:rFonts w:cs="Arial"/>
                <w:b/>
                <w:bCs/>
                <w:color w:val="FF0000"/>
                <w:lang w:val="it-IT"/>
              </w:rPr>
            </w:pPr>
            <w:r w:rsidRPr="00211C25">
              <w:rPr>
                <w:rFonts w:cs="Arial"/>
                <w:b/>
                <w:bCs/>
                <w:color w:val="FF0000"/>
                <w:lang w:val="it-IT"/>
              </w:rPr>
              <w:t xml:space="preserve">Ai sensi dell’art. 50, </w:t>
            </w:r>
            <w:r w:rsidR="009E4F71" w:rsidRPr="00211C25">
              <w:rPr>
                <w:rFonts w:cs="Arial"/>
                <w:b/>
                <w:bCs/>
                <w:color w:val="FF0000"/>
                <w:lang w:val="it-IT"/>
              </w:rPr>
              <w:t>d.lgs</w:t>
            </w:r>
            <w:r w:rsidRPr="00211C25">
              <w:rPr>
                <w:rFonts w:cs="Arial"/>
                <w:b/>
                <w:bCs/>
                <w:color w:val="FF0000"/>
                <w:lang w:val="it-IT"/>
              </w:rPr>
              <w:t xml:space="preserve">. n. 50/2016 si applica la clausola sociale richiamata all’art. </w:t>
            </w:r>
            <w:r w:rsidRPr="00211C25">
              <w:rPr>
                <w:rFonts w:cs="Arial"/>
                <w:b/>
                <w:bCs/>
                <w:color w:val="FF0000"/>
                <w:lang w:val="it-IT"/>
              </w:rPr>
              <w:fldChar w:fldCharType="begin">
                <w:ffData>
                  <w:name w:val=""/>
                  <w:enabled/>
                  <w:calcOnExit w:val="0"/>
                  <w:textInput/>
                </w:ffData>
              </w:fldChar>
            </w:r>
            <w:r w:rsidRPr="00211C25">
              <w:rPr>
                <w:rFonts w:cs="Arial"/>
                <w:b/>
                <w:bCs/>
                <w:color w:val="FF0000"/>
                <w:lang w:val="it-IT"/>
              </w:rPr>
              <w:instrText xml:space="preserve"> FORMTEXT </w:instrText>
            </w:r>
            <w:r w:rsidRPr="00211C25">
              <w:rPr>
                <w:rFonts w:cs="Arial"/>
                <w:b/>
                <w:bCs/>
                <w:color w:val="FF0000"/>
                <w:lang w:val="it-IT"/>
              </w:rPr>
            </w:r>
            <w:r w:rsidRPr="00211C25">
              <w:rPr>
                <w:rFonts w:cs="Arial"/>
                <w:b/>
                <w:bCs/>
                <w:color w:val="FF0000"/>
                <w:lang w:val="it-IT"/>
              </w:rPr>
              <w:fldChar w:fldCharType="separate"/>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fldChar w:fldCharType="end"/>
            </w:r>
            <w:r w:rsidRPr="00211C25">
              <w:rPr>
                <w:rFonts w:cs="Arial"/>
                <w:b/>
                <w:bCs/>
                <w:color w:val="FF0000"/>
                <w:lang w:val="it-IT"/>
              </w:rPr>
              <w:t xml:space="preserve"> del capitolato speciale d’appalto e all’ art. </w:t>
            </w:r>
            <w:r w:rsidRPr="00211C25">
              <w:rPr>
                <w:rFonts w:cs="Arial"/>
                <w:b/>
                <w:bCs/>
                <w:color w:val="FF0000"/>
                <w:lang w:val="it-IT"/>
              </w:rPr>
              <w:fldChar w:fldCharType="begin">
                <w:ffData>
                  <w:name w:val=""/>
                  <w:enabled/>
                  <w:calcOnExit w:val="0"/>
                  <w:textInput/>
                </w:ffData>
              </w:fldChar>
            </w:r>
            <w:r w:rsidRPr="00211C25">
              <w:rPr>
                <w:rFonts w:cs="Arial"/>
                <w:b/>
                <w:bCs/>
                <w:color w:val="FF0000"/>
                <w:lang w:val="it-IT"/>
              </w:rPr>
              <w:instrText xml:space="preserve"> FORMTEXT </w:instrText>
            </w:r>
            <w:r w:rsidRPr="00211C25">
              <w:rPr>
                <w:rFonts w:cs="Arial"/>
                <w:b/>
                <w:bCs/>
                <w:color w:val="FF0000"/>
                <w:lang w:val="it-IT"/>
              </w:rPr>
            </w:r>
            <w:r w:rsidRPr="00211C25">
              <w:rPr>
                <w:rFonts w:cs="Arial"/>
                <w:b/>
                <w:bCs/>
                <w:color w:val="FF0000"/>
                <w:lang w:val="it-IT"/>
              </w:rPr>
              <w:fldChar w:fldCharType="separate"/>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t> </w:t>
            </w:r>
            <w:r w:rsidRPr="00211C25">
              <w:rPr>
                <w:rFonts w:cs="Arial"/>
                <w:b/>
                <w:bCs/>
                <w:color w:val="FF0000"/>
                <w:lang w:val="it-IT"/>
              </w:rPr>
              <w:fldChar w:fldCharType="end"/>
            </w:r>
            <w:r w:rsidRPr="00211C25">
              <w:rPr>
                <w:rFonts w:cs="Arial"/>
                <w:b/>
                <w:bCs/>
                <w:color w:val="FF0000"/>
                <w:lang w:val="it-IT"/>
              </w:rPr>
              <w:t xml:space="preserve"> dello schema di contratto. </w:t>
            </w:r>
          </w:p>
          <w:p w14:paraId="6708EFAF" w14:textId="77777777" w:rsidR="002A0FC8" w:rsidRPr="00211C25" w:rsidRDefault="002A0FC8" w:rsidP="00B3320D">
            <w:pPr>
              <w:widowControl w:val="0"/>
              <w:jc w:val="both"/>
              <w:rPr>
                <w:rFonts w:cs="Arial"/>
                <w:b/>
                <w:bCs/>
                <w:color w:val="FF0000"/>
                <w:lang w:val="it-IT"/>
              </w:rPr>
            </w:pPr>
            <w:r w:rsidRPr="00211C25">
              <w:rPr>
                <w:rFonts w:cs="Arial"/>
                <w:bCs/>
                <w:i/>
                <w:iCs/>
                <w:color w:val="FF0000"/>
                <w:sz w:val="16"/>
                <w:szCs w:val="16"/>
                <w:highlight w:val="green"/>
                <w:lang w:val="it-IT"/>
              </w:rPr>
              <w:t>[Vedere esempi clausole sociali pubblicate sul sito ACP]</w:t>
            </w:r>
          </w:p>
        </w:tc>
      </w:tr>
      <w:tr w:rsidR="00307E70" w:rsidRPr="004415D1" w14:paraId="57213156" w14:textId="77777777" w:rsidTr="00AC1D9B">
        <w:tc>
          <w:tcPr>
            <w:tcW w:w="4395" w:type="dxa"/>
            <w:gridSpan w:val="3"/>
          </w:tcPr>
          <w:p w14:paraId="6CA4A407" w14:textId="77777777" w:rsidR="00307E70" w:rsidRPr="00295FD8" w:rsidRDefault="00307E70" w:rsidP="00B3320D">
            <w:pPr>
              <w:widowControl w:val="0"/>
              <w:tabs>
                <w:tab w:val="center" w:pos="4536"/>
                <w:tab w:val="right" w:pos="9072"/>
              </w:tabs>
              <w:ind w:right="76"/>
              <w:jc w:val="both"/>
              <w:rPr>
                <w:rFonts w:cs="Arial"/>
                <w:i/>
                <w:color w:val="FF0000"/>
                <w:sz w:val="16"/>
                <w:szCs w:val="16"/>
                <w:highlight w:val="green"/>
                <w:lang w:val="it-IT"/>
              </w:rPr>
            </w:pPr>
          </w:p>
        </w:tc>
        <w:tc>
          <w:tcPr>
            <w:tcW w:w="993" w:type="dxa"/>
          </w:tcPr>
          <w:p w14:paraId="0335A3BF" w14:textId="77777777" w:rsidR="00307E70" w:rsidRPr="00295FD8" w:rsidRDefault="00307E70" w:rsidP="00B3320D">
            <w:pPr>
              <w:widowControl w:val="0"/>
              <w:tabs>
                <w:tab w:val="center" w:pos="4536"/>
                <w:tab w:val="right" w:pos="9072"/>
              </w:tabs>
              <w:ind w:right="76"/>
              <w:jc w:val="both"/>
              <w:rPr>
                <w:rFonts w:cs="Arial"/>
                <w:b/>
                <w:bCs/>
                <w:color w:val="FF0000"/>
                <w:highlight w:val="yellow"/>
                <w:lang w:val="it-IT"/>
              </w:rPr>
            </w:pPr>
          </w:p>
        </w:tc>
        <w:tc>
          <w:tcPr>
            <w:tcW w:w="4252" w:type="dxa"/>
          </w:tcPr>
          <w:p w14:paraId="3BD78BF6" w14:textId="77777777" w:rsidR="00307E70" w:rsidRPr="00211C25" w:rsidRDefault="00307E70" w:rsidP="00B3320D">
            <w:pPr>
              <w:widowControl w:val="0"/>
              <w:jc w:val="both"/>
              <w:rPr>
                <w:rFonts w:cs="Arial"/>
                <w:bCs/>
                <w:i/>
                <w:iCs/>
                <w:color w:val="FF0000"/>
                <w:sz w:val="16"/>
                <w:szCs w:val="16"/>
                <w:highlight w:val="green"/>
                <w:lang w:val="it-IT"/>
              </w:rPr>
            </w:pPr>
          </w:p>
        </w:tc>
      </w:tr>
      <w:tr w:rsidR="00603ED6" w:rsidRPr="004415D1" w14:paraId="487F42EB" w14:textId="77777777" w:rsidTr="00AC1D9B">
        <w:tc>
          <w:tcPr>
            <w:tcW w:w="4395" w:type="dxa"/>
            <w:gridSpan w:val="3"/>
          </w:tcPr>
          <w:p w14:paraId="359E8231" w14:textId="7C15E3FB" w:rsidR="00603ED6" w:rsidRPr="00926F6F" w:rsidRDefault="00553827" w:rsidP="00553827">
            <w:pPr>
              <w:widowControl w:val="0"/>
              <w:jc w:val="both"/>
              <w:rPr>
                <w:rFonts w:cs="Arial"/>
                <w:bCs/>
                <w:i/>
                <w:iCs/>
                <w:color w:val="FF0000"/>
                <w:sz w:val="16"/>
                <w:szCs w:val="16"/>
                <w:highlight w:val="green"/>
                <w:lang w:val="de-DE"/>
              </w:rPr>
            </w:pPr>
            <w:bookmarkStart w:id="46" w:name="_Hlk97119317"/>
            <w:r w:rsidRPr="00926F6F">
              <w:rPr>
                <w:rFonts w:cs="Arial"/>
                <w:bCs/>
                <w:i/>
                <w:iCs/>
                <w:color w:val="FF0000"/>
                <w:sz w:val="16"/>
                <w:szCs w:val="16"/>
                <w:highlight w:val="green"/>
                <w:lang w:val="de-DE"/>
              </w:rPr>
              <w:t>(Im Falle einer Sozialklausel zur Wiederaufnahme von ausscheidendem Personal)</w:t>
            </w:r>
          </w:p>
        </w:tc>
        <w:tc>
          <w:tcPr>
            <w:tcW w:w="993" w:type="dxa"/>
          </w:tcPr>
          <w:p w14:paraId="1CF56499" w14:textId="77777777" w:rsidR="00603ED6" w:rsidRPr="00926F6F" w:rsidRDefault="00603ED6" w:rsidP="00553827">
            <w:pPr>
              <w:widowControl w:val="0"/>
              <w:jc w:val="both"/>
              <w:rPr>
                <w:rFonts w:cs="Arial"/>
                <w:bCs/>
                <w:i/>
                <w:iCs/>
                <w:color w:val="FF0000"/>
                <w:sz w:val="16"/>
                <w:szCs w:val="16"/>
                <w:highlight w:val="green"/>
                <w:lang w:val="de-DE"/>
              </w:rPr>
            </w:pPr>
          </w:p>
        </w:tc>
        <w:tc>
          <w:tcPr>
            <w:tcW w:w="4252" w:type="dxa"/>
          </w:tcPr>
          <w:p w14:paraId="0D211069" w14:textId="79EC9496" w:rsidR="00603ED6" w:rsidRPr="00211C25" w:rsidRDefault="00603ED6" w:rsidP="00B3320D">
            <w:pPr>
              <w:widowControl w:val="0"/>
              <w:jc w:val="both"/>
              <w:rPr>
                <w:rFonts w:cs="Arial"/>
                <w:bCs/>
                <w:i/>
                <w:iCs/>
                <w:color w:val="FF0000"/>
                <w:sz w:val="16"/>
                <w:szCs w:val="16"/>
                <w:highlight w:val="green"/>
                <w:lang w:val="it-IT"/>
              </w:rPr>
            </w:pPr>
            <w:r>
              <w:rPr>
                <w:rFonts w:cs="Arial"/>
                <w:bCs/>
                <w:i/>
                <w:iCs/>
                <w:color w:val="FF0000"/>
                <w:sz w:val="16"/>
                <w:szCs w:val="16"/>
                <w:highlight w:val="green"/>
                <w:lang w:val="it-IT"/>
              </w:rPr>
              <w:t>(In caso di clausola sociale di riassobimento del personale uscente)</w:t>
            </w:r>
          </w:p>
        </w:tc>
      </w:tr>
      <w:tr w:rsidR="00307E70" w:rsidRPr="004415D1" w14:paraId="7CC3B10D" w14:textId="77777777" w:rsidTr="00AC1D9B">
        <w:trPr>
          <w:trHeight w:val="2369"/>
        </w:trPr>
        <w:tc>
          <w:tcPr>
            <w:tcW w:w="4395" w:type="dxa"/>
            <w:gridSpan w:val="3"/>
          </w:tcPr>
          <w:p w14:paraId="37D71182" w14:textId="2A4A7B8D" w:rsidR="00307E70" w:rsidRPr="00EA46C4" w:rsidRDefault="00EA46C4" w:rsidP="00307E70">
            <w:pPr>
              <w:widowControl w:val="0"/>
              <w:tabs>
                <w:tab w:val="center" w:pos="4536"/>
                <w:tab w:val="right" w:pos="9072"/>
              </w:tabs>
              <w:ind w:right="76"/>
              <w:jc w:val="both"/>
              <w:rPr>
                <w:rFonts w:cs="Arial"/>
                <w:i/>
                <w:color w:val="FF0000"/>
                <w:sz w:val="16"/>
                <w:szCs w:val="16"/>
                <w:highlight w:val="green"/>
                <w:lang w:val="de-DE"/>
              </w:rPr>
            </w:pPr>
            <w:r w:rsidRPr="00926F6F">
              <w:rPr>
                <w:color w:val="FF0000"/>
                <w:lang w:val="de-DE"/>
              </w:rPr>
              <w:t>Die Liste und die Daten des Personals, welches der ausscheidende Auftragnehmer derzeit für die Ausführung des Auftrags beschäftigt, sind in folgendem Dokument enthalten:</w:t>
            </w:r>
            <w:r w:rsidRPr="00EA46C4">
              <w:rPr>
                <w:i/>
                <w:iCs/>
                <w:color w:val="FF0000"/>
                <w:sz w:val="16"/>
                <w:szCs w:val="16"/>
                <w:lang w:val="de-DE"/>
              </w:rPr>
              <w:t xml:space="preserve">  </w:t>
            </w:r>
            <w:r w:rsidRPr="00EA46C4">
              <w:rPr>
                <w:b/>
                <w:bCs/>
                <w:color w:val="FF0000"/>
                <w:lang w:val="de-DE"/>
              </w:rPr>
              <w:t>     [</w:t>
            </w:r>
            <w:r w:rsidRPr="00EA46C4">
              <w:rPr>
                <w:i/>
                <w:iCs/>
                <w:color w:val="FF0000"/>
                <w:highlight w:val="green"/>
                <w:lang w:val="de-DE"/>
              </w:rPr>
              <w:t>Angabe des entsprechenden Abschnitts des Projekts, der die Anzahl der Beschäftigten mit Angabe der benachteiligten Arbeitnehmer gemäß Gesetz Nr. 381/91, der Qualifikation, der Dienstaltersstufe, des Arbeitsortes, d</w:t>
            </w:r>
            <w:r w:rsidRPr="00A4740E">
              <w:rPr>
                <w:i/>
                <w:iCs/>
                <w:color w:val="FF0000"/>
                <w:highlight w:val="green"/>
                <w:lang w:val="de-DE"/>
              </w:rPr>
              <w:t>er Stundenzahl usw. enthält</w:t>
            </w:r>
            <w:r w:rsidR="00A4740E" w:rsidRPr="00A4740E">
              <w:rPr>
                <w:i/>
                <w:iCs/>
                <w:color w:val="FF0000"/>
                <w:highlight w:val="green"/>
                <w:lang w:val="de-DE"/>
              </w:rPr>
              <w:t xml:space="preserve"> - keine persönlichen Daten wie Vor- und Nachname eingeben</w:t>
            </w:r>
            <w:r w:rsidRPr="00A4740E">
              <w:rPr>
                <w:i/>
                <w:iCs/>
                <w:color w:val="FF0000"/>
                <w:highlight w:val="green"/>
                <w:lang w:val="de-DE"/>
              </w:rPr>
              <w:t>].</w:t>
            </w:r>
          </w:p>
        </w:tc>
        <w:tc>
          <w:tcPr>
            <w:tcW w:w="993" w:type="dxa"/>
          </w:tcPr>
          <w:p w14:paraId="50C78909" w14:textId="77777777" w:rsidR="00307E70" w:rsidRPr="00384F09" w:rsidRDefault="00307E70" w:rsidP="00307E70">
            <w:pPr>
              <w:widowControl w:val="0"/>
              <w:tabs>
                <w:tab w:val="center" w:pos="4536"/>
                <w:tab w:val="right" w:pos="9072"/>
              </w:tabs>
              <w:ind w:right="76"/>
              <w:jc w:val="both"/>
              <w:rPr>
                <w:rFonts w:cs="Arial"/>
                <w:b/>
                <w:bCs/>
                <w:color w:val="FF0000"/>
                <w:highlight w:val="yellow"/>
                <w:lang w:val="de-DE"/>
              </w:rPr>
            </w:pPr>
          </w:p>
        </w:tc>
        <w:tc>
          <w:tcPr>
            <w:tcW w:w="4252" w:type="dxa"/>
          </w:tcPr>
          <w:p w14:paraId="11E0EBD3" w14:textId="739F3C37" w:rsidR="00307E70" w:rsidRPr="00603ED6" w:rsidRDefault="00307E70" w:rsidP="00603ED6">
            <w:pPr>
              <w:jc w:val="both"/>
              <w:rPr>
                <w:rFonts w:cs="Arial"/>
                <w:i/>
                <w:iCs/>
                <w:noProof w:val="0"/>
                <w:color w:val="FF0000"/>
                <w:lang w:val="it-IT"/>
              </w:rPr>
            </w:pPr>
            <w:r w:rsidRPr="00926F6F">
              <w:rPr>
                <w:rFonts w:cs="Arial"/>
                <w:color w:val="FF0000"/>
                <w:lang w:val="it-IT"/>
              </w:rPr>
              <w:t xml:space="preserve">L’elenco e i dati relativi al personale attualmente impiegato dal contraente uscente per l’esecuzione del contratto </w:t>
            </w:r>
            <w:r w:rsidR="00384F09" w:rsidRPr="00926F6F">
              <w:rPr>
                <w:rFonts w:cs="Arial"/>
                <w:color w:val="FF0000"/>
                <w:lang w:val="it-IT"/>
              </w:rPr>
              <w:t>sono</w:t>
            </w:r>
            <w:r w:rsidRPr="00926F6F">
              <w:rPr>
                <w:rFonts w:cs="Arial"/>
                <w:color w:val="FF0000"/>
                <w:lang w:val="it-IT"/>
              </w:rPr>
              <w:t xml:space="preserve"> riportat</w:t>
            </w:r>
            <w:r w:rsidR="00384F09" w:rsidRPr="00926F6F">
              <w:rPr>
                <w:rFonts w:cs="Arial"/>
                <w:color w:val="FF0000"/>
                <w:lang w:val="it-IT"/>
              </w:rPr>
              <w:t>i</w:t>
            </w:r>
            <w:r w:rsidRPr="00926F6F">
              <w:rPr>
                <w:rFonts w:cs="Arial"/>
                <w:color w:val="FF0000"/>
                <w:lang w:val="it-IT"/>
              </w:rPr>
              <w:t xml:space="preserve"> nel</w:t>
            </w:r>
            <w:r w:rsidR="00384F09" w:rsidRPr="00926F6F">
              <w:rPr>
                <w:rFonts w:cs="Arial"/>
                <w:color w:val="FF0000"/>
                <w:lang w:val="it-IT"/>
              </w:rPr>
              <w:t xml:space="preserve"> seguente documento:</w:t>
            </w:r>
            <w:r w:rsidRPr="00384F09">
              <w:rPr>
                <w:rFonts w:cs="Arial"/>
                <w:color w:val="FF0000"/>
                <w:lang w:val="it-IT"/>
              </w:rPr>
              <w:t xml:space="preserve"> </w:t>
            </w:r>
            <w:r w:rsidRPr="00211C25">
              <w:rPr>
                <w:rFonts w:cs="Arial"/>
                <w:b/>
                <w:color w:val="C00000"/>
              </w:rPr>
              <w:fldChar w:fldCharType="begin">
                <w:ffData>
                  <w:name w:val="Testo172"/>
                  <w:enabled/>
                  <w:calcOnExit w:val="0"/>
                  <w:textInput/>
                </w:ffData>
              </w:fldChar>
            </w:r>
            <w:r w:rsidRPr="00307E70">
              <w:rPr>
                <w:rFonts w:cs="Arial"/>
                <w:b/>
                <w:color w:val="C00000"/>
                <w:lang w:val="it-IT"/>
              </w:rPr>
              <w:instrText xml:space="preserve"> FORMTEXT </w:instrText>
            </w:r>
            <w:r w:rsidRPr="00211C25">
              <w:rPr>
                <w:rFonts w:cs="Arial"/>
                <w:b/>
                <w:color w:val="C00000"/>
              </w:rPr>
            </w:r>
            <w:r w:rsidRPr="00211C25">
              <w:rPr>
                <w:rFonts w:cs="Arial"/>
                <w:b/>
                <w:color w:val="C00000"/>
              </w:rPr>
              <w:fldChar w:fldCharType="separate"/>
            </w:r>
            <w:r w:rsidRPr="00211C25">
              <w:rPr>
                <w:rFonts w:cs="Arial"/>
                <w:b/>
                <w:color w:val="C00000"/>
              </w:rPr>
              <w:t> </w:t>
            </w:r>
            <w:r w:rsidRPr="00211C25">
              <w:rPr>
                <w:rFonts w:cs="Arial"/>
                <w:b/>
                <w:color w:val="C00000"/>
              </w:rPr>
              <w:t> </w:t>
            </w:r>
            <w:r w:rsidRPr="00211C25">
              <w:rPr>
                <w:rFonts w:cs="Arial"/>
                <w:b/>
                <w:color w:val="C00000"/>
              </w:rPr>
              <w:t> </w:t>
            </w:r>
            <w:r w:rsidRPr="00211C25">
              <w:rPr>
                <w:rFonts w:cs="Arial"/>
                <w:b/>
                <w:color w:val="C00000"/>
              </w:rPr>
              <w:t> </w:t>
            </w:r>
            <w:r w:rsidRPr="00211C25">
              <w:rPr>
                <w:rFonts w:cs="Arial"/>
                <w:b/>
                <w:color w:val="C00000"/>
              </w:rPr>
              <w:t> </w:t>
            </w:r>
            <w:r w:rsidRPr="00211C25">
              <w:rPr>
                <w:rFonts w:cs="Arial"/>
                <w:b/>
                <w:color w:val="C00000"/>
              </w:rPr>
              <w:fldChar w:fldCharType="end"/>
            </w:r>
            <w:r w:rsidRPr="00307E70">
              <w:rPr>
                <w:rFonts w:cs="Arial"/>
                <w:i/>
                <w:iCs/>
                <w:color w:val="FF0000"/>
                <w:highlight w:val="green"/>
                <w:lang w:val="it-IT"/>
              </w:rPr>
              <w:t xml:space="preserve"> [indicare il relativo paragrafo del Progetto che contiene il numero degli addetti con indicazione dei lavoratori svantaggiati ex legge n. 381/91, qualifica, livelli anzianità, sede di lavoro, monte ore, etc</w:t>
            </w:r>
            <w:r w:rsidR="00A4740E">
              <w:rPr>
                <w:rFonts w:cs="Arial"/>
                <w:i/>
                <w:iCs/>
                <w:color w:val="FF0000"/>
                <w:highlight w:val="green"/>
                <w:lang w:val="it-IT"/>
              </w:rPr>
              <w:t xml:space="preserve"> – non inserire dati personali come nome e cognome</w:t>
            </w:r>
            <w:r w:rsidRPr="00307E70">
              <w:rPr>
                <w:rFonts w:cs="Arial"/>
                <w:i/>
                <w:iCs/>
                <w:color w:val="FF0000"/>
                <w:highlight w:val="green"/>
                <w:lang w:val="it-IT"/>
              </w:rPr>
              <w:t>].</w:t>
            </w:r>
          </w:p>
        </w:tc>
      </w:tr>
      <w:bookmarkEnd w:id="45"/>
      <w:bookmarkEnd w:id="46"/>
      <w:tr w:rsidR="00F8101E" w:rsidRPr="004415D1" w14:paraId="25EEAD44" w14:textId="77777777" w:rsidTr="00AC1D9B">
        <w:tc>
          <w:tcPr>
            <w:tcW w:w="4395" w:type="dxa"/>
            <w:gridSpan w:val="3"/>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3" w:type="dxa"/>
          </w:tcPr>
          <w:p w14:paraId="0325230F" w14:textId="77777777" w:rsidR="004237F5" w:rsidRPr="00211C25" w:rsidRDefault="004237F5" w:rsidP="00B3320D">
            <w:pPr>
              <w:widowControl w:val="0"/>
              <w:rPr>
                <w:rFonts w:cs="Arial"/>
                <w:lang w:val="it-IT"/>
              </w:rPr>
            </w:pPr>
          </w:p>
        </w:tc>
        <w:tc>
          <w:tcPr>
            <w:tcW w:w="4252"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4415D1" w14:paraId="70F10074" w14:textId="77777777" w:rsidTr="00AC1D9B">
        <w:tc>
          <w:tcPr>
            <w:tcW w:w="4395" w:type="dxa"/>
            <w:gridSpan w:val="3"/>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7"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3" w:type="dxa"/>
          </w:tcPr>
          <w:p w14:paraId="4B1412DA" w14:textId="77777777" w:rsidR="004237F5" w:rsidRPr="00211C25" w:rsidRDefault="004237F5" w:rsidP="00B3320D">
            <w:pPr>
              <w:widowControl w:val="0"/>
              <w:rPr>
                <w:rFonts w:cs="Arial"/>
                <w:lang w:val="de-DE"/>
              </w:rPr>
            </w:pPr>
          </w:p>
        </w:tc>
        <w:tc>
          <w:tcPr>
            <w:tcW w:w="4252"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4415D1" w14:paraId="10407CE6" w14:textId="77777777" w:rsidTr="00AC1D9B">
        <w:tc>
          <w:tcPr>
            <w:tcW w:w="4395" w:type="dxa"/>
            <w:gridSpan w:val="3"/>
          </w:tcPr>
          <w:p w14:paraId="68AB4F02" w14:textId="77777777" w:rsidR="004237F5" w:rsidRPr="00211C25" w:rsidRDefault="004237F5" w:rsidP="00B3320D">
            <w:pPr>
              <w:pStyle w:val="Default"/>
              <w:widowControl w:val="0"/>
              <w:ind w:right="76"/>
              <w:jc w:val="both"/>
              <w:rPr>
                <w:rFonts w:cs="Arial"/>
                <w:color w:val="auto"/>
                <w:sz w:val="20"/>
                <w:szCs w:val="20"/>
              </w:rPr>
            </w:pPr>
          </w:p>
        </w:tc>
        <w:tc>
          <w:tcPr>
            <w:tcW w:w="993" w:type="dxa"/>
          </w:tcPr>
          <w:p w14:paraId="0F02FD16" w14:textId="77777777" w:rsidR="004237F5" w:rsidRPr="00211C25" w:rsidRDefault="004237F5" w:rsidP="00B3320D">
            <w:pPr>
              <w:widowControl w:val="0"/>
              <w:rPr>
                <w:rFonts w:cs="Arial"/>
                <w:lang w:val="it-IT"/>
              </w:rPr>
            </w:pPr>
          </w:p>
        </w:tc>
        <w:tc>
          <w:tcPr>
            <w:tcW w:w="4252" w:type="dxa"/>
          </w:tcPr>
          <w:p w14:paraId="00B3E40D" w14:textId="77777777" w:rsidR="004237F5" w:rsidRPr="00211C25" w:rsidRDefault="004237F5" w:rsidP="00B3320D">
            <w:pPr>
              <w:pStyle w:val="Default"/>
              <w:widowControl w:val="0"/>
              <w:ind w:right="105"/>
              <w:jc w:val="both"/>
              <w:rPr>
                <w:rFonts w:cs="Arial"/>
                <w:color w:val="auto"/>
                <w:sz w:val="20"/>
                <w:szCs w:val="20"/>
              </w:rPr>
            </w:pPr>
          </w:p>
        </w:tc>
      </w:tr>
      <w:tr w:rsidR="00F8101E" w:rsidRPr="004415D1" w14:paraId="4959D89E" w14:textId="77777777" w:rsidTr="00AC1D9B">
        <w:tc>
          <w:tcPr>
            <w:tcW w:w="4395" w:type="dxa"/>
            <w:gridSpan w:val="3"/>
            <w:shd w:val="clear" w:color="auto" w:fill="auto"/>
          </w:tcPr>
          <w:p w14:paraId="1504438C" w14:textId="77777777" w:rsidR="004237F5" w:rsidRPr="00BC56DC"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günstigsten Angebots</w:t>
            </w:r>
            <w:r w:rsidR="002D2150" w:rsidRPr="00BC56DC">
              <w:rPr>
                <w:rFonts w:cs="Arial"/>
                <w:color w:val="auto"/>
                <w:sz w:val="20"/>
                <w:szCs w:val="20"/>
                <w:lang w:val="de-DE"/>
              </w:rPr>
              <w:t xml:space="preserve"> auf der Grundlage</w:t>
            </w:r>
            <w:r w:rsidRPr="00BC56DC">
              <w:rPr>
                <w:rFonts w:cs="Arial"/>
                <w:color w:val="auto"/>
                <w:sz w:val="20"/>
                <w:szCs w:val="20"/>
                <w:lang w:val="de-DE"/>
              </w:rPr>
              <w:t xml:space="preserve"> </w:t>
            </w:r>
            <w:r w:rsidR="002D2150" w:rsidRPr="00BC56DC">
              <w:rPr>
                <w:rFonts w:cs="Arial"/>
                <w:color w:val="auto"/>
                <w:sz w:val="20"/>
                <w:szCs w:val="20"/>
                <w:u w:val="single"/>
                <w:lang w:val="de-DE"/>
              </w:rPr>
              <w:t>des</w:t>
            </w:r>
            <w:r w:rsidRPr="00BC56DC">
              <w:rPr>
                <w:rFonts w:cs="Arial"/>
                <w:color w:val="auto"/>
                <w:sz w:val="20"/>
                <w:szCs w:val="20"/>
                <w:u w:val="single"/>
                <w:lang w:val="de-DE"/>
              </w:rPr>
              <w:t xml:space="preserve"> Preis</w:t>
            </w:r>
            <w:r w:rsidR="002D2150" w:rsidRPr="00BC56DC">
              <w:rPr>
                <w:rFonts w:cs="Arial"/>
                <w:color w:val="auto"/>
                <w:sz w:val="20"/>
                <w:szCs w:val="20"/>
                <w:u w:val="single"/>
                <w:lang w:val="de-DE"/>
              </w:rPr>
              <w:t>es</w:t>
            </w:r>
            <w:r w:rsidRPr="00BC56DC">
              <w:rPr>
                <w:rFonts w:cs="Arial"/>
                <w:color w:val="auto"/>
                <w:sz w:val="20"/>
                <w:szCs w:val="20"/>
                <w:u w:val="single"/>
                <w:lang w:val="de-DE"/>
              </w:rPr>
              <w:t xml:space="preserve"> und </w:t>
            </w:r>
            <w:r w:rsidR="002D2150" w:rsidRPr="00BC56DC">
              <w:rPr>
                <w:rFonts w:cs="Arial"/>
                <w:color w:val="auto"/>
                <w:sz w:val="20"/>
                <w:szCs w:val="20"/>
                <w:u w:val="single"/>
                <w:lang w:val="de-DE"/>
              </w:rPr>
              <w:t xml:space="preserve">der </w:t>
            </w:r>
            <w:r w:rsidRPr="00BC56DC">
              <w:rPr>
                <w:rFonts w:cs="Arial"/>
                <w:color w:val="auto"/>
                <w:sz w:val="20"/>
                <w:szCs w:val="20"/>
                <w:u w:val="single"/>
                <w:lang w:val="de-DE"/>
              </w:rPr>
              <w:t>Qualität</w:t>
            </w:r>
            <w:r w:rsidRPr="00BC56DC">
              <w:rPr>
                <w:rFonts w:cs="Arial"/>
                <w:color w:val="auto"/>
                <w:sz w:val="20"/>
                <w:szCs w:val="20"/>
                <w:lang w:val="de-DE"/>
              </w:rPr>
              <w:t xml:space="preserve"> gemäß Art. 33 </w:t>
            </w:r>
            <w:r w:rsidR="00A14AB0" w:rsidRPr="00BC56DC">
              <w:rPr>
                <w:rFonts w:cs="Arial"/>
                <w:color w:val="auto"/>
                <w:sz w:val="20"/>
                <w:szCs w:val="20"/>
                <w:lang w:val="de-DE"/>
              </w:rPr>
              <w:t>LG</w:t>
            </w:r>
            <w:r w:rsidR="00ED710F" w:rsidRPr="00BC56DC">
              <w:rPr>
                <w:rFonts w:cs="Arial"/>
                <w:color w:val="auto"/>
                <w:sz w:val="20"/>
                <w:szCs w:val="20"/>
                <w:lang w:val="de-DE"/>
              </w:rPr>
              <w:t xml:space="preserve"> Nr.</w:t>
            </w:r>
            <w:r w:rsidRPr="00BC56DC">
              <w:rPr>
                <w:rFonts w:cs="Arial"/>
                <w:color w:val="auto"/>
                <w:sz w:val="20"/>
                <w:szCs w:val="20"/>
                <w:lang w:val="de-DE"/>
              </w:rPr>
              <w:t xml:space="preserve"> 16/2015 und, soweit mit diesem vereinbar, </w:t>
            </w:r>
            <w:r w:rsidR="002D2150" w:rsidRPr="00BC56DC">
              <w:rPr>
                <w:rFonts w:cs="Arial"/>
                <w:color w:val="auto"/>
                <w:sz w:val="20"/>
                <w:szCs w:val="20"/>
                <w:lang w:val="de-DE"/>
              </w:rPr>
              <w:t xml:space="preserve">gemäß </w:t>
            </w:r>
            <w:r w:rsidRPr="00BC56DC">
              <w:rPr>
                <w:rFonts w:cs="Arial"/>
                <w:color w:val="auto"/>
                <w:sz w:val="20"/>
                <w:szCs w:val="20"/>
                <w:lang w:val="de-DE"/>
              </w:rPr>
              <w:t xml:space="preserve">Art. </w:t>
            </w:r>
            <w:r w:rsidRPr="00BC56DC">
              <w:rPr>
                <w:rFonts w:cs="Arial"/>
                <w:sz w:val="20"/>
                <w:szCs w:val="20"/>
                <w:lang w:val="de-DE"/>
              </w:rPr>
              <w:t xml:space="preserve">95 </w:t>
            </w:r>
            <w:r w:rsidR="00C4779A" w:rsidRPr="00BC56DC">
              <w:rPr>
                <w:rFonts w:cs="Arial"/>
                <w:sz w:val="20"/>
                <w:szCs w:val="20"/>
                <w:lang w:val="de-DE"/>
              </w:rPr>
              <w:t>GvD Nr. 50/2016</w:t>
            </w:r>
            <w:r w:rsidRPr="00BC56DC">
              <w:rPr>
                <w:rFonts w:cs="Arial"/>
                <w:sz w:val="20"/>
                <w:szCs w:val="20"/>
                <w:lang w:val="de-DE"/>
              </w:rPr>
              <w:t xml:space="preserve"> </w:t>
            </w:r>
            <w:r w:rsidR="0033373E" w:rsidRPr="00BC56DC">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8" w:name="Controllo11"/>
            <w:r w:rsidRPr="00BC56DC">
              <w:rPr>
                <w:rFonts w:cs="Arial"/>
                <w:color w:val="FF0000"/>
                <w:lang w:val="de-DE"/>
              </w:rPr>
              <w:instrText xml:space="preserve"> FORMCHECKBOX </w:instrText>
            </w:r>
            <w:r w:rsidR="0004066F">
              <w:rPr>
                <w:rFonts w:cs="Arial"/>
                <w:color w:val="FF0000"/>
                <w:lang w:val="de-DE"/>
              </w:rPr>
            </w:r>
            <w:r w:rsidR="0004066F">
              <w:rPr>
                <w:rFonts w:cs="Arial"/>
                <w:color w:val="FF0000"/>
                <w:lang w:val="de-DE"/>
              </w:rPr>
              <w:fldChar w:fldCharType="separate"/>
            </w:r>
            <w:r w:rsidRPr="00BC56DC">
              <w:rPr>
                <w:rFonts w:cs="Arial"/>
                <w:color w:val="FF0000"/>
                <w:lang w:val="de-DE"/>
              </w:rPr>
              <w:fldChar w:fldCharType="end"/>
            </w:r>
            <w:bookmarkEnd w:id="48"/>
            <w:r w:rsidR="007B73C7" w:rsidRPr="00BC56DC">
              <w:rPr>
                <w:rFonts w:cs="Arial"/>
                <w:color w:val="FF0000"/>
                <w:lang w:val="de-DE"/>
              </w:rPr>
              <w:t>prozentuelle</w:t>
            </w:r>
            <w:r w:rsidR="0033373E" w:rsidRPr="00BC56DC">
              <w:rPr>
                <w:rFonts w:cs="Arial"/>
                <w:color w:val="FF0000"/>
                <w:lang w:val="de-DE"/>
              </w:rPr>
              <w:t>n</w:t>
            </w:r>
            <w:r w:rsidR="007B73C7" w:rsidRPr="00BC56DC">
              <w:rPr>
                <w:rFonts w:cs="Arial"/>
                <w:color w:val="FF0000"/>
                <w:lang w:val="de-DE"/>
              </w:rPr>
              <w:t xml:space="preserve"> Abschlag auf den </w:t>
            </w:r>
            <w:r w:rsidRPr="00BC56DC">
              <w:rPr>
                <w:rFonts w:cs="Arial"/>
                <w:color w:val="FF0000"/>
                <w:lang w:val="de-DE"/>
              </w:rPr>
              <w:t>Ausschreibungsbetrag</w:t>
            </w:r>
            <w:r w:rsidR="0033373E" w:rsidRPr="00BC56DC">
              <w:rPr>
                <w:rFonts w:cs="Arial"/>
                <w:color w:val="FF0000"/>
                <w:lang w:val="de-DE"/>
              </w:rPr>
              <w:t>,</w:t>
            </w:r>
          </w:p>
          <w:p w14:paraId="1B64FA0C" w14:textId="6019497E"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04066F">
              <w:rPr>
                <w:rFonts w:cs="Arial"/>
                <w:color w:val="FF0000"/>
                <w:lang w:val="de-DE"/>
              </w:rPr>
            </w:r>
            <w:r w:rsidR="0004066F">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prozentuellen Abschlag auf das der Ausschreibung zugrundegelegte Preisverzeichnis,</w:t>
            </w:r>
          </w:p>
          <w:p w14:paraId="0BD95ECD" w14:textId="78F179EE" w:rsidR="00C702E3" w:rsidRPr="00BC56DC" w:rsidRDefault="004320AB" w:rsidP="00C702E3">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04066F">
              <w:rPr>
                <w:rFonts w:cs="Arial"/>
                <w:color w:val="FF0000"/>
                <w:lang w:val="de-DE"/>
              </w:rPr>
            </w:r>
            <w:r w:rsidR="0004066F">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934D7D">
              <w:rPr>
                <w:rFonts w:cs="Arial"/>
                <w:color w:val="FF0000"/>
                <w:lang w:val="de-DE"/>
              </w:rPr>
              <w:t>(Ausschreibung mit wirtschaftlichem Angebot, das mittels Betrag erstellt wird; im Portal: Abschlag in Währung)</w:t>
            </w:r>
            <w:r w:rsidR="0033373E" w:rsidRPr="00934D7D">
              <w:rPr>
                <w:rFonts w:cs="Arial"/>
                <w:color w:val="FF0000"/>
                <w:lang w:val="de-DE"/>
              </w:rPr>
              <w:t>.</w:t>
            </w:r>
          </w:p>
        </w:tc>
        <w:tc>
          <w:tcPr>
            <w:tcW w:w="993" w:type="dxa"/>
            <w:shd w:val="clear" w:color="auto" w:fill="auto"/>
          </w:tcPr>
          <w:p w14:paraId="2D169A0B" w14:textId="77777777" w:rsidR="004237F5" w:rsidRPr="00BC56DC" w:rsidRDefault="004237F5" w:rsidP="00B3320D">
            <w:pPr>
              <w:widowControl w:val="0"/>
              <w:rPr>
                <w:rFonts w:cs="Arial"/>
                <w:lang w:val="de-DE"/>
              </w:rPr>
            </w:pPr>
          </w:p>
        </w:tc>
        <w:tc>
          <w:tcPr>
            <w:tcW w:w="4252" w:type="dxa"/>
            <w:shd w:val="clear" w:color="auto" w:fill="auto"/>
          </w:tcPr>
          <w:p w14:paraId="57205AFB" w14:textId="77777777" w:rsidR="004237F5" w:rsidRPr="00BC56DC"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Pr="00BC56DC">
              <w:rPr>
                <w:rFonts w:cs="Arial"/>
                <w:color w:val="auto"/>
                <w:sz w:val="20"/>
                <w:szCs w:val="20"/>
                <w:u w:val="single"/>
              </w:rPr>
              <w:t>al prezzo e qualità</w:t>
            </w:r>
            <w:r w:rsidRPr="00BC56DC">
              <w:rPr>
                <w:rFonts w:cs="Arial"/>
                <w:color w:val="auto"/>
                <w:sz w:val="20"/>
                <w:szCs w:val="20"/>
              </w:rPr>
              <w:t xml:space="preserve"> ai sensi dell’art. 33 </w:t>
            </w:r>
            <w:r w:rsidR="00DB5908" w:rsidRPr="00BC56DC">
              <w:rPr>
                <w:rFonts w:cs="Arial"/>
                <w:color w:val="auto"/>
                <w:sz w:val="20"/>
                <w:szCs w:val="20"/>
              </w:rPr>
              <w:t>l</w:t>
            </w:r>
            <w:r w:rsidRPr="00BC56DC">
              <w:rPr>
                <w:rFonts w:cs="Arial"/>
                <w:color w:val="auto"/>
                <w:sz w:val="20"/>
                <w:szCs w:val="20"/>
              </w:rPr>
              <w:t>.</w:t>
            </w:r>
            <w:r w:rsidR="00DB5908" w:rsidRPr="00BC56DC">
              <w:rPr>
                <w:rFonts w:cs="Arial"/>
                <w:color w:val="auto"/>
                <w:sz w:val="20"/>
                <w:szCs w:val="20"/>
              </w:rPr>
              <w:t>p</w:t>
            </w:r>
            <w:r w:rsidRPr="00BC56DC">
              <w:rPr>
                <w:rFonts w:cs="Arial"/>
                <w:color w:val="auto"/>
                <w:sz w:val="20"/>
                <w:szCs w:val="20"/>
              </w:rPr>
              <w:t xml:space="preserve">. 16/2015 e dell’art. 95 del </w:t>
            </w:r>
            <w:r w:rsidR="009E4F71" w:rsidRPr="00BC56DC">
              <w:rPr>
                <w:rFonts w:cs="Arial"/>
                <w:color w:val="auto"/>
                <w:sz w:val="20"/>
                <w:szCs w:val="20"/>
              </w:rPr>
              <w:t>d.lgs</w:t>
            </w:r>
            <w:r w:rsidRPr="00BC56DC">
              <w:rPr>
                <w:rFonts w:cs="Arial"/>
                <w:color w:val="auto"/>
                <w:sz w:val="20"/>
                <w:szCs w:val="20"/>
              </w:rPr>
              <w:t>. 50/2016, in quanto compatibile, e secondo il metodo</w:t>
            </w:r>
          </w:p>
          <w:p w14:paraId="0F4F37DD" w14:textId="77777777" w:rsidR="004237F5" w:rsidRPr="00BC56DC" w:rsidRDefault="004237F5" w:rsidP="00B3320D">
            <w:pPr>
              <w:pStyle w:val="Default"/>
              <w:widowControl w:val="0"/>
              <w:ind w:right="105"/>
              <w:jc w:val="both"/>
              <w:rPr>
                <w:rFonts w:cs="Arial"/>
                <w:color w:val="auto"/>
                <w:sz w:val="20"/>
                <w:szCs w:val="20"/>
              </w:rPr>
            </w:pPr>
          </w:p>
          <w:p w14:paraId="6D1EC33E" w14:textId="77777777" w:rsidR="004237F5" w:rsidRPr="00BC56DC" w:rsidRDefault="004237F5" w:rsidP="00B3320D">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9" w:name="Controllo9"/>
            <w:r w:rsidRPr="00BC56DC">
              <w:rPr>
                <w:rFonts w:cs="Arial"/>
                <w:color w:val="FF0000"/>
                <w:sz w:val="20"/>
                <w:szCs w:val="20"/>
              </w:rPr>
              <w:instrText xml:space="preserve"> FORMCHECKBOX </w:instrText>
            </w:r>
            <w:r w:rsidR="0004066F">
              <w:rPr>
                <w:rFonts w:cs="Arial"/>
                <w:color w:val="FF0000"/>
                <w:sz w:val="20"/>
                <w:szCs w:val="20"/>
              </w:rPr>
            </w:r>
            <w:r w:rsidR="0004066F">
              <w:rPr>
                <w:rFonts w:cs="Arial"/>
                <w:color w:val="FF0000"/>
                <w:sz w:val="20"/>
                <w:szCs w:val="20"/>
              </w:rPr>
              <w:fldChar w:fldCharType="separate"/>
            </w:r>
            <w:r w:rsidRPr="00BC56DC">
              <w:rPr>
                <w:rFonts w:cs="Arial"/>
                <w:color w:val="FF0000"/>
                <w:sz w:val="20"/>
                <w:szCs w:val="20"/>
              </w:rPr>
              <w:fldChar w:fldCharType="end"/>
            </w:r>
            <w:bookmarkEnd w:id="49"/>
            <w:r w:rsidRPr="00BC56DC">
              <w:rPr>
                <w:rFonts w:cs="Arial"/>
                <w:color w:val="FF0000"/>
                <w:sz w:val="20"/>
                <w:szCs w:val="20"/>
              </w:rPr>
              <w:t xml:space="preserve"> del ribasso percentuale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04066F">
              <w:rPr>
                <w:rFonts w:cs="Arial"/>
                <w:color w:val="FF0000"/>
                <w:lang w:val="de-DE"/>
              </w:rPr>
            </w:r>
            <w:r w:rsidR="0004066F">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04066F">
              <w:rPr>
                <w:rFonts w:cs="Arial"/>
                <w:color w:val="FF0000"/>
              </w:rPr>
            </w:r>
            <w:r w:rsidR="0004066F">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BC56DC">
              <w:rPr>
                <w:rFonts w:cs="Arial"/>
                <w:color w:val="FF0000"/>
                <w:lang w:val="it-IT"/>
              </w:rPr>
              <w:t>(gara con offerta economica formulata mediante importo; a portale: ribasso in valuta)</w:t>
            </w:r>
          </w:p>
        </w:tc>
      </w:tr>
      <w:bookmarkEnd w:id="47"/>
      <w:tr w:rsidR="00F8101E" w:rsidRPr="004415D1" w14:paraId="72779DDB" w14:textId="77777777" w:rsidTr="00AC1D9B">
        <w:tc>
          <w:tcPr>
            <w:tcW w:w="4395" w:type="dxa"/>
            <w:gridSpan w:val="3"/>
          </w:tcPr>
          <w:p w14:paraId="16D7FB0C" w14:textId="77777777" w:rsidR="004237F5" w:rsidRPr="00211C25" w:rsidRDefault="004237F5" w:rsidP="00B3320D">
            <w:pPr>
              <w:widowControl w:val="0"/>
              <w:ind w:right="76"/>
              <w:jc w:val="both"/>
              <w:outlineLvl w:val="0"/>
              <w:rPr>
                <w:rFonts w:cs="Arial"/>
                <w:lang w:val="it-IT"/>
              </w:rPr>
            </w:pPr>
          </w:p>
        </w:tc>
        <w:tc>
          <w:tcPr>
            <w:tcW w:w="993" w:type="dxa"/>
          </w:tcPr>
          <w:p w14:paraId="76C6AB89" w14:textId="77777777" w:rsidR="004237F5" w:rsidRPr="00211C25" w:rsidRDefault="004237F5" w:rsidP="00B3320D">
            <w:pPr>
              <w:widowControl w:val="0"/>
              <w:rPr>
                <w:rFonts w:cs="Arial"/>
                <w:lang w:val="it-IT"/>
              </w:rPr>
            </w:pPr>
          </w:p>
        </w:tc>
        <w:tc>
          <w:tcPr>
            <w:tcW w:w="4252" w:type="dxa"/>
          </w:tcPr>
          <w:p w14:paraId="3EAF9F1B" w14:textId="77777777" w:rsidR="004237F5" w:rsidRPr="00211C25" w:rsidRDefault="004237F5" w:rsidP="00B3320D">
            <w:pPr>
              <w:widowControl w:val="0"/>
              <w:ind w:right="105"/>
              <w:jc w:val="both"/>
              <w:outlineLvl w:val="0"/>
              <w:rPr>
                <w:rFonts w:cs="Arial"/>
                <w:lang w:val="it-IT"/>
              </w:rPr>
            </w:pPr>
          </w:p>
        </w:tc>
      </w:tr>
      <w:tr w:rsidR="00F8101E" w:rsidRPr="00211C25" w14:paraId="181C5DAC" w14:textId="77777777" w:rsidTr="00AC1D9B">
        <w:tc>
          <w:tcPr>
            <w:tcW w:w="4395" w:type="dxa"/>
            <w:gridSpan w:val="3"/>
          </w:tcPr>
          <w:p w14:paraId="71EFCC99" w14:textId="77777777" w:rsidR="004237F5" w:rsidRPr="00211C25" w:rsidRDefault="004237F5" w:rsidP="00B3320D">
            <w:pPr>
              <w:widowControl w:val="0"/>
              <w:ind w:right="76"/>
              <w:jc w:val="both"/>
              <w:outlineLvl w:val="0"/>
              <w:rPr>
                <w:rFonts w:cs="Arial"/>
                <w:lang w:val="de-DE"/>
              </w:rPr>
            </w:pPr>
            <w:r w:rsidRPr="00211C25">
              <w:rPr>
                <w:rFonts w:cs="Arial"/>
                <w:lang w:val="de-DE"/>
              </w:rPr>
              <w:t>Das wirtschaftlich günstigste Angebot wird auf der Grundlage folgender Bewertungskriterien ermittelt:</w:t>
            </w:r>
          </w:p>
          <w:p w14:paraId="1788F51B" w14:textId="77777777" w:rsidR="004237F5" w:rsidRPr="00211C25" w:rsidRDefault="004237F5" w:rsidP="00B3320D">
            <w:pPr>
              <w:widowControl w:val="0"/>
              <w:ind w:right="76"/>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4237F5" w:rsidRPr="00211C25" w14:paraId="382A669B" w14:textId="77777777" w:rsidTr="00402CB5">
              <w:tc>
                <w:tcPr>
                  <w:tcW w:w="1800" w:type="dxa"/>
                </w:tcPr>
                <w:p w14:paraId="7C2FD975" w14:textId="77777777" w:rsidR="004237F5" w:rsidRPr="00211C25" w:rsidRDefault="004237F5" w:rsidP="00B3320D">
                  <w:pPr>
                    <w:widowControl w:val="0"/>
                    <w:ind w:right="76"/>
                    <w:jc w:val="both"/>
                    <w:outlineLvl w:val="0"/>
                    <w:rPr>
                      <w:rFonts w:cs="Arial"/>
                      <w:lang w:val="de-DE"/>
                    </w:rPr>
                  </w:pPr>
                  <w:r w:rsidRPr="00211C25">
                    <w:rPr>
                      <w:rFonts w:cs="Arial"/>
                      <w:lang w:val="de-DE"/>
                    </w:rPr>
                    <w:t>Qualität</w:t>
                  </w:r>
                </w:p>
              </w:tc>
              <w:tc>
                <w:tcPr>
                  <w:tcW w:w="2047" w:type="dxa"/>
                </w:tcPr>
                <w:p w14:paraId="52B656BD"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1"/>
                        <w:enabled/>
                        <w:calcOnExit w:val="0"/>
                        <w:textInput/>
                      </w:ffData>
                    </w:fldChar>
                  </w:r>
                  <w:bookmarkStart w:id="50" w:name="Testo151"/>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50"/>
                  <w:r w:rsidR="00487ACE" w:rsidRPr="00211C25">
                    <w:rPr>
                      <w:rFonts w:cs="Arial"/>
                      <w:lang w:val="de-DE"/>
                    </w:rPr>
                    <w:t>/</w:t>
                  </w:r>
                  <w:r w:rsidRPr="00211C25">
                    <w:rPr>
                      <w:rFonts w:cs="Arial"/>
                      <w:lang w:val="de-DE"/>
                    </w:rPr>
                    <w:t>100 Punkte</w:t>
                  </w:r>
                </w:p>
              </w:tc>
            </w:tr>
            <w:tr w:rsidR="004237F5" w:rsidRPr="00211C25" w14:paraId="2E35058F" w14:textId="77777777" w:rsidTr="00402CB5">
              <w:tc>
                <w:tcPr>
                  <w:tcW w:w="1800" w:type="dxa"/>
                </w:tcPr>
                <w:p w14:paraId="4DAF08E5" w14:textId="77777777" w:rsidR="004237F5" w:rsidRPr="00211C25" w:rsidRDefault="004237F5" w:rsidP="00B3320D">
                  <w:pPr>
                    <w:widowControl w:val="0"/>
                    <w:ind w:right="76"/>
                    <w:jc w:val="both"/>
                    <w:outlineLvl w:val="0"/>
                    <w:rPr>
                      <w:rFonts w:cs="Arial"/>
                      <w:lang w:val="de-DE"/>
                    </w:rPr>
                  </w:pPr>
                  <w:r w:rsidRPr="00211C25">
                    <w:rPr>
                      <w:rFonts w:cs="Arial"/>
                      <w:lang w:val="de-DE"/>
                    </w:rPr>
                    <w:t>Preis</w:t>
                  </w:r>
                </w:p>
              </w:tc>
              <w:tc>
                <w:tcPr>
                  <w:tcW w:w="2047" w:type="dxa"/>
                </w:tcPr>
                <w:p w14:paraId="4EF5290F"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2"/>
                        <w:enabled/>
                        <w:calcOnExit w:val="0"/>
                        <w:textInput/>
                      </w:ffData>
                    </w:fldChar>
                  </w:r>
                  <w:bookmarkStart w:id="51" w:name="Testo152"/>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51"/>
                  <w:r w:rsidR="00487ACE" w:rsidRPr="00211C25">
                    <w:rPr>
                      <w:rFonts w:cs="Arial"/>
                      <w:lang w:val="de-DE"/>
                    </w:rPr>
                    <w:t>/</w:t>
                  </w:r>
                  <w:r w:rsidRPr="00211C25">
                    <w:rPr>
                      <w:rFonts w:cs="Arial"/>
                      <w:lang w:val="de-DE"/>
                    </w:rPr>
                    <w:t>100 Punkte</w:t>
                  </w:r>
                </w:p>
              </w:tc>
            </w:tr>
          </w:tbl>
          <w:p w14:paraId="43230203" w14:textId="77777777" w:rsidR="004237F5" w:rsidRPr="00211C25" w:rsidRDefault="004237F5" w:rsidP="00B3320D">
            <w:pPr>
              <w:pStyle w:val="Default"/>
              <w:widowControl w:val="0"/>
              <w:ind w:right="76"/>
              <w:jc w:val="both"/>
              <w:rPr>
                <w:rFonts w:cs="Arial"/>
                <w:color w:val="auto"/>
                <w:sz w:val="20"/>
                <w:szCs w:val="20"/>
                <w:lang w:val="de-DE"/>
              </w:rPr>
            </w:pPr>
          </w:p>
        </w:tc>
        <w:tc>
          <w:tcPr>
            <w:tcW w:w="993" w:type="dxa"/>
          </w:tcPr>
          <w:p w14:paraId="3110F65F" w14:textId="77777777" w:rsidR="004237F5" w:rsidRPr="00211C25" w:rsidRDefault="004237F5" w:rsidP="00B3320D">
            <w:pPr>
              <w:widowControl w:val="0"/>
              <w:rPr>
                <w:rFonts w:cs="Arial"/>
                <w:lang w:val="de-DE"/>
              </w:rPr>
            </w:pPr>
          </w:p>
        </w:tc>
        <w:tc>
          <w:tcPr>
            <w:tcW w:w="4252" w:type="dxa"/>
          </w:tcPr>
          <w:p w14:paraId="72C866B6" w14:textId="77777777" w:rsidR="004237F5" w:rsidRPr="00211C25" w:rsidRDefault="004237F5" w:rsidP="00B3320D">
            <w:pPr>
              <w:widowControl w:val="0"/>
              <w:ind w:right="105"/>
              <w:jc w:val="both"/>
              <w:outlineLvl w:val="0"/>
              <w:rPr>
                <w:rFonts w:cs="Arial"/>
                <w:lang w:val="it-IT"/>
              </w:rPr>
            </w:pPr>
            <w:r w:rsidRPr="00211C25">
              <w:rPr>
                <w:rFonts w:cs="Arial"/>
                <w:lang w:val="it-IT"/>
              </w:rPr>
              <w:t>L’offerta economicamente più vantaggiosa è determinata in base ai seguenti criteri di valutazione:</w:t>
            </w:r>
          </w:p>
          <w:p w14:paraId="0D1949E8" w14:textId="77777777" w:rsidR="004237F5" w:rsidRPr="00211C25" w:rsidRDefault="004237F5" w:rsidP="00B3320D">
            <w:pPr>
              <w:widowControl w:val="0"/>
              <w:ind w:right="105"/>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4237F5" w:rsidRPr="00211C25" w14:paraId="6EB26504" w14:textId="77777777" w:rsidTr="00B17529">
              <w:trPr>
                <w:trHeight w:val="265"/>
              </w:trPr>
              <w:tc>
                <w:tcPr>
                  <w:tcW w:w="1807" w:type="dxa"/>
                  <w:shd w:val="clear" w:color="auto" w:fill="auto"/>
                </w:tcPr>
                <w:p w14:paraId="1E351171" w14:textId="77777777" w:rsidR="004237F5" w:rsidRPr="00211C25" w:rsidRDefault="004237F5" w:rsidP="00B3320D">
                  <w:pPr>
                    <w:widowControl w:val="0"/>
                    <w:ind w:right="105"/>
                    <w:jc w:val="both"/>
                    <w:outlineLvl w:val="0"/>
                    <w:rPr>
                      <w:rFonts w:cs="Arial"/>
                      <w:lang w:val="it-IT"/>
                    </w:rPr>
                  </w:pPr>
                  <w:r w:rsidRPr="00211C25">
                    <w:rPr>
                      <w:rFonts w:cs="Arial"/>
                      <w:lang w:val="it-IT"/>
                    </w:rPr>
                    <w:t>Qualità</w:t>
                  </w:r>
                </w:p>
              </w:tc>
              <w:tc>
                <w:tcPr>
                  <w:tcW w:w="2010" w:type="dxa"/>
                  <w:shd w:val="clear" w:color="auto" w:fill="auto"/>
                </w:tcPr>
                <w:p w14:paraId="74EACC74"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49"/>
                        <w:enabled/>
                        <w:calcOnExit w:val="0"/>
                        <w:textInput/>
                      </w:ffData>
                    </w:fldChar>
                  </w:r>
                  <w:bookmarkStart w:id="52" w:name="Testo149"/>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2"/>
                  <w:r w:rsidRPr="00211C25">
                    <w:rPr>
                      <w:rFonts w:cs="Arial"/>
                      <w:lang w:val="it-IT"/>
                    </w:rPr>
                    <w:t xml:space="preserve"> / 100 punti</w:t>
                  </w:r>
                </w:p>
              </w:tc>
            </w:tr>
            <w:tr w:rsidR="004237F5" w:rsidRPr="00211C25" w14:paraId="486DD88C" w14:textId="77777777" w:rsidTr="00B17529">
              <w:trPr>
                <w:trHeight w:val="204"/>
              </w:trPr>
              <w:tc>
                <w:tcPr>
                  <w:tcW w:w="1807" w:type="dxa"/>
                  <w:shd w:val="clear" w:color="auto" w:fill="auto"/>
                </w:tcPr>
                <w:p w14:paraId="4CDA336D" w14:textId="77777777" w:rsidR="004237F5" w:rsidRPr="00211C25" w:rsidRDefault="004237F5" w:rsidP="00B3320D">
                  <w:pPr>
                    <w:widowControl w:val="0"/>
                    <w:ind w:right="105"/>
                    <w:jc w:val="both"/>
                    <w:outlineLvl w:val="0"/>
                    <w:rPr>
                      <w:rFonts w:cs="Arial"/>
                      <w:lang w:val="it-IT"/>
                    </w:rPr>
                  </w:pPr>
                  <w:r w:rsidRPr="00211C25">
                    <w:rPr>
                      <w:rFonts w:cs="Arial"/>
                      <w:lang w:val="it-IT"/>
                    </w:rPr>
                    <w:t>Prezzo</w:t>
                  </w:r>
                </w:p>
              </w:tc>
              <w:tc>
                <w:tcPr>
                  <w:tcW w:w="2010" w:type="dxa"/>
                  <w:shd w:val="clear" w:color="auto" w:fill="auto"/>
                </w:tcPr>
                <w:p w14:paraId="69F3C8DE"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50"/>
                        <w:enabled/>
                        <w:calcOnExit w:val="0"/>
                        <w:textInput/>
                      </w:ffData>
                    </w:fldChar>
                  </w:r>
                  <w:bookmarkStart w:id="53" w:name="Testo150"/>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3"/>
                  <w:r w:rsidRPr="00211C25">
                    <w:rPr>
                      <w:rFonts w:cs="Arial"/>
                      <w:lang w:val="it-IT"/>
                    </w:rPr>
                    <w:t xml:space="preserve"> / 100 punti</w:t>
                  </w:r>
                </w:p>
              </w:tc>
            </w:tr>
          </w:tbl>
          <w:p w14:paraId="39193BEA" w14:textId="77777777" w:rsidR="004237F5" w:rsidRPr="00211C25" w:rsidRDefault="004237F5" w:rsidP="00B3320D">
            <w:pPr>
              <w:pStyle w:val="Default"/>
              <w:widowControl w:val="0"/>
              <w:ind w:right="105"/>
              <w:jc w:val="both"/>
              <w:rPr>
                <w:rFonts w:cs="Arial"/>
                <w:color w:val="auto"/>
                <w:sz w:val="20"/>
                <w:szCs w:val="20"/>
              </w:rPr>
            </w:pPr>
          </w:p>
        </w:tc>
      </w:tr>
      <w:tr w:rsidR="00F8101E" w:rsidRPr="00211C25" w14:paraId="094ADFC1" w14:textId="77777777" w:rsidTr="00AC1D9B">
        <w:tc>
          <w:tcPr>
            <w:tcW w:w="4395" w:type="dxa"/>
            <w:gridSpan w:val="3"/>
          </w:tcPr>
          <w:p w14:paraId="134244E9" w14:textId="77777777" w:rsidR="004237F5" w:rsidRPr="00211C25" w:rsidRDefault="004237F5" w:rsidP="00B3320D">
            <w:pPr>
              <w:widowControl w:val="0"/>
              <w:ind w:right="76"/>
              <w:jc w:val="both"/>
              <w:rPr>
                <w:rFonts w:cs="Arial"/>
                <w:lang w:val="de-DE"/>
              </w:rPr>
            </w:pPr>
          </w:p>
        </w:tc>
        <w:tc>
          <w:tcPr>
            <w:tcW w:w="993" w:type="dxa"/>
          </w:tcPr>
          <w:p w14:paraId="705A65AD" w14:textId="77777777" w:rsidR="004237F5" w:rsidRPr="00211C25" w:rsidRDefault="004237F5" w:rsidP="00B3320D">
            <w:pPr>
              <w:widowControl w:val="0"/>
              <w:rPr>
                <w:rFonts w:cs="Arial"/>
                <w:lang w:val="de-DE"/>
              </w:rPr>
            </w:pPr>
          </w:p>
        </w:tc>
        <w:tc>
          <w:tcPr>
            <w:tcW w:w="4252" w:type="dxa"/>
          </w:tcPr>
          <w:p w14:paraId="56FB7F2E" w14:textId="77777777" w:rsidR="004237F5" w:rsidRPr="00211C25" w:rsidRDefault="004237F5" w:rsidP="00B3320D">
            <w:pPr>
              <w:widowControl w:val="0"/>
              <w:ind w:right="105"/>
              <w:jc w:val="both"/>
              <w:rPr>
                <w:rFonts w:cs="Arial"/>
                <w:lang w:val="it-IT"/>
              </w:rPr>
            </w:pPr>
          </w:p>
        </w:tc>
      </w:tr>
      <w:tr w:rsidR="00F8101E" w:rsidRPr="004415D1" w14:paraId="28C10AF4" w14:textId="77777777" w:rsidTr="00AC1D9B">
        <w:tc>
          <w:tcPr>
            <w:tcW w:w="4395" w:type="dxa"/>
            <w:gridSpan w:val="3"/>
          </w:tcPr>
          <w:p w14:paraId="1876B300" w14:textId="77777777" w:rsidR="0033373E" w:rsidRPr="007009D2" w:rsidRDefault="0033373E" w:rsidP="00B3320D">
            <w:pPr>
              <w:widowControl w:val="0"/>
              <w:jc w:val="both"/>
              <w:rPr>
                <w:rFonts w:cs="Arial"/>
                <w:bCs/>
                <w:i/>
                <w:iCs/>
                <w:color w:val="FF0000"/>
                <w:sz w:val="16"/>
                <w:szCs w:val="16"/>
                <w:highlight w:val="green"/>
                <w:lang w:val="de-DE"/>
              </w:rPr>
            </w:pPr>
            <w:r w:rsidRPr="007009D2">
              <w:rPr>
                <w:rFonts w:cs="Arial"/>
                <w:bCs/>
                <w:i/>
                <w:iCs/>
                <w:color w:val="FF0000"/>
                <w:sz w:val="16"/>
                <w:szCs w:val="16"/>
                <w:highlight w:val="green"/>
                <w:lang w:val="de-DE"/>
              </w:rPr>
              <w:t>(Wenn eine Mindestpunktezahl vorgesehen ist:)</w:t>
            </w:r>
          </w:p>
          <w:p w14:paraId="1CBDD035" w14:textId="77777777" w:rsidR="0033373E" w:rsidRPr="007009D2" w:rsidRDefault="0033373E" w:rsidP="00B3320D">
            <w:pPr>
              <w:widowControl w:val="0"/>
              <w:jc w:val="both"/>
              <w:rPr>
                <w:rFonts w:cs="Arial"/>
                <w:bCs/>
                <w:i/>
                <w:iCs/>
                <w:color w:val="FF0000"/>
                <w:sz w:val="16"/>
                <w:szCs w:val="16"/>
                <w:highlight w:val="green"/>
                <w:lang w:val="de-DE"/>
              </w:rPr>
            </w:pPr>
          </w:p>
          <w:p w14:paraId="38E9467D" w14:textId="0712F27A" w:rsidR="004237F5" w:rsidRPr="007009D2" w:rsidRDefault="0033373E" w:rsidP="00B3320D">
            <w:pPr>
              <w:widowControl w:val="0"/>
              <w:jc w:val="both"/>
              <w:rPr>
                <w:rFonts w:cs="Arial"/>
                <w:color w:val="FF0000"/>
                <w:highlight w:val="green"/>
                <w:lang w:val="de-DE"/>
              </w:rPr>
            </w:pPr>
            <w:r w:rsidRPr="007009D2">
              <w:rPr>
                <w:rFonts w:cs="Arial"/>
                <w:bCs/>
                <w:i/>
                <w:iCs/>
                <w:color w:val="FF0000"/>
                <w:sz w:val="16"/>
                <w:szCs w:val="16"/>
                <w:highlight w:val="green"/>
                <w:lang w:val="de-DE"/>
              </w:rPr>
              <w:t>Mindestpunktezahl</w:t>
            </w:r>
            <w:r w:rsidR="006C0B15" w:rsidRPr="007009D2">
              <w:rPr>
                <w:rFonts w:cs="Arial"/>
                <w:bCs/>
                <w:i/>
                <w:iCs/>
                <w:color w:val="FF0000"/>
                <w:sz w:val="16"/>
                <w:szCs w:val="16"/>
                <w:highlight w:val="green"/>
                <w:lang w:val="de-DE"/>
              </w:rPr>
              <w:t>en</w:t>
            </w:r>
            <w:r w:rsidRPr="007009D2">
              <w:rPr>
                <w:rFonts w:cs="Arial"/>
                <w:bCs/>
                <w:i/>
                <w:iCs/>
                <w:color w:val="FF0000"/>
                <w:sz w:val="16"/>
                <w:szCs w:val="16"/>
                <w:highlight w:val="green"/>
                <w:lang w:val="de-DE"/>
              </w:rPr>
              <w:t>: Gemäß Art. 33 Abs. 9 LG Nr. 16/2015 besteht die Möglichkeit, eine Schwelle (die sog. Mindestpunktezahl) festzulegen, die die Teilnehmer vor der Parameterangleichung für die Gesamtsumme der Punkte für die Qualitätskriterien oder für die Punkte für bestimmte, als besonders wichtig eingestufte Qualitätskriterien erlangen müssen. In diesem Fall legt die Vergabestelle</w:t>
            </w:r>
            <w:r w:rsidR="002F4185" w:rsidRPr="007009D2">
              <w:rPr>
                <w:rFonts w:cs="Arial"/>
                <w:bCs/>
                <w:i/>
                <w:iCs/>
                <w:color w:val="FF0000"/>
                <w:sz w:val="16"/>
                <w:szCs w:val="16"/>
                <w:highlight w:val="green"/>
                <w:lang w:val="de-DE"/>
              </w:rPr>
              <w:t xml:space="preserve">/ auftraggebende </w:t>
            </w:r>
            <w:r w:rsidR="002F4185" w:rsidRPr="007009D2">
              <w:rPr>
                <w:rFonts w:cs="Arial"/>
                <w:i/>
                <w:iCs/>
                <w:noProof w:val="0"/>
                <w:color w:val="FF0000"/>
                <w:sz w:val="16"/>
                <w:szCs w:val="16"/>
                <w:highlight w:val="green"/>
                <w:lang w:val="de-DE"/>
              </w:rPr>
              <w:t>Körperschaft</w:t>
            </w:r>
            <w:r w:rsidRPr="007009D2">
              <w:rPr>
                <w:rFonts w:cs="Arial"/>
                <w:bCs/>
                <w:i/>
                <w:iCs/>
                <w:color w:val="FF0000"/>
                <w:sz w:val="16"/>
                <w:szCs w:val="16"/>
                <w:highlight w:val="green"/>
                <w:lang w:val="de-DE"/>
              </w:rPr>
              <w:t xml:space="preserv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w:t>
            </w:r>
            <w:r w:rsidRPr="007009D2">
              <w:rPr>
                <w:rFonts w:cs="Arial"/>
                <w:bCs/>
                <w:i/>
                <w:iCs/>
                <w:color w:val="FF0000"/>
                <w:sz w:val="16"/>
                <w:szCs w:val="16"/>
                <w:highlight w:val="green"/>
                <w:lang w:val="de-DE"/>
              </w:rPr>
              <w:lastRenderedPageBreak/>
              <w:t>Gänze bewertet. Die Parameterangleichung wird nur bei den Angeboten, die über der Mindestpunktzahl liegen, durchgeführt.</w:t>
            </w:r>
          </w:p>
        </w:tc>
        <w:tc>
          <w:tcPr>
            <w:tcW w:w="993" w:type="dxa"/>
          </w:tcPr>
          <w:p w14:paraId="6841FCF4" w14:textId="77777777" w:rsidR="004237F5" w:rsidRPr="007009D2" w:rsidRDefault="004237F5" w:rsidP="00B3320D">
            <w:pPr>
              <w:widowControl w:val="0"/>
              <w:rPr>
                <w:rFonts w:cs="Arial"/>
                <w:color w:val="FF0000"/>
                <w:highlight w:val="green"/>
                <w:lang w:val="de-DE"/>
              </w:rPr>
            </w:pPr>
          </w:p>
        </w:tc>
        <w:tc>
          <w:tcPr>
            <w:tcW w:w="4252" w:type="dxa"/>
          </w:tcPr>
          <w:p w14:paraId="46920AC9" w14:textId="77777777" w:rsidR="00C638C4" w:rsidRPr="007009D2" w:rsidRDefault="00C638C4" w:rsidP="00B3320D">
            <w:pPr>
              <w:widowControl w:val="0"/>
              <w:jc w:val="both"/>
              <w:rPr>
                <w:rFonts w:cs="Arial"/>
                <w:bCs/>
                <w:i/>
                <w:iCs/>
                <w:color w:val="FF0000"/>
                <w:sz w:val="16"/>
                <w:szCs w:val="16"/>
                <w:highlight w:val="green"/>
                <w:lang w:val="it-IT"/>
              </w:rPr>
            </w:pPr>
            <w:r w:rsidRPr="007009D2">
              <w:rPr>
                <w:rFonts w:cs="Arial"/>
                <w:bCs/>
                <w:i/>
                <w:iCs/>
                <w:color w:val="FF0000"/>
                <w:sz w:val="16"/>
                <w:szCs w:val="16"/>
                <w:highlight w:val="green"/>
                <w:lang w:val="it-IT"/>
              </w:rPr>
              <w:t>(se prevista la soglia di sbarramento)</w:t>
            </w:r>
          </w:p>
          <w:p w14:paraId="6BB49B4E" w14:textId="77777777" w:rsidR="00C638C4" w:rsidRPr="007009D2" w:rsidRDefault="00C638C4" w:rsidP="00B3320D">
            <w:pPr>
              <w:widowControl w:val="0"/>
              <w:ind w:right="145"/>
              <w:jc w:val="both"/>
              <w:rPr>
                <w:rFonts w:cs="Arial"/>
                <w:bCs/>
                <w:i/>
                <w:iCs/>
                <w:color w:val="FF0000"/>
                <w:sz w:val="16"/>
                <w:szCs w:val="16"/>
                <w:highlight w:val="green"/>
                <w:lang w:val="it-IT"/>
              </w:rPr>
            </w:pPr>
          </w:p>
          <w:p w14:paraId="0AB6FAD2" w14:textId="16D43229" w:rsidR="004237F5" w:rsidRPr="00211C25" w:rsidRDefault="00C638C4" w:rsidP="00B3320D">
            <w:pPr>
              <w:widowControl w:val="0"/>
              <w:ind w:right="145"/>
              <w:jc w:val="both"/>
              <w:rPr>
                <w:rFonts w:cs="Arial"/>
                <w:color w:val="FF0000"/>
                <w:lang w:val="it-IT"/>
              </w:rPr>
            </w:pPr>
            <w:r w:rsidRPr="007009D2">
              <w:rPr>
                <w:rFonts w:cs="Arial"/>
                <w:bCs/>
                <w:i/>
                <w:iCs/>
                <w:color w:val="FF0000"/>
                <w:sz w:val="16"/>
                <w:szCs w:val="16"/>
                <w:highlight w:val="green"/>
                <w:lang w:val="it-IT"/>
              </w:rPr>
              <w:t xml:space="preserve">Soglie di sbarramento: ai sensi dell’art. 33, comma 9, </w:t>
            </w:r>
            <w:r w:rsidR="0057063F" w:rsidRPr="007009D2">
              <w:rPr>
                <w:rFonts w:cs="Arial"/>
                <w:bCs/>
                <w:i/>
                <w:iCs/>
                <w:color w:val="FF0000"/>
                <w:sz w:val="16"/>
                <w:szCs w:val="16"/>
                <w:highlight w:val="green"/>
                <w:lang w:val="it-IT"/>
              </w:rPr>
              <w:t>l.p</w:t>
            </w:r>
            <w:r w:rsidR="006760AA" w:rsidRPr="007009D2">
              <w:rPr>
                <w:rFonts w:cs="Arial"/>
                <w:bCs/>
                <w:i/>
                <w:iCs/>
                <w:color w:val="FF0000"/>
                <w:sz w:val="16"/>
                <w:szCs w:val="16"/>
                <w:highlight w:val="green"/>
                <w:lang w:val="it-IT"/>
              </w:rPr>
              <w:t>.</w:t>
            </w:r>
            <w:r w:rsidRPr="007009D2">
              <w:rPr>
                <w:rFonts w:cs="Arial"/>
                <w:bCs/>
                <w:i/>
                <w:iCs/>
                <w:color w:val="FF0000"/>
                <w:sz w:val="16"/>
                <w:szCs w:val="16"/>
                <w:highlight w:val="green"/>
                <w:lang w:val="it-IT"/>
              </w:rPr>
              <w:t xml:space="preserve"> 16/2015, è prevista la possibilità di fissare una soglia minima di punteggio (cd. soglia di sbarramento) che i concorrenti devono vedersi attribuire o acquisire, prima della riparametrazione, in relazione alla somma totale dei punti relativi ai criteri qualitativi o al punteggio previsto per taluni criteri qualitativi ritenuti particolarmente importanti. In tal caso, la stazione appaltante</w:t>
            </w:r>
            <w:r w:rsidR="002F4185" w:rsidRPr="007009D2">
              <w:rPr>
                <w:rFonts w:cs="Arial"/>
                <w:bCs/>
                <w:i/>
                <w:iCs/>
                <w:color w:val="FF0000"/>
                <w:sz w:val="16"/>
                <w:szCs w:val="16"/>
                <w:highlight w:val="green"/>
                <w:lang w:val="it-IT"/>
              </w:rPr>
              <w:t>/ente committente</w:t>
            </w:r>
            <w:r w:rsidRPr="007009D2">
              <w:rPr>
                <w:rFonts w:cs="Arial"/>
                <w:bCs/>
                <w:i/>
                <w:iCs/>
                <w:color w:val="FF0000"/>
                <w:sz w:val="16"/>
                <w:szCs w:val="16"/>
                <w:highlight w:val="green"/>
                <w:lang w:val="it-IT"/>
              </w:rPr>
              <w:t xml:space="preserve"> indica, nei documenti di gara, che gli offerenti,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w:t>
            </w:r>
            <w:r w:rsidRPr="007009D2">
              <w:rPr>
                <w:rFonts w:cs="Arial"/>
                <w:bCs/>
                <w:i/>
                <w:iCs/>
                <w:color w:val="FF0000"/>
                <w:sz w:val="16"/>
                <w:szCs w:val="16"/>
                <w:highlight w:val="green"/>
                <w:lang w:val="it-IT"/>
              </w:rPr>
              <w:lastRenderedPageBreak/>
              <w:t>tecnica del predetto concorrente viene comunque valutata per intero. La riparametrazione è effettuata solo sulle offerte che superino la soglia di sbarramento.</w:t>
            </w:r>
          </w:p>
        </w:tc>
      </w:tr>
      <w:tr w:rsidR="00F8101E" w:rsidRPr="004415D1" w14:paraId="151168A9" w14:textId="77777777" w:rsidTr="00AC1D9B">
        <w:tc>
          <w:tcPr>
            <w:tcW w:w="4395" w:type="dxa"/>
            <w:gridSpan w:val="3"/>
          </w:tcPr>
          <w:p w14:paraId="10CE031E" w14:textId="77777777" w:rsidR="00B43C77" w:rsidRPr="00211C25" w:rsidRDefault="00B43C77" w:rsidP="006C0B15">
            <w:pPr>
              <w:widowControl w:val="0"/>
              <w:jc w:val="both"/>
              <w:rPr>
                <w:rFonts w:cs="Arial"/>
                <w:b/>
                <w:color w:val="FF0000"/>
                <w:lang w:val="it-IT"/>
              </w:rPr>
            </w:pPr>
          </w:p>
        </w:tc>
        <w:tc>
          <w:tcPr>
            <w:tcW w:w="993" w:type="dxa"/>
          </w:tcPr>
          <w:p w14:paraId="4A5A4C85" w14:textId="77777777" w:rsidR="00B43C77" w:rsidRPr="00211C25" w:rsidRDefault="00B43C77" w:rsidP="00B3320D">
            <w:pPr>
              <w:widowControl w:val="0"/>
              <w:rPr>
                <w:rFonts w:cs="Arial"/>
                <w:color w:val="FF0000"/>
                <w:lang w:val="it-IT"/>
              </w:rPr>
            </w:pPr>
          </w:p>
        </w:tc>
        <w:tc>
          <w:tcPr>
            <w:tcW w:w="4252" w:type="dxa"/>
          </w:tcPr>
          <w:p w14:paraId="0536741E" w14:textId="77777777" w:rsidR="00B43C77" w:rsidRPr="00211C25" w:rsidRDefault="00B43C77" w:rsidP="00B3320D">
            <w:pPr>
              <w:widowControl w:val="0"/>
              <w:ind w:right="105"/>
              <w:jc w:val="both"/>
              <w:rPr>
                <w:rFonts w:cs="Arial"/>
                <w:b/>
                <w:bCs/>
                <w:iCs/>
                <w:color w:val="FF0000"/>
                <w:lang w:val="it-IT"/>
              </w:rPr>
            </w:pPr>
          </w:p>
        </w:tc>
      </w:tr>
      <w:tr w:rsidR="00F8101E" w:rsidRPr="004415D1" w14:paraId="3CA6BF61" w14:textId="77777777" w:rsidTr="00AC1D9B">
        <w:tc>
          <w:tcPr>
            <w:tcW w:w="4395" w:type="dxa"/>
            <w:gridSpan w:val="3"/>
          </w:tcPr>
          <w:p w14:paraId="57E8D2FD" w14:textId="3C61571A" w:rsidR="002777C7" w:rsidRPr="00B266D9" w:rsidRDefault="002777C7" w:rsidP="006C0B15">
            <w:pPr>
              <w:widowControl w:val="0"/>
              <w:jc w:val="both"/>
              <w:rPr>
                <w:rFonts w:cs="Arial"/>
                <w:color w:val="FF0000"/>
                <w:u w:val="single"/>
                <w:lang w:val="de-DE" w:eastAsia="it-IT"/>
              </w:rPr>
            </w:pPr>
            <w:r w:rsidRPr="00B266D9">
              <w:rPr>
                <w:rFonts w:cs="Arial"/>
                <w:color w:val="FF0000"/>
                <w:u w:val="single"/>
                <w:lang w:val="de-DE" w:eastAsia="it-IT"/>
              </w:rPr>
              <w:t xml:space="preserve">Gemäß Art. 33 Abs. 9 LG Nr. 16/2015 sind folgende </w:t>
            </w:r>
            <w:r w:rsidR="006C0B15" w:rsidRPr="00B266D9">
              <w:rPr>
                <w:rFonts w:cs="Arial"/>
                <w:color w:val="FF0000"/>
                <w:u w:val="single"/>
                <w:lang w:val="de-DE" w:eastAsia="it-IT"/>
              </w:rPr>
              <w:t>M</w:t>
            </w:r>
            <w:r w:rsidRPr="00B266D9">
              <w:rPr>
                <w:rFonts w:cs="Arial"/>
                <w:color w:val="FF0000"/>
                <w:u w:val="single"/>
                <w:lang w:val="de-DE" w:eastAsia="it-IT"/>
              </w:rPr>
              <w:t>indestpunkte</w:t>
            </w:r>
            <w:r w:rsidR="006C0B15" w:rsidRPr="00B266D9">
              <w:rPr>
                <w:rFonts w:cs="Arial"/>
                <w:color w:val="FF0000"/>
                <w:u w:val="single"/>
                <w:lang w:val="de-DE" w:eastAsia="it-IT"/>
              </w:rPr>
              <w:t xml:space="preserve"> für die Qualität</w:t>
            </w:r>
            <w:r w:rsidRPr="00B266D9">
              <w:rPr>
                <w:rFonts w:cs="Arial"/>
                <w:color w:val="FF0000"/>
                <w:u w:val="single"/>
                <w:lang w:val="de-DE" w:eastAsia="it-IT"/>
              </w:rPr>
              <w:t xml:space="preserve"> vorgesehen (Mindestpunktezahl):</w:t>
            </w:r>
          </w:p>
          <w:p w14:paraId="19F32B93" w14:textId="77777777" w:rsidR="00C638C4" w:rsidRPr="00B266D9" w:rsidRDefault="00C638C4" w:rsidP="006C0B15">
            <w:pPr>
              <w:widowControl w:val="0"/>
              <w:jc w:val="both"/>
              <w:rPr>
                <w:rFonts w:cs="Arial"/>
                <w:i/>
                <w:iCs/>
                <w:color w:val="FF0000"/>
                <w:lang w:val="de-DE" w:eastAsia="it-IT"/>
              </w:rPr>
            </w:pPr>
          </w:p>
          <w:p w14:paraId="20DB5CF4" w14:textId="77777777" w:rsidR="00C638C4" w:rsidRPr="00B266D9" w:rsidRDefault="00C638C4" w:rsidP="006C0B15">
            <w:pPr>
              <w:widowControl w:val="0"/>
              <w:jc w:val="both"/>
              <w:rPr>
                <w:rFonts w:cs="Arial"/>
                <w:i/>
                <w:iCs/>
                <w:color w:val="FF0000"/>
                <w:lang w:val="it-IT"/>
              </w:rPr>
            </w:pPr>
            <w:r w:rsidRPr="00B266D9">
              <w:rPr>
                <w:rFonts w:cs="Arial"/>
                <w:i/>
                <w:iCs/>
                <w:color w:val="FF0000"/>
                <w:lang w:val="it-IT"/>
              </w:rPr>
              <w:t>(Beispiel)</w:t>
            </w:r>
          </w:p>
          <w:p w14:paraId="1A89B91C" w14:textId="77777777" w:rsidR="00C638C4" w:rsidRPr="00B266D9" w:rsidRDefault="00C638C4" w:rsidP="00F63459">
            <w:pPr>
              <w:widowControl w:val="0"/>
              <w:numPr>
                <w:ilvl w:val="0"/>
                <w:numId w:val="28"/>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02: Mindes</w:t>
            </w:r>
            <w:r w:rsidR="00F5625B" w:rsidRPr="00B266D9">
              <w:rPr>
                <w:rFonts w:cs="Arial"/>
                <w:color w:val="FF0000"/>
                <w:lang w:val="it-IT" w:eastAsia="it-IT"/>
              </w:rPr>
              <w:t>t</w:t>
            </w:r>
            <w:r w:rsidRPr="00B266D9">
              <w:rPr>
                <w:rFonts w:cs="Arial"/>
                <w:color w:val="FF0000"/>
                <w:lang w:val="it-IT" w:eastAsia="it-IT"/>
              </w:rPr>
              <w:t>punkte 10</w:t>
            </w:r>
          </w:p>
          <w:p w14:paraId="308F310D" w14:textId="77777777" w:rsidR="00C638C4" w:rsidRPr="00B266D9" w:rsidRDefault="00C638C4" w:rsidP="00F63459">
            <w:pPr>
              <w:widowControl w:val="0"/>
              <w:numPr>
                <w:ilvl w:val="0"/>
                <w:numId w:val="28"/>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03: Mindestpunkte 7</w:t>
            </w:r>
          </w:p>
          <w:p w14:paraId="00599D50" w14:textId="77777777" w:rsidR="00C638C4" w:rsidRPr="00B266D9" w:rsidRDefault="002777C7" w:rsidP="00F63459">
            <w:pPr>
              <w:widowControl w:val="0"/>
              <w:numPr>
                <w:ilvl w:val="0"/>
                <w:numId w:val="28"/>
              </w:numPr>
              <w:tabs>
                <w:tab w:val="clear" w:pos="2862"/>
                <w:tab w:val="num" w:pos="180"/>
              </w:tabs>
              <w:ind w:left="284"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08F4B486" w14:textId="77777777" w:rsidR="00C638C4" w:rsidRPr="00B266D9" w:rsidRDefault="00C638C4" w:rsidP="006C0B15">
            <w:pPr>
              <w:widowControl w:val="0"/>
              <w:jc w:val="both"/>
              <w:rPr>
                <w:rFonts w:cs="Arial"/>
                <w:color w:val="FF0000"/>
                <w:lang w:val="it-IT" w:eastAsia="it-IT"/>
              </w:rPr>
            </w:pPr>
          </w:p>
          <w:p w14:paraId="2EBE1D79" w14:textId="77777777" w:rsidR="00C638C4" w:rsidRPr="00B266D9" w:rsidRDefault="00C638C4" w:rsidP="006C0B15">
            <w:pPr>
              <w:widowControl w:val="0"/>
              <w:jc w:val="both"/>
              <w:rPr>
                <w:rFonts w:cs="Arial"/>
                <w:i/>
                <w:iCs/>
                <w:color w:val="FF0000"/>
                <w:lang w:val="de-DE"/>
              </w:rPr>
            </w:pPr>
            <w:r w:rsidRPr="00B266D9">
              <w:rPr>
                <w:rFonts w:cs="Arial"/>
                <w:i/>
                <w:iCs/>
                <w:color w:val="FF0000"/>
                <w:lang w:val="de-DE"/>
              </w:rPr>
              <w:t>(oder)</w:t>
            </w:r>
          </w:p>
          <w:p w14:paraId="4E7D73ED" w14:textId="77777777" w:rsidR="00C638C4" w:rsidRPr="00B266D9" w:rsidRDefault="00C638C4" w:rsidP="00F63459">
            <w:pPr>
              <w:widowControl w:val="0"/>
              <w:numPr>
                <w:ilvl w:val="0"/>
                <w:numId w:val="28"/>
              </w:numPr>
              <w:tabs>
                <w:tab w:val="clear" w:pos="2862"/>
                <w:tab w:val="num" w:pos="180"/>
              </w:tabs>
              <w:ind w:left="180" w:hanging="180"/>
              <w:jc w:val="both"/>
              <w:rPr>
                <w:rFonts w:cs="Arial"/>
                <w:color w:val="FF0000"/>
                <w:lang w:val="de-DE" w:eastAsia="it-IT"/>
              </w:rPr>
            </w:pPr>
            <w:r w:rsidRPr="00B266D9">
              <w:rPr>
                <w:rFonts w:cs="Arial"/>
                <w:color w:val="FF0000"/>
                <w:lang w:val="de-DE" w:eastAsia="it-IT"/>
              </w:rPr>
              <w:t>Gesamtsumme der Qualitätskriterien: Mindestpunkte 65</w:t>
            </w:r>
          </w:p>
          <w:p w14:paraId="3DD538E8" w14:textId="77777777" w:rsidR="00C638C4" w:rsidRPr="00B266D9" w:rsidRDefault="00C638C4" w:rsidP="006C0B15">
            <w:pPr>
              <w:widowControl w:val="0"/>
              <w:jc w:val="both"/>
              <w:rPr>
                <w:rFonts w:cs="Arial"/>
                <w:color w:val="FF0000"/>
                <w:lang w:val="de-DE" w:eastAsia="it-IT"/>
              </w:rPr>
            </w:pPr>
          </w:p>
          <w:p w14:paraId="37F4EA5B" w14:textId="3983610E" w:rsidR="00D37788" w:rsidRPr="00B266D9" w:rsidRDefault="00D37788" w:rsidP="006C0B15">
            <w:pPr>
              <w:pStyle w:val="Default"/>
              <w:widowControl w:val="0"/>
              <w:jc w:val="both"/>
              <w:rPr>
                <w:rFonts w:cs="Arial"/>
                <w:color w:val="FF0000"/>
                <w:sz w:val="20"/>
                <w:szCs w:val="20"/>
                <w:lang w:val="de-DE"/>
              </w:rPr>
            </w:pPr>
            <w:r w:rsidRPr="00B266D9">
              <w:rPr>
                <w:rFonts w:cs="Arial"/>
                <w:color w:val="FF0000"/>
                <w:sz w:val="20"/>
                <w:szCs w:val="20"/>
                <w:lang w:val="de-DE"/>
              </w:rPr>
              <w:t>►</w:t>
            </w:r>
            <w:r w:rsidRPr="00B266D9">
              <w:rPr>
                <w:rFonts w:cs="Arial"/>
                <w:color w:val="FF0000"/>
                <w:sz w:val="20"/>
                <w:szCs w:val="20"/>
                <w:u w:val="single"/>
                <w:lang w:val="de-DE"/>
              </w:rPr>
              <w:t xml:space="preserve">Wird die Mindestpunktezahl für die Qualität vor der Parameterangleichung nicht erreicht, führt dies zum Ausschluss </w:t>
            </w:r>
            <w:r w:rsidR="006D3832" w:rsidRPr="00B266D9">
              <w:rPr>
                <w:rFonts w:cs="Arial"/>
                <w:color w:val="FF0000"/>
                <w:sz w:val="20"/>
                <w:szCs w:val="20"/>
                <w:u w:val="single"/>
                <w:lang w:val="de-DE"/>
              </w:rPr>
              <w:t>aus dem</w:t>
            </w:r>
            <w:r w:rsidRPr="00B266D9">
              <w:rPr>
                <w:rFonts w:cs="Arial"/>
                <w:color w:val="FF0000"/>
                <w:sz w:val="20"/>
                <w:szCs w:val="20"/>
                <w:u w:val="single"/>
                <w:lang w:val="de-DE"/>
              </w:rPr>
              <w:t xml:space="preserve"> </w:t>
            </w:r>
            <w:r w:rsidR="006C0B15" w:rsidRPr="00B266D9">
              <w:rPr>
                <w:rFonts w:cs="Arial"/>
                <w:color w:val="FF0000"/>
                <w:sz w:val="20"/>
                <w:szCs w:val="20"/>
                <w:u w:val="single"/>
                <w:lang w:val="de-DE"/>
              </w:rPr>
              <w:t>Ausschreibungs</w:t>
            </w:r>
            <w:r w:rsidR="006C0B15" w:rsidRPr="00B266D9">
              <w:rPr>
                <w:lang w:val="de-DE"/>
              </w:rPr>
              <w:softHyphen/>
            </w:r>
            <w:r w:rsidRPr="00B266D9">
              <w:rPr>
                <w:rFonts w:cs="Arial"/>
                <w:color w:val="FF0000"/>
                <w:sz w:val="20"/>
                <w:szCs w:val="20"/>
                <w:u w:val="single"/>
                <w:lang w:val="de-DE"/>
              </w:rPr>
              <w:t xml:space="preserve">verfahren, und das wirtschaftliche Angebot wird nicht geöffnet. </w:t>
            </w:r>
          </w:p>
          <w:p w14:paraId="4847F159" w14:textId="77777777" w:rsidR="00AE1BC6" w:rsidRPr="00B266D9" w:rsidRDefault="00AE1BC6" w:rsidP="003C4DC5">
            <w:pPr>
              <w:jc w:val="both"/>
              <w:rPr>
                <w:rFonts w:eastAsia="Calibri" w:cs="Arial"/>
                <w:strike/>
                <w:noProof w:val="0"/>
                <w:color w:val="FF0000"/>
                <w:lang w:val="de-DE"/>
              </w:rPr>
            </w:pPr>
          </w:p>
          <w:p w14:paraId="39D0BD61" w14:textId="1B01BCA9" w:rsidR="00535A7E" w:rsidRPr="00B266D9" w:rsidRDefault="00AE1BC6" w:rsidP="00AE1BC6">
            <w:pPr>
              <w:widowControl w:val="0"/>
              <w:ind w:right="105"/>
              <w:jc w:val="both"/>
              <w:outlineLvl w:val="0"/>
              <w:rPr>
                <w:rFonts w:cs="Arial"/>
                <w:color w:val="FF0000"/>
                <w:u w:val="single"/>
                <w:lang w:val="de-DE"/>
              </w:rPr>
            </w:pPr>
            <w:r w:rsidRPr="00B266D9">
              <w:rPr>
                <w:rFonts w:cs="Arial"/>
                <w:color w:val="FF0000"/>
                <w:lang w:val="de-DE"/>
              </w:rPr>
              <w:t>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hinsicht-lich der Punkte der Teilnehmer, die über der genannten Mindestpunktezahl liegen, durchgeführt.</w:t>
            </w:r>
          </w:p>
        </w:tc>
        <w:tc>
          <w:tcPr>
            <w:tcW w:w="993" w:type="dxa"/>
          </w:tcPr>
          <w:p w14:paraId="17FE1260" w14:textId="77777777" w:rsidR="004E6DEE" w:rsidRPr="00B266D9" w:rsidRDefault="004E6DEE" w:rsidP="00B3320D">
            <w:pPr>
              <w:widowControl w:val="0"/>
              <w:rPr>
                <w:rFonts w:cs="Arial"/>
                <w:color w:val="FF0000"/>
                <w:u w:val="single"/>
                <w:lang w:val="de-DE"/>
              </w:rPr>
            </w:pPr>
          </w:p>
        </w:tc>
        <w:tc>
          <w:tcPr>
            <w:tcW w:w="4252" w:type="dxa"/>
          </w:tcPr>
          <w:p w14:paraId="0913A214" w14:textId="77777777" w:rsidR="00C638C4" w:rsidRPr="00B266D9" w:rsidRDefault="00C638C4" w:rsidP="00B3320D">
            <w:pPr>
              <w:widowControl w:val="0"/>
              <w:jc w:val="both"/>
              <w:rPr>
                <w:rFonts w:cs="Arial"/>
                <w:color w:val="FF0000"/>
                <w:u w:val="single"/>
                <w:lang w:val="it-IT" w:eastAsia="it-IT"/>
              </w:rPr>
            </w:pPr>
            <w:r w:rsidRPr="00B266D9">
              <w:rPr>
                <w:rFonts w:cs="Arial"/>
                <w:color w:val="FF0000"/>
                <w:u w:val="single"/>
                <w:lang w:val="it-IT" w:eastAsia="it-IT"/>
              </w:rPr>
              <w:t xml:space="preserve">Ai sensi dell’art. 33, comma 9, </w:t>
            </w:r>
            <w:r w:rsidR="00DB5908" w:rsidRPr="00B266D9">
              <w:rPr>
                <w:rFonts w:cs="Arial"/>
                <w:color w:val="FF0000"/>
                <w:u w:val="single"/>
                <w:lang w:val="it-IT" w:eastAsia="it-IT"/>
              </w:rPr>
              <w:t>l.p.</w:t>
            </w:r>
            <w:r w:rsidRPr="00B266D9">
              <w:rPr>
                <w:rFonts w:cs="Arial"/>
                <w:color w:val="FF0000"/>
                <w:u w:val="single"/>
                <w:lang w:val="it-IT" w:eastAsia="it-IT"/>
              </w:rPr>
              <w:t xml:space="preserve"> n. 16/2015 sono previsti i seguenti punteggi di qualità minimi (soglia di sbarramento):</w:t>
            </w:r>
          </w:p>
          <w:p w14:paraId="513D8B64" w14:textId="77777777" w:rsidR="00C638C4" w:rsidRPr="00B266D9" w:rsidRDefault="00C638C4" w:rsidP="00B3320D">
            <w:pPr>
              <w:widowControl w:val="0"/>
              <w:jc w:val="both"/>
              <w:rPr>
                <w:rFonts w:cs="Arial"/>
                <w:color w:val="FF0000"/>
                <w:u w:val="single"/>
                <w:lang w:val="it-IT" w:eastAsia="it-IT"/>
              </w:rPr>
            </w:pPr>
          </w:p>
          <w:p w14:paraId="41196906"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(esempio)</w:t>
            </w:r>
          </w:p>
          <w:p w14:paraId="06DEE207" w14:textId="77777777" w:rsidR="00C638C4" w:rsidRPr="00B266D9" w:rsidRDefault="00C638C4" w:rsidP="00F63459">
            <w:pPr>
              <w:widowControl w:val="0"/>
              <w:numPr>
                <w:ilvl w:val="0"/>
                <w:numId w:val="28"/>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02: punteggio minimo 10</w:t>
            </w:r>
          </w:p>
          <w:p w14:paraId="2F91C7AA" w14:textId="77777777" w:rsidR="00824388" w:rsidRPr="00B266D9" w:rsidRDefault="00C638C4" w:rsidP="00F63459">
            <w:pPr>
              <w:widowControl w:val="0"/>
              <w:numPr>
                <w:ilvl w:val="0"/>
                <w:numId w:val="28"/>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03: punteggio minimo 7</w:t>
            </w:r>
          </w:p>
          <w:p w14:paraId="06A5832D" w14:textId="77777777" w:rsidR="00824388" w:rsidRPr="00B266D9" w:rsidRDefault="002777C7" w:rsidP="00F63459">
            <w:pPr>
              <w:widowControl w:val="0"/>
              <w:numPr>
                <w:ilvl w:val="0"/>
                <w:numId w:val="28"/>
              </w:numPr>
              <w:tabs>
                <w:tab w:val="clear" w:pos="2862"/>
                <w:tab w:val="num" w:pos="180"/>
              </w:tabs>
              <w:ind w:left="284" w:right="117"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16A61497" w14:textId="77777777" w:rsidR="00C638C4" w:rsidRPr="00B266D9" w:rsidRDefault="00C638C4" w:rsidP="00B3320D">
            <w:pPr>
              <w:widowControl w:val="0"/>
              <w:ind w:left="284" w:right="117"/>
              <w:jc w:val="both"/>
              <w:rPr>
                <w:rFonts w:cs="Arial"/>
                <w:color w:val="FF0000"/>
                <w:lang w:val="it-IT" w:eastAsia="it-IT"/>
              </w:rPr>
            </w:pPr>
          </w:p>
          <w:p w14:paraId="7C70A404"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(oppure)</w:t>
            </w:r>
          </w:p>
          <w:p w14:paraId="08513261" w14:textId="77777777" w:rsidR="00C638C4" w:rsidRPr="00B266D9" w:rsidRDefault="00C638C4" w:rsidP="00F63459">
            <w:pPr>
              <w:widowControl w:val="0"/>
              <w:numPr>
                <w:ilvl w:val="0"/>
                <w:numId w:val="28"/>
              </w:numPr>
              <w:tabs>
                <w:tab w:val="clear" w:pos="2862"/>
                <w:tab w:val="num" w:pos="137"/>
              </w:tabs>
              <w:ind w:left="137" w:right="117" w:hanging="137"/>
              <w:jc w:val="both"/>
              <w:rPr>
                <w:rFonts w:cs="Arial"/>
                <w:color w:val="FF0000"/>
                <w:lang w:val="it-IT" w:eastAsia="it-IT"/>
              </w:rPr>
            </w:pPr>
            <w:r w:rsidRPr="00B266D9">
              <w:rPr>
                <w:rFonts w:cs="Arial"/>
                <w:color w:val="FF0000"/>
                <w:lang w:val="it-IT" w:eastAsia="it-IT"/>
              </w:rPr>
              <w:t>somma totale criteri qualitativi: punteggio minimo 65</w:t>
            </w:r>
          </w:p>
          <w:p w14:paraId="2E066FB5" w14:textId="77777777" w:rsidR="00C638C4" w:rsidRPr="00B266D9" w:rsidRDefault="00C638C4" w:rsidP="00B3320D">
            <w:pPr>
              <w:widowControl w:val="0"/>
              <w:jc w:val="both"/>
              <w:rPr>
                <w:rFonts w:cs="Arial"/>
                <w:color w:val="FF0000"/>
                <w:u w:val="single"/>
                <w:lang w:val="it-IT" w:eastAsia="it-IT"/>
              </w:rPr>
            </w:pPr>
          </w:p>
          <w:p w14:paraId="47F83CA2" w14:textId="49F794C6" w:rsidR="00C638C4" w:rsidRPr="00B266D9" w:rsidRDefault="00C638C4" w:rsidP="00B3320D">
            <w:pPr>
              <w:widowControl w:val="0"/>
              <w:jc w:val="both"/>
              <w:rPr>
                <w:rFonts w:cs="Arial"/>
                <w:color w:val="FF0000"/>
                <w:u w:val="single"/>
                <w:lang w:val="it-IT" w:eastAsia="it-IT"/>
              </w:rPr>
            </w:pPr>
            <w:r w:rsidRPr="00B266D9">
              <w:rPr>
                <w:rFonts w:cs="Arial"/>
                <w:color w:val="FF0000"/>
                <w:lang w:val="it-IT" w:eastAsia="it-IT"/>
              </w:rPr>
              <w:t xml:space="preserve">► </w:t>
            </w:r>
            <w:r w:rsidRPr="00B266D9">
              <w:rPr>
                <w:rFonts w:cs="Arial"/>
                <w:color w:val="FF0000"/>
                <w:u w:val="single"/>
                <w:lang w:val="it-IT" w:eastAsia="it-IT"/>
              </w:rPr>
              <w:t xml:space="preserve">Il mancato raggiungimento di un punteggio qualità minimo, prima della riparametrazione, comporta l'esclusione dalla procedura di gara e la non apertura dell'offerta economica. </w:t>
            </w:r>
          </w:p>
          <w:p w14:paraId="3A134BDE" w14:textId="77777777" w:rsidR="006C0B15" w:rsidRPr="00B266D9" w:rsidRDefault="006C0B15" w:rsidP="00B3320D">
            <w:pPr>
              <w:widowControl w:val="0"/>
              <w:jc w:val="both"/>
              <w:rPr>
                <w:rFonts w:cs="Arial"/>
                <w:color w:val="FF0000"/>
                <w:u w:val="single"/>
                <w:lang w:val="it-IT" w:eastAsia="it-IT"/>
              </w:rPr>
            </w:pPr>
          </w:p>
          <w:p w14:paraId="0526CD83" w14:textId="02A27323" w:rsidR="004E6DEE" w:rsidRPr="00B266D9" w:rsidRDefault="003C4DC5" w:rsidP="00B3320D">
            <w:pPr>
              <w:widowControl w:val="0"/>
              <w:ind w:right="105"/>
              <w:jc w:val="both"/>
              <w:outlineLvl w:val="0"/>
              <w:rPr>
                <w:rFonts w:cs="Arial"/>
                <w:color w:val="FF0000"/>
                <w:u w:val="single"/>
                <w:lang w:val="it-IT"/>
              </w:rPr>
            </w:pPr>
            <w:r w:rsidRPr="00B266D9">
              <w:rPr>
                <w:rFonts w:cs="Arial"/>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F8101E" w:rsidRPr="004415D1" w14:paraId="58E4B150" w14:textId="77777777" w:rsidTr="00AC1D9B">
        <w:tc>
          <w:tcPr>
            <w:tcW w:w="4395" w:type="dxa"/>
            <w:gridSpan w:val="3"/>
          </w:tcPr>
          <w:p w14:paraId="459AE6DF" w14:textId="77777777" w:rsidR="003C4DC5" w:rsidRPr="00215993" w:rsidRDefault="003C4DC5" w:rsidP="006C0B15">
            <w:pPr>
              <w:widowControl w:val="0"/>
              <w:jc w:val="both"/>
              <w:rPr>
                <w:rFonts w:cs="Arial"/>
                <w:color w:val="FF0000"/>
                <w:u w:val="single"/>
                <w:lang w:val="it-IT" w:eastAsia="it-IT"/>
              </w:rPr>
            </w:pPr>
          </w:p>
        </w:tc>
        <w:tc>
          <w:tcPr>
            <w:tcW w:w="993" w:type="dxa"/>
          </w:tcPr>
          <w:p w14:paraId="6297C703" w14:textId="77777777" w:rsidR="003C4DC5" w:rsidRPr="00215993" w:rsidRDefault="003C4DC5" w:rsidP="00B3320D">
            <w:pPr>
              <w:widowControl w:val="0"/>
              <w:rPr>
                <w:rFonts w:cs="Arial"/>
                <w:color w:val="FF0000"/>
                <w:u w:val="single"/>
                <w:lang w:val="it-IT"/>
              </w:rPr>
            </w:pPr>
          </w:p>
        </w:tc>
        <w:tc>
          <w:tcPr>
            <w:tcW w:w="4252"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AC1D9B">
        <w:tc>
          <w:tcPr>
            <w:tcW w:w="4395" w:type="dxa"/>
            <w:gridSpan w:val="3"/>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3" w:type="dxa"/>
          </w:tcPr>
          <w:p w14:paraId="14AF525B" w14:textId="77777777" w:rsidR="007009D2" w:rsidRPr="007009D2" w:rsidRDefault="007009D2" w:rsidP="00B3320D">
            <w:pPr>
              <w:widowControl w:val="0"/>
              <w:rPr>
                <w:rFonts w:cs="Arial"/>
                <w:color w:val="FF0000"/>
                <w:u w:val="single"/>
                <w:lang w:val="it-IT"/>
              </w:rPr>
            </w:pPr>
          </w:p>
        </w:tc>
        <w:tc>
          <w:tcPr>
            <w:tcW w:w="4252"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4415D1" w14:paraId="6DF910F2" w14:textId="77777777" w:rsidTr="00AC1D9B">
        <w:tc>
          <w:tcPr>
            <w:tcW w:w="4395" w:type="dxa"/>
            <w:gridSpan w:val="3"/>
          </w:tcPr>
          <w:p w14:paraId="720DBC91" w14:textId="77777777" w:rsidR="003B1AC4" w:rsidRPr="007009D2" w:rsidRDefault="003B1AC4" w:rsidP="003B1AC4">
            <w:pPr>
              <w:jc w:val="both"/>
              <w:rPr>
                <w:rFonts w:cs="Arial"/>
                <w:b/>
                <w:bCs/>
                <w:i/>
                <w:iCs/>
                <w:noProof w:val="0"/>
                <w:color w:val="FF0000"/>
                <w:sz w:val="18"/>
                <w:szCs w:val="18"/>
                <w:highlight w:val="green"/>
                <w:lang w:val="de-DE"/>
              </w:rPr>
            </w:pPr>
            <w:r w:rsidRPr="007009D2">
              <w:rPr>
                <w:rFonts w:cs="Arial"/>
                <w:b/>
                <w:bCs/>
                <w:i/>
                <w:iCs/>
                <w:color w:val="FF0000"/>
                <w:sz w:val="18"/>
                <w:szCs w:val="18"/>
                <w:highlight w:val="green"/>
                <w:lang w:val="de-DE"/>
              </w:rPr>
              <w:t>Die gegenständlichen Ausschreibungs-bedingungen sind auf der Grundlage der Nichtanwendung der Obergrenze für die Vergabe von Unteraufträgen in Bezug auf die Hauptleistung strukturiert und konzipiert, unbeschadet der Nichtzulässigkeit der Vergabe von Unteraufträgen in Höhe des gesamten Auftragswerts gemäß Artikel 105, Absatz 1 des GvD Nr. 50/2016.</w:t>
            </w:r>
          </w:p>
          <w:p w14:paraId="1407F187" w14:textId="77777777" w:rsidR="003B1AC4" w:rsidRPr="007009D2" w:rsidRDefault="003B1AC4" w:rsidP="003B1AC4">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gemäß Artikel 105, Absatz 2 des GvD Nr. 50/2016, aufgrund der besonderen Merkmale der Vergabe vom Zuschlagsempfänger auszuführen sind.</w:t>
            </w:r>
          </w:p>
          <w:p w14:paraId="0FC97C6C" w14:textId="77777777" w:rsidR="003B1AC4" w:rsidRPr="007009D2" w:rsidRDefault="003B1AC4" w:rsidP="003B1AC4">
            <w:pPr>
              <w:ind w:right="105"/>
              <w:jc w:val="both"/>
              <w:rPr>
                <w:rFonts w:cs="Arial"/>
                <w:b/>
                <w:bCs/>
                <w:i/>
                <w:iCs/>
                <w:color w:val="FF0000"/>
                <w:sz w:val="18"/>
                <w:szCs w:val="18"/>
                <w:highlight w:val="green"/>
                <w:lang w:val="de-DE"/>
              </w:rPr>
            </w:pPr>
            <w:r w:rsidRPr="007009D2">
              <w:rPr>
                <w:rFonts w:cs="Arial"/>
                <w:b/>
                <w:bCs/>
                <w:i/>
                <w:iCs/>
                <w:color w:val="FF0000"/>
                <w:sz w:val="18"/>
                <w:szCs w:val="18"/>
                <w:highlight w:val="green"/>
                <w:lang w:val="de-DE"/>
              </w:rPr>
              <w:t>Achtung: jede Beschränkung der Untervergabe muss mit einer Begründung versehen werden, die Beanstandungen unter dem Aspekt der „Abnormität“ und/oder „Unvernünftigkeit“ standhält, da es sich um eine Behinderung des Prinzips des freien Wettbewerbs handelt.</w:t>
            </w:r>
          </w:p>
          <w:p w14:paraId="3FB6ED70" w14:textId="77777777" w:rsidR="003B1AC4" w:rsidRPr="007009D2" w:rsidRDefault="003B1AC4" w:rsidP="003B1AC4">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3B1AC4" w:rsidRDefault="007225D5" w:rsidP="00342949">
            <w:pPr>
              <w:pStyle w:val="Pidipagina"/>
              <w:ind w:right="6"/>
              <w:jc w:val="both"/>
              <w:rPr>
                <w:rFonts w:cs="Arial"/>
                <w:b/>
                <w:bCs/>
                <w:strike/>
                <w:sz w:val="18"/>
                <w:szCs w:val="18"/>
                <w:highlight w:val="yellow"/>
                <w:lang w:val="de-DE"/>
              </w:rPr>
            </w:pPr>
          </w:p>
        </w:tc>
        <w:tc>
          <w:tcPr>
            <w:tcW w:w="993" w:type="dxa"/>
          </w:tcPr>
          <w:p w14:paraId="7847787E" w14:textId="77777777" w:rsidR="007225D5" w:rsidRPr="003B1AC4" w:rsidRDefault="007225D5" w:rsidP="007225D5">
            <w:pPr>
              <w:widowControl w:val="0"/>
              <w:jc w:val="both"/>
              <w:rPr>
                <w:rFonts w:cs="Arial"/>
                <w:strike/>
                <w:sz w:val="18"/>
                <w:szCs w:val="18"/>
                <w:highlight w:val="yellow"/>
                <w:u w:val="single"/>
                <w:lang w:val="de-DE"/>
              </w:rPr>
            </w:pPr>
          </w:p>
        </w:tc>
        <w:tc>
          <w:tcPr>
            <w:tcW w:w="4252" w:type="dxa"/>
          </w:tcPr>
          <w:p w14:paraId="2534605C" w14:textId="15D24041" w:rsidR="007225D5" w:rsidRPr="007009D2" w:rsidRDefault="007225D5" w:rsidP="007225D5">
            <w:pPr>
              <w:jc w:val="both"/>
              <w:rPr>
                <w:rFonts w:ascii="Calibri" w:hAnsi="Calibri"/>
                <w:b/>
                <w:bCs/>
                <w:i/>
                <w:iCs/>
                <w:noProof w:val="0"/>
                <w:color w:val="FF0000"/>
                <w:sz w:val="18"/>
                <w:szCs w:val="18"/>
                <w:highlight w:val="green"/>
                <w:lang w:val="it-IT"/>
              </w:rPr>
            </w:pPr>
            <w:r w:rsidRPr="007009D2">
              <w:rPr>
                <w:b/>
                <w:bCs/>
                <w:i/>
                <w:iCs/>
                <w:color w:val="FF0000"/>
                <w:sz w:val="18"/>
                <w:szCs w:val="18"/>
                <w:highlight w:val="green"/>
                <w:lang w:val="it-IT"/>
              </w:rPr>
              <w:t xml:space="preserve">Il presente disciplinare è strutturato e pensato sulla base della disapplicazione del limite al subappalto per ciò che riguarda la prestazione principale, ferma restando, ai sensi dell’art. 105, comma 1, del D.Lgs. n. 50/2016, l’inammissibilità  del subappalto dell’importo complessivo del contratto. </w:t>
            </w:r>
          </w:p>
          <w:p w14:paraId="65616DD4" w14:textId="72A1B951" w:rsidR="007225D5" w:rsidRPr="007009D2" w:rsidRDefault="007225D5" w:rsidP="007225D5">
            <w:pPr>
              <w:pStyle w:val="Pidipagina"/>
              <w:ind w:right="6"/>
              <w:jc w:val="both"/>
              <w:rPr>
                <w:i/>
                <w:iCs/>
                <w:color w:val="FF0000"/>
                <w:sz w:val="18"/>
                <w:szCs w:val="18"/>
                <w:highlight w:val="green"/>
                <w:lang w:val="it-IT"/>
              </w:rPr>
            </w:pPr>
            <w:r w:rsidRPr="007009D2">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appalto sono, ai sensi dell’art. 105, comma 2, del D.lgs. n. 50/2016, da eseguire a cura dell’aggiudicatario in ragione delle specifiche caratteristiche dell’appalto. Attenzione: ogni limitazione al ricorso al subappalto, costituendo un ostacolo al principio di concorrenza, necessita di una motivazione in grado di resistere ad eventuali profili di “abnormità” e/o “irragionevolezza”. </w:t>
            </w:r>
          </w:p>
          <w:p w14:paraId="68E6813E" w14:textId="7340A3E8" w:rsidR="007225D5" w:rsidRPr="003B1AC4" w:rsidRDefault="007225D5" w:rsidP="007225D5">
            <w:pPr>
              <w:pStyle w:val="Pidipagina"/>
              <w:ind w:right="6"/>
              <w:jc w:val="both"/>
              <w:rPr>
                <w:rFonts w:cs="Arial"/>
                <w:b/>
                <w:strike/>
                <w:color w:val="FF0000"/>
                <w:sz w:val="18"/>
                <w:szCs w:val="18"/>
                <w:highlight w:val="yellow"/>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p>
        </w:tc>
      </w:tr>
      <w:tr w:rsidR="007225D5" w:rsidRPr="004415D1" w14:paraId="74044BF4" w14:textId="77777777" w:rsidTr="00AC1D9B">
        <w:tc>
          <w:tcPr>
            <w:tcW w:w="4395" w:type="dxa"/>
            <w:gridSpan w:val="3"/>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3" w:type="dxa"/>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2"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4415D1" w14:paraId="77FACA21" w14:textId="77777777" w:rsidTr="00AC1D9B">
        <w:tc>
          <w:tcPr>
            <w:tcW w:w="4395" w:type="dxa"/>
            <w:gridSpan w:val="3"/>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3" w:type="dxa"/>
          </w:tcPr>
          <w:p w14:paraId="66B0FFCB" w14:textId="77777777" w:rsidR="00D17D3B" w:rsidRPr="00F44DDD" w:rsidRDefault="00D17D3B" w:rsidP="00B3320D">
            <w:pPr>
              <w:widowControl w:val="0"/>
              <w:rPr>
                <w:rFonts w:cs="Arial"/>
                <w:highlight w:val="green"/>
                <w:u w:val="single"/>
                <w:lang w:val="de-DE"/>
              </w:rPr>
            </w:pPr>
          </w:p>
        </w:tc>
        <w:tc>
          <w:tcPr>
            <w:tcW w:w="4252"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AC1D9B">
        <w:tc>
          <w:tcPr>
            <w:tcW w:w="4395" w:type="dxa"/>
            <w:gridSpan w:val="3"/>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3" w:type="dxa"/>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2" w:type="dxa"/>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4415D1" w14:paraId="516FC78D" w14:textId="77777777" w:rsidTr="00AC1D9B">
        <w:tc>
          <w:tcPr>
            <w:tcW w:w="4395" w:type="dxa"/>
            <w:gridSpan w:val="3"/>
          </w:tcPr>
          <w:p w14:paraId="37D24BCB" w14:textId="77777777" w:rsidR="00003D03" w:rsidRPr="00211C25" w:rsidRDefault="00003D03" w:rsidP="00B3320D">
            <w:pPr>
              <w:widowControl w:val="0"/>
              <w:jc w:val="both"/>
              <w:rPr>
                <w:rFonts w:cs="Arial"/>
                <w:noProof w:val="0"/>
                <w:color w:val="FF0000"/>
                <w:lang w:val="de-DE" w:eastAsia="it-IT"/>
              </w:rPr>
            </w:pPr>
            <w:r w:rsidRPr="00211C25">
              <w:rPr>
                <w:rFonts w:cs="Arial"/>
                <w:color w:val="FF0000"/>
                <w:lang w:val="de-DE"/>
              </w:rPr>
              <w:t>Ge</w:t>
            </w:r>
            <w:proofErr w:type="spellStart"/>
            <w:r w:rsidRPr="00211C25">
              <w:rPr>
                <w:rFonts w:cs="Arial"/>
                <w:noProof w:val="0"/>
                <w:color w:val="FF0000"/>
                <w:lang w:val="de-DE" w:eastAsia="it-IT"/>
              </w:rPr>
              <w:t>genstand</w:t>
            </w:r>
            <w:proofErr w:type="spellEnd"/>
            <w:r w:rsidRPr="00211C25">
              <w:rPr>
                <w:rFonts w:cs="Arial"/>
                <w:noProof w:val="0"/>
                <w:color w:val="FF0000"/>
                <w:lang w:val="de-DE" w:eastAsia="it-IT"/>
              </w:rPr>
              <w:t xml:space="preserve"> dieser Vergabe ist eine </w:t>
            </w:r>
            <w:r w:rsidR="000F5652" w:rsidRPr="00211C25">
              <w:rPr>
                <w:rFonts w:cs="Arial"/>
                <w:noProof w:val="0"/>
                <w:color w:val="FF0000"/>
                <w:lang w:val="de-DE" w:eastAsia="it-IT"/>
              </w:rPr>
              <w:t xml:space="preserve">reine </w:t>
            </w:r>
            <w:r w:rsidRPr="00211C25">
              <w:rPr>
                <w:rFonts w:cs="Arial"/>
                <w:noProof w:val="0"/>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noProof w:val="0"/>
                <w:color w:val="FF0000"/>
                <w:lang w:val="de-DE" w:eastAsia="it-IT"/>
              </w:rPr>
              <w:t>Sämtliche etwaige</w:t>
            </w:r>
            <w:r w:rsidR="00003D03" w:rsidRPr="00211C25">
              <w:rPr>
                <w:rFonts w:cs="Arial"/>
                <w:noProof w:val="0"/>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noProof w:val="0"/>
                <w:color w:val="FF0000"/>
                <w:lang w:val="de-DE" w:eastAsia="it-IT"/>
              </w:rPr>
              <w:t xml:space="preserve"> </w:t>
            </w:r>
            <w:r w:rsidR="00EB287F">
              <w:rPr>
                <w:rFonts w:cs="Arial"/>
                <w:noProof w:val="0"/>
                <w:color w:val="FF0000"/>
                <w:lang w:val="de-DE" w:eastAsia="it-IT"/>
              </w:rPr>
              <w:t>weiter</w:t>
            </w:r>
            <w:r w:rsidR="00003D03" w:rsidRPr="00211C25">
              <w:rPr>
                <w:rFonts w:cs="Arial"/>
                <w:noProof w:val="0"/>
                <w:color w:val="FF0000"/>
                <w:lang w:val="de-DE" w:eastAsia="it-IT"/>
              </w:rPr>
              <w:t>vergeben werden.</w:t>
            </w:r>
          </w:p>
        </w:tc>
        <w:tc>
          <w:tcPr>
            <w:tcW w:w="993" w:type="dxa"/>
          </w:tcPr>
          <w:p w14:paraId="70FF9B60" w14:textId="77777777" w:rsidR="00003D03" w:rsidRPr="00211C25" w:rsidRDefault="00003D03" w:rsidP="00B3320D">
            <w:pPr>
              <w:widowControl w:val="0"/>
              <w:jc w:val="both"/>
              <w:rPr>
                <w:rFonts w:cs="Arial"/>
                <w:color w:val="FF0000"/>
                <w:lang w:val="de-DE"/>
              </w:rPr>
            </w:pPr>
          </w:p>
        </w:tc>
        <w:tc>
          <w:tcPr>
            <w:tcW w:w="4252" w:type="dxa"/>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77777777" w:rsidR="00003D03" w:rsidRPr="00211C25" w:rsidRDefault="00003D03" w:rsidP="00B3320D">
            <w:pPr>
              <w:widowControl w:val="0"/>
              <w:jc w:val="both"/>
              <w:rPr>
                <w:rFonts w:cs="Arial"/>
                <w:color w:val="FF0000"/>
                <w:lang w:val="it-IT"/>
              </w:rPr>
            </w:pPr>
            <w:r w:rsidRPr="00211C25">
              <w:rPr>
                <w:rFonts w:cs="Arial"/>
                <w:color w:val="FF0000"/>
                <w:lang w:val="it-IT"/>
              </w:rPr>
              <w:t>Sono subappaltabili tutte le eventuali attività correlate e connesse alla fornitura cosi come previste e regolate nella documentazione di gara (es. installazione, montaggio, posa in opera).</w:t>
            </w:r>
          </w:p>
        </w:tc>
      </w:tr>
      <w:tr w:rsidR="00F8101E" w:rsidRPr="004415D1" w14:paraId="0F8E732C" w14:textId="77777777" w:rsidTr="00AC1D9B">
        <w:tc>
          <w:tcPr>
            <w:tcW w:w="4395" w:type="dxa"/>
            <w:gridSpan w:val="3"/>
          </w:tcPr>
          <w:p w14:paraId="48475B31" w14:textId="77777777" w:rsidR="00281327" w:rsidRPr="00211C25" w:rsidRDefault="00281327" w:rsidP="00B3320D">
            <w:pPr>
              <w:widowControl w:val="0"/>
              <w:jc w:val="both"/>
              <w:rPr>
                <w:rFonts w:cs="Arial"/>
                <w:color w:val="FF0000"/>
                <w:lang w:val="it-IT"/>
              </w:rPr>
            </w:pPr>
          </w:p>
        </w:tc>
        <w:tc>
          <w:tcPr>
            <w:tcW w:w="993" w:type="dxa"/>
          </w:tcPr>
          <w:p w14:paraId="74824103" w14:textId="77777777" w:rsidR="00281327" w:rsidRPr="00211C25" w:rsidRDefault="00281327" w:rsidP="00B3320D">
            <w:pPr>
              <w:widowControl w:val="0"/>
              <w:jc w:val="both"/>
              <w:rPr>
                <w:rFonts w:cs="Arial"/>
                <w:color w:val="FF0000"/>
                <w:lang w:val="it-IT"/>
              </w:rPr>
            </w:pPr>
          </w:p>
        </w:tc>
        <w:tc>
          <w:tcPr>
            <w:tcW w:w="4252"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AC1D9B">
        <w:tc>
          <w:tcPr>
            <w:tcW w:w="4395" w:type="dxa"/>
            <w:gridSpan w:val="3"/>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3" w:type="dxa"/>
          </w:tcPr>
          <w:p w14:paraId="7C97AF52" w14:textId="77777777" w:rsidR="00281327" w:rsidRPr="00211C25" w:rsidRDefault="00281327" w:rsidP="00B3320D">
            <w:pPr>
              <w:widowControl w:val="0"/>
              <w:rPr>
                <w:rFonts w:cs="Arial"/>
                <w:i/>
                <w:lang w:val="it-IT"/>
              </w:rPr>
            </w:pPr>
          </w:p>
        </w:tc>
        <w:tc>
          <w:tcPr>
            <w:tcW w:w="4252" w:type="dxa"/>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AC1D9B">
        <w:tc>
          <w:tcPr>
            <w:tcW w:w="4395" w:type="dxa"/>
            <w:gridSpan w:val="3"/>
          </w:tcPr>
          <w:p w14:paraId="7046BA61" w14:textId="77777777" w:rsidR="00281327" w:rsidRPr="00211C25" w:rsidRDefault="00281327" w:rsidP="00B3320D">
            <w:pPr>
              <w:widowControl w:val="0"/>
              <w:jc w:val="center"/>
              <w:rPr>
                <w:rFonts w:cs="Arial"/>
                <w:color w:val="FF0000"/>
                <w:lang w:val="de-DE"/>
              </w:rPr>
            </w:pPr>
          </w:p>
        </w:tc>
        <w:tc>
          <w:tcPr>
            <w:tcW w:w="993" w:type="dxa"/>
          </w:tcPr>
          <w:p w14:paraId="646908B5" w14:textId="77777777" w:rsidR="00281327" w:rsidRPr="00211C25" w:rsidRDefault="00281327" w:rsidP="00B3320D">
            <w:pPr>
              <w:widowControl w:val="0"/>
              <w:rPr>
                <w:rFonts w:cs="Arial"/>
                <w:i/>
                <w:lang w:val="it-IT"/>
              </w:rPr>
            </w:pPr>
          </w:p>
        </w:tc>
        <w:tc>
          <w:tcPr>
            <w:tcW w:w="4252"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AC1D9B">
        <w:tc>
          <w:tcPr>
            <w:tcW w:w="4395" w:type="dxa"/>
            <w:gridSpan w:val="3"/>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3" w:type="dxa"/>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2"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4415D1" w14:paraId="3E9AB033" w14:textId="77777777" w:rsidTr="00AC1D9B">
        <w:tc>
          <w:tcPr>
            <w:tcW w:w="4395" w:type="dxa"/>
            <w:gridSpan w:val="3"/>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3" w:type="dxa"/>
          </w:tcPr>
          <w:p w14:paraId="7CECA1F4" w14:textId="77777777" w:rsidR="00003D03" w:rsidRPr="00916A85" w:rsidRDefault="00003D03" w:rsidP="00B3320D">
            <w:pPr>
              <w:widowControl w:val="0"/>
              <w:rPr>
                <w:rFonts w:cs="Arial"/>
                <w:color w:val="FF0000"/>
                <w:lang w:val="de-DE"/>
              </w:rPr>
            </w:pPr>
          </w:p>
        </w:tc>
        <w:tc>
          <w:tcPr>
            <w:tcW w:w="4252"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4415D1" w14:paraId="51B45912" w14:textId="77777777" w:rsidTr="00AC1D9B">
        <w:tc>
          <w:tcPr>
            <w:tcW w:w="4395" w:type="dxa"/>
            <w:gridSpan w:val="3"/>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3" w:type="dxa"/>
          </w:tcPr>
          <w:p w14:paraId="77369B3E" w14:textId="77777777" w:rsidR="00716FBA" w:rsidRPr="007009D2" w:rsidRDefault="00716FBA" w:rsidP="008627E9">
            <w:pPr>
              <w:widowControl w:val="0"/>
              <w:rPr>
                <w:rFonts w:cs="Arial"/>
                <w:color w:val="FF0000"/>
                <w:lang w:val="de-DE"/>
              </w:rPr>
            </w:pPr>
          </w:p>
        </w:tc>
        <w:tc>
          <w:tcPr>
            <w:tcW w:w="4252" w:type="dxa"/>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4415D1" w14:paraId="17682066" w14:textId="77777777" w:rsidTr="00AC1D9B">
        <w:tc>
          <w:tcPr>
            <w:tcW w:w="4395" w:type="dxa"/>
            <w:gridSpan w:val="3"/>
          </w:tcPr>
          <w:p w14:paraId="4F666D3E" w14:textId="77777777" w:rsidR="00281327" w:rsidRPr="00211C25" w:rsidRDefault="00281327" w:rsidP="00B3320D">
            <w:pPr>
              <w:widowControl w:val="0"/>
              <w:jc w:val="both"/>
              <w:rPr>
                <w:rFonts w:cs="Arial"/>
                <w:color w:val="FF0000"/>
                <w:lang w:val="it-IT"/>
              </w:rPr>
            </w:pPr>
          </w:p>
        </w:tc>
        <w:tc>
          <w:tcPr>
            <w:tcW w:w="993" w:type="dxa"/>
          </w:tcPr>
          <w:p w14:paraId="2779BFC3" w14:textId="77777777" w:rsidR="00281327" w:rsidRPr="00211C25" w:rsidRDefault="00281327" w:rsidP="00B3320D">
            <w:pPr>
              <w:widowControl w:val="0"/>
              <w:rPr>
                <w:rFonts w:cs="Arial"/>
                <w:color w:val="FF0000"/>
                <w:lang w:val="it-IT"/>
              </w:rPr>
            </w:pPr>
          </w:p>
        </w:tc>
        <w:tc>
          <w:tcPr>
            <w:tcW w:w="4252"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AC1D9B">
        <w:tc>
          <w:tcPr>
            <w:tcW w:w="4395" w:type="dxa"/>
            <w:gridSpan w:val="3"/>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3" w:type="dxa"/>
          </w:tcPr>
          <w:p w14:paraId="3C233E6F" w14:textId="77777777" w:rsidR="00003D03" w:rsidRPr="00211C25" w:rsidRDefault="00003D03" w:rsidP="00B3320D">
            <w:pPr>
              <w:widowControl w:val="0"/>
              <w:rPr>
                <w:rFonts w:cs="Arial"/>
                <w:i/>
                <w:lang w:val="it-IT"/>
              </w:rPr>
            </w:pPr>
          </w:p>
        </w:tc>
        <w:tc>
          <w:tcPr>
            <w:tcW w:w="4252" w:type="dxa"/>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AC1D9B">
        <w:tc>
          <w:tcPr>
            <w:tcW w:w="4395" w:type="dxa"/>
            <w:gridSpan w:val="3"/>
          </w:tcPr>
          <w:p w14:paraId="1DD20694" w14:textId="77777777" w:rsidR="00281327" w:rsidRPr="00211C25" w:rsidRDefault="00281327" w:rsidP="00B3320D">
            <w:pPr>
              <w:widowControl w:val="0"/>
              <w:jc w:val="center"/>
              <w:rPr>
                <w:rFonts w:cs="Arial"/>
                <w:color w:val="FF0000"/>
                <w:lang w:val="de-DE"/>
              </w:rPr>
            </w:pPr>
          </w:p>
        </w:tc>
        <w:tc>
          <w:tcPr>
            <w:tcW w:w="993" w:type="dxa"/>
          </w:tcPr>
          <w:p w14:paraId="1D530D72" w14:textId="77777777" w:rsidR="00281327" w:rsidRPr="00211C25" w:rsidRDefault="00281327" w:rsidP="00B3320D">
            <w:pPr>
              <w:widowControl w:val="0"/>
              <w:rPr>
                <w:rFonts w:cs="Arial"/>
                <w:i/>
                <w:lang w:val="it-IT"/>
              </w:rPr>
            </w:pPr>
          </w:p>
        </w:tc>
        <w:tc>
          <w:tcPr>
            <w:tcW w:w="4252" w:type="dxa"/>
          </w:tcPr>
          <w:p w14:paraId="1637924D" w14:textId="77777777" w:rsidR="00281327" w:rsidRPr="00211C25" w:rsidRDefault="00281327" w:rsidP="00B3320D">
            <w:pPr>
              <w:widowControl w:val="0"/>
              <w:ind w:right="105"/>
              <w:jc w:val="center"/>
              <w:rPr>
                <w:rFonts w:cs="Arial"/>
                <w:i/>
                <w:color w:val="FF0000"/>
                <w:lang w:val="it-IT"/>
              </w:rPr>
            </w:pPr>
          </w:p>
        </w:tc>
      </w:tr>
      <w:tr w:rsidR="00F8101E" w:rsidRPr="004415D1" w14:paraId="4E98C177" w14:textId="77777777" w:rsidTr="00AC1D9B">
        <w:tc>
          <w:tcPr>
            <w:tcW w:w="4395" w:type="dxa"/>
            <w:gridSpan w:val="3"/>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3" w:type="dxa"/>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2" w:type="dxa"/>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4415D1" w14:paraId="2F6FAC9A" w14:textId="77777777" w:rsidTr="00AC1D9B">
        <w:tc>
          <w:tcPr>
            <w:tcW w:w="4395" w:type="dxa"/>
            <w:gridSpan w:val="3"/>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Leistungen, die nicht die Leistung der Lieferung als einfachen Verkauf einschließen, an Unterauftragnehmer vergeben werden.</w:t>
            </w:r>
          </w:p>
        </w:tc>
        <w:tc>
          <w:tcPr>
            <w:tcW w:w="993" w:type="dxa"/>
          </w:tcPr>
          <w:p w14:paraId="5EE941E8" w14:textId="77777777" w:rsidR="00003D03" w:rsidRPr="007009D2" w:rsidRDefault="00003D03" w:rsidP="00B3320D">
            <w:pPr>
              <w:widowControl w:val="0"/>
              <w:rPr>
                <w:rFonts w:cs="Arial"/>
                <w:color w:val="FF0000"/>
                <w:lang w:val="de-DE"/>
              </w:rPr>
            </w:pPr>
          </w:p>
        </w:tc>
        <w:tc>
          <w:tcPr>
            <w:tcW w:w="4252" w:type="dxa"/>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7DAE616F" w:rsidR="00003D03" w:rsidRPr="00211C25" w:rsidRDefault="00342949" w:rsidP="00B3320D">
            <w:pPr>
              <w:widowControl w:val="0"/>
              <w:jc w:val="both"/>
              <w:rPr>
                <w:rFonts w:cs="Arial"/>
                <w:color w:val="FF0000"/>
                <w:lang w:val="it-IT"/>
              </w:rPr>
            </w:pPr>
            <w:r w:rsidRPr="007009D2">
              <w:rPr>
                <w:rFonts w:cs="Arial"/>
                <w:color w:val="FF0000"/>
                <w:lang w:val="it-IT"/>
              </w:rPr>
              <w:t>Fermo restando che non puó essere affidata a terzi l’integrale esecuzione dell’intero contratto di appalto, sono subappaltabili tutte le prestazioni che non comprendono la prestazione fornitura intesa come semplice vendita.</w:t>
            </w:r>
          </w:p>
        </w:tc>
      </w:tr>
      <w:tr w:rsidR="00F8101E" w:rsidRPr="004415D1" w14:paraId="40F12985" w14:textId="77777777" w:rsidTr="00AC1D9B">
        <w:tc>
          <w:tcPr>
            <w:tcW w:w="4395" w:type="dxa"/>
            <w:gridSpan w:val="3"/>
          </w:tcPr>
          <w:p w14:paraId="6A3D53FA" w14:textId="77777777" w:rsidR="00281327" w:rsidRPr="00211C25" w:rsidRDefault="00281327" w:rsidP="00B3320D">
            <w:pPr>
              <w:widowControl w:val="0"/>
              <w:jc w:val="both"/>
              <w:rPr>
                <w:rFonts w:cs="Arial"/>
                <w:color w:val="FF0000"/>
                <w:lang w:val="it-IT"/>
              </w:rPr>
            </w:pPr>
          </w:p>
        </w:tc>
        <w:tc>
          <w:tcPr>
            <w:tcW w:w="993" w:type="dxa"/>
          </w:tcPr>
          <w:p w14:paraId="4DCB9B53" w14:textId="77777777" w:rsidR="00281327" w:rsidRPr="00211C25" w:rsidRDefault="00281327" w:rsidP="00B3320D">
            <w:pPr>
              <w:widowControl w:val="0"/>
              <w:rPr>
                <w:rFonts w:cs="Arial"/>
                <w:color w:val="FF0000"/>
                <w:lang w:val="it-IT"/>
              </w:rPr>
            </w:pPr>
          </w:p>
        </w:tc>
        <w:tc>
          <w:tcPr>
            <w:tcW w:w="4252" w:type="dxa"/>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AC1D9B">
        <w:tc>
          <w:tcPr>
            <w:tcW w:w="4395" w:type="dxa"/>
            <w:gridSpan w:val="3"/>
          </w:tcPr>
          <w:p w14:paraId="7ED2BA6A" w14:textId="77777777" w:rsidR="00003D03" w:rsidRPr="00211C25" w:rsidRDefault="00F77C00" w:rsidP="00B3320D">
            <w:pPr>
              <w:widowControl w:val="0"/>
              <w:jc w:val="center"/>
              <w:rPr>
                <w:rFonts w:cs="Arial"/>
                <w:i/>
                <w:color w:val="FF0000"/>
                <w:lang w:val="it-IT"/>
              </w:rPr>
            </w:pPr>
            <w:r w:rsidRPr="00211C25">
              <w:rPr>
                <w:rFonts w:cs="Arial"/>
                <w:i/>
                <w:color w:val="FF0000"/>
                <w:lang w:val="it-IT"/>
              </w:rPr>
              <w:t>oder</w:t>
            </w:r>
          </w:p>
        </w:tc>
        <w:tc>
          <w:tcPr>
            <w:tcW w:w="993" w:type="dxa"/>
          </w:tcPr>
          <w:p w14:paraId="7546724F" w14:textId="77777777" w:rsidR="00003D03" w:rsidRPr="00211C25" w:rsidRDefault="00003D03" w:rsidP="00B3320D">
            <w:pPr>
              <w:widowControl w:val="0"/>
              <w:rPr>
                <w:rFonts w:cs="Arial"/>
                <w:lang w:val="it-IT"/>
              </w:rPr>
            </w:pPr>
          </w:p>
        </w:tc>
        <w:tc>
          <w:tcPr>
            <w:tcW w:w="4252" w:type="dxa"/>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AC1D9B">
        <w:tc>
          <w:tcPr>
            <w:tcW w:w="4395" w:type="dxa"/>
            <w:gridSpan w:val="3"/>
          </w:tcPr>
          <w:p w14:paraId="6A7CF66D" w14:textId="77777777" w:rsidR="00281327" w:rsidRPr="00211C25" w:rsidRDefault="00281327" w:rsidP="00B3320D">
            <w:pPr>
              <w:widowControl w:val="0"/>
              <w:jc w:val="center"/>
              <w:rPr>
                <w:rFonts w:cs="Arial"/>
                <w:i/>
                <w:color w:val="FF0000"/>
                <w:lang w:val="it-IT"/>
              </w:rPr>
            </w:pPr>
          </w:p>
        </w:tc>
        <w:tc>
          <w:tcPr>
            <w:tcW w:w="993" w:type="dxa"/>
          </w:tcPr>
          <w:p w14:paraId="57069F91" w14:textId="77777777" w:rsidR="00281327" w:rsidRPr="00211C25" w:rsidRDefault="00281327" w:rsidP="00B3320D">
            <w:pPr>
              <w:widowControl w:val="0"/>
              <w:rPr>
                <w:rFonts w:cs="Arial"/>
                <w:lang w:val="it-IT"/>
              </w:rPr>
            </w:pPr>
          </w:p>
        </w:tc>
        <w:tc>
          <w:tcPr>
            <w:tcW w:w="4252" w:type="dxa"/>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AC1D9B">
        <w:tc>
          <w:tcPr>
            <w:tcW w:w="4395" w:type="dxa"/>
            <w:gridSpan w:val="3"/>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3" w:type="dxa"/>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2" w:type="dxa"/>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4415D1" w14:paraId="0C0DAA4C" w14:textId="77777777" w:rsidTr="00AC1D9B">
        <w:tc>
          <w:tcPr>
            <w:tcW w:w="4395" w:type="dxa"/>
            <w:gridSpan w:val="3"/>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unter den Vertrag fallenden Leistungen an Unterauftragnehmer vergeben werden.</w:t>
            </w:r>
          </w:p>
        </w:tc>
        <w:tc>
          <w:tcPr>
            <w:tcW w:w="993" w:type="dxa"/>
          </w:tcPr>
          <w:p w14:paraId="5B3862D4" w14:textId="77777777" w:rsidR="00003D03" w:rsidRPr="007009D2" w:rsidRDefault="00003D03" w:rsidP="00B3320D">
            <w:pPr>
              <w:widowControl w:val="0"/>
              <w:rPr>
                <w:rFonts w:cs="Arial"/>
                <w:color w:val="FF0000"/>
                <w:lang w:val="de-DE"/>
              </w:rPr>
            </w:pPr>
          </w:p>
        </w:tc>
        <w:tc>
          <w:tcPr>
            <w:tcW w:w="4252" w:type="dxa"/>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6BB37670" w:rsidR="00003D03" w:rsidRPr="00211C25" w:rsidRDefault="00342949" w:rsidP="00B3320D">
            <w:pPr>
              <w:widowControl w:val="0"/>
              <w:ind w:right="105"/>
              <w:jc w:val="both"/>
              <w:rPr>
                <w:rFonts w:cs="Arial"/>
                <w:color w:val="FF0000"/>
                <w:lang w:val="it-IT"/>
              </w:rPr>
            </w:pPr>
            <w:r w:rsidRPr="007009D2">
              <w:rPr>
                <w:rFonts w:cs="Arial"/>
                <w:color w:val="FF0000"/>
                <w:lang w:val="it-IT"/>
              </w:rPr>
              <w:t>Fermo restando che non puó essere affidata a terzi l´integrale esecuzione dell´intero contratto di appalto, le prestazioni oggetto del presente contratto sono subappaltabili.</w:t>
            </w:r>
          </w:p>
        </w:tc>
      </w:tr>
      <w:tr w:rsidR="00162ABB" w:rsidRPr="004415D1" w14:paraId="7B2A3B92" w14:textId="77777777" w:rsidTr="00AC1D9B">
        <w:tc>
          <w:tcPr>
            <w:tcW w:w="4395" w:type="dxa"/>
            <w:gridSpan w:val="3"/>
          </w:tcPr>
          <w:p w14:paraId="6A1ADB2E" w14:textId="77777777" w:rsidR="00162ABB" w:rsidRPr="00211C25" w:rsidRDefault="00162ABB" w:rsidP="00B3320D">
            <w:pPr>
              <w:widowControl w:val="0"/>
              <w:jc w:val="both"/>
              <w:rPr>
                <w:rFonts w:cs="Arial"/>
                <w:highlight w:val="cyan"/>
                <w:lang w:val="it-IT"/>
              </w:rPr>
            </w:pPr>
          </w:p>
        </w:tc>
        <w:tc>
          <w:tcPr>
            <w:tcW w:w="993" w:type="dxa"/>
          </w:tcPr>
          <w:p w14:paraId="23575B44" w14:textId="77777777" w:rsidR="00162ABB" w:rsidRPr="00211C25" w:rsidRDefault="00162ABB" w:rsidP="00B3320D">
            <w:pPr>
              <w:widowControl w:val="0"/>
              <w:rPr>
                <w:rFonts w:cs="Arial"/>
                <w:highlight w:val="cyan"/>
                <w:lang w:val="it-IT"/>
              </w:rPr>
            </w:pPr>
          </w:p>
        </w:tc>
        <w:tc>
          <w:tcPr>
            <w:tcW w:w="4252" w:type="dxa"/>
          </w:tcPr>
          <w:p w14:paraId="6954F43A" w14:textId="77777777" w:rsidR="00162ABB" w:rsidRPr="00211C25" w:rsidRDefault="00162ABB" w:rsidP="00B3320D">
            <w:pPr>
              <w:widowControl w:val="0"/>
              <w:jc w:val="both"/>
              <w:rPr>
                <w:rFonts w:cs="Arial"/>
                <w:color w:val="FF0000"/>
                <w:highlight w:val="cyan"/>
                <w:lang w:val="it-IT"/>
              </w:rPr>
            </w:pPr>
          </w:p>
        </w:tc>
      </w:tr>
      <w:tr w:rsidR="00F8101E" w:rsidRPr="004415D1" w14:paraId="2186EF50" w14:textId="77777777" w:rsidTr="00AC1D9B">
        <w:tc>
          <w:tcPr>
            <w:tcW w:w="4395" w:type="dxa"/>
            <w:gridSpan w:val="3"/>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3" w:type="dxa"/>
          </w:tcPr>
          <w:p w14:paraId="00EA1EAB" w14:textId="77777777" w:rsidR="00003D03" w:rsidRPr="00211C25" w:rsidRDefault="00003D03" w:rsidP="00B3320D">
            <w:pPr>
              <w:widowControl w:val="0"/>
              <w:rPr>
                <w:rFonts w:cs="Arial"/>
                <w:lang w:val="de-DE"/>
              </w:rPr>
            </w:pPr>
          </w:p>
        </w:tc>
        <w:tc>
          <w:tcPr>
            <w:tcW w:w="4252" w:type="dxa"/>
          </w:tcPr>
          <w:p w14:paraId="30A73CAC" w14:textId="77777777" w:rsidR="00003D03" w:rsidRPr="00211C25" w:rsidRDefault="00003D03" w:rsidP="00B3320D">
            <w:pPr>
              <w:widowControl w:val="0"/>
              <w:jc w:val="both"/>
              <w:rPr>
                <w:rFonts w:cs="Arial"/>
                <w:lang w:val="it-IT"/>
              </w:rPr>
            </w:pPr>
            <w:r w:rsidRPr="00211C25">
              <w:rPr>
                <w:rFonts w:cs="Arial"/>
                <w:lang w:val="it-IT"/>
              </w:rPr>
              <w:t>L’eventuale dichiarazione di subappalto, contenuta nella documentazione di un’impresa ammessa alla gara, non é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4415D1" w14:paraId="4D2EDB28" w14:textId="77777777" w:rsidTr="00AC1D9B">
        <w:tc>
          <w:tcPr>
            <w:tcW w:w="4395" w:type="dxa"/>
            <w:gridSpan w:val="3"/>
          </w:tcPr>
          <w:p w14:paraId="50978B98" w14:textId="77777777" w:rsidR="00003D03" w:rsidRPr="00211C25" w:rsidRDefault="00003D03" w:rsidP="00B3320D">
            <w:pPr>
              <w:widowControl w:val="0"/>
              <w:jc w:val="both"/>
              <w:rPr>
                <w:rFonts w:cs="Arial"/>
                <w:highlight w:val="yellow"/>
                <w:lang w:val="it-IT"/>
              </w:rPr>
            </w:pPr>
          </w:p>
        </w:tc>
        <w:tc>
          <w:tcPr>
            <w:tcW w:w="993" w:type="dxa"/>
          </w:tcPr>
          <w:p w14:paraId="60D318E7" w14:textId="77777777" w:rsidR="00003D03" w:rsidRPr="00211C25" w:rsidRDefault="00003D03" w:rsidP="00B3320D">
            <w:pPr>
              <w:widowControl w:val="0"/>
              <w:rPr>
                <w:rFonts w:cs="Arial"/>
                <w:highlight w:val="yellow"/>
                <w:lang w:val="it-IT"/>
              </w:rPr>
            </w:pPr>
          </w:p>
        </w:tc>
        <w:tc>
          <w:tcPr>
            <w:tcW w:w="4252"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4415D1" w14:paraId="37D78982" w14:textId="77777777" w:rsidTr="00AC1D9B">
        <w:tc>
          <w:tcPr>
            <w:tcW w:w="4395" w:type="dxa"/>
            <w:gridSpan w:val="3"/>
            <w:shd w:val="clear" w:color="auto" w:fill="auto"/>
          </w:tcPr>
          <w:p w14:paraId="199A7396" w14:textId="77777777" w:rsidR="00003D03" w:rsidRPr="00211C25" w:rsidRDefault="00003D03" w:rsidP="00B3320D">
            <w:pPr>
              <w:widowControl w:val="0"/>
              <w:jc w:val="both"/>
              <w:rPr>
                <w:rFonts w:cs="Arial"/>
                <w:lang w:val="de-DE"/>
              </w:rPr>
            </w:pPr>
            <w:r w:rsidRPr="00211C25">
              <w:rPr>
                <w:rFonts w:cs="Arial"/>
                <w:lang w:val="de-DE"/>
              </w:rPr>
              <w:t xml:space="preserve">Der Wirtschaftsteilnehmer muss </w:t>
            </w:r>
            <w:r w:rsidR="00BC6E2C" w:rsidRPr="00211C25">
              <w:rPr>
                <w:rFonts w:cs="Arial"/>
                <w:lang w:val="de-DE"/>
              </w:rPr>
              <w:t xml:space="preserve">gemäß Art. 105 GvD Nr. 50/2016 </w:t>
            </w:r>
            <w:r w:rsidRPr="00211C25">
              <w:rPr>
                <w:rFonts w:cs="Arial"/>
                <w:lang w:val="de-DE"/>
              </w:rPr>
              <w:t xml:space="preserve">bei Angebotsabgabe </w:t>
            </w:r>
            <w:r w:rsidR="00BC6E2C" w:rsidRPr="00211C25">
              <w:rPr>
                <w:rFonts w:cs="Arial"/>
                <w:lang w:val="de-DE"/>
              </w:rPr>
              <w:t>die</w:t>
            </w:r>
            <w:r w:rsidRPr="00211C25">
              <w:rPr>
                <w:rFonts w:cs="Arial"/>
                <w:lang w:val="de-DE"/>
              </w:rPr>
              <w:t xml:space="preserve"> Teile der Leistung angeben, </w:t>
            </w:r>
            <w:r w:rsidR="00BC6E2C" w:rsidRPr="00211C25">
              <w:rPr>
                <w:rFonts w:cs="Arial"/>
                <w:lang w:val="de-DE"/>
              </w:rPr>
              <w:t>die</w:t>
            </w:r>
            <w:r w:rsidRPr="00211C25">
              <w:rPr>
                <w:rFonts w:cs="Arial"/>
                <w:lang w:val="de-DE"/>
              </w:rPr>
              <w:t xml:space="preserve"> er </w:t>
            </w:r>
            <w:r w:rsidR="0057063F" w:rsidRPr="00211C25">
              <w:rPr>
                <w:rFonts w:cs="Arial"/>
                <w:lang w:val="de-DE"/>
              </w:rPr>
              <w:t>unter</w:t>
            </w:r>
            <w:r w:rsidRPr="00211C25">
              <w:rPr>
                <w:rFonts w:cs="Arial"/>
                <w:lang w:val="de-DE"/>
              </w:rPr>
              <w:t>vergeben</w:t>
            </w:r>
            <w:r w:rsidR="00BC6E2C" w:rsidRPr="00211C25">
              <w:rPr>
                <w:rFonts w:cs="Arial"/>
                <w:lang w:val="de-DE"/>
              </w:rPr>
              <w:t xml:space="preserve"> will</w:t>
            </w:r>
            <w:r w:rsidRPr="00211C25">
              <w:rPr>
                <w:rFonts w:cs="Arial"/>
                <w:lang w:val="de-DE"/>
              </w:rPr>
              <w:t xml:space="preserve">. </w:t>
            </w:r>
            <w:r w:rsidR="00BC6E2C" w:rsidRPr="00211C25">
              <w:rPr>
                <w:rFonts w:cs="Arial"/>
                <w:lang w:val="de-DE"/>
              </w:rPr>
              <w:t>In Ermangelung dieser Angaben</w:t>
            </w:r>
            <w:r w:rsidRPr="00211C25">
              <w:rPr>
                <w:rFonts w:cs="Arial"/>
                <w:lang w:val="de-DE"/>
              </w:rPr>
              <w:t xml:space="preserve"> </w:t>
            </w:r>
            <w:r w:rsidR="001C0E38" w:rsidRPr="00211C25">
              <w:rPr>
                <w:rFonts w:cs="Arial"/>
                <w:lang w:val="de-DE"/>
              </w:rPr>
              <w:t>ist eine</w:t>
            </w:r>
            <w:r w:rsidRPr="00211C25">
              <w:rPr>
                <w:rFonts w:cs="Arial"/>
                <w:lang w:val="de-DE"/>
              </w:rPr>
              <w:t xml:space="preserve"> </w:t>
            </w:r>
            <w:r w:rsidR="0057063F" w:rsidRPr="00211C25">
              <w:rPr>
                <w:rFonts w:cs="Arial"/>
                <w:lang w:val="de-DE"/>
              </w:rPr>
              <w:t>Untervergabe</w:t>
            </w:r>
            <w:r w:rsidRPr="00211C25">
              <w:rPr>
                <w:rFonts w:cs="Arial"/>
                <w:lang w:val="de-DE"/>
              </w:rPr>
              <w:t xml:space="preserve"> nicht </w:t>
            </w:r>
            <w:r w:rsidR="001C0E38" w:rsidRPr="00211C25">
              <w:rPr>
                <w:rFonts w:cs="Arial"/>
                <w:lang w:val="de-DE"/>
              </w:rPr>
              <w:t>zulässig</w:t>
            </w:r>
            <w:r w:rsidRPr="00211C25">
              <w:rPr>
                <w:rFonts w:cs="Arial"/>
                <w:lang w:val="de-DE"/>
              </w:rPr>
              <w:t>.</w:t>
            </w:r>
          </w:p>
        </w:tc>
        <w:tc>
          <w:tcPr>
            <w:tcW w:w="993" w:type="dxa"/>
            <w:shd w:val="clear" w:color="auto" w:fill="auto"/>
          </w:tcPr>
          <w:p w14:paraId="5551041A" w14:textId="77777777" w:rsidR="00003D03" w:rsidRPr="00211C25" w:rsidRDefault="00003D03" w:rsidP="00B3320D">
            <w:pPr>
              <w:widowControl w:val="0"/>
              <w:rPr>
                <w:rFonts w:cs="Arial"/>
                <w:lang w:val="de-DE"/>
              </w:rPr>
            </w:pPr>
          </w:p>
        </w:tc>
        <w:tc>
          <w:tcPr>
            <w:tcW w:w="4252" w:type="dxa"/>
            <w:shd w:val="clear" w:color="auto" w:fill="auto"/>
          </w:tcPr>
          <w:p w14:paraId="201745A5" w14:textId="77777777" w:rsidR="00003D03" w:rsidRPr="00211C25" w:rsidRDefault="00003D03" w:rsidP="00B3320D">
            <w:pPr>
              <w:widowControl w:val="0"/>
              <w:autoSpaceDE w:val="0"/>
              <w:autoSpaceDN w:val="0"/>
              <w:jc w:val="both"/>
              <w:rPr>
                <w:rFonts w:cs="Arial"/>
                <w:color w:val="FF0000"/>
                <w:lang w:val="it-IT"/>
              </w:rPr>
            </w:pPr>
            <w:r w:rsidRPr="00211C25">
              <w:rPr>
                <w:rFonts w:cs="Arial"/>
                <w:lang w:val="it-IT"/>
              </w:rPr>
              <w:t xml:space="preserve">Il concorrente deve indicare all’atto dell’offerta le parti della prestazione che intende subappaltare in conformità a quanto previsto dall’art.105 </w:t>
            </w:r>
            <w:r w:rsidR="009E4F71" w:rsidRPr="00211C25">
              <w:rPr>
                <w:rFonts w:cs="Arial"/>
                <w:lang w:val="it-IT"/>
              </w:rPr>
              <w:t>d.lgs</w:t>
            </w:r>
            <w:r w:rsidRPr="00211C25">
              <w:rPr>
                <w:rFonts w:cs="Arial"/>
                <w:lang w:val="it-IT"/>
              </w:rPr>
              <w:t>. 50/2016. In mancanza di tali indicazioni il subappalto non sarà ammesso.</w:t>
            </w:r>
          </w:p>
        </w:tc>
      </w:tr>
      <w:tr w:rsidR="00F8101E" w:rsidRPr="004415D1" w14:paraId="4AFC13AA" w14:textId="77777777" w:rsidTr="00AC1D9B">
        <w:tc>
          <w:tcPr>
            <w:tcW w:w="4395" w:type="dxa"/>
            <w:gridSpan w:val="3"/>
            <w:shd w:val="clear" w:color="auto" w:fill="auto"/>
          </w:tcPr>
          <w:p w14:paraId="62C30D67" w14:textId="77777777" w:rsidR="00EA77B7" w:rsidRPr="00211C25" w:rsidRDefault="00EA77B7" w:rsidP="00B3320D">
            <w:pPr>
              <w:widowControl w:val="0"/>
              <w:jc w:val="both"/>
              <w:rPr>
                <w:rFonts w:cs="Arial"/>
                <w:lang w:val="it-IT"/>
              </w:rPr>
            </w:pPr>
          </w:p>
        </w:tc>
        <w:tc>
          <w:tcPr>
            <w:tcW w:w="993" w:type="dxa"/>
            <w:shd w:val="clear" w:color="auto" w:fill="auto"/>
          </w:tcPr>
          <w:p w14:paraId="6FE605B3" w14:textId="77777777" w:rsidR="00EA77B7" w:rsidRPr="00211C25" w:rsidRDefault="00EA77B7" w:rsidP="00B3320D">
            <w:pPr>
              <w:widowControl w:val="0"/>
              <w:rPr>
                <w:rFonts w:cs="Arial"/>
                <w:lang w:val="it-IT"/>
              </w:rPr>
            </w:pPr>
          </w:p>
        </w:tc>
        <w:tc>
          <w:tcPr>
            <w:tcW w:w="4252" w:type="dxa"/>
            <w:shd w:val="clear" w:color="auto" w:fill="auto"/>
          </w:tcPr>
          <w:p w14:paraId="6675A9B3" w14:textId="77777777" w:rsidR="00EA77B7" w:rsidRPr="00211C25" w:rsidRDefault="00EA77B7" w:rsidP="00B3320D">
            <w:pPr>
              <w:widowControl w:val="0"/>
              <w:autoSpaceDE w:val="0"/>
              <w:autoSpaceDN w:val="0"/>
              <w:jc w:val="both"/>
              <w:rPr>
                <w:rFonts w:cs="Arial"/>
                <w:lang w:val="it-IT"/>
              </w:rPr>
            </w:pPr>
          </w:p>
        </w:tc>
      </w:tr>
      <w:tr w:rsidR="00F8101E" w:rsidRPr="004415D1" w14:paraId="6FD19937" w14:textId="77777777" w:rsidTr="00AC1D9B">
        <w:tc>
          <w:tcPr>
            <w:tcW w:w="4395" w:type="dxa"/>
            <w:gridSpan w:val="3"/>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lastRenderedPageBreak/>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Dienstleistung</w:t>
            </w:r>
          </w:p>
        </w:tc>
        <w:tc>
          <w:tcPr>
            <w:tcW w:w="993" w:type="dxa"/>
          </w:tcPr>
          <w:p w14:paraId="5D9CB10A" w14:textId="77777777" w:rsidR="00BE4D57" w:rsidRPr="00211C25" w:rsidRDefault="00BE4D57" w:rsidP="00B3320D">
            <w:pPr>
              <w:widowControl w:val="0"/>
              <w:rPr>
                <w:rFonts w:cs="Arial"/>
                <w:lang w:val="de-DE"/>
              </w:rPr>
            </w:pPr>
          </w:p>
        </w:tc>
        <w:tc>
          <w:tcPr>
            <w:tcW w:w="4252" w:type="dxa"/>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4415D1" w14:paraId="631BE4E2" w14:textId="77777777" w:rsidTr="00AC1D9B">
        <w:tc>
          <w:tcPr>
            <w:tcW w:w="4395" w:type="dxa"/>
            <w:gridSpan w:val="3"/>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3" w:type="dxa"/>
          </w:tcPr>
          <w:p w14:paraId="4A461B3B" w14:textId="77777777" w:rsidR="00C91852" w:rsidRPr="00211C25" w:rsidRDefault="00C91852" w:rsidP="00B3320D">
            <w:pPr>
              <w:widowControl w:val="0"/>
              <w:rPr>
                <w:rFonts w:cs="Arial"/>
                <w:lang w:val="it-IT"/>
              </w:rPr>
            </w:pPr>
          </w:p>
        </w:tc>
        <w:tc>
          <w:tcPr>
            <w:tcW w:w="4252"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4415D1" w14:paraId="3DCE56DF" w14:textId="77777777" w:rsidTr="00AC1D9B">
        <w:tc>
          <w:tcPr>
            <w:tcW w:w="4395" w:type="dxa"/>
            <w:gridSpan w:val="3"/>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54"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4"/>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55"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5"/>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3" w:type="dxa"/>
          </w:tcPr>
          <w:p w14:paraId="65C111E3" w14:textId="77777777" w:rsidR="00BE4D57" w:rsidRPr="00211C25" w:rsidRDefault="00BE4D57" w:rsidP="00B3320D">
            <w:pPr>
              <w:widowControl w:val="0"/>
              <w:rPr>
                <w:rFonts w:cs="Arial"/>
                <w:lang w:val="de-DE"/>
              </w:rPr>
            </w:pPr>
          </w:p>
        </w:tc>
        <w:tc>
          <w:tcPr>
            <w:tcW w:w="4252" w:type="dxa"/>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56"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6"/>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57"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7"/>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4415D1" w14:paraId="54B59429" w14:textId="77777777" w:rsidTr="00AC1D9B">
        <w:tc>
          <w:tcPr>
            <w:tcW w:w="4395" w:type="dxa"/>
            <w:gridSpan w:val="3"/>
          </w:tcPr>
          <w:p w14:paraId="2FE77AD6" w14:textId="77777777" w:rsidR="00BE4D57" w:rsidRPr="00211C25" w:rsidRDefault="00BE4D57" w:rsidP="00B3320D">
            <w:pPr>
              <w:widowControl w:val="0"/>
              <w:ind w:right="76"/>
              <w:jc w:val="both"/>
              <w:rPr>
                <w:rFonts w:cs="Arial"/>
                <w:color w:val="FF0000"/>
                <w:lang w:val="it-IT"/>
              </w:rPr>
            </w:pPr>
          </w:p>
        </w:tc>
        <w:tc>
          <w:tcPr>
            <w:tcW w:w="993" w:type="dxa"/>
          </w:tcPr>
          <w:p w14:paraId="5E6024B4" w14:textId="77777777" w:rsidR="00BE4D57" w:rsidRPr="00211C25" w:rsidRDefault="00BE4D57" w:rsidP="00B3320D">
            <w:pPr>
              <w:widowControl w:val="0"/>
              <w:rPr>
                <w:rFonts w:cs="Arial"/>
                <w:lang w:val="it-IT"/>
              </w:rPr>
            </w:pPr>
          </w:p>
        </w:tc>
        <w:tc>
          <w:tcPr>
            <w:tcW w:w="4252" w:type="dxa"/>
          </w:tcPr>
          <w:p w14:paraId="296CF9BD" w14:textId="77777777" w:rsidR="00BE4D57" w:rsidRPr="00211C25" w:rsidRDefault="00BE4D57" w:rsidP="00B3320D">
            <w:pPr>
              <w:widowControl w:val="0"/>
              <w:ind w:right="105"/>
              <w:jc w:val="both"/>
              <w:rPr>
                <w:rFonts w:cs="Arial"/>
                <w:color w:val="FF0000"/>
                <w:lang w:val="it-IT"/>
              </w:rPr>
            </w:pPr>
          </w:p>
        </w:tc>
      </w:tr>
      <w:tr w:rsidR="00F8101E" w:rsidRPr="004415D1" w14:paraId="30C1E885" w14:textId="77777777" w:rsidTr="00AC1D9B">
        <w:tc>
          <w:tcPr>
            <w:tcW w:w="4395" w:type="dxa"/>
            <w:gridSpan w:val="3"/>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8"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8"/>
            <w:r w:rsidRPr="00211C25">
              <w:rPr>
                <w:rFonts w:cs="Arial"/>
                <w:color w:val="FF0000"/>
                <w:lang w:val="de-DE"/>
              </w:rPr>
              <w:t xml:space="preserve"> vereinbart werden.</w:t>
            </w:r>
          </w:p>
        </w:tc>
        <w:tc>
          <w:tcPr>
            <w:tcW w:w="993" w:type="dxa"/>
          </w:tcPr>
          <w:p w14:paraId="423639D6" w14:textId="77777777" w:rsidR="00BE4D57" w:rsidRPr="00211C25" w:rsidRDefault="00BE4D57" w:rsidP="00B3320D">
            <w:pPr>
              <w:widowControl w:val="0"/>
              <w:rPr>
                <w:rFonts w:cs="Arial"/>
                <w:lang w:val="de-DE"/>
              </w:rPr>
            </w:pPr>
          </w:p>
        </w:tc>
        <w:tc>
          <w:tcPr>
            <w:tcW w:w="4252" w:type="dxa"/>
          </w:tcPr>
          <w:p w14:paraId="35559F02"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della fornitura deve essere concordato in anticipo con il sig./la sig. </w:t>
            </w:r>
            <w:r w:rsidRPr="00211C25">
              <w:rPr>
                <w:rFonts w:cs="Arial"/>
                <w:color w:val="FF0000"/>
                <w:lang w:val="it-IT"/>
              </w:rPr>
              <w:fldChar w:fldCharType="begin">
                <w:ffData>
                  <w:name w:val="Testo143"/>
                  <w:enabled/>
                  <w:calcOnExit w:val="0"/>
                  <w:textInput/>
                </w:ffData>
              </w:fldChar>
            </w:r>
            <w:bookmarkStart w:id="59"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9"/>
            <w:r w:rsidRPr="00211C25">
              <w:rPr>
                <w:rFonts w:cs="Arial"/>
                <w:color w:val="FF0000"/>
                <w:lang w:val="it-IT"/>
              </w:rPr>
              <w:t>.</w:t>
            </w:r>
          </w:p>
        </w:tc>
      </w:tr>
      <w:tr w:rsidR="00F8101E" w:rsidRPr="004415D1" w14:paraId="29718DEA" w14:textId="77777777" w:rsidTr="00AC1D9B">
        <w:tc>
          <w:tcPr>
            <w:tcW w:w="4395" w:type="dxa"/>
            <w:gridSpan w:val="3"/>
          </w:tcPr>
          <w:p w14:paraId="1A01F329" w14:textId="77777777" w:rsidR="00BE4D57" w:rsidRPr="00211C25" w:rsidRDefault="00BE4D57" w:rsidP="00B3320D">
            <w:pPr>
              <w:widowControl w:val="0"/>
              <w:ind w:right="76"/>
              <w:jc w:val="both"/>
              <w:rPr>
                <w:rFonts w:cs="Arial"/>
                <w:color w:val="FF0000"/>
                <w:lang w:val="it-IT"/>
              </w:rPr>
            </w:pPr>
          </w:p>
        </w:tc>
        <w:tc>
          <w:tcPr>
            <w:tcW w:w="993" w:type="dxa"/>
          </w:tcPr>
          <w:p w14:paraId="57DA3240" w14:textId="77777777" w:rsidR="00BE4D57" w:rsidRPr="00211C25" w:rsidRDefault="00BE4D57" w:rsidP="00B3320D">
            <w:pPr>
              <w:widowControl w:val="0"/>
              <w:rPr>
                <w:rFonts w:cs="Arial"/>
                <w:lang w:val="it-IT"/>
              </w:rPr>
            </w:pPr>
          </w:p>
        </w:tc>
        <w:tc>
          <w:tcPr>
            <w:tcW w:w="4252"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4415D1" w14:paraId="22656F73" w14:textId="77777777" w:rsidTr="00AC1D9B">
        <w:tc>
          <w:tcPr>
            <w:tcW w:w="4395" w:type="dxa"/>
            <w:gridSpan w:val="3"/>
          </w:tcPr>
          <w:p w14:paraId="045E038F" w14:textId="77777777" w:rsidR="00BE4D57" w:rsidRPr="00211C25" w:rsidRDefault="00BE4D57" w:rsidP="00BE310B">
            <w:pPr>
              <w:widowControl w:val="0"/>
              <w:jc w:val="both"/>
              <w:rPr>
                <w:rFonts w:cs="Arial"/>
                <w:color w:val="FF0000"/>
                <w:lang w:val="de-DE"/>
              </w:rPr>
            </w:pPr>
            <w:r w:rsidRPr="00211C25">
              <w:rPr>
                <w:rFonts w:cs="Arial"/>
                <w:noProof w:val="0"/>
                <w:color w:val="FF0000"/>
                <w:lang w:val="de-DE" w:eastAsia="it-IT"/>
              </w:rPr>
              <w:t xml:space="preserve">Die Lieferung muss gemäß Beschreibung des </w:t>
            </w:r>
            <w:r w:rsidR="00190F9F" w:rsidRPr="00211C25">
              <w:rPr>
                <w:rFonts w:cs="Arial"/>
                <w:noProof w:val="0"/>
                <w:color w:val="FF0000"/>
                <w:lang w:val="de-DE" w:eastAsia="it-IT"/>
              </w:rPr>
              <w:t xml:space="preserve">technischen </w:t>
            </w:r>
            <w:r w:rsidRPr="00211C25">
              <w:rPr>
                <w:rFonts w:cs="Arial"/>
                <w:noProof w:val="0"/>
                <w:color w:val="FF0000"/>
                <w:lang w:val="de-DE" w:eastAsia="it-IT"/>
              </w:rPr>
              <w:t>Leistungsverzeichnisses einsatzbereit übergeben werden.</w:t>
            </w:r>
          </w:p>
        </w:tc>
        <w:tc>
          <w:tcPr>
            <w:tcW w:w="993" w:type="dxa"/>
          </w:tcPr>
          <w:p w14:paraId="25BB253F" w14:textId="77777777" w:rsidR="00BE4D57" w:rsidRPr="00211C25" w:rsidRDefault="00BE4D57" w:rsidP="00B3320D">
            <w:pPr>
              <w:widowControl w:val="0"/>
              <w:rPr>
                <w:rFonts w:cs="Arial"/>
                <w:color w:val="FF0000"/>
                <w:lang w:val="de-DE"/>
              </w:rPr>
            </w:pPr>
          </w:p>
        </w:tc>
        <w:tc>
          <w:tcPr>
            <w:tcW w:w="4252" w:type="dxa"/>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8101E" w:rsidRPr="004415D1" w14:paraId="10D4F35A" w14:textId="77777777" w:rsidTr="00AC1D9B">
        <w:tc>
          <w:tcPr>
            <w:tcW w:w="4395" w:type="dxa"/>
            <w:gridSpan w:val="3"/>
          </w:tcPr>
          <w:p w14:paraId="287149D3" w14:textId="77777777" w:rsidR="00BE4D57" w:rsidRPr="00211C25" w:rsidRDefault="00BE4D57" w:rsidP="00B3320D">
            <w:pPr>
              <w:pStyle w:val="DeutscherText"/>
              <w:widowControl w:val="0"/>
              <w:spacing w:line="240" w:lineRule="auto"/>
              <w:ind w:right="76"/>
              <w:rPr>
                <w:rFonts w:cs="Arial"/>
                <w:noProof w:val="0"/>
                <w:color w:val="FF0000"/>
                <w:highlight w:val="yellow"/>
                <w:lang w:val="it-IT"/>
              </w:rPr>
            </w:pPr>
          </w:p>
        </w:tc>
        <w:tc>
          <w:tcPr>
            <w:tcW w:w="993" w:type="dxa"/>
          </w:tcPr>
          <w:p w14:paraId="1D29DC3A" w14:textId="77777777" w:rsidR="00BE4D57" w:rsidRPr="00211C25" w:rsidRDefault="00BE4D57" w:rsidP="00B3320D">
            <w:pPr>
              <w:widowControl w:val="0"/>
              <w:rPr>
                <w:rFonts w:cs="Arial"/>
                <w:lang w:val="it-IT"/>
              </w:rPr>
            </w:pPr>
          </w:p>
        </w:tc>
        <w:tc>
          <w:tcPr>
            <w:tcW w:w="4252" w:type="dxa"/>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4415D1" w14:paraId="281BB202" w14:textId="77777777" w:rsidTr="00AC1D9B">
        <w:tc>
          <w:tcPr>
            <w:tcW w:w="4395" w:type="dxa"/>
            <w:gridSpan w:val="3"/>
          </w:tcPr>
          <w:p w14:paraId="54888508" w14:textId="77777777" w:rsidR="00BE4D57" w:rsidRPr="00211C25" w:rsidRDefault="00BE4D57" w:rsidP="006D3832">
            <w:pPr>
              <w:pStyle w:val="DeutscherText"/>
              <w:widowControl w:val="0"/>
              <w:spacing w:line="240" w:lineRule="auto"/>
              <w:rPr>
                <w:rFonts w:cs="Arial"/>
                <w:i/>
                <w:noProof w:val="0"/>
                <w:color w:val="FF0000"/>
                <w:lang w:val="de-DE"/>
              </w:rPr>
            </w:pPr>
            <w:r w:rsidRPr="00211C25">
              <w:rPr>
                <w:rFonts w:cs="Arial"/>
                <w:i/>
                <w:noProof w:val="0"/>
                <w:color w:val="FF0000"/>
                <w:highlight w:val="green"/>
                <w:lang w:val="de-DE"/>
              </w:rPr>
              <w:t>(Dienstleistung</w:t>
            </w:r>
            <w:r w:rsidR="00D455FB" w:rsidRPr="00211C25">
              <w:rPr>
                <w:rFonts w:cs="Arial"/>
                <w:i/>
                <w:noProof w:val="0"/>
                <w:color w:val="FF0000"/>
                <w:highlight w:val="green"/>
                <w:lang w:val="de-DE"/>
              </w:rPr>
              <w:t>en</w:t>
            </w:r>
            <w:r w:rsidRPr="00211C25">
              <w:rPr>
                <w:rFonts w:cs="Arial"/>
                <w:i/>
                <w:noProof w:val="0"/>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noProof w:val="0"/>
                <w:color w:val="FF0000"/>
                <w:lang w:val="de-DE"/>
              </w:rPr>
              <w:t xml:space="preserve">Die </w:t>
            </w:r>
            <w:r w:rsidRPr="00211C25">
              <w:rPr>
                <w:rFonts w:cs="Arial"/>
                <w:color w:val="FF0000"/>
                <w:lang w:val="de-DE"/>
              </w:rPr>
              <w:t xml:space="preserve">Dienstleistung muss in </w:t>
            </w:r>
            <w:r w:rsidRPr="00211C25">
              <w:rPr>
                <w:rFonts w:cs="Arial"/>
                <w:noProof w:val="0"/>
                <w:color w:val="FF0000"/>
                <w:lang w:val="de-DE"/>
              </w:rPr>
              <w:fldChar w:fldCharType="begin">
                <w:ffData>
                  <w:name w:val="Testo146"/>
                  <w:enabled/>
                  <w:calcOnExit w:val="0"/>
                  <w:textInput/>
                </w:ffData>
              </w:fldChar>
            </w:r>
            <w:bookmarkStart w:id="60" w:name="Testo146"/>
            <w:r w:rsidRPr="00211C25">
              <w:rPr>
                <w:rFonts w:cs="Arial"/>
                <w:noProof w:val="0"/>
                <w:color w:val="FF0000"/>
                <w:lang w:val="de-DE"/>
              </w:rPr>
              <w:instrText xml:space="preserve"> FORMTEXT </w:instrText>
            </w:r>
            <w:r w:rsidRPr="00211C25">
              <w:rPr>
                <w:rFonts w:cs="Arial"/>
                <w:noProof w:val="0"/>
                <w:color w:val="FF0000"/>
                <w:lang w:val="de-DE"/>
              </w:rPr>
            </w:r>
            <w:r w:rsidRPr="00211C25">
              <w:rPr>
                <w:rFonts w:cs="Arial"/>
                <w:noProof w:val="0"/>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noProof w:val="0"/>
                <w:color w:val="FF0000"/>
                <w:lang w:val="de-DE"/>
              </w:rPr>
              <w:fldChar w:fldCharType="end"/>
            </w:r>
            <w:bookmarkEnd w:id="60"/>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3" w:type="dxa"/>
          </w:tcPr>
          <w:p w14:paraId="455BE4F9" w14:textId="77777777" w:rsidR="00BE4D57" w:rsidRPr="00211C25" w:rsidRDefault="00BE4D57" w:rsidP="00B3320D">
            <w:pPr>
              <w:widowControl w:val="0"/>
              <w:rPr>
                <w:rFonts w:cs="Arial"/>
                <w:lang w:val="de-DE"/>
              </w:rPr>
            </w:pPr>
          </w:p>
        </w:tc>
        <w:tc>
          <w:tcPr>
            <w:tcW w:w="4252"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61"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61"/>
            <w:r w:rsidRPr="00211C25">
              <w:rPr>
                <w:rFonts w:cs="Arial"/>
                <w:lang w:val="it-IT"/>
              </w:rPr>
              <w:t>.</w:t>
            </w:r>
          </w:p>
        </w:tc>
      </w:tr>
      <w:tr w:rsidR="00F8101E" w:rsidRPr="00211C25" w14:paraId="170B022D" w14:textId="77777777" w:rsidTr="00AC1D9B">
        <w:tc>
          <w:tcPr>
            <w:tcW w:w="4395" w:type="dxa"/>
            <w:gridSpan w:val="3"/>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3" w:type="dxa"/>
          </w:tcPr>
          <w:p w14:paraId="2079BF11" w14:textId="77777777" w:rsidR="00C91852" w:rsidRPr="00211C25" w:rsidRDefault="00C91852" w:rsidP="00B3320D">
            <w:pPr>
              <w:widowControl w:val="0"/>
              <w:ind w:right="105"/>
              <w:jc w:val="both"/>
              <w:rPr>
                <w:rFonts w:cs="Arial"/>
                <w:lang w:val="it-IT"/>
              </w:rPr>
            </w:pPr>
          </w:p>
        </w:tc>
        <w:tc>
          <w:tcPr>
            <w:tcW w:w="4252"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AC1D9B">
        <w:tc>
          <w:tcPr>
            <w:tcW w:w="4395" w:type="dxa"/>
            <w:gridSpan w:val="3"/>
          </w:tcPr>
          <w:p w14:paraId="1C5F4168" w14:textId="77777777" w:rsidR="00BE4D57" w:rsidRPr="00211C25" w:rsidRDefault="00BE4D57" w:rsidP="006D3832">
            <w:pPr>
              <w:widowControl w:val="0"/>
              <w:jc w:val="both"/>
              <w:rPr>
                <w:rFonts w:cs="Arial"/>
                <w:color w:val="FF0000"/>
                <w:lang w:val="it-IT"/>
              </w:rPr>
            </w:pPr>
          </w:p>
        </w:tc>
        <w:tc>
          <w:tcPr>
            <w:tcW w:w="993" w:type="dxa"/>
          </w:tcPr>
          <w:p w14:paraId="0D5CEA15" w14:textId="77777777" w:rsidR="00BE4D57" w:rsidRPr="00211C25" w:rsidRDefault="00BE4D57" w:rsidP="00B3320D">
            <w:pPr>
              <w:widowControl w:val="0"/>
              <w:rPr>
                <w:rFonts w:cs="Arial"/>
                <w:color w:val="FF0000"/>
                <w:lang w:val="it-IT"/>
              </w:rPr>
            </w:pPr>
          </w:p>
        </w:tc>
        <w:tc>
          <w:tcPr>
            <w:tcW w:w="4252"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AC1D9B">
        <w:tc>
          <w:tcPr>
            <w:tcW w:w="4395" w:type="dxa"/>
            <w:gridSpan w:val="3"/>
          </w:tcPr>
          <w:p w14:paraId="357B453B" w14:textId="77777777" w:rsidR="00911B32" w:rsidRPr="00211C25" w:rsidRDefault="00911B32" w:rsidP="006D3832">
            <w:pPr>
              <w:widowControl w:val="0"/>
              <w:jc w:val="both"/>
              <w:rPr>
                <w:rFonts w:cs="Arial"/>
                <w:b/>
                <w:color w:val="FF0000"/>
                <w:lang w:val="de-DE"/>
              </w:rPr>
            </w:pPr>
            <w:bookmarkStart w:id="62"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3" w:type="dxa"/>
          </w:tcPr>
          <w:p w14:paraId="551BC079" w14:textId="77777777" w:rsidR="00911B32" w:rsidRPr="00211C25" w:rsidRDefault="00911B32" w:rsidP="00B3320D">
            <w:pPr>
              <w:widowControl w:val="0"/>
              <w:rPr>
                <w:rFonts w:cs="Arial"/>
                <w:color w:val="FF0000"/>
                <w:lang w:val="de-DE"/>
              </w:rPr>
            </w:pPr>
          </w:p>
        </w:tc>
        <w:tc>
          <w:tcPr>
            <w:tcW w:w="4252"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4415D1" w14:paraId="35CDDD60" w14:textId="77777777" w:rsidTr="00AC1D9B">
        <w:tc>
          <w:tcPr>
            <w:tcW w:w="4395" w:type="dxa"/>
            <w:gridSpan w:val="3"/>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63"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3" w:type="dxa"/>
          </w:tcPr>
          <w:p w14:paraId="23D3E2FE" w14:textId="77777777" w:rsidR="00BE4D57" w:rsidRPr="004E7A8F" w:rsidRDefault="00BE4D57" w:rsidP="00B3320D">
            <w:pPr>
              <w:widowControl w:val="0"/>
              <w:rPr>
                <w:rFonts w:cs="Arial"/>
                <w:b/>
                <w:color w:val="FF0000"/>
                <w:highlight w:val="green"/>
                <w:lang w:val="de-DE"/>
              </w:rPr>
            </w:pPr>
          </w:p>
        </w:tc>
        <w:tc>
          <w:tcPr>
            <w:tcW w:w="4252"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63"/>
      <w:tr w:rsidR="00F8101E" w:rsidRPr="004415D1" w14:paraId="63AB19ED" w14:textId="77777777" w:rsidTr="00AC1D9B">
        <w:tc>
          <w:tcPr>
            <w:tcW w:w="4395" w:type="dxa"/>
            <w:gridSpan w:val="3"/>
          </w:tcPr>
          <w:p w14:paraId="35B280FF" w14:textId="052A86FE" w:rsidR="00BE4D57" w:rsidRPr="00211C25" w:rsidRDefault="00BE4D57" w:rsidP="006D3832">
            <w:pPr>
              <w:widowControl w:val="0"/>
              <w:jc w:val="both"/>
              <w:rPr>
                <w:rFonts w:cs="Arial"/>
                <w:b/>
                <w:color w:val="FF0000"/>
                <w:u w:val="single"/>
                <w:lang w:val="de-DE"/>
              </w:rPr>
            </w:pPr>
            <w:r w:rsidRPr="00211C25">
              <w:rPr>
                <w:rFonts w:cs="Arial"/>
                <w:color w:val="FF0000"/>
                <w:u w:val="single"/>
                <w:lang w:val="de-DE" w:eastAsia="it-IT"/>
              </w:rPr>
              <w:t>►</w:t>
            </w:r>
            <w:r w:rsidRPr="00211C25">
              <w:rPr>
                <w:rFonts w:cs="Arial"/>
                <w:b/>
                <w:color w:val="FF0000"/>
                <w:u w:val="single"/>
                <w:lang w:val="de-DE"/>
              </w:rPr>
              <w:t xml:space="preserve"> </w:t>
            </w:r>
            <w:r w:rsidR="001C0E38" w:rsidRPr="00211C25">
              <w:rPr>
                <w:rFonts w:cs="Arial"/>
                <w:b/>
                <w:color w:val="FF0000"/>
                <w:u w:val="single"/>
                <w:lang w:val="de-DE"/>
              </w:rPr>
              <w:t xml:space="preserve">Bei sonstigem Ausschluss </w:t>
            </w:r>
            <w:r w:rsidR="006D3832">
              <w:rPr>
                <w:rFonts w:cs="Arial"/>
                <w:b/>
                <w:color w:val="FF0000"/>
                <w:u w:val="single"/>
                <w:lang w:val="de-DE"/>
              </w:rPr>
              <w:t xml:space="preserve">vom </w:t>
            </w:r>
            <w:r w:rsidR="001C0E38" w:rsidRPr="00211C25">
              <w:rPr>
                <w:rFonts w:cs="Arial"/>
                <w:b/>
                <w:color w:val="FF0000"/>
                <w:u w:val="single"/>
                <w:lang w:val="de-DE"/>
              </w:rPr>
              <w:t>Aus-schreibungsverfahren ist ein obligatorischer Lokalaugenschein mit Begleitung vorgesehen.</w:t>
            </w:r>
          </w:p>
        </w:tc>
        <w:tc>
          <w:tcPr>
            <w:tcW w:w="993" w:type="dxa"/>
          </w:tcPr>
          <w:p w14:paraId="1C0B774D" w14:textId="77777777" w:rsidR="00BE4D57" w:rsidRPr="00211C25" w:rsidRDefault="00BE4D57" w:rsidP="00B3320D">
            <w:pPr>
              <w:widowControl w:val="0"/>
              <w:rPr>
                <w:rFonts w:cs="Arial"/>
                <w:b/>
                <w:color w:val="FF0000"/>
                <w:u w:val="single"/>
                <w:lang w:val="de-DE"/>
              </w:rPr>
            </w:pPr>
          </w:p>
        </w:tc>
        <w:tc>
          <w:tcPr>
            <w:tcW w:w="4252" w:type="dxa"/>
          </w:tcPr>
          <w:p w14:paraId="7EEC9571" w14:textId="5616643B" w:rsidR="00BE4D57" w:rsidRPr="00211C25" w:rsidRDefault="00BE4D57" w:rsidP="00B3320D">
            <w:pPr>
              <w:widowControl w:val="0"/>
              <w:ind w:right="105"/>
              <w:jc w:val="both"/>
              <w:rPr>
                <w:rFonts w:cs="Arial"/>
                <w:b/>
                <w:color w:val="FF0000"/>
                <w:u w:val="single"/>
                <w:lang w:val="it-IT"/>
              </w:rPr>
            </w:pPr>
            <w:r w:rsidRPr="00211C25">
              <w:rPr>
                <w:rFonts w:cs="Arial"/>
                <w:color w:val="FF0000"/>
                <w:u w:val="single"/>
                <w:lang w:val="it-IT" w:eastAsia="it-IT"/>
              </w:rPr>
              <w:t>►</w:t>
            </w:r>
            <w:r w:rsidRPr="00211C25">
              <w:rPr>
                <w:rFonts w:cs="Arial"/>
                <w:b/>
                <w:color w:val="FF0000"/>
                <w:u w:val="single"/>
                <w:lang w:val="it-IT"/>
              </w:rPr>
              <w:t>È previsto un sopralluogo obbligatorio assistito</w:t>
            </w:r>
            <w:r w:rsidR="00CE69A6" w:rsidRPr="00211C25">
              <w:rPr>
                <w:rFonts w:cs="Arial"/>
                <w:b/>
                <w:color w:val="FF0000"/>
                <w:u w:val="single"/>
                <w:lang w:val="it-IT"/>
              </w:rPr>
              <w:t>,</w:t>
            </w:r>
            <w:r w:rsidRPr="00211C25">
              <w:rPr>
                <w:rFonts w:cs="Arial"/>
                <w:b/>
                <w:color w:val="FF0000"/>
                <w:u w:val="single"/>
                <w:lang w:val="it-IT"/>
              </w:rPr>
              <w:t xml:space="preserve"> pena l’esclusione dalla procedura di gara.</w:t>
            </w:r>
          </w:p>
          <w:p w14:paraId="552E1366" w14:textId="77777777" w:rsidR="00BE4D57" w:rsidRPr="00211C25" w:rsidRDefault="00BE4D57" w:rsidP="00B3320D">
            <w:pPr>
              <w:widowControl w:val="0"/>
              <w:ind w:right="105"/>
              <w:jc w:val="both"/>
              <w:rPr>
                <w:rFonts w:cs="Arial"/>
                <w:b/>
                <w:color w:val="FF0000"/>
                <w:u w:val="single"/>
                <w:lang w:val="it-IT"/>
              </w:rPr>
            </w:pPr>
          </w:p>
        </w:tc>
      </w:tr>
      <w:tr w:rsidR="00F8101E" w:rsidRPr="004415D1" w14:paraId="01868EA0" w14:textId="77777777" w:rsidTr="00AC1D9B">
        <w:tc>
          <w:tcPr>
            <w:tcW w:w="4395" w:type="dxa"/>
            <w:gridSpan w:val="3"/>
          </w:tcPr>
          <w:p w14:paraId="360E8C30" w14:textId="77777777" w:rsidR="00BE4D57" w:rsidRPr="00211C25" w:rsidRDefault="00BE4D57" w:rsidP="006D3832">
            <w:pPr>
              <w:pStyle w:val="DeutscherText"/>
              <w:widowControl w:val="0"/>
              <w:spacing w:line="240" w:lineRule="auto"/>
              <w:rPr>
                <w:rFonts w:cs="Arial"/>
                <w:noProof w:val="0"/>
                <w:color w:val="FF0000"/>
                <w:lang w:val="it-IT"/>
              </w:rPr>
            </w:pPr>
          </w:p>
        </w:tc>
        <w:tc>
          <w:tcPr>
            <w:tcW w:w="993" w:type="dxa"/>
          </w:tcPr>
          <w:p w14:paraId="6724E746" w14:textId="77777777" w:rsidR="00BE4D57" w:rsidRPr="00211C25" w:rsidRDefault="00BE4D57" w:rsidP="00B3320D">
            <w:pPr>
              <w:widowControl w:val="0"/>
              <w:rPr>
                <w:rFonts w:cs="Arial"/>
                <w:color w:val="FF0000"/>
                <w:lang w:val="it-IT"/>
              </w:rPr>
            </w:pPr>
          </w:p>
        </w:tc>
        <w:tc>
          <w:tcPr>
            <w:tcW w:w="4252" w:type="dxa"/>
          </w:tcPr>
          <w:p w14:paraId="0DC96078" w14:textId="77777777" w:rsidR="00BE4D57" w:rsidRPr="00211C25" w:rsidRDefault="00BE4D57" w:rsidP="00B3320D">
            <w:pPr>
              <w:widowControl w:val="0"/>
              <w:autoSpaceDE w:val="0"/>
              <w:autoSpaceDN w:val="0"/>
              <w:adjustRightInd w:val="0"/>
              <w:ind w:right="105"/>
              <w:jc w:val="both"/>
              <w:rPr>
                <w:rFonts w:cs="Arial"/>
                <w:noProof w:val="0"/>
                <w:color w:val="FF0000"/>
                <w:lang w:val="it-IT" w:eastAsia="de-DE"/>
              </w:rPr>
            </w:pPr>
          </w:p>
        </w:tc>
      </w:tr>
      <w:tr w:rsidR="00F8101E" w:rsidRPr="004415D1" w14:paraId="77F38A49" w14:textId="77777777" w:rsidTr="00AC1D9B">
        <w:tc>
          <w:tcPr>
            <w:tcW w:w="4395" w:type="dxa"/>
            <w:gridSpan w:val="3"/>
          </w:tcPr>
          <w:p w14:paraId="221A37FD" w14:textId="761B935B" w:rsidR="001C0E38" w:rsidRPr="007009D2" w:rsidRDefault="00BE4D57" w:rsidP="00554034">
            <w:pPr>
              <w:widowControl w:val="0"/>
              <w:jc w:val="both"/>
              <w:rPr>
                <w:rFonts w:cs="Arial"/>
                <w:color w:val="FF0000"/>
                <w:lang w:val="de-DE" w:eastAsia="de-DE"/>
              </w:rPr>
            </w:pPr>
            <w:bookmarkStart w:id="64" w:name="_Hlk530056115"/>
            <w:r w:rsidRPr="007009D2">
              <w:rPr>
                <w:rFonts w:cs="Arial"/>
                <w:color w:val="FF0000"/>
                <w:lang w:val="de-DE"/>
              </w:rPr>
              <w:t xml:space="preserve">Für die Durchführung des vorgeschriebenen Lokalaugenscheins müssen die Teilnehmer aus organisatorischen Gründen </w:t>
            </w:r>
            <w:r w:rsidRPr="007009D2">
              <w:rPr>
                <w:rFonts w:cs="Arial"/>
                <w:bCs/>
                <w:color w:val="FF0000"/>
                <w:u w:val="single"/>
                <w:lang w:val="de-DE"/>
              </w:rPr>
              <w:t xml:space="preserve">spätestens </w:t>
            </w:r>
            <w:r w:rsidRPr="007009D2">
              <w:rPr>
                <w:rFonts w:cs="Arial"/>
                <w:b/>
                <w:noProof w:val="0"/>
                <w:color w:val="FF0000"/>
                <w:u w:val="single"/>
                <w:lang w:val="it-IT" w:eastAsia="de-DE"/>
              </w:rPr>
              <w:fldChar w:fldCharType="begin">
                <w:ffData>
                  <w:name w:val="Testo191"/>
                  <w:enabled/>
                  <w:calcOnExit w:val="0"/>
                  <w:textInput/>
                </w:ffData>
              </w:fldChar>
            </w:r>
            <w:r w:rsidRPr="007009D2">
              <w:rPr>
                <w:rFonts w:cs="Arial"/>
                <w:b/>
                <w:noProof w:val="0"/>
                <w:color w:val="FF0000"/>
                <w:u w:val="single"/>
                <w:lang w:val="de-DE" w:eastAsia="de-DE"/>
              </w:rPr>
              <w:instrText xml:space="preserve"> FORMTEXT </w:instrText>
            </w:r>
            <w:r w:rsidRPr="007009D2">
              <w:rPr>
                <w:rFonts w:cs="Arial"/>
                <w:b/>
                <w:noProof w:val="0"/>
                <w:color w:val="FF0000"/>
                <w:u w:val="single"/>
                <w:lang w:val="it-IT" w:eastAsia="de-DE"/>
              </w:rPr>
            </w:r>
            <w:r w:rsidRPr="007009D2">
              <w:rPr>
                <w:rFonts w:cs="Arial"/>
                <w:b/>
                <w:noProof w:val="0"/>
                <w:color w:val="FF0000"/>
                <w:u w:val="single"/>
                <w:lang w:val="it-IT" w:eastAsia="de-DE"/>
              </w:rPr>
              <w:fldChar w:fldCharType="separate"/>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noProof w:val="0"/>
                <w:color w:val="FF0000"/>
                <w:u w:val="single"/>
                <w:lang w:val="it-IT" w:eastAsia="de-DE"/>
              </w:rPr>
              <w:fldChar w:fldCharType="end"/>
            </w:r>
            <w:r w:rsidRPr="007009D2">
              <w:rPr>
                <w:rFonts w:cs="Arial"/>
                <w:b/>
                <w:color w:val="FF0000"/>
                <w:u w:val="single"/>
                <w:lang w:val="de-DE"/>
              </w:rPr>
              <w:t xml:space="preserve"> </w:t>
            </w:r>
            <w:r w:rsidRPr="007009D2">
              <w:rPr>
                <w:rFonts w:cs="Arial"/>
                <w:b/>
                <w:bCs/>
                <w:color w:val="FF0000"/>
                <w:u w:val="single"/>
                <w:lang w:val="de-DE"/>
              </w:rPr>
              <w:t>Tage</w:t>
            </w:r>
            <w:r w:rsidRPr="007009D2">
              <w:rPr>
                <w:rFonts w:cs="Arial"/>
                <w:b/>
                <w:color w:val="FF0000"/>
                <w:u w:val="single"/>
                <w:lang w:val="de-DE"/>
              </w:rPr>
              <w:t xml:space="preserve"> </w:t>
            </w:r>
            <w:r w:rsidR="002A31BF" w:rsidRPr="007009D2">
              <w:rPr>
                <w:rFonts w:cs="Arial"/>
                <w:b/>
                <w:color w:val="FF0000"/>
                <w:u w:val="single"/>
                <w:lang w:val="de-DE"/>
              </w:rPr>
              <w:t>vor Ablauf der Frist für die Angebotsabgabe</w:t>
            </w:r>
            <w:r w:rsidR="00491C21" w:rsidRPr="007009D2">
              <w:rPr>
                <w:rFonts w:cs="Arial"/>
                <w:b/>
                <w:color w:val="FF0000"/>
                <w:lang w:val="de-DE"/>
              </w:rPr>
              <w:t xml:space="preserve"> </w:t>
            </w:r>
            <w:r w:rsidRPr="007009D2">
              <w:rPr>
                <w:rFonts w:cs="Arial"/>
                <w:noProof w:val="0"/>
                <w:color w:val="FF0000"/>
                <w:lang w:val="de-DE" w:eastAsia="it-IT"/>
              </w:rPr>
              <w:t xml:space="preserve">einen Antrag auf Durchführung des Lokalaugenscheins an die </w:t>
            </w:r>
            <w:r w:rsidR="001C0E38" w:rsidRPr="007009D2">
              <w:rPr>
                <w:rFonts w:cs="Arial"/>
                <w:noProof w:val="0"/>
                <w:color w:val="FF0000"/>
                <w:lang w:val="de-DE" w:eastAsia="it-IT"/>
              </w:rPr>
              <w:t>PEC</w:t>
            </w:r>
            <w:r w:rsidRPr="007009D2">
              <w:rPr>
                <w:rFonts w:cs="Arial"/>
                <w:noProof w:val="0"/>
                <w:color w:val="FF0000"/>
                <w:lang w:val="de-DE" w:eastAsia="it-IT"/>
              </w:rPr>
              <w:t xml:space="preserve"> </w:t>
            </w:r>
            <w:bookmarkStart w:id="65" w:name="Text24"/>
            <w:r w:rsidRPr="007009D2">
              <w:rPr>
                <w:rFonts w:cs="Arial"/>
                <w:noProof w:val="0"/>
                <w:color w:val="FF0000"/>
                <w:lang w:val="de-DE" w:eastAsia="it-IT"/>
              </w:rPr>
              <w:fldChar w:fldCharType="begin">
                <w:ffData>
                  <w:name w:val="Text24"/>
                  <w:enabled/>
                  <w:calcOnExit w:val="0"/>
                  <w:textInput/>
                </w:ffData>
              </w:fldChar>
            </w:r>
            <w:r w:rsidRPr="007009D2">
              <w:rPr>
                <w:rFonts w:cs="Arial"/>
                <w:noProof w:val="0"/>
                <w:color w:val="FF0000"/>
                <w:lang w:val="de-DE" w:eastAsia="it-IT"/>
              </w:rPr>
              <w:instrText xml:space="preserve"> FORMTEXT </w:instrText>
            </w:r>
            <w:r w:rsidRPr="007009D2">
              <w:rPr>
                <w:rFonts w:cs="Arial"/>
                <w:noProof w:val="0"/>
                <w:color w:val="FF0000"/>
                <w:lang w:val="de-DE" w:eastAsia="it-IT"/>
              </w:rPr>
            </w:r>
            <w:r w:rsidRPr="007009D2">
              <w:rPr>
                <w:rFonts w:cs="Arial"/>
                <w:noProof w:val="0"/>
                <w:color w:val="FF0000"/>
                <w:lang w:val="de-DE" w:eastAsia="it-IT"/>
              </w:rPr>
              <w:fldChar w:fldCharType="separate"/>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fldChar w:fldCharType="end"/>
            </w:r>
            <w:bookmarkEnd w:id="65"/>
            <w:r w:rsidRPr="007009D2">
              <w:rPr>
                <w:rFonts w:cs="Arial"/>
                <w:noProof w:val="0"/>
                <w:color w:val="FF0000"/>
                <w:lang w:val="de-DE" w:eastAsia="it-IT"/>
              </w:rPr>
              <w:t>@</w:t>
            </w:r>
            <w:r w:rsidRPr="007009D2">
              <w:rPr>
                <w:rFonts w:cs="Arial"/>
                <w:noProof w:val="0"/>
                <w:color w:val="FF0000"/>
                <w:lang w:val="de-DE" w:eastAsia="it-IT"/>
              </w:rPr>
              <w:fldChar w:fldCharType="begin">
                <w:ffData>
                  <w:name w:val="Text25"/>
                  <w:enabled/>
                  <w:calcOnExit w:val="0"/>
                  <w:textInput/>
                </w:ffData>
              </w:fldChar>
            </w:r>
            <w:bookmarkStart w:id="66" w:name="Text25"/>
            <w:r w:rsidRPr="007009D2">
              <w:rPr>
                <w:rFonts w:cs="Arial"/>
                <w:noProof w:val="0"/>
                <w:color w:val="FF0000"/>
                <w:lang w:val="de-DE" w:eastAsia="it-IT"/>
              </w:rPr>
              <w:instrText xml:space="preserve"> FORMTEXT </w:instrText>
            </w:r>
            <w:r w:rsidRPr="007009D2">
              <w:rPr>
                <w:rFonts w:cs="Arial"/>
                <w:noProof w:val="0"/>
                <w:color w:val="FF0000"/>
                <w:lang w:val="de-DE" w:eastAsia="it-IT"/>
              </w:rPr>
            </w:r>
            <w:r w:rsidRPr="007009D2">
              <w:rPr>
                <w:rFonts w:cs="Arial"/>
                <w:noProof w:val="0"/>
                <w:color w:val="FF0000"/>
                <w:lang w:val="de-DE" w:eastAsia="it-IT"/>
              </w:rPr>
              <w:fldChar w:fldCharType="separate"/>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t> </w:t>
            </w:r>
            <w:r w:rsidRPr="007009D2">
              <w:rPr>
                <w:rFonts w:cs="Arial"/>
                <w:noProof w:val="0"/>
                <w:color w:val="FF0000"/>
                <w:lang w:val="de-DE" w:eastAsia="it-IT"/>
              </w:rPr>
              <w:fldChar w:fldCharType="end"/>
            </w:r>
            <w:bookmarkEnd w:id="66"/>
            <w:r w:rsidRPr="007009D2">
              <w:rPr>
                <w:rFonts w:cs="Arial"/>
                <w:noProof w:val="0"/>
                <w:color w:val="FF0000"/>
                <w:lang w:val="de-DE" w:eastAsia="it-IT"/>
              </w:rPr>
              <w:t xml:space="preserve"> </w:t>
            </w:r>
            <w:r w:rsidR="001C0E38" w:rsidRPr="007009D2">
              <w:rPr>
                <w:rFonts w:cs="Arial"/>
                <w:noProof w:val="0"/>
                <w:color w:val="FF0000"/>
                <w:lang w:val="de-DE" w:eastAsia="it-IT"/>
              </w:rPr>
              <w:t>der auftraggebenden Körperschaft</w:t>
            </w:r>
            <w:r w:rsidR="009A0314" w:rsidRPr="007009D2">
              <w:rPr>
                <w:rFonts w:cs="Arial"/>
                <w:noProof w:val="0"/>
                <w:color w:val="FF0000"/>
                <w:lang w:val="de-DE" w:eastAsia="it-IT"/>
              </w:rPr>
              <w:t>/ der Vergabestelle</w:t>
            </w:r>
            <w:r w:rsidR="001C0E38" w:rsidRPr="007009D2">
              <w:rPr>
                <w:rFonts w:cs="Arial"/>
                <w:noProof w:val="0"/>
                <w:color w:val="FF0000"/>
                <w:lang w:val="de-DE" w:eastAsia="it-IT"/>
              </w:rPr>
              <w:t xml:space="preserve"> </w:t>
            </w:r>
            <w:r w:rsidR="001C0E38" w:rsidRPr="007009D2">
              <w:rPr>
                <w:rFonts w:cs="Arial"/>
                <w:noProof w:val="0"/>
                <w:color w:val="FF0000"/>
                <w:lang w:val="de-DE" w:eastAsia="it-IT"/>
              </w:rPr>
              <w:fldChar w:fldCharType="begin">
                <w:ffData>
                  <w:name w:val="Text23"/>
                  <w:enabled/>
                  <w:calcOnExit w:val="0"/>
                  <w:textInput/>
                </w:ffData>
              </w:fldChar>
            </w:r>
            <w:r w:rsidR="001C0E38" w:rsidRPr="007009D2">
              <w:rPr>
                <w:rFonts w:cs="Arial"/>
                <w:noProof w:val="0"/>
                <w:color w:val="FF0000"/>
                <w:lang w:val="de-DE" w:eastAsia="it-IT"/>
              </w:rPr>
              <w:instrText xml:space="preserve"> FORMTEXT </w:instrText>
            </w:r>
            <w:r w:rsidR="001C0E38" w:rsidRPr="007009D2">
              <w:rPr>
                <w:rFonts w:cs="Arial"/>
                <w:noProof w:val="0"/>
                <w:color w:val="FF0000"/>
                <w:lang w:val="de-DE" w:eastAsia="it-IT"/>
              </w:rPr>
            </w:r>
            <w:r w:rsidR="001C0E38" w:rsidRPr="007009D2">
              <w:rPr>
                <w:rFonts w:cs="Arial"/>
                <w:noProof w:val="0"/>
                <w:color w:val="FF0000"/>
                <w:lang w:val="de-DE" w:eastAsia="it-IT"/>
              </w:rPr>
              <w:fldChar w:fldCharType="separate"/>
            </w:r>
            <w:r w:rsidR="001C0E38" w:rsidRPr="007009D2">
              <w:rPr>
                <w:rFonts w:cs="Arial"/>
                <w:noProof w:val="0"/>
                <w:color w:val="FF0000"/>
                <w:lang w:val="de-DE" w:eastAsia="it-IT"/>
              </w:rPr>
              <w:t> </w:t>
            </w:r>
            <w:r w:rsidR="001C0E38" w:rsidRPr="007009D2">
              <w:rPr>
                <w:rFonts w:cs="Arial"/>
                <w:noProof w:val="0"/>
                <w:color w:val="FF0000"/>
                <w:lang w:val="de-DE" w:eastAsia="it-IT"/>
              </w:rPr>
              <w:t> </w:t>
            </w:r>
            <w:r w:rsidR="001C0E38" w:rsidRPr="007009D2">
              <w:rPr>
                <w:rFonts w:cs="Arial"/>
                <w:noProof w:val="0"/>
                <w:color w:val="FF0000"/>
                <w:lang w:val="de-DE" w:eastAsia="it-IT"/>
              </w:rPr>
              <w:t> </w:t>
            </w:r>
            <w:r w:rsidR="001C0E38" w:rsidRPr="007009D2">
              <w:rPr>
                <w:rFonts w:cs="Arial"/>
                <w:noProof w:val="0"/>
                <w:color w:val="FF0000"/>
                <w:lang w:val="de-DE" w:eastAsia="it-IT"/>
              </w:rPr>
              <w:t> </w:t>
            </w:r>
            <w:r w:rsidR="001C0E38" w:rsidRPr="007009D2">
              <w:rPr>
                <w:rFonts w:cs="Arial"/>
                <w:noProof w:val="0"/>
                <w:color w:val="FF0000"/>
                <w:lang w:val="de-DE" w:eastAsia="it-IT"/>
              </w:rPr>
              <w:t> </w:t>
            </w:r>
            <w:r w:rsidR="001C0E38" w:rsidRPr="007009D2">
              <w:rPr>
                <w:rFonts w:cs="Arial"/>
                <w:noProof w:val="0"/>
                <w:color w:val="FF0000"/>
                <w:lang w:val="de-DE" w:eastAsia="it-IT"/>
              </w:rPr>
              <w:fldChar w:fldCharType="end"/>
            </w:r>
            <w:r w:rsidR="001C0E38" w:rsidRPr="007009D2">
              <w:rPr>
                <w:rFonts w:cs="Arial"/>
                <w:noProof w:val="0"/>
                <w:color w:val="FF0000"/>
                <w:lang w:val="de-DE" w:eastAsia="it-IT"/>
              </w:rPr>
              <w:t xml:space="preserve"> </w:t>
            </w:r>
            <w:r w:rsidRPr="007009D2">
              <w:rPr>
                <w:rFonts w:cs="Arial"/>
                <w:noProof w:val="0"/>
                <w:color w:val="FF0000"/>
                <w:lang w:val="de-DE" w:eastAsia="it-IT"/>
              </w:rPr>
              <w:t>übermitteln</w:t>
            </w:r>
            <w:r w:rsidR="00391C41" w:rsidRPr="007009D2">
              <w:rPr>
                <w:rFonts w:cs="Arial"/>
                <w:noProof w:val="0"/>
                <w:color w:val="FF0000"/>
                <w:lang w:val="de-DE" w:eastAsia="it-IT"/>
              </w:rPr>
              <w:t xml:space="preserve"> </w:t>
            </w:r>
            <w:r w:rsidR="001C0E38" w:rsidRPr="007009D2">
              <w:rPr>
                <w:rFonts w:cs="Arial"/>
                <w:noProof w:val="0"/>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3" w:type="dxa"/>
          </w:tcPr>
          <w:p w14:paraId="62E2B0A9" w14:textId="77777777" w:rsidR="00BE4D57" w:rsidRPr="007009D2" w:rsidRDefault="00BE4D57" w:rsidP="00B3320D">
            <w:pPr>
              <w:widowControl w:val="0"/>
              <w:rPr>
                <w:rFonts w:cs="Arial"/>
                <w:color w:val="FF0000"/>
                <w:lang w:val="de-DE"/>
              </w:rPr>
            </w:pPr>
          </w:p>
        </w:tc>
        <w:tc>
          <w:tcPr>
            <w:tcW w:w="4252" w:type="dxa"/>
          </w:tcPr>
          <w:p w14:paraId="2DA0413D" w14:textId="64DFD6BE" w:rsidR="00391C41" w:rsidRPr="007009D2" w:rsidRDefault="00BE4D57" w:rsidP="00B3320D">
            <w:pPr>
              <w:widowControl w:val="0"/>
              <w:autoSpaceDE w:val="0"/>
              <w:autoSpaceDN w:val="0"/>
              <w:adjustRightInd w:val="0"/>
              <w:ind w:right="108"/>
              <w:jc w:val="both"/>
              <w:rPr>
                <w:rFonts w:cs="Arial"/>
                <w:color w:val="FF0000"/>
                <w:lang w:val="it-IT"/>
              </w:rPr>
            </w:pPr>
            <w:r w:rsidRPr="007009D2">
              <w:rPr>
                <w:rFonts w:cs="Arial"/>
                <w:noProof w:val="0"/>
                <w:color w:val="FF0000"/>
                <w:lang w:val="it-IT" w:eastAsia="de-DE"/>
              </w:rPr>
              <w:t xml:space="preserve">Ai fini dell’effettuazione del prescritto </w:t>
            </w:r>
            <w:r w:rsidRPr="007009D2">
              <w:rPr>
                <w:rFonts w:cs="Arial"/>
                <w:bCs/>
                <w:noProof w:val="0"/>
                <w:color w:val="FF0000"/>
                <w:lang w:val="it-IT" w:eastAsia="de-DE"/>
              </w:rPr>
              <w:t>sopralluogo, per questioni organizzative, i</w:t>
            </w:r>
            <w:r w:rsidRPr="007009D2">
              <w:rPr>
                <w:rFonts w:cs="Arial"/>
                <w:noProof w:val="0"/>
                <w:color w:val="FF0000"/>
                <w:lang w:val="it-IT" w:eastAsia="de-DE"/>
              </w:rPr>
              <w:t xml:space="preserve"> concorrenti devono inviare all’ente </w:t>
            </w:r>
            <w:r w:rsidR="00A1530B" w:rsidRPr="007009D2">
              <w:rPr>
                <w:rFonts w:cs="Arial"/>
                <w:noProof w:val="0"/>
                <w:color w:val="FF0000"/>
                <w:lang w:val="it-IT" w:eastAsia="de-DE"/>
              </w:rPr>
              <w:t>committente</w:t>
            </w:r>
            <w:r w:rsidR="009A0314" w:rsidRPr="007009D2">
              <w:rPr>
                <w:rFonts w:cs="Arial"/>
                <w:noProof w:val="0"/>
                <w:color w:val="FF0000"/>
                <w:lang w:val="it-IT" w:eastAsia="de-DE"/>
              </w:rPr>
              <w:t>/alla stazione appaltante</w:t>
            </w:r>
            <w:r w:rsidR="00A1530B" w:rsidRPr="007009D2">
              <w:rPr>
                <w:rFonts w:cs="Arial"/>
                <w:noProof w:val="0"/>
                <w:color w:val="FF0000"/>
                <w:lang w:val="it-IT" w:eastAsia="de-DE"/>
              </w:rPr>
              <w:t>,</w:t>
            </w:r>
            <w:r w:rsidR="00A1530B" w:rsidRPr="007009D2">
              <w:rPr>
                <w:rFonts w:cs="Arial"/>
                <w:b/>
                <w:bCs/>
                <w:color w:val="FF0000"/>
                <w:u w:val="single"/>
                <w:lang w:val="it-IT" w:eastAsia="de-DE"/>
              </w:rPr>
              <w:t xml:space="preserve"> al più tardi </w:t>
            </w:r>
            <w:r w:rsidR="00A1530B" w:rsidRPr="007009D2">
              <w:rPr>
                <w:rFonts w:cs="Arial"/>
                <w:noProof w:val="0"/>
                <w:color w:val="FF0000"/>
                <w:u w:val="single"/>
                <w:lang w:val="it-IT" w:eastAsia="de-DE"/>
              </w:rPr>
              <w:fldChar w:fldCharType="begin">
                <w:ffData>
                  <w:name w:val="Testo191"/>
                  <w:enabled/>
                  <w:calcOnExit w:val="0"/>
                  <w:textInput/>
                </w:ffData>
              </w:fldChar>
            </w:r>
            <w:r w:rsidR="00A1530B" w:rsidRPr="007009D2">
              <w:rPr>
                <w:rFonts w:cs="Arial"/>
                <w:noProof w:val="0"/>
                <w:color w:val="FF0000"/>
                <w:u w:val="single"/>
                <w:lang w:val="it-IT" w:eastAsia="de-DE"/>
              </w:rPr>
              <w:instrText xml:space="preserve"> FORMTEXT </w:instrText>
            </w:r>
            <w:r w:rsidR="00A1530B" w:rsidRPr="007009D2">
              <w:rPr>
                <w:rFonts w:cs="Arial"/>
                <w:noProof w:val="0"/>
                <w:color w:val="FF0000"/>
                <w:u w:val="single"/>
                <w:lang w:val="it-IT" w:eastAsia="de-DE"/>
              </w:rPr>
            </w:r>
            <w:r w:rsidR="00A1530B" w:rsidRPr="007009D2">
              <w:rPr>
                <w:rFonts w:cs="Arial"/>
                <w:noProof w:val="0"/>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noProof w:val="0"/>
                <w:color w:val="FF0000"/>
                <w:u w:val="single"/>
                <w:lang w:val="it-IT" w:eastAsia="de-DE"/>
              </w:rPr>
              <w:fldChar w:fldCharType="end"/>
            </w:r>
            <w:r w:rsidR="00A1530B" w:rsidRPr="007009D2">
              <w:rPr>
                <w:rFonts w:cs="Arial"/>
                <w:b/>
                <w:bCs/>
                <w:color w:val="FF0000"/>
                <w:u w:val="single"/>
                <w:lang w:val="it-IT"/>
              </w:rPr>
              <w:t>(</w:t>
            </w:r>
            <w:r w:rsidR="00A1530B" w:rsidRPr="007009D2">
              <w:rPr>
                <w:rFonts w:cs="Arial"/>
                <w:noProof w:val="0"/>
                <w:color w:val="FF0000"/>
                <w:u w:val="single"/>
                <w:lang w:val="it-IT" w:eastAsia="de-DE"/>
              </w:rPr>
              <w:fldChar w:fldCharType="begin">
                <w:ffData>
                  <w:name w:val="Testo191"/>
                  <w:enabled/>
                  <w:calcOnExit w:val="0"/>
                  <w:textInput/>
                </w:ffData>
              </w:fldChar>
            </w:r>
            <w:r w:rsidR="00A1530B" w:rsidRPr="007009D2">
              <w:rPr>
                <w:rFonts w:cs="Arial"/>
                <w:noProof w:val="0"/>
                <w:color w:val="FF0000"/>
                <w:u w:val="single"/>
                <w:lang w:val="it-IT" w:eastAsia="de-DE"/>
              </w:rPr>
              <w:instrText xml:space="preserve"> FORMTEXT </w:instrText>
            </w:r>
            <w:r w:rsidR="00A1530B" w:rsidRPr="007009D2">
              <w:rPr>
                <w:rFonts w:cs="Arial"/>
                <w:noProof w:val="0"/>
                <w:color w:val="FF0000"/>
                <w:u w:val="single"/>
                <w:lang w:val="it-IT" w:eastAsia="de-DE"/>
              </w:rPr>
            </w:r>
            <w:r w:rsidR="00A1530B" w:rsidRPr="007009D2">
              <w:rPr>
                <w:rFonts w:cs="Arial"/>
                <w:noProof w:val="0"/>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noProof w:val="0"/>
                <w:color w:val="FF0000"/>
                <w:u w:val="single"/>
                <w:lang w:val="it-IT" w:eastAsia="de-DE"/>
              </w:rPr>
              <w:fldChar w:fldCharType="end"/>
            </w:r>
            <w:r w:rsidR="00A1530B" w:rsidRPr="007009D2">
              <w:rPr>
                <w:rFonts w:cs="Arial"/>
                <w:b/>
                <w:bCs/>
                <w:color w:val="FF0000"/>
                <w:u w:val="single"/>
                <w:lang w:val="it-IT"/>
              </w:rPr>
              <w:t xml:space="preserve">) </w:t>
            </w:r>
            <w:r w:rsidR="00A1530B" w:rsidRPr="007009D2">
              <w:rPr>
                <w:rFonts w:cs="Arial"/>
                <w:b/>
                <w:bCs/>
                <w:color w:val="FF0000"/>
                <w:u w:val="single"/>
                <w:lang w:val="it-IT" w:eastAsia="de-DE"/>
              </w:rPr>
              <w:t xml:space="preserve">giorni </w:t>
            </w:r>
            <w:r w:rsidR="00A1530B" w:rsidRPr="007009D2">
              <w:rPr>
                <w:rFonts w:cs="Arial"/>
                <w:b/>
                <w:bCs/>
                <w:color w:val="FF0000"/>
                <w:u w:val="single"/>
                <w:lang w:val="it-IT"/>
              </w:rPr>
              <w:t>prima della scadenza del termine per la consegna</w:t>
            </w:r>
            <w:r w:rsidR="00A1530B" w:rsidRPr="007009D2">
              <w:rPr>
                <w:rFonts w:cs="Arial"/>
                <w:color w:val="FF0000"/>
                <w:u w:val="single"/>
                <w:lang w:val="it-IT"/>
              </w:rPr>
              <w:t xml:space="preserve"> </w:t>
            </w:r>
            <w:r w:rsidR="00A1530B" w:rsidRPr="007009D2">
              <w:rPr>
                <w:rFonts w:cs="Arial"/>
                <w:b/>
                <w:bCs/>
                <w:color w:val="FF0000"/>
                <w:u w:val="single"/>
                <w:lang w:val="it-IT"/>
              </w:rPr>
              <w:t>delle offerte,</w:t>
            </w:r>
            <w:r w:rsidRPr="007009D2">
              <w:rPr>
                <w:rFonts w:cs="Arial"/>
                <w:noProof w:val="0"/>
                <w:color w:val="FF0000"/>
                <w:lang w:val="it-IT" w:eastAsia="de-DE"/>
              </w:rPr>
              <w:t xml:space="preserve"> all’indirizzo posta elettronica certificata </w:t>
            </w:r>
            <w:r w:rsidRPr="007009D2">
              <w:rPr>
                <w:rFonts w:cs="Arial"/>
                <w:noProof w:val="0"/>
                <w:color w:val="FF0000"/>
                <w:lang w:val="it-IT" w:eastAsia="de-DE"/>
              </w:rPr>
              <w:fldChar w:fldCharType="begin">
                <w:ffData>
                  <w:name w:val="Testo192"/>
                  <w:enabled/>
                  <w:calcOnExit w:val="0"/>
                  <w:textInput/>
                </w:ffData>
              </w:fldChar>
            </w:r>
            <w:r w:rsidRPr="007009D2">
              <w:rPr>
                <w:rFonts w:cs="Arial"/>
                <w:noProof w:val="0"/>
                <w:color w:val="FF0000"/>
                <w:lang w:val="it-IT" w:eastAsia="de-DE"/>
              </w:rPr>
              <w:instrText xml:space="preserve"> FORMTEXT </w:instrText>
            </w:r>
            <w:r w:rsidRPr="007009D2">
              <w:rPr>
                <w:rFonts w:cs="Arial"/>
                <w:noProof w:val="0"/>
                <w:color w:val="FF0000"/>
                <w:lang w:val="it-IT" w:eastAsia="de-DE"/>
              </w:rPr>
            </w:r>
            <w:r w:rsidRPr="007009D2">
              <w:rPr>
                <w:rFonts w:cs="Arial"/>
                <w:noProof w:val="0"/>
                <w:color w:val="FF0000"/>
                <w:lang w:val="it-IT" w:eastAsia="de-DE"/>
              </w:rPr>
              <w:fldChar w:fldCharType="separate"/>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noProof w:val="0"/>
                <w:color w:val="FF0000"/>
                <w:lang w:val="it-IT" w:eastAsia="de-DE"/>
              </w:rPr>
              <w:fldChar w:fldCharType="end"/>
            </w:r>
            <w:r w:rsidRPr="007009D2">
              <w:rPr>
                <w:rFonts w:cs="Arial"/>
                <w:noProof w:val="0"/>
                <w:vanish/>
                <w:color w:val="FF0000"/>
                <w:lang w:val="it-IT" w:eastAsia="de-DE"/>
              </w:rPr>
              <w:t>@</w:t>
            </w:r>
            <w:r w:rsidRPr="007009D2">
              <w:rPr>
                <w:rFonts w:cs="Arial"/>
                <w:noProof w:val="0"/>
                <w:vanish/>
                <w:color w:val="FF0000"/>
                <w:lang w:val="it-IT" w:eastAsia="de-DE"/>
              </w:rPr>
              <w:fldChar w:fldCharType="begin">
                <w:ffData>
                  <w:name w:val="Testo193"/>
                  <w:enabled/>
                  <w:calcOnExit w:val="0"/>
                  <w:textInput/>
                </w:ffData>
              </w:fldChar>
            </w:r>
            <w:r w:rsidRPr="007009D2">
              <w:rPr>
                <w:rFonts w:cs="Arial"/>
                <w:noProof w:val="0"/>
                <w:vanish/>
                <w:color w:val="FF0000"/>
                <w:lang w:val="it-IT" w:eastAsia="de-DE"/>
              </w:rPr>
              <w:instrText xml:space="preserve"> FORMTEXT </w:instrText>
            </w:r>
            <w:r w:rsidRPr="007009D2">
              <w:rPr>
                <w:rFonts w:cs="Arial"/>
                <w:noProof w:val="0"/>
                <w:vanish/>
                <w:color w:val="FF0000"/>
                <w:lang w:val="it-IT" w:eastAsia="de-DE"/>
              </w:rPr>
            </w:r>
            <w:r w:rsidRPr="007009D2">
              <w:rPr>
                <w:rFonts w:cs="Arial"/>
                <w:noProof w:val="0"/>
                <w:vanish/>
                <w:color w:val="FF0000"/>
                <w:lang w:val="it-IT" w:eastAsia="de-DE"/>
              </w:rPr>
              <w:fldChar w:fldCharType="separate"/>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noProof w:val="0"/>
                <w:vanish/>
                <w:color w:val="FF0000"/>
                <w:lang w:val="it-IT" w:eastAsia="de-DE"/>
              </w:rPr>
              <w:fldChar w:fldCharType="end"/>
            </w:r>
            <w:r w:rsidRPr="007009D2">
              <w:rPr>
                <w:rFonts w:cs="Arial"/>
                <w:noProof w:val="0"/>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64"/>
      <w:tr w:rsidR="00F8101E" w:rsidRPr="004415D1" w14:paraId="19BDA874" w14:textId="77777777" w:rsidTr="00AC1D9B">
        <w:tc>
          <w:tcPr>
            <w:tcW w:w="4395" w:type="dxa"/>
            <w:gridSpan w:val="3"/>
          </w:tcPr>
          <w:p w14:paraId="550D1D83" w14:textId="77777777" w:rsidR="00BE4D57" w:rsidRPr="007009D2" w:rsidRDefault="00BE4D57" w:rsidP="00554034">
            <w:pPr>
              <w:pStyle w:val="DeutscherText"/>
              <w:widowControl w:val="0"/>
              <w:spacing w:line="240" w:lineRule="auto"/>
              <w:rPr>
                <w:rFonts w:cs="Arial"/>
                <w:noProof w:val="0"/>
                <w:color w:val="FF0000"/>
                <w:lang w:val="it-IT"/>
              </w:rPr>
            </w:pPr>
          </w:p>
        </w:tc>
        <w:tc>
          <w:tcPr>
            <w:tcW w:w="993" w:type="dxa"/>
          </w:tcPr>
          <w:p w14:paraId="73320254" w14:textId="77777777" w:rsidR="00BE4D57" w:rsidRPr="007009D2" w:rsidRDefault="00BE4D57" w:rsidP="00B3320D">
            <w:pPr>
              <w:widowControl w:val="0"/>
              <w:rPr>
                <w:rFonts w:cs="Arial"/>
                <w:color w:val="FF0000"/>
                <w:lang w:val="it-IT"/>
              </w:rPr>
            </w:pPr>
          </w:p>
        </w:tc>
        <w:tc>
          <w:tcPr>
            <w:tcW w:w="4252" w:type="dxa"/>
          </w:tcPr>
          <w:p w14:paraId="60904541" w14:textId="77777777" w:rsidR="00BE4D57" w:rsidRPr="007009D2" w:rsidRDefault="00BE4D57" w:rsidP="00B3320D">
            <w:pPr>
              <w:widowControl w:val="0"/>
              <w:autoSpaceDE w:val="0"/>
              <w:autoSpaceDN w:val="0"/>
              <w:adjustRightInd w:val="0"/>
              <w:ind w:right="105"/>
              <w:jc w:val="both"/>
              <w:rPr>
                <w:rFonts w:cs="Arial"/>
                <w:noProof w:val="0"/>
                <w:color w:val="FF0000"/>
                <w:lang w:val="it-IT" w:eastAsia="de-DE"/>
              </w:rPr>
            </w:pPr>
          </w:p>
        </w:tc>
      </w:tr>
      <w:tr w:rsidR="00F8101E" w:rsidRPr="004415D1" w14:paraId="6C7E1865" w14:textId="77777777" w:rsidTr="00AC1D9B">
        <w:tc>
          <w:tcPr>
            <w:tcW w:w="4395" w:type="dxa"/>
            <w:gridSpan w:val="3"/>
          </w:tcPr>
          <w:p w14:paraId="1BF43BD1" w14:textId="486705AF" w:rsidR="00BE4D57" w:rsidRPr="007009D2" w:rsidRDefault="008C1CED" w:rsidP="00554034">
            <w:pPr>
              <w:pStyle w:val="DeutscherText"/>
              <w:widowControl w:val="0"/>
              <w:spacing w:line="240" w:lineRule="auto"/>
              <w:rPr>
                <w:rFonts w:cs="Arial"/>
                <w:noProof w:val="0"/>
                <w:color w:val="FF0000"/>
                <w:lang w:val="de-DE"/>
              </w:rPr>
            </w:pPr>
            <w:r w:rsidRPr="007009D2">
              <w:rPr>
                <w:rFonts w:cs="Arial"/>
                <w:noProof w:val="0"/>
                <w:color w:val="FF0000"/>
                <w:lang w:val="de-DE"/>
              </w:rPr>
              <w:t>Der Lokalaugenschein erfolgt nur an den von der auftraggebenden Körperschaft</w:t>
            </w:r>
            <w:r w:rsidR="00971852" w:rsidRPr="007009D2">
              <w:rPr>
                <w:rFonts w:cs="Arial"/>
                <w:noProof w:val="0"/>
                <w:color w:val="FF0000"/>
                <w:lang w:val="de-DE"/>
              </w:rPr>
              <w:t>/der Vergabestelle</w:t>
            </w:r>
            <w:r w:rsidRPr="007009D2">
              <w:rPr>
                <w:rFonts w:cs="Arial"/>
                <w:noProof w:val="0"/>
                <w:color w:val="FF0000"/>
                <w:lang w:val="de-DE"/>
              </w:rPr>
              <w:t xml:space="preserve"> festgesetzten Tagen. Datum und Ort des Lokalaugenscheins werden mindestens </w:t>
            </w:r>
            <w:r w:rsidR="00F46B25" w:rsidRPr="007009D2">
              <w:rPr>
                <w:rFonts w:cs="Arial"/>
                <w:noProof w:val="0"/>
                <w:color w:val="FF0000"/>
                <w:lang w:val="de-DE"/>
              </w:rPr>
              <w:t xml:space="preserve">(3) </w:t>
            </w:r>
            <w:r w:rsidRPr="007009D2">
              <w:rPr>
                <w:rFonts w:cs="Arial"/>
                <w:noProof w:val="0"/>
                <w:color w:val="FF0000"/>
                <w:lang w:val="de-DE"/>
              </w:rPr>
              <w:t xml:space="preserve">drei Tage im Voraus mitgeteilt. Bei Durchführung des Lokalaugenscheins muss jede beauftragte Person </w:t>
            </w:r>
            <w:r w:rsidR="00554034" w:rsidRPr="007009D2">
              <w:rPr>
                <w:rFonts w:cs="Arial"/>
                <w:noProof w:val="0"/>
                <w:color w:val="FF0000"/>
                <w:lang w:val="de-DE"/>
              </w:rPr>
              <w:t>ein</w:t>
            </w:r>
            <w:r w:rsidRPr="007009D2">
              <w:rPr>
                <w:rFonts w:cs="Arial"/>
                <w:noProof w:val="0"/>
                <w:color w:val="FF0000"/>
                <w:lang w:val="de-DE"/>
              </w:rPr>
              <w:t xml:space="preserve"> von der auftraggebenden Körperschaft</w:t>
            </w:r>
            <w:r w:rsidR="00971852" w:rsidRPr="007009D2">
              <w:rPr>
                <w:rFonts w:cs="Arial"/>
                <w:noProof w:val="0"/>
                <w:color w:val="FF0000"/>
                <w:lang w:val="de-DE"/>
              </w:rPr>
              <w:t>/Vergabestelle</w:t>
            </w:r>
            <w:r w:rsidRPr="007009D2">
              <w:rPr>
                <w:rFonts w:cs="Arial"/>
                <w:noProof w:val="0"/>
                <w:color w:val="FF0000"/>
                <w:lang w:val="de-DE"/>
              </w:rPr>
              <w:t xml:space="preserve"> erstellte</w:t>
            </w:r>
            <w:r w:rsidR="00554034" w:rsidRPr="007009D2">
              <w:rPr>
                <w:rFonts w:cs="Arial"/>
                <w:noProof w:val="0"/>
                <w:color w:val="FF0000"/>
                <w:lang w:val="de-DE"/>
              </w:rPr>
              <w:t>s Dokument zur</w:t>
            </w:r>
            <w:r w:rsidRPr="007009D2">
              <w:rPr>
                <w:rFonts w:cs="Arial"/>
                <w:noProof w:val="0"/>
                <w:color w:val="FF0000"/>
                <w:lang w:val="de-DE"/>
              </w:rPr>
              <w:t xml:space="preserve"> Bestätigung des durchgeführten Lokalaugenscheins und </w:t>
            </w:r>
            <w:r w:rsidR="00560F62" w:rsidRPr="007009D2">
              <w:rPr>
                <w:rFonts w:cs="Arial"/>
                <w:noProof w:val="0"/>
                <w:color w:val="FF0000"/>
                <w:lang w:val="de-DE"/>
              </w:rPr>
              <w:t>der</w:t>
            </w:r>
            <w:r w:rsidRPr="007009D2">
              <w:rPr>
                <w:rFonts w:cs="Arial"/>
                <w:noProof w:val="0"/>
                <w:color w:val="FF0000"/>
                <w:lang w:val="de-DE"/>
              </w:rPr>
              <w:t xml:space="preserve"> Entgegen</w:t>
            </w:r>
            <w:r w:rsidRPr="007009D2">
              <w:rPr>
                <w:rFonts w:cs="Arial"/>
                <w:noProof w:val="0"/>
                <w:color w:val="FF0000"/>
                <w:lang w:val="de-DE"/>
              </w:rPr>
              <w:lastRenderedPageBreak/>
              <w:t>nahme der entsprechenden Vorgangsbescheinigung unterschreiben.</w:t>
            </w:r>
          </w:p>
        </w:tc>
        <w:tc>
          <w:tcPr>
            <w:tcW w:w="993" w:type="dxa"/>
          </w:tcPr>
          <w:p w14:paraId="03A773F5" w14:textId="77777777" w:rsidR="00BE4D57" w:rsidRPr="007009D2" w:rsidRDefault="00BE4D57" w:rsidP="00B3320D">
            <w:pPr>
              <w:widowControl w:val="0"/>
              <w:rPr>
                <w:rFonts w:cs="Arial"/>
                <w:color w:val="FF0000"/>
                <w:lang w:val="de-DE"/>
              </w:rPr>
            </w:pPr>
          </w:p>
        </w:tc>
        <w:tc>
          <w:tcPr>
            <w:tcW w:w="4252" w:type="dxa"/>
          </w:tcPr>
          <w:p w14:paraId="4A1825DE" w14:textId="1719D2D9" w:rsidR="00BE4D57" w:rsidRPr="00211C25" w:rsidRDefault="00BE4D57" w:rsidP="00B3320D">
            <w:pPr>
              <w:widowControl w:val="0"/>
              <w:autoSpaceDE w:val="0"/>
              <w:autoSpaceDN w:val="0"/>
              <w:adjustRightInd w:val="0"/>
              <w:ind w:right="105"/>
              <w:jc w:val="both"/>
              <w:rPr>
                <w:rFonts w:cs="Arial"/>
                <w:noProof w:val="0"/>
                <w:color w:val="FF0000"/>
                <w:lang w:val="it-IT" w:eastAsia="de-DE"/>
              </w:rPr>
            </w:pPr>
            <w:r w:rsidRPr="007009D2">
              <w:rPr>
                <w:rFonts w:cs="Arial"/>
                <w:noProof w:val="0"/>
                <w:color w:val="FF0000"/>
                <w:lang w:val="it-IT" w:eastAsia="de-DE"/>
              </w:rPr>
              <w:t xml:space="preserve">Il sopralluogo sarà effettuato nei soli giorni stabiliti </w:t>
            </w:r>
            <w:r w:rsidR="00971852" w:rsidRPr="007009D2">
              <w:rPr>
                <w:rFonts w:cs="Arial"/>
                <w:noProof w:val="0"/>
                <w:color w:val="FF0000"/>
                <w:lang w:val="it-IT" w:eastAsia="de-DE"/>
              </w:rPr>
              <w:t>dall’ente committente/dalla stazione appaltante</w:t>
            </w:r>
            <w:r w:rsidRPr="007009D2">
              <w:rPr>
                <w:rFonts w:cs="Arial"/>
                <w:noProof w:val="0"/>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noProof w:val="0"/>
                <w:color w:val="FF0000"/>
                <w:lang w:val="it-IT" w:eastAsia="de-DE"/>
              </w:rPr>
              <w:t xml:space="preserve"> dall’ente committente/dalla stazione appaltante</w:t>
            </w:r>
            <w:r w:rsidRPr="007009D2">
              <w:rPr>
                <w:rFonts w:cs="Arial"/>
                <w:noProof w:val="0"/>
                <w:color w:val="FF0000"/>
                <w:lang w:val="it-IT" w:eastAsia="de-DE"/>
              </w:rPr>
              <w:t>, a conferma dell’effettuato sopralluogo e del ritiro della relativa dichiarazione attestante tale operazione.</w:t>
            </w:r>
            <w:r w:rsidRPr="00211C25">
              <w:rPr>
                <w:rFonts w:cs="Arial"/>
                <w:noProof w:val="0"/>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noProof w:val="0"/>
                <w:color w:val="FF0000"/>
                <w:lang w:val="it-IT" w:eastAsia="de-DE"/>
              </w:rPr>
            </w:pPr>
          </w:p>
        </w:tc>
      </w:tr>
      <w:tr w:rsidR="00F8101E" w:rsidRPr="004415D1" w14:paraId="3200DF35" w14:textId="77777777" w:rsidTr="00AC1D9B">
        <w:tc>
          <w:tcPr>
            <w:tcW w:w="4395" w:type="dxa"/>
            <w:gridSpan w:val="3"/>
          </w:tcPr>
          <w:p w14:paraId="3C7ABB93" w14:textId="77777777" w:rsidR="00BE4D57" w:rsidRPr="00211C25" w:rsidRDefault="00BE4D57" w:rsidP="00554034">
            <w:pPr>
              <w:pStyle w:val="DeutscherText"/>
              <w:widowControl w:val="0"/>
              <w:spacing w:line="240" w:lineRule="auto"/>
              <w:rPr>
                <w:rFonts w:cs="Arial"/>
                <w:noProof w:val="0"/>
                <w:color w:val="FF0000"/>
                <w:lang w:val="it-IT"/>
              </w:rPr>
            </w:pPr>
          </w:p>
        </w:tc>
        <w:tc>
          <w:tcPr>
            <w:tcW w:w="993" w:type="dxa"/>
          </w:tcPr>
          <w:p w14:paraId="4B7ACAFF" w14:textId="77777777" w:rsidR="00BE4D57" w:rsidRPr="00211C25" w:rsidRDefault="00BE4D57" w:rsidP="00B3320D">
            <w:pPr>
              <w:widowControl w:val="0"/>
              <w:rPr>
                <w:rFonts w:cs="Arial"/>
                <w:color w:val="FF0000"/>
                <w:lang w:val="it-IT"/>
              </w:rPr>
            </w:pPr>
          </w:p>
        </w:tc>
        <w:tc>
          <w:tcPr>
            <w:tcW w:w="4252"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4415D1" w14:paraId="77FD1BF2" w14:textId="77777777" w:rsidTr="00AC1D9B">
        <w:tc>
          <w:tcPr>
            <w:tcW w:w="4395" w:type="dxa"/>
            <w:gridSpan w:val="3"/>
          </w:tcPr>
          <w:p w14:paraId="667FCE9E" w14:textId="3B81B312" w:rsidR="0040688E" w:rsidRPr="00211C25" w:rsidRDefault="008C1CED" w:rsidP="00B3320D">
            <w:pPr>
              <w:widowControl w:val="0"/>
              <w:tabs>
                <w:tab w:val="left" w:pos="4098"/>
              </w:tabs>
              <w:jc w:val="both"/>
              <w:rPr>
                <w:rFonts w:cs="Arial"/>
                <w:color w:val="FF0000"/>
                <w:lang w:val="de-DE" w:eastAsia="ar-SA"/>
              </w:rPr>
            </w:pPr>
            <w:bookmarkStart w:id="67" w:name="_Hlk509906042"/>
            <w:r w:rsidRPr="00211C25">
              <w:rPr>
                <w:rFonts w:cs="Arial"/>
                <w:color w:val="FF0000"/>
                <w:lang w:val="de-DE" w:eastAsia="ar-SA"/>
              </w:rPr>
              <w:t xml:space="preserve">Der Lokalaugenschein kann von einem gesetzli-chen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3" w:type="dxa"/>
          </w:tcPr>
          <w:p w14:paraId="50265F7C" w14:textId="77777777" w:rsidR="0040688E" w:rsidRPr="00211C25" w:rsidRDefault="0040688E" w:rsidP="00B3320D">
            <w:pPr>
              <w:widowControl w:val="0"/>
              <w:jc w:val="both"/>
              <w:rPr>
                <w:rFonts w:cs="Arial"/>
                <w:color w:val="FF0000"/>
                <w:lang w:val="de-DE" w:eastAsia="ar-SA"/>
              </w:rPr>
            </w:pPr>
          </w:p>
        </w:tc>
        <w:tc>
          <w:tcPr>
            <w:tcW w:w="4252"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67"/>
      <w:tr w:rsidR="00F8101E" w:rsidRPr="004415D1" w14:paraId="565F9541" w14:textId="77777777" w:rsidTr="00AC1D9B">
        <w:tc>
          <w:tcPr>
            <w:tcW w:w="4395" w:type="dxa"/>
            <w:gridSpan w:val="3"/>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3" w:type="dxa"/>
          </w:tcPr>
          <w:p w14:paraId="041153B7" w14:textId="77777777" w:rsidR="00FB4037" w:rsidRPr="00211C25" w:rsidRDefault="00FB4037" w:rsidP="00B3320D">
            <w:pPr>
              <w:widowControl w:val="0"/>
              <w:jc w:val="both"/>
              <w:rPr>
                <w:rFonts w:cs="Arial"/>
                <w:color w:val="FF0000"/>
                <w:lang w:val="it-IT" w:eastAsia="ar-SA"/>
              </w:rPr>
            </w:pPr>
          </w:p>
        </w:tc>
        <w:tc>
          <w:tcPr>
            <w:tcW w:w="4252"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4415D1" w14:paraId="4725FC48" w14:textId="77777777" w:rsidTr="00AC1D9B">
        <w:tc>
          <w:tcPr>
            <w:tcW w:w="4395" w:type="dxa"/>
            <w:gridSpan w:val="3"/>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3" w:type="dxa"/>
          </w:tcPr>
          <w:p w14:paraId="11F910C8" w14:textId="77777777" w:rsidR="00FB4037" w:rsidRPr="00211C25" w:rsidRDefault="00FB4037" w:rsidP="00B3320D">
            <w:pPr>
              <w:widowControl w:val="0"/>
              <w:jc w:val="both"/>
              <w:rPr>
                <w:rFonts w:cs="Arial"/>
                <w:color w:val="FF0000"/>
                <w:lang w:val="de-DE" w:eastAsia="ar-SA"/>
              </w:rPr>
            </w:pPr>
          </w:p>
        </w:tc>
        <w:tc>
          <w:tcPr>
            <w:tcW w:w="4252"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77777777"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 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4415D1" w14:paraId="55D74336" w14:textId="77777777" w:rsidTr="00AC1D9B">
        <w:tc>
          <w:tcPr>
            <w:tcW w:w="4395" w:type="dxa"/>
            <w:gridSpan w:val="3"/>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3" w:type="dxa"/>
          </w:tcPr>
          <w:p w14:paraId="629A8722" w14:textId="77777777" w:rsidR="0007525E" w:rsidRPr="00211C25" w:rsidRDefault="0007525E" w:rsidP="00B3320D">
            <w:pPr>
              <w:widowControl w:val="0"/>
              <w:jc w:val="both"/>
              <w:rPr>
                <w:rFonts w:cs="Arial"/>
                <w:color w:val="FF0000"/>
                <w:lang w:val="it-IT" w:eastAsia="ar-SA"/>
              </w:rPr>
            </w:pPr>
          </w:p>
        </w:tc>
        <w:tc>
          <w:tcPr>
            <w:tcW w:w="4252"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4415D1" w14:paraId="5A0D2E54" w14:textId="77777777" w:rsidTr="00AC1D9B">
        <w:tc>
          <w:tcPr>
            <w:tcW w:w="4395" w:type="dxa"/>
            <w:gridSpan w:val="3"/>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3" w:type="dxa"/>
          </w:tcPr>
          <w:p w14:paraId="5EC66D7B" w14:textId="77777777" w:rsidR="002C07F3" w:rsidRPr="00211C25" w:rsidRDefault="002C07F3" w:rsidP="00B3320D">
            <w:pPr>
              <w:widowControl w:val="0"/>
              <w:jc w:val="both"/>
              <w:rPr>
                <w:rFonts w:cs="Arial"/>
                <w:color w:val="FF0000"/>
                <w:lang w:val="de-DE" w:eastAsia="ar-SA"/>
              </w:rPr>
            </w:pPr>
          </w:p>
        </w:tc>
        <w:tc>
          <w:tcPr>
            <w:tcW w:w="4252"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4415D1" w14:paraId="52604DC6" w14:textId="77777777" w:rsidTr="00AC1D9B">
        <w:tc>
          <w:tcPr>
            <w:tcW w:w="4395" w:type="dxa"/>
            <w:gridSpan w:val="3"/>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3" w:type="dxa"/>
          </w:tcPr>
          <w:p w14:paraId="7AF6C659" w14:textId="77777777" w:rsidR="002A47FB" w:rsidRPr="00211C25" w:rsidRDefault="002A47FB" w:rsidP="00B3320D">
            <w:pPr>
              <w:widowControl w:val="0"/>
              <w:jc w:val="both"/>
              <w:rPr>
                <w:rFonts w:cs="Arial"/>
                <w:color w:val="FF0000"/>
                <w:lang w:val="it-IT" w:eastAsia="ar-SA"/>
              </w:rPr>
            </w:pPr>
          </w:p>
        </w:tc>
        <w:tc>
          <w:tcPr>
            <w:tcW w:w="4252"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4415D1" w14:paraId="3D365565" w14:textId="77777777" w:rsidTr="00AC1D9B">
        <w:tc>
          <w:tcPr>
            <w:tcW w:w="4395" w:type="dxa"/>
            <w:gridSpan w:val="3"/>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3" w:type="dxa"/>
          </w:tcPr>
          <w:p w14:paraId="050663C4" w14:textId="77777777" w:rsidR="002A47FB" w:rsidRPr="00211C25" w:rsidRDefault="002A47FB" w:rsidP="00B3320D">
            <w:pPr>
              <w:widowControl w:val="0"/>
              <w:jc w:val="both"/>
              <w:rPr>
                <w:rFonts w:cs="Arial"/>
                <w:color w:val="FF0000"/>
                <w:lang w:val="de-DE" w:eastAsia="ar-SA"/>
              </w:rPr>
            </w:pPr>
          </w:p>
        </w:tc>
        <w:tc>
          <w:tcPr>
            <w:tcW w:w="4252"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4415D1" w14:paraId="3ACD706B" w14:textId="77777777" w:rsidTr="00AC1D9B">
        <w:tc>
          <w:tcPr>
            <w:tcW w:w="4395" w:type="dxa"/>
            <w:gridSpan w:val="3"/>
          </w:tcPr>
          <w:p w14:paraId="6876CC38" w14:textId="77777777" w:rsidR="002A47FB" w:rsidRPr="00211C25" w:rsidRDefault="002A47FB" w:rsidP="00B3320D">
            <w:pPr>
              <w:widowControl w:val="0"/>
              <w:tabs>
                <w:tab w:val="left" w:pos="4098"/>
              </w:tabs>
              <w:jc w:val="both"/>
              <w:rPr>
                <w:rFonts w:cs="Arial"/>
                <w:color w:val="FF0000"/>
                <w:lang w:val="it-IT"/>
              </w:rPr>
            </w:pPr>
          </w:p>
        </w:tc>
        <w:tc>
          <w:tcPr>
            <w:tcW w:w="993" w:type="dxa"/>
          </w:tcPr>
          <w:p w14:paraId="308579F4" w14:textId="77777777" w:rsidR="002A47FB" w:rsidRPr="00211C25" w:rsidRDefault="002A47FB" w:rsidP="00B3320D">
            <w:pPr>
              <w:widowControl w:val="0"/>
              <w:jc w:val="both"/>
              <w:rPr>
                <w:rFonts w:cs="Arial"/>
                <w:color w:val="FF0000"/>
                <w:lang w:val="it-IT" w:eastAsia="ar-SA"/>
              </w:rPr>
            </w:pPr>
          </w:p>
        </w:tc>
        <w:tc>
          <w:tcPr>
            <w:tcW w:w="4252"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4415D1" w14:paraId="6AEB2832" w14:textId="77777777" w:rsidTr="00AC1D9B">
        <w:tc>
          <w:tcPr>
            <w:tcW w:w="4395" w:type="dxa"/>
            <w:gridSpan w:val="3"/>
          </w:tcPr>
          <w:p w14:paraId="765E8C7D" w14:textId="77777777" w:rsidR="002C07F3" w:rsidRPr="00211C25" w:rsidRDefault="00696803" w:rsidP="00B3320D">
            <w:pPr>
              <w:widowControl w:val="0"/>
              <w:tabs>
                <w:tab w:val="left" w:pos="4098"/>
              </w:tabs>
              <w:jc w:val="both"/>
              <w:rPr>
                <w:rFonts w:cs="Arial"/>
                <w:color w:val="FF0000"/>
                <w:lang w:val="de-DE" w:eastAsia="ar-SA"/>
              </w:rPr>
            </w:pPr>
            <w:r w:rsidRPr="00211C25">
              <w:rPr>
                <w:rFonts w:cs="Arial"/>
                <w:color w:val="FF0000"/>
                <w:lang w:val="de-DE" w:eastAsia="ar-SA"/>
              </w:rPr>
              <w:t xml:space="preserve">Im Falle eines Konsortiums gemäß Art. 45 Abs. 2 Buchst. b) und c) GvD Nr. 50/2016 muss der Lokalaugenschein vom gesetzlichen Vertreter/ Prokuristen/technischen Leiter oder von einer anderen Person durchgeführt werden, die mit Vollmacht </w:t>
            </w:r>
            <w:r w:rsidRPr="00211C25">
              <w:rPr>
                <w:rFonts w:cs="Arial"/>
                <w:b/>
                <w:color w:val="FF0000"/>
                <w:lang w:val="de-DE" w:eastAsia="ar-SA"/>
              </w:rPr>
              <w:t>des Konsortiums</w:t>
            </w:r>
            <w:r w:rsidRPr="00211C25">
              <w:rPr>
                <w:rFonts w:cs="Arial"/>
                <w:color w:val="FF0000"/>
                <w:lang w:val="de-DE" w:eastAsia="ar-SA"/>
              </w:rPr>
              <w:t xml:space="preserve"> </w:t>
            </w:r>
            <w:r w:rsidRPr="00211C25">
              <w:rPr>
                <w:rFonts w:cs="Arial"/>
                <w:b/>
                <w:color w:val="FF0000"/>
                <w:lang w:val="de-DE" w:eastAsia="ar-SA"/>
              </w:rPr>
              <w:t>oder</w:t>
            </w:r>
            <w:r w:rsidRPr="00211C25">
              <w:rPr>
                <w:rFonts w:cs="Arial"/>
                <w:color w:val="FF0000"/>
                <w:lang w:val="de-DE" w:eastAsia="ar-SA"/>
              </w:rPr>
              <w:t xml:space="preserve"> mit Vollmacht </w:t>
            </w:r>
            <w:r w:rsidRPr="00211C25">
              <w:rPr>
                <w:rFonts w:cs="Arial"/>
                <w:b/>
                <w:color w:val="FF0000"/>
                <w:lang w:val="de-DE" w:eastAsia="ar-SA"/>
              </w:rPr>
              <w:t>wenigstens eines, als ausführend angege</w:t>
            </w:r>
            <w:r w:rsidR="00B9003C" w:rsidRPr="00211C25">
              <w:rPr>
                <w:rFonts w:cs="Arial"/>
                <w:lang w:val="de-DE" w:eastAsia="it-IT"/>
              </w:rPr>
              <w:softHyphen/>
            </w:r>
            <w:r w:rsidRPr="00211C25">
              <w:rPr>
                <w:rFonts w:cs="Arial"/>
                <w:b/>
                <w:color w:val="FF0000"/>
                <w:lang w:val="de-DE" w:eastAsia="ar-SA"/>
              </w:rPr>
              <w:t>benen Konsortiumsmitglieds</w:t>
            </w:r>
            <w:r w:rsidRPr="00211C25">
              <w:rPr>
                <w:rFonts w:cs="Arial"/>
                <w:color w:val="FF0000"/>
                <w:lang w:val="de-DE" w:eastAsia="ar-SA"/>
              </w:rPr>
              <w:t xml:space="preserve"> ausgestattet sein muss.</w:t>
            </w:r>
          </w:p>
        </w:tc>
        <w:tc>
          <w:tcPr>
            <w:tcW w:w="993" w:type="dxa"/>
          </w:tcPr>
          <w:p w14:paraId="24408C86" w14:textId="77777777" w:rsidR="002C07F3" w:rsidRPr="00211C25" w:rsidRDefault="002C07F3" w:rsidP="00B3320D">
            <w:pPr>
              <w:widowControl w:val="0"/>
              <w:jc w:val="both"/>
              <w:rPr>
                <w:rFonts w:cs="Arial"/>
                <w:color w:val="FF0000"/>
                <w:lang w:val="de-DE" w:eastAsia="ar-SA"/>
              </w:rPr>
            </w:pPr>
          </w:p>
        </w:tc>
        <w:tc>
          <w:tcPr>
            <w:tcW w:w="4252" w:type="dxa"/>
          </w:tcPr>
          <w:p w14:paraId="5B5BC6EC"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consorzio di cui all’art. 45, comma 2, lett. b) e c) del d.lgs. 50/2016, il sopralluogo va effettuato da un rappresentante legale/procuratore/direttore tecnico o da soggetto diverso munito di delega conferita </w:t>
            </w:r>
            <w:r w:rsidRPr="00211C25">
              <w:rPr>
                <w:rFonts w:cs="Arial"/>
                <w:b/>
                <w:bCs/>
                <w:color w:val="FF0000"/>
                <w:lang w:val="it-IT" w:eastAsia="ar-SA"/>
              </w:rPr>
              <w:t>dal consorzio</w:t>
            </w:r>
            <w:r w:rsidRPr="00211C25">
              <w:rPr>
                <w:rFonts w:cs="Arial"/>
                <w:color w:val="FF0000"/>
                <w:lang w:val="it-IT" w:eastAsia="ar-SA"/>
              </w:rPr>
              <w:t xml:space="preserve"> </w:t>
            </w:r>
            <w:r w:rsidRPr="00211C25">
              <w:rPr>
                <w:rFonts w:cs="Arial"/>
                <w:b/>
                <w:bCs/>
                <w:color w:val="FF0000"/>
                <w:lang w:val="it-IT" w:eastAsia="ar-SA"/>
              </w:rPr>
              <w:t>oppure</w:t>
            </w:r>
            <w:r w:rsidRPr="00211C25">
              <w:rPr>
                <w:rFonts w:cs="Arial"/>
                <w:color w:val="FF0000"/>
                <w:lang w:val="it-IT" w:eastAsia="ar-SA"/>
              </w:rPr>
              <w:t xml:space="preserve"> dai medesimi soggetti di </w:t>
            </w:r>
            <w:r w:rsidRPr="00211C25">
              <w:rPr>
                <w:rFonts w:cs="Arial"/>
                <w:b/>
                <w:bCs/>
                <w:color w:val="FF0000"/>
                <w:lang w:val="it-IT" w:eastAsia="ar-SA"/>
              </w:rPr>
              <w:t>almeno un operatore economico consorziato indicato come esecutore</w:t>
            </w:r>
            <w:r w:rsidRPr="00211C25">
              <w:rPr>
                <w:rFonts w:cs="Arial"/>
                <w:color w:val="FF0000"/>
                <w:lang w:val="it-IT" w:eastAsia="ar-SA"/>
              </w:rPr>
              <w:t>.</w:t>
            </w:r>
          </w:p>
        </w:tc>
      </w:tr>
      <w:tr w:rsidR="00F8101E" w:rsidRPr="004415D1" w14:paraId="208FFC84" w14:textId="77777777" w:rsidTr="00AC1D9B">
        <w:tc>
          <w:tcPr>
            <w:tcW w:w="4395" w:type="dxa"/>
            <w:gridSpan w:val="3"/>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3" w:type="dxa"/>
          </w:tcPr>
          <w:p w14:paraId="5E800E8A" w14:textId="77777777" w:rsidR="0007525E" w:rsidRPr="00211C25" w:rsidRDefault="0007525E" w:rsidP="00B3320D">
            <w:pPr>
              <w:widowControl w:val="0"/>
              <w:jc w:val="both"/>
              <w:rPr>
                <w:rFonts w:cs="Arial"/>
                <w:color w:val="FF0000"/>
                <w:lang w:val="it-IT" w:eastAsia="ar-SA"/>
              </w:rPr>
            </w:pPr>
          </w:p>
        </w:tc>
        <w:tc>
          <w:tcPr>
            <w:tcW w:w="4252" w:type="dxa"/>
          </w:tcPr>
          <w:p w14:paraId="71BAA670" w14:textId="77777777" w:rsidR="0007525E" w:rsidRPr="00211C25" w:rsidRDefault="0007525E" w:rsidP="00B3320D">
            <w:pPr>
              <w:widowControl w:val="0"/>
              <w:ind w:right="180"/>
              <w:jc w:val="both"/>
              <w:rPr>
                <w:rFonts w:cs="Arial"/>
                <w:lang w:val="it-IT" w:eastAsia="ar-SA"/>
              </w:rPr>
            </w:pPr>
          </w:p>
        </w:tc>
      </w:tr>
      <w:tr w:rsidR="00F8101E" w:rsidRPr="004415D1" w14:paraId="408D6E63" w14:textId="77777777" w:rsidTr="00AC1D9B">
        <w:tc>
          <w:tcPr>
            <w:tcW w:w="4395" w:type="dxa"/>
            <w:gridSpan w:val="3"/>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3" w:type="dxa"/>
          </w:tcPr>
          <w:p w14:paraId="7E23F091" w14:textId="77777777" w:rsidR="007536ED" w:rsidRPr="00211C25" w:rsidRDefault="007536ED" w:rsidP="00B3320D">
            <w:pPr>
              <w:widowControl w:val="0"/>
              <w:rPr>
                <w:rFonts w:cs="Arial"/>
                <w:b/>
                <w:noProof w:val="0"/>
                <w:color w:val="FF0000"/>
                <w:u w:val="single"/>
                <w:lang w:val="de-DE" w:eastAsia="it-IT"/>
              </w:rPr>
            </w:pPr>
          </w:p>
        </w:tc>
        <w:tc>
          <w:tcPr>
            <w:tcW w:w="4252" w:type="dxa"/>
          </w:tcPr>
          <w:p w14:paraId="43D0E928" w14:textId="3EDF6C44" w:rsidR="007536ED" w:rsidRPr="00211C25" w:rsidRDefault="007536ED" w:rsidP="00B3320D">
            <w:pPr>
              <w:widowControl w:val="0"/>
              <w:ind w:right="62"/>
              <w:jc w:val="both"/>
              <w:rPr>
                <w:rFonts w:cs="Arial"/>
                <w:b/>
                <w:noProof w:val="0"/>
                <w:color w:val="FF0000"/>
                <w:u w:val="single"/>
                <w:lang w:val="it-IT" w:eastAsia="it-IT"/>
              </w:rPr>
            </w:pPr>
            <w:r w:rsidRPr="00211C25">
              <w:rPr>
                <w:rFonts w:cs="Arial"/>
                <w:b/>
                <w:noProof w:val="0"/>
                <w:color w:val="FF0000"/>
                <w:u w:val="single"/>
                <w:lang w:val="it-IT" w:eastAsia="it-IT"/>
              </w:rPr>
              <w:t>► È causa di esclusione la mancata effettuazione del sopralluogo ovvero l’effettuazione del sopralluogo non secondo le modalit</w:t>
            </w:r>
            <w:r w:rsidR="00CA1458" w:rsidRPr="00211C25">
              <w:rPr>
                <w:rFonts w:cs="Arial"/>
                <w:b/>
                <w:noProof w:val="0"/>
                <w:color w:val="FF0000"/>
                <w:u w:val="single"/>
                <w:lang w:val="it-IT" w:eastAsia="it-IT"/>
              </w:rPr>
              <w:t>à</w:t>
            </w:r>
            <w:r w:rsidRPr="00211C25">
              <w:rPr>
                <w:rFonts w:cs="Arial"/>
                <w:b/>
                <w:noProof w:val="0"/>
                <w:color w:val="FF0000"/>
                <w:u w:val="single"/>
                <w:lang w:val="it-IT" w:eastAsia="it-IT"/>
              </w:rPr>
              <w:t xml:space="preserve"> sopra indicate.</w:t>
            </w:r>
          </w:p>
        </w:tc>
      </w:tr>
      <w:tr w:rsidR="00F8101E" w:rsidRPr="00211C25" w14:paraId="77423D9A" w14:textId="77777777" w:rsidTr="00AC1D9B">
        <w:tc>
          <w:tcPr>
            <w:tcW w:w="4395" w:type="dxa"/>
            <w:gridSpan w:val="3"/>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lastRenderedPageBreak/>
              <w:t>oder</w:t>
            </w:r>
          </w:p>
        </w:tc>
        <w:tc>
          <w:tcPr>
            <w:tcW w:w="993" w:type="dxa"/>
          </w:tcPr>
          <w:p w14:paraId="1DA657A2" w14:textId="77777777" w:rsidR="004C2C13" w:rsidRPr="00211C25" w:rsidRDefault="004C2C13" w:rsidP="00B3320D">
            <w:pPr>
              <w:widowControl w:val="0"/>
              <w:jc w:val="center"/>
              <w:rPr>
                <w:rFonts w:cs="Arial"/>
                <w:b/>
                <w:i/>
                <w:color w:val="FF0000"/>
                <w:lang w:val="de-DE"/>
              </w:rPr>
            </w:pPr>
          </w:p>
        </w:tc>
        <w:tc>
          <w:tcPr>
            <w:tcW w:w="4252"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AC1D9B">
        <w:tc>
          <w:tcPr>
            <w:tcW w:w="4395" w:type="dxa"/>
            <w:gridSpan w:val="3"/>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3" w:type="dxa"/>
          </w:tcPr>
          <w:p w14:paraId="5DF75AB9" w14:textId="77777777" w:rsidR="004C2C13" w:rsidRPr="00211C25" w:rsidRDefault="004C2C13" w:rsidP="00B3320D">
            <w:pPr>
              <w:widowControl w:val="0"/>
              <w:jc w:val="center"/>
              <w:rPr>
                <w:rFonts w:cs="Arial"/>
                <w:b/>
                <w:i/>
                <w:color w:val="FF0000"/>
                <w:lang w:val="de-DE"/>
              </w:rPr>
            </w:pPr>
          </w:p>
        </w:tc>
        <w:tc>
          <w:tcPr>
            <w:tcW w:w="4252"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AC1D9B">
        <w:tc>
          <w:tcPr>
            <w:tcW w:w="4395" w:type="dxa"/>
            <w:gridSpan w:val="3"/>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3" w:type="dxa"/>
          </w:tcPr>
          <w:p w14:paraId="36248AFE" w14:textId="77777777" w:rsidR="0007525E" w:rsidRPr="00211C25" w:rsidRDefault="0007525E" w:rsidP="00B3320D">
            <w:pPr>
              <w:widowControl w:val="0"/>
              <w:rPr>
                <w:rFonts w:cs="Arial"/>
                <w:b/>
                <w:color w:val="FF0000"/>
                <w:lang w:val="de-DE"/>
              </w:rPr>
            </w:pPr>
          </w:p>
        </w:tc>
        <w:tc>
          <w:tcPr>
            <w:tcW w:w="4252"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AC1D9B">
        <w:tc>
          <w:tcPr>
            <w:tcW w:w="4395" w:type="dxa"/>
            <w:gridSpan w:val="3"/>
          </w:tcPr>
          <w:p w14:paraId="37B3A293" w14:textId="77777777" w:rsidR="0007525E" w:rsidRPr="00211C25" w:rsidRDefault="0007525E" w:rsidP="00B3320D">
            <w:pPr>
              <w:widowControl w:val="0"/>
              <w:ind w:right="76"/>
              <w:rPr>
                <w:rFonts w:cs="Arial"/>
                <w:b/>
                <w:color w:val="FF0000"/>
                <w:lang w:val="de-DE"/>
              </w:rPr>
            </w:pPr>
          </w:p>
        </w:tc>
        <w:tc>
          <w:tcPr>
            <w:tcW w:w="993" w:type="dxa"/>
          </w:tcPr>
          <w:p w14:paraId="0170BEFE" w14:textId="77777777" w:rsidR="0007525E" w:rsidRPr="00211C25" w:rsidRDefault="0007525E" w:rsidP="00B3320D">
            <w:pPr>
              <w:widowControl w:val="0"/>
              <w:ind w:right="76"/>
              <w:rPr>
                <w:rFonts w:cs="Arial"/>
                <w:b/>
                <w:color w:val="FF0000"/>
                <w:lang w:val="de-DE"/>
              </w:rPr>
            </w:pPr>
          </w:p>
        </w:tc>
        <w:tc>
          <w:tcPr>
            <w:tcW w:w="4252" w:type="dxa"/>
          </w:tcPr>
          <w:p w14:paraId="5D5BC4BA" w14:textId="77777777" w:rsidR="0007525E" w:rsidRPr="00211C25" w:rsidRDefault="0007525E" w:rsidP="00B3320D">
            <w:pPr>
              <w:widowControl w:val="0"/>
              <w:ind w:right="76"/>
              <w:rPr>
                <w:rFonts w:cs="Arial"/>
                <w:b/>
                <w:color w:val="FF0000"/>
                <w:lang w:val="it-IT"/>
              </w:rPr>
            </w:pPr>
          </w:p>
        </w:tc>
      </w:tr>
      <w:tr w:rsidR="00F8101E" w:rsidRPr="004415D1" w14:paraId="19D7280D" w14:textId="77777777" w:rsidTr="00AC1D9B">
        <w:tc>
          <w:tcPr>
            <w:tcW w:w="4395" w:type="dxa"/>
            <w:gridSpan w:val="3"/>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3" w:type="dxa"/>
          </w:tcPr>
          <w:p w14:paraId="4C94FAFA" w14:textId="77777777" w:rsidR="00895FA8" w:rsidRPr="00211C25" w:rsidRDefault="00895FA8" w:rsidP="00B3320D">
            <w:pPr>
              <w:widowControl w:val="0"/>
              <w:ind w:right="76"/>
              <w:rPr>
                <w:rFonts w:cs="Arial"/>
                <w:color w:val="FF0000"/>
                <w:lang w:val="de-DE"/>
              </w:rPr>
            </w:pPr>
          </w:p>
        </w:tc>
        <w:tc>
          <w:tcPr>
            <w:tcW w:w="4252"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4415D1" w14:paraId="78D76C8C" w14:textId="77777777" w:rsidTr="00AC1D9B">
        <w:tc>
          <w:tcPr>
            <w:tcW w:w="4395" w:type="dxa"/>
            <w:gridSpan w:val="3"/>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3" w:type="dxa"/>
          </w:tcPr>
          <w:p w14:paraId="15BDB4FF" w14:textId="77777777" w:rsidR="0007525E" w:rsidRPr="00211C25" w:rsidRDefault="0007525E" w:rsidP="00B3320D">
            <w:pPr>
              <w:widowControl w:val="0"/>
              <w:rPr>
                <w:rFonts w:cs="Arial"/>
                <w:lang w:val="it-IT"/>
              </w:rPr>
            </w:pPr>
          </w:p>
        </w:tc>
        <w:tc>
          <w:tcPr>
            <w:tcW w:w="4252"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62"/>
      <w:tr w:rsidR="00F8101E" w:rsidRPr="00211C25" w14:paraId="1CE99578" w14:textId="77777777" w:rsidTr="00AC1D9B">
        <w:tc>
          <w:tcPr>
            <w:tcW w:w="4395" w:type="dxa"/>
            <w:gridSpan w:val="3"/>
          </w:tcPr>
          <w:p w14:paraId="7B6C2A05" w14:textId="77777777" w:rsidR="00BE4D57" w:rsidRPr="00211C25" w:rsidRDefault="00BE4D57" w:rsidP="00B3320D">
            <w:pPr>
              <w:pStyle w:val="DeutscherText"/>
              <w:widowControl w:val="0"/>
              <w:spacing w:line="240" w:lineRule="auto"/>
              <w:ind w:right="76"/>
              <w:rPr>
                <w:rFonts w:cs="Arial"/>
                <w:i/>
                <w:noProof w:val="0"/>
                <w:highlight w:val="cyan"/>
                <w:lang w:val="de-DE"/>
              </w:rPr>
            </w:pPr>
            <w:r w:rsidRPr="00211C25">
              <w:rPr>
                <w:rFonts w:cs="Arial"/>
                <w:b/>
                <w:bCs/>
                <w:lang w:val="de-DE"/>
              </w:rPr>
              <w:t>1.3 Informationen und Mitteilungen</w:t>
            </w:r>
          </w:p>
        </w:tc>
        <w:tc>
          <w:tcPr>
            <w:tcW w:w="993" w:type="dxa"/>
          </w:tcPr>
          <w:p w14:paraId="7F95090F" w14:textId="77777777" w:rsidR="00BE4D57" w:rsidRPr="00211C25" w:rsidRDefault="00BE4D57" w:rsidP="00B3320D">
            <w:pPr>
              <w:widowControl w:val="0"/>
              <w:rPr>
                <w:rFonts w:cs="Arial"/>
                <w:lang w:val="de-DE"/>
              </w:rPr>
            </w:pPr>
          </w:p>
        </w:tc>
        <w:tc>
          <w:tcPr>
            <w:tcW w:w="4252"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AC1D9B">
        <w:tc>
          <w:tcPr>
            <w:tcW w:w="4395" w:type="dxa"/>
            <w:gridSpan w:val="3"/>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3" w:type="dxa"/>
          </w:tcPr>
          <w:p w14:paraId="588CC68F" w14:textId="77777777" w:rsidR="00BE4D57" w:rsidRPr="00211C25" w:rsidRDefault="00BE4D57" w:rsidP="00B3320D">
            <w:pPr>
              <w:widowControl w:val="0"/>
              <w:rPr>
                <w:rFonts w:cs="Arial"/>
                <w:lang w:val="de-DE"/>
              </w:rPr>
            </w:pPr>
          </w:p>
        </w:tc>
        <w:tc>
          <w:tcPr>
            <w:tcW w:w="4252"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4415D1" w14:paraId="08BA1EB0" w14:textId="77777777" w:rsidTr="00AC1D9B">
        <w:tc>
          <w:tcPr>
            <w:tcW w:w="4395" w:type="dxa"/>
            <w:gridSpan w:val="3"/>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7" w:history="1">
              <w:r w:rsidRPr="00211C25">
                <w:rPr>
                  <w:rStyle w:val="Collegamentoipertestuale"/>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3" w:type="dxa"/>
          </w:tcPr>
          <w:p w14:paraId="6B730FA4" w14:textId="77777777" w:rsidR="00BE4D57" w:rsidRPr="00211C25" w:rsidRDefault="00BE4D57" w:rsidP="00B3320D">
            <w:pPr>
              <w:widowControl w:val="0"/>
              <w:rPr>
                <w:rFonts w:cs="Arial"/>
                <w:lang w:val="de-DE"/>
              </w:rPr>
            </w:pPr>
          </w:p>
        </w:tc>
        <w:tc>
          <w:tcPr>
            <w:tcW w:w="4252"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8" w:history="1">
              <w:r w:rsidRPr="00211C25">
                <w:rPr>
                  <w:rStyle w:val="Collegamentoipertestuale"/>
                  <w:rFonts w:cs="Arial"/>
                  <w:sz w:val="20"/>
                  <w:szCs w:val="20"/>
                </w:rPr>
                <w:t>www.bandi-altoadige.it</w:t>
              </w:r>
            </w:hyperlink>
            <w:r w:rsidRPr="00211C25">
              <w:rPr>
                <w:rFonts w:cs="Arial"/>
                <w:sz w:val="20"/>
                <w:szCs w:val="20"/>
              </w:rPr>
              <w:t xml:space="preserve"> / </w:t>
            </w:r>
            <w:hyperlink r:id="rId29" w:history="1">
              <w:r w:rsidRPr="00211C25">
                <w:rPr>
                  <w:rStyle w:val="Collegamentoipertestuale"/>
                  <w:rFonts w:cs="Arial"/>
                  <w:sz w:val="20"/>
                  <w:szCs w:val="20"/>
                </w:rPr>
                <w:t>www.ausschreibungen-suedtirol.it</w:t>
              </w:r>
            </w:hyperlink>
            <w:r w:rsidRPr="00211C25">
              <w:rPr>
                <w:rFonts w:cs="Arial"/>
                <w:bCs/>
                <w:color w:val="auto"/>
                <w:sz w:val="20"/>
                <w:szCs w:val="20"/>
              </w:rPr>
              <w:t>.</w:t>
            </w:r>
          </w:p>
        </w:tc>
      </w:tr>
      <w:tr w:rsidR="00F8101E" w:rsidRPr="004415D1" w14:paraId="676C9739" w14:textId="77777777" w:rsidTr="00AC1D9B">
        <w:tc>
          <w:tcPr>
            <w:tcW w:w="4395" w:type="dxa"/>
            <w:gridSpan w:val="3"/>
          </w:tcPr>
          <w:p w14:paraId="6737F823" w14:textId="77777777" w:rsidR="00BE4D57" w:rsidRPr="00211C25" w:rsidRDefault="00BE4D57" w:rsidP="00B3320D">
            <w:pPr>
              <w:pStyle w:val="Default"/>
              <w:widowControl w:val="0"/>
              <w:ind w:right="76"/>
              <w:jc w:val="both"/>
              <w:rPr>
                <w:rFonts w:cs="Arial"/>
                <w:sz w:val="20"/>
                <w:szCs w:val="20"/>
              </w:rPr>
            </w:pPr>
          </w:p>
        </w:tc>
        <w:tc>
          <w:tcPr>
            <w:tcW w:w="993" w:type="dxa"/>
          </w:tcPr>
          <w:p w14:paraId="69374B60" w14:textId="77777777" w:rsidR="00BE4D57" w:rsidRPr="00211C25" w:rsidRDefault="00BE4D57" w:rsidP="00B3320D">
            <w:pPr>
              <w:widowControl w:val="0"/>
              <w:rPr>
                <w:rFonts w:cs="Arial"/>
                <w:lang w:val="it-IT"/>
              </w:rPr>
            </w:pPr>
          </w:p>
        </w:tc>
        <w:tc>
          <w:tcPr>
            <w:tcW w:w="4252"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4415D1" w14:paraId="4A74DD68" w14:textId="77777777" w:rsidTr="00AC1D9B">
        <w:tc>
          <w:tcPr>
            <w:tcW w:w="4395" w:type="dxa"/>
            <w:gridSpan w:val="3"/>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3" w:type="dxa"/>
          </w:tcPr>
          <w:p w14:paraId="289942BB" w14:textId="77777777" w:rsidR="00BE4D57" w:rsidRPr="00211C25" w:rsidRDefault="00BE4D57" w:rsidP="00B3320D">
            <w:pPr>
              <w:widowControl w:val="0"/>
              <w:rPr>
                <w:rFonts w:cs="Arial"/>
                <w:lang w:val="de-DE"/>
              </w:rPr>
            </w:pPr>
          </w:p>
        </w:tc>
        <w:tc>
          <w:tcPr>
            <w:tcW w:w="4252"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4415D1" w14:paraId="120B7809" w14:textId="77777777" w:rsidTr="00AC1D9B">
        <w:tc>
          <w:tcPr>
            <w:tcW w:w="4395" w:type="dxa"/>
            <w:gridSpan w:val="3"/>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3" w:type="dxa"/>
          </w:tcPr>
          <w:p w14:paraId="4A77A367" w14:textId="77777777" w:rsidR="00B954CB" w:rsidRPr="00C45C68" w:rsidRDefault="00B954CB" w:rsidP="00B3320D">
            <w:pPr>
              <w:widowControl w:val="0"/>
              <w:rPr>
                <w:rFonts w:cs="Arial"/>
                <w:lang w:val="it-IT"/>
              </w:rPr>
            </w:pPr>
          </w:p>
        </w:tc>
        <w:tc>
          <w:tcPr>
            <w:tcW w:w="4252"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AC1D9B">
        <w:tc>
          <w:tcPr>
            <w:tcW w:w="4395" w:type="dxa"/>
            <w:gridSpan w:val="3"/>
          </w:tcPr>
          <w:p w14:paraId="005ECD88" w14:textId="2BAF2211" w:rsidR="00BE4D57" w:rsidRPr="00B954CB" w:rsidRDefault="00B954CB" w:rsidP="00B3320D">
            <w:pPr>
              <w:widowControl w:val="0"/>
              <w:ind w:right="150"/>
              <w:jc w:val="both"/>
              <w:rPr>
                <w:rFonts w:cs="Arial"/>
                <w:noProof w:val="0"/>
                <w:sz w:val="18"/>
                <w:szCs w:val="18"/>
                <w:highlight w:val="green"/>
                <w:lang w:val="it-IT"/>
              </w:rPr>
            </w:pPr>
            <w:bookmarkStart w:id="68" w:name="_Hlk38297143"/>
            <w:r w:rsidRPr="00B954CB">
              <w:rPr>
                <w:rFonts w:cs="Arial"/>
                <w:noProof w:val="0"/>
                <w:sz w:val="18"/>
                <w:szCs w:val="18"/>
                <w:highlight w:val="green"/>
                <w:lang w:val="it-IT"/>
              </w:rPr>
              <w:t xml:space="preserve">(Bei </w:t>
            </w:r>
            <w:proofErr w:type="spellStart"/>
            <w:r w:rsidRPr="00B954CB">
              <w:rPr>
                <w:rFonts w:cs="Arial"/>
                <w:noProof w:val="0"/>
                <w:sz w:val="18"/>
                <w:szCs w:val="18"/>
                <w:highlight w:val="green"/>
                <w:lang w:val="it-IT"/>
              </w:rPr>
              <w:t>herkömmlichen</w:t>
            </w:r>
            <w:proofErr w:type="spellEnd"/>
            <w:r w:rsidRPr="00B954CB">
              <w:rPr>
                <w:rFonts w:cs="Arial"/>
                <w:noProof w:val="0"/>
                <w:sz w:val="18"/>
                <w:szCs w:val="18"/>
                <w:highlight w:val="green"/>
                <w:lang w:val="it-IT"/>
              </w:rPr>
              <w:t xml:space="preserve"> </w:t>
            </w:r>
            <w:proofErr w:type="spellStart"/>
            <w:r w:rsidRPr="00B954CB">
              <w:rPr>
                <w:rFonts w:cs="Arial"/>
                <w:noProof w:val="0"/>
                <w:sz w:val="18"/>
                <w:szCs w:val="18"/>
                <w:highlight w:val="green"/>
                <w:lang w:val="it-IT"/>
              </w:rPr>
              <w:t>Verfahren</w:t>
            </w:r>
            <w:proofErr w:type="spellEnd"/>
            <w:r w:rsidRPr="00B954CB">
              <w:rPr>
                <w:rFonts w:cs="Arial"/>
                <w:noProof w:val="0"/>
                <w:sz w:val="18"/>
                <w:szCs w:val="18"/>
                <w:highlight w:val="green"/>
                <w:lang w:val="it-IT"/>
              </w:rPr>
              <w:t>)</w:t>
            </w:r>
          </w:p>
        </w:tc>
        <w:tc>
          <w:tcPr>
            <w:tcW w:w="993" w:type="dxa"/>
          </w:tcPr>
          <w:p w14:paraId="4FFF795A" w14:textId="77777777" w:rsidR="00BE4D57" w:rsidRPr="00B954CB" w:rsidRDefault="00BE4D57" w:rsidP="00B3320D">
            <w:pPr>
              <w:widowControl w:val="0"/>
              <w:rPr>
                <w:rFonts w:cs="Arial"/>
                <w:sz w:val="18"/>
                <w:szCs w:val="18"/>
                <w:highlight w:val="green"/>
                <w:lang w:val="it-IT"/>
              </w:rPr>
            </w:pPr>
          </w:p>
        </w:tc>
        <w:tc>
          <w:tcPr>
            <w:tcW w:w="4252"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4415D1" w14:paraId="29E55FD8" w14:textId="77777777" w:rsidTr="00AC1D9B">
        <w:tc>
          <w:tcPr>
            <w:tcW w:w="4395" w:type="dxa"/>
            <w:gridSpan w:val="3"/>
          </w:tcPr>
          <w:p w14:paraId="10C3A0A1" w14:textId="19F925F3" w:rsidR="00BE4D57" w:rsidRPr="00332EB2" w:rsidRDefault="00BE4D57" w:rsidP="00B3320D">
            <w:pPr>
              <w:widowControl w:val="0"/>
              <w:ind w:right="-10"/>
              <w:jc w:val="both"/>
              <w:rPr>
                <w:rFonts w:cs="Arial"/>
                <w:noProof w:val="0"/>
                <w:color w:val="FF0000"/>
                <w:lang w:val="de-DE"/>
              </w:rPr>
            </w:pPr>
            <w:r w:rsidRPr="00332EB2">
              <w:rPr>
                <w:rFonts w:cs="Arial"/>
                <w:noProof w:val="0"/>
                <w:color w:val="FF0000"/>
                <w:lang w:val="de-DE"/>
              </w:rPr>
              <w:t xml:space="preserve">Datum und Ort der ersten öffentlichen Sitzung der </w:t>
            </w:r>
            <w:r w:rsidR="0080562C" w:rsidRPr="0080562C">
              <w:rPr>
                <w:rFonts w:cs="Arial"/>
                <w:noProof w:val="0"/>
                <w:color w:val="FF0000"/>
                <w:lang w:val="de-DE"/>
              </w:rPr>
              <w:t>Ausschreibungsbehörde</w:t>
            </w:r>
            <w:r w:rsidRPr="00332EB2">
              <w:rPr>
                <w:rFonts w:cs="Arial"/>
                <w:noProof w:val="0"/>
                <w:color w:val="FF0000"/>
                <w:lang w:val="de-DE"/>
              </w:rPr>
              <w:t xml:space="preserve"> </w:t>
            </w:r>
            <w:r w:rsidR="00FC73CE" w:rsidRPr="00332EB2">
              <w:rPr>
                <w:rFonts w:cs="Arial"/>
                <w:noProof w:val="0"/>
                <w:color w:val="FF0000"/>
                <w:lang w:val="de-DE"/>
              </w:rPr>
              <w:t>und</w:t>
            </w:r>
            <w:r w:rsidRPr="00332EB2">
              <w:rPr>
                <w:rFonts w:cs="Arial"/>
                <w:noProof w:val="0"/>
                <w:color w:val="FF0000"/>
                <w:lang w:val="de-DE"/>
              </w:rPr>
              <w:t xml:space="preserve"> die Subjekte, die an den öffentlichen Sitzungen teilnehmen dürfen, werden in der A</w:t>
            </w:r>
            <w:r w:rsidR="004360ED" w:rsidRPr="00332EB2">
              <w:rPr>
                <w:rFonts w:cs="Arial"/>
                <w:noProof w:val="0"/>
                <w:color w:val="FF0000"/>
                <w:lang w:val="de-DE"/>
              </w:rPr>
              <w:t>usschreibungs</w:t>
            </w:r>
            <w:r w:rsidRPr="00332EB2">
              <w:rPr>
                <w:rFonts w:cs="Arial"/>
                <w:noProof w:val="0"/>
                <w:color w:val="FF0000"/>
                <w:lang w:val="de-DE"/>
              </w:rPr>
              <w:t xml:space="preserve">bekanntmachung bekanntgegeben. Datum und Ort </w:t>
            </w:r>
            <w:r w:rsidR="004360ED" w:rsidRPr="00332EB2">
              <w:rPr>
                <w:rFonts w:cs="Arial"/>
                <w:noProof w:val="0"/>
                <w:color w:val="FF0000"/>
                <w:lang w:val="de-DE"/>
              </w:rPr>
              <w:t>der</w:t>
            </w:r>
            <w:r w:rsidRPr="00332EB2">
              <w:rPr>
                <w:rFonts w:cs="Arial"/>
                <w:noProof w:val="0"/>
                <w:color w:val="FF0000"/>
                <w:lang w:val="de-DE"/>
              </w:rPr>
              <w:t xml:space="preserve"> öffentlichen </w:t>
            </w:r>
            <w:r w:rsidR="00A1014C" w:rsidRPr="00332EB2">
              <w:rPr>
                <w:rFonts w:cs="Arial"/>
                <w:noProof w:val="0"/>
                <w:color w:val="FF0000"/>
                <w:lang w:val="de-DE"/>
              </w:rPr>
              <w:t>Folges</w:t>
            </w:r>
            <w:r w:rsidRPr="00332EB2">
              <w:rPr>
                <w:rFonts w:cs="Arial"/>
                <w:noProof w:val="0"/>
                <w:color w:val="FF0000"/>
                <w:lang w:val="de-DE"/>
              </w:rPr>
              <w:t xml:space="preserve">itzungen werden den </w:t>
            </w:r>
            <w:r w:rsidR="004360ED" w:rsidRPr="00332EB2">
              <w:rPr>
                <w:rFonts w:cs="Arial"/>
                <w:noProof w:val="0"/>
                <w:color w:val="FF0000"/>
                <w:lang w:val="de-DE"/>
              </w:rPr>
              <w:t xml:space="preserve">gesetzlich </w:t>
            </w:r>
            <w:r w:rsidR="00A1014C" w:rsidRPr="00332EB2">
              <w:rPr>
                <w:rFonts w:cs="Arial"/>
                <w:noProof w:val="0"/>
                <w:color w:val="FF0000"/>
                <w:lang w:val="de-DE"/>
              </w:rPr>
              <w:t xml:space="preserve">zur Teilnahme </w:t>
            </w:r>
            <w:r w:rsidR="004360ED" w:rsidRPr="00332EB2">
              <w:rPr>
                <w:rFonts w:cs="Arial"/>
                <w:noProof w:val="0"/>
                <w:color w:val="FF0000"/>
                <w:lang w:val="de-DE"/>
              </w:rPr>
              <w:t xml:space="preserve">berechtigten </w:t>
            </w:r>
            <w:r w:rsidRPr="00332EB2">
              <w:rPr>
                <w:rFonts w:cs="Arial"/>
                <w:noProof w:val="0"/>
                <w:color w:val="FF0000"/>
                <w:lang w:val="de-DE"/>
              </w:rPr>
              <w:t xml:space="preserve">Bietern </w:t>
            </w:r>
            <w:r w:rsidR="00FC73CE" w:rsidRPr="00332EB2">
              <w:rPr>
                <w:rFonts w:cs="Arial"/>
                <w:noProof w:val="0"/>
                <w:color w:val="FF0000"/>
                <w:lang w:val="de-DE"/>
              </w:rPr>
              <w:t>über das</w:t>
            </w:r>
            <w:r w:rsidRPr="00332EB2">
              <w:rPr>
                <w:rFonts w:cs="Arial"/>
                <w:noProof w:val="0"/>
                <w:color w:val="FF0000"/>
                <w:lang w:val="de-DE"/>
              </w:rPr>
              <w:t xml:space="preserve"> </w:t>
            </w:r>
            <w:r w:rsidR="003126C0" w:rsidRPr="00332EB2">
              <w:rPr>
                <w:rFonts w:cs="Arial"/>
                <w:noProof w:val="0"/>
                <w:color w:val="FF0000"/>
                <w:lang w:val="de-DE"/>
              </w:rPr>
              <w:t>Portal</w:t>
            </w:r>
            <w:r w:rsidRPr="00332EB2">
              <w:rPr>
                <w:rFonts w:cs="Arial"/>
                <w:noProof w:val="0"/>
                <w:color w:val="FF0000"/>
                <w:lang w:val="de-DE"/>
              </w:rPr>
              <w:t xml:space="preserve"> mitgeteilt. </w:t>
            </w:r>
          </w:p>
        </w:tc>
        <w:tc>
          <w:tcPr>
            <w:tcW w:w="993" w:type="dxa"/>
          </w:tcPr>
          <w:p w14:paraId="3BF5FA1C" w14:textId="77777777" w:rsidR="00BE4D57" w:rsidRPr="00332EB2" w:rsidRDefault="00BE4D57" w:rsidP="00B3320D">
            <w:pPr>
              <w:widowControl w:val="0"/>
              <w:jc w:val="both"/>
              <w:rPr>
                <w:rFonts w:cs="Arial"/>
                <w:color w:val="FF0000"/>
                <w:lang w:val="de-DE"/>
              </w:rPr>
            </w:pPr>
          </w:p>
        </w:tc>
        <w:tc>
          <w:tcPr>
            <w:tcW w:w="4252"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AC1D9B">
        <w:tc>
          <w:tcPr>
            <w:tcW w:w="4395" w:type="dxa"/>
            <w:gridSpan w:val="3"/>
          </w:tcPr>
          <w:p w14:paraId="4033BDD4" w14:textId="47B40973" w:rsidR="00B954CB" w:rsidRPr="00B954CB" w:rsidRDefault="00B954CB" w:rsidP="00B954CB">
            <w:pPr>
              <w:widowControl w:val="0"/>
              <w:ind w:right="150"/>
              <w:jc w:val="both"/>
              <w:rPr>
                <w:rFonts w:cs="Arial"/>
                <w:noProof w:val="0"/>
                <w:sz w:val="18"/>
                <w:szCs w:val="18"/>
                <w:highlight w:val="green"/>
                <w:lang w:val="it-IT"/>
              </w:rPr>
            </w:pPr>
            <w:r w:rsidRPr="00B954CB">
              <w:rPr>
                <w:rFonts w:cs="Arial"/>
                <w:noProof w:val="0"/>
                <w:sz w:val="18"/>
                <w:szCs w:val="18"/>
                <w:highlight w:val="green"/>
                <w:lang w:val="it-IT"/>
              </w:rPr>
              <w:t xml:space="preserve">(bei </w:t>
            </w:r>
            <w:proofErr w:type="spellStart"/>
            <w:r w:rsidRPr="00B954CB">
              <w:rPr>
                <w:rFonts w:cs="Arial"/>
                <w:noProof w:val="0"/>
                <w:sz w:val="18"/>
                <w:szCs w:val="18"/>
                <w:highlight w:val="green"/>
                <w:lang w:val="it-IT"/>
              </w:rPr>
              <w:t>telematishen</w:t>
            </w:r>
            <w:proofErr w:type="spellEnd"/>
            <w:r w:rsidRPr="00B954CB">
              <w:rPr>
                <w:rFonts w:cs="Arial"/>
                <w:noProof w:val="0"/>
                <w:sz w:val="18"/>
                <w:szCs w:val="18"/>
                <w:highlight w:val="green"/>
                <w:lang w:val="it-IT"/>
              </w:rPr>
              <w:t xml:space="preserve"> </w:t>
            </w:r>
            <w:proofErr w:type="spellStart"/>
            <w:r w:rsidRPr="00B954CB">
              <w:rPr>
                <w:rFonts w:cs="Arial"/>
                <w:noProof w:val="0"/>
                <w:sz w:val="18"/>
                <w:szCs w:val="18"/>
                <w:highlight w:val="green"/>
                <w:lang w:val="it-IT"/>
              </w:rPr>
              <w:t>Verfahren</w:t>
            </w:r>
            <w:proofErr w:type="spellEnd"/>
            <w:r w:rsidRPr="00B954CB">
              <w:rPr>
                <w:rFonts w:cs="Arial"/>
                <w:noProof w:val="0"/>
                <w:sz w:val="18"/>
                <w:szCs w:val="18"/>
                <w:highlight w:val="green"/>
                <w:lang w:val="it-IT"/>
              </w:rPr>
              <w:t>)</w:t>
            </w:r>
          </w:p>
        </w:tc>
        <w:tc>
          <w:tcPr>
            <w:tcW w:w="993" w:type="dxa"/>
          </w:tcPr>
          <w:p w14:paraId="1C064E73" w14:textId="77777777" w:rsidR="00B954CB" w:rsidRPr="00B954CB" w:rsidRDefault="00B954CB" w:rsidP="00B954CB">
            <w:pPr>
              <w:widowControl w:val="0"/>
              <w:ind w:right="150"/>
              <w:jc w:val="both"/>
              <w:rPr>
                <w:rFonts w:cs="Arial"/>
                <w:noProof w:val="0"/>
                <w:sz w:val="18"/>
                <w:szCs w:val="18"/>
                <w:highlight w:val="green"/>
                <w:lang w:val="it-IT"/>
              </w:rPr>
            </w:pPr>
          </w:p>
        </w:tc>
        <w:tc>
          <w:tcPr>
            <w:tcW w:w="4252" w:type="dxa"/>
          </w:tcPr>
          <w:p w14:paraId="38FC62DA" w14:textId="0C534B8A" w:rsidR="00B954CB" w:rsidRPr="00B954CB" w:rsidRDefault="00B954CB" w:rsidP="00B954CB">
            <w:pPr>
              <w:widowControl w:val="0"/>
              <w:ind w:right="150"/>
              <w:jc w:val="both"/>
              <w:rPr>
                <w:rFonts w:cs="Arial"/>
                <w:noProof w:val="0"/>
                <w:sz w:val="18"/>
                <w:szCs w:val="18"/>
                <w:highlight w:val="green"/>
                <w:lang w:val="it-IT"/>
              </w:rPr>
            </w:pPr>
            <w:r w:rsidRPr="00B954CB">
              <w:rPr>
                <w:rFonts w:cs="Arial"/>
                <w:noProof w:val="0"/>
                <w:sz w:val="18"/>
                <w:szCs w:val="18"/>
                <w:highlight w:val="green"/>
                <w:lang w:val="it-IT"/>
              </w:rPr>
              <w:t>(procedure telematiche)</w:t>
            </w:r>
          </w:p>
        </w:tc>
      </w:tr>
      <w:tr w:rsidR="00F8101E" w:rsidRPr="004415D1" w14:paraId="5D091808" w14:textId="77777777" w:rsidTr="00AC1D9B">
        <w:tc>
          <w:tcPr>
            <w:tcW w:w="4395" w:type="dxa"/>
            <w:gridSpan w:val="3"/>
          </w:tcPr>
          <w:p w14:paraId="7787B484" w14:textId="77777777" w:rsidR="00B954CB" w:rsidRPr="00D61CB2" w:rsidRDefault="00B954CB" w:rsidP="00B954CB">
            <w:pPr>
              <w:autoSpaceDE w:val="0"/>
              <w:autoSpaceDN w:val="0"/>
              <w:adjustRightInd w:val="0"/>
              <w:jc w:val="both"/>
              <w:rPr>
                <w:rFonts w:ascii="Helvetica" w:hAnsi="Helvetica" w:cs="Helvetica"/>
                <w:noProof w:val="0"/>
                <w:color w:val="FF0000"/>
                <w:lang w:val="de-DE" w:eastAsia="it-IT"/>
              </w:rPr>
            </w:pPr>
            <w:r w:rsidRPr="00D61CB2">
              <w:rPr>
                <w:rFonts w:ascii="Helvetica" w:hAnsi="Helvetica" w:cs="Helvetica"/>
                <w:noProof w:val="0"/>
                <w:color w:val="FF0000"/>
                <w:lang w:val="de-DE" w:eastAsia="it-IT"/>
              </w:rPr>
              <w:t>Angesichts der Tatsache, dass bei telematischen</w:t>
            </w:r>
          </w:p>
          <w:p w14:paraId="5F9AA80D" w14:textId="6FC3FA80" w:rsidR="00BE4D57" w:rsidRPr="00D61CB2" w:rsidRDefault="00B954CB" w:rsidP="003B1DEA">
            <w:pPr>
              <w:autoSpaceDE w:val="0"/>
              <w:autoSpaceDN w:val="0"/>
              <w:adjustRightInd w:val="0"/>
              <w:jc w:val="both"/>
              <w:rPr>
                <w:rFonts w:ascii="Helvetica" w:hAnsi="Helvetica" w:cs="Helvetica"/>
                <w:noProof w:val="0"/>
                <w:color w:val="FF0000"/>
                <w:lang w:val="de-DE" w:eastAsia="it-IT"/>
              </w:rPr>
            </w:pPr>
            <w:r w:rsidRPr="00D61CB2">
              <w:rPr>
                <w:rFonts w:ascii="Helvetica" w:hAnsi="Helvetica" w:cs="Helvetica"/>
                <w:noProof w:val="0"/>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noProof w:val="0"/>
                <w:color w:val="FF0000"/>
                <w:lang w:val="de-DE" w:eastAsia="it-IT"/>
              </w:rPr>
              <w:t xml:space="preserve">ng der Angebote </w:t>
            </w:r>
            <w:r w:rsidR="00174D0E" w:rsidRPr="00D61CB2">
              <w:rPr>
                <w:rFonts w:ascii="Helvetica" w:hAnsi="Helvetica" w:cs="Helvetica"/>
                <w:noProof w:val="0"/>
                <w:color w:val="FF0000"/>
                <w:lang w:val="de-DE" w:eastAsia="it-IT"/>
              </w:rPr>
              <w:t xml:space="preserve">in einer </w:t>
            </w:r>
            <w:r w:rsidR="003B1DEA" w:rsidRPr="00D61CB2">
              <w:rPr>
                <w:rFonts w:ascii="Helvetica" w:hAnsi="Helvetica" w:cs="Helvetica"/>
                <w:noProof w:val="0"/>
                <w:color w:val="FF0000"/>
                <w:lang w:val="de-DE" w:eastAsia="it-IT"/>
              </w:rPr>
              <w:t xml:space="preserve">öffentlich zugänglichen Sitzung </w:t>
            </w:r>
            <w:r w:rsidRPr="00D61CB2">
              <w:rPr>
                <w:rFonts w:ascii="Helvetica" w:hAnsi="Helvetica" w:cs="Helvetica"/>
                <w:noProof w:val="0"/>
                <w:color w:val="FF0000"/>
                <w:lang w:val="de-DE" w:eastAsia="it-IT"/>
              </w:rPr>
              <w:t>vorzunehmen</w:t>
            </w:r>
            <w:r w:rsidR="003B1DEA" w:rsidRPr="00D61CB2">
              <w:rPr>
                <w:rFonts w:ascii="Helvetica" w:hAnsi="Helvetica" w:cs="Helvetica"/>
                <w:noProof w:val="0"/>
                <w:color w:val="FF0000"/>
                <w:lang w:val="de-DE" w:eastAsia="it-IT"/>
              </w:rPr>
              <w:t xml:space="preserve"> (Art. 21 LG 3/2020</w:t>
            </w:r>
            <w:r w:rsidR="00414E96" w:rsidRPr="00D61CB2">
              <w:rPr>
                <w:lang w:val="de-DE"/>
              </w:rPr>
              <w:t xml:space="preserve"> </w:t>
            </w:r>
            <w:r w:rsidR="00414E96" w:rsidRPr="00D61CB2">
              <w:rPr>
                <w:rFonts w:ascii="Helvetica" w:hAnsi="Helvetica" w:cs="Helvetica"/>
                <w:noProof w:val="0"/>
                <w:color w:val="FF0000"/>
                <w:lang w:val="de-DE" w:eastAsia="it-IT"/>
              </w:rPr>
              <w:t xml:space="preserve">wie mit LG 1/2022 </w:t>
            </w:r>
            <w:proofErr w:type="spellStart"/>
            <w:r w:rsidR="00414E96" w:rsidRPr="00D61CB2">
              <w:rPr>
                <w:rFonts w:ascii="Helvetica" w:hAnsi="Helvetica" w:cs="Helvetica"/>
                <w:noProof w:val="0"/>
                <w:color w:val="FF0000"/>
                <w:lang w:val="de-DE" w:eastAsia="it-IT"/>
              </w:rPr>
              <w:t>abgändert</w:t>
            </w:r>
            <w:proofErr w:type="spellEnd"/>
            <w:r w:rsidR="003B1DEA" w:rsidRPr="00D61CB2">
              <w:rPr>
                <w:rFonts w:ascii="Helvetica" w:hAnsi="Helvetica" w:cs="Helvetica"/>
                <w:noProof w:val="0"/>
                <w:color w:val="FF0000"/>
                <w:lang w:val="de-DE" w:eastAsia="it-IT"/>
              </w:rPr>
              <w:t>).</w:t>
            </w:r>
          </w:p>
        </w:tc>
        <w:tc>
          <w:tcPr>
            <w:tcW w:w="993" w:type="dxa"/>
          </w:tcPr>
          <w:p w14:paraId="4B2DD89C" w14:textId="77777777" w:rsidR="00BE4D57" w:rsidRPr="00D61CB2" w:rsidRDefault="00BE4D57" w:rsidP="00B954CB">
            <w:pPr>
              <w:autoSpaceDE w:val="0"/>
              <w:autoSpaceDN w:val="0"/>
              <w:adjustRightInd w:val="0"/>
              <w:jc w:val="both"/>
              <w:rPr>
                <w:rFonts w:ascii="Helvetica" w:hAnsi="Helvetica" w:cs="Helvetica"/>
                <w:noProof w:val="0"/>
                <w:color w:val="FF0000"/>
                <w:lang w:val="de-DE" w:eastAsia="it-IT"/>
              </w:rPr>
            </w:pPr>
          </w:p>
        </w:tc>
        <w:tc>
          <w:tcPr>
            <w:tcW w:w="4252" w:type="dxa"/>
          </w:tcPr>
          <w:p w14:paraId="132F8E66" w14:textId="2A8E5486" w:rsidR="00BE4D57" w:rsidRPr="00AA522A" w:rsidRDefault="00B954CB" w:rsidP="00B954CB">
            <w:pPr>
              <w:autoSpaceDE w:val="0"/>
              <w:autoSpaceDN w:val="0"/>
              <w:adjustRightInd w:val="0"/>
              <w:jc w:val="both"/>
              <w:rPr>
                <w:rFonts w:ascii="Helvetica" w:hAnsi="Helvetica" w:cs="Helvetica"/>
                <w:noProof w:val="0"/>
                <w:color w:val="FF0000"/>
                <w:lang w:val="it-IT" w:eastAsia="it-IT"/>
              </w:rPr>
            </w:pPr>
            <w:r w:rsidRPr="00D61CB2">
              <w:rPr>
                <w:rFonts w:ascii="Helvetica" w:hAnsi="Helvetica" w:cs="Helvetica"/>
                <w:noProof w:val="0"/>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noProof w:val="0"/>
                <w:color w:val="FF0000"/>
                <w:lang w:val="it-IT" w:eastAsia="it-IT"/>
              </w:rPr>
              <w:t>ap</w:t>
            </w:r>
            <w:r w:rsidR="006E2E9E" w:rsidRPr="00D61CB2">
              <w:rPr>
                <w:rFonts w:ascii="Helvetica" w:hAnsi="Helvetica" w:cs="Helvetica"/>
                <w:noProof w:val="0"/>
                <w:color w:val="FF0000"/>
                <w:lang w:val="it-IT" w:eastAsia="it-IT"/>
              </w:rPr>
              <w:t xml:space="preserve">erta alla presenza del pubblico </w:t>
            </w:r>
            <w:r w:rsidRPr="00D61CB2">
              <w:rPr>
                <w:rFonts w:ascii="Helvetica" w:hAnsi="Helvetica" w:cs="Helvetica"/>
                <w:noProof w:val="0"/>
                <w:color w:val="FF0000"/>
                <w:lang w:val="it-IT" w:eastAsia="it-IT"/>
              </w:rPr>
              <w:t xml:space="preserve">(art. 21 </w:t>
            </w:r>
            <w:proofErr w:type="spellStart"/>
            <w:r w:rsidRPr="00D61CB2">
              <w:rPr>
                <w:rFonts w:ascii="Helvetica" w:hAnsi="Helvetica" w:cs="Helvetica"/>
                <w:noProof w:val="0"/>
                <w:color w:val="FF0000"/>
                <w:lang w:val="it-IT" w:eastAsia="it-IT"/>
              </w:rPr>
              <w:t>lp</w:t>
            </w:r>
            <w:proofErr w:type="spellEnd"/>
            <w:r w:rsidRPr="00D61CB2">
              <w:rPr>
                <w:rFonts w:ascii="Helvetica" w:hAnsi="Helvetica" w:cs="Helvetica"/>
                <w:noProof w:val="0"/>
                <w:color w:val="FF0000"/>
                <w:lang w:val="it-IT" w:eastAsia="it-IT"/>
              </w:rPr>
              <w:t xml:space="preserve"> 3/2020</w:t>
            </w:r>
            <w:r w:rsidR="00DB0D66" w:rsidRPr="00D61CB2">
              <w:rPr>
                <w:rFonts w:ascii="Helvetica" w:hAnsi="Helvetica" w:cs="Helvetica"/>
                <w:noProof w:val="0"/>
                <w:color w:val="FF0000"/>
                <w:lang w:val="it-IT" w:eastAsia="it-IT"/>
              </w:rPr>
              <w:t xml:space="preserve"> </w:t>
            </w:r>
            <w:r w:rsidR="00414E96" w:rsidRPr="00D61CB2">
              <w:rPr>
                <w:rFonts w:ascii="Helvetica" w:hAnsi="Helvetica" w:cs="Helvetica"/>
                <w:noProof w:val="0"/>
                <w:color w:val="FF0000"/>
                <w:lang w:val="it-IT" w:eastAsia="it-IT"/>
              </w:rPr>
              <w:t xml:space="preserve">come </w:t>
            </w:r>
            <w:r w:rsidR="00F86ADB" w:rsidRPr="00D61CB2">
              <w:rPr>
                <w:rFonts w:ascii="Helvetica" w:hAnsi="Helvetica" w:cs="Helvetica"/>
                <w:noProof w:val="0"/>
                <w:color w:val="FF0000"/>
                <w:lang w:val="it-IT" w:eastAsia="it-IT"/>
              </w:rPr>
              <w:t>modificata dalla</w:t>
            </w:r>
            <w:r w:rsidR="00414E96" w:rsidRPr="00D61CB2">
              <w:rPr>
                <w:rFonts w:ascii="Helvetica" w:hAnsi="Helvetica" w:cs="Helvetica"/>
                <w:noProof w:val="0"/>
                <w:color w:val="FF0000"/>
                <w:lang w:val="it-IT" w:eastAsia="it-IT"/>
              </w:rPr>
              <w:t xml:space="preserve"> LP 1/2022</w:t>
            </w:r>
            <w:r w:rsidRPr="00D61CB2">
              <w:rPr>
                <w:rFonts w:ascii="Helvetica" w:hAnsi="Helvetica" w:cs="Helvetica"/>
                <w:noProof w:val="0"/>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noProof w:val="0"/>
                <w:color w:val="FF0000"/>
                <w:lang w:val="it-IT" w:eastAsia="it-IT"/>
              </w:rPr>
            </w:pPr>
          </w:p>
        </w:tc>
      </w:tr>
      <w:tr w:rsidR="00F8101E" w:rsidRPr="004415D1" w14:paraId="73C20344" w14:textId="77777777" w:rsidTr="00AC1D9B">
        <w:tc>
          <w:tcPr>
            <w:tcW w:w="4395" w:type="dxa"/>
            <w:gridSpan w:val="3"/>
          </w:tcPr>
          <w:p w14:paraId="58B1F697" w14:textId="77777777" w:rsidR="00B954CB" w:rsidRPr="00C45C68" w:rsidRDefault="00B954CB" w:rsidP="00B954CB">
            <w:pPr>
              <w:autoSpaceDE w:val="0"/>
              <w:autoSpaceDN w:val="0"/>
              <w:adjustRightInd w:val="0"/>
              <w:jc w:val="both"/>
              <w:rPr>
                <w:rFonts w:ascii="Helvetica" w:hAnsi="Helvetica" w:cs="Helvetica"/>
                <w:noProof w:val="0"/>
                <w:color w:val="FF0000"/>
                <w:highlight w:val="yellow"/>
                <w:lang w:val="it-IT" w:eastAsia="it-IT"/>
              </w:rPr>
            </w:pPr>
          </w:p>
        </w:tc>
        <w:tc>
          <w:tcPr>
            <w:tcW w:w="993" w:type="dxa"/>
          </w:tcPr>
          <w:p w14:paraId="3E4DF3AB" w14:textId="77777777" w:rsidR="00B954CB" w:rsidRPr="00C45C68" w:rsidRDefault="00B954CB" w:rsidP="00B954CB">
            <w:pPr>
              <w:autoSpaceDE w:val="0"/>
              <w:autoSpaceDN w:val="0"/>
              <w:adjustRightInd w:val="0"/>
              <w:jc w:val="both"/>
              <w:rPr>
                <w:rFonts w:ascii="Helvetica" w:hAnsi="Helvetica" w:cs="Helvetica"/>
                <w:noProof w:val="0"/>
                <w:color w:val="FF0000"/>
                <w:highlight w:val="yellow"/>
                <w:lang w:val="it-IT" w:eastAsia="it-IT"/>
              </w:rPr>
            </w:pPr>
          </w:p>
        </w:tc>
        <w:tc>
          <w:tcPr>
            <w:tcW w:w="4252" w:type="dxa"/>
          </w:tcPr>
          <w:p w14:paraId="4F89C7C7" w14:textId="77777777" w:rsidR="00B954CB" w:rsidRPr="00B954CB" w:rsidRDefault="00B954CB" w:rsidP="00B954CB">
            <w:pPr>
              <w:autoSpaceDE w:val="0"/>
              <w:autoSpaceDN w:val="0"/>
              <w:adjustRightInd w:val="0"/>
              <w:jc w:val="both"/>
              <w:rPr>
                <w:rFonts w:ascii="Helvetica" w:hAnsi="Helvetica" w:cs="Helvetica"/>
                <w:noProof w:val="0"/>
                <w:color w:val="FF0000"/>
                <w:highlight w:val="yellow"/>
                <w:lang w:val="it-IT" w:eastAsia="it-IT"/>
              </w:rPr>
            </w:pPr>
          </w:p>
        </w:tc>
      </w:tr>
      <w:tr w:rsidR="00F8101E" w:rsidRPr="004415D1" w14:paraId="2910BC72" w14:textId="77777777" w:rsidTr="00AC1D9B">
        <w:tc>
          <w:tcPr>
            <w:tcW w:w="4395" w:type="dxa"/>
            <w:gridSpan w:val="3"/>
          </w:tcPr>
          <w:p w14:paraId="2ABB0A3A" w14:textId="097D1D39" w:rsidR="00B954CB" w:rsidRPr="00ED4435" w:rsidRDefault="00ED4435" w:rsidP="00B954CB">
            <w:pPr>
              <w:widowControl w:val="0"/>
              <w:ind w:right="150"/>
              <w:jc w:val="both"/>
              <w:rPr>
                <w:rFonts w:cs="Arial"/>
                <w:noProof w:val="0"/>
                <w:sz w:val="18"/>
                <w:szCs w:val="18"/>
                <w:highlight w:val="green"/>
                <w:lang w:val="de-DE"/>
              </w:rPr>
            </w:pPr>
            <w:r w:rsidRPr="00ED4435">
              <w:rPr>
                <w:rFonts w:cs="Arial"/>
                <w:noProof w:val="0"/>
                <w:sz w:val="18"/>
                <w:szCs w:val="18"/>
                <w:highlight w:val="green"/>
                <w:lang w:val="de-DE"/>
              </w:rPr>
              <w:t>(Zusätzlich ist im Falle von Mustern der folgende Teil zu beizubehalten.)</w:t>
            </w:r>
          </w:p>
        </w:tc>
        <w:tc>
          <w:tcPr>
            <w:tcW w:w="993" w:type="dxa"/>
          </w:tcPr>
          <w:p w14:paraId="6484189A" w14:textId="77777777" w:rsidR="00B954CB" w:rsidRPr="00ED4435" w:rsidRDefault="00B954CB" w:rsidP="00B954CB">
            <w:pPr>
              <w:widowControl w:val="0"/>
              <w:ind w:right="150"/>
              <w:jc w:val="both"/>
              <w:rPr>
                <w:rFonts w:cs="Arial"/>
                <w:noProof w:val="0"/>
                <w:sz w:val="18"/>
                <w:szCs w:val="18"/>
                <w:highlight w:val="green"/>
                <w:lang w:val="de-DE"/>
              </w:rPr>
            </w:pPr>
          </w:p>
        </w:tc>
        <w:tc>
          <w:tcPr>
            <w:tcW w:w="4252" w:type="dxa"/>
          </w:tcPr>
          <w:p w14:paraId="3AB0BB5D" w14:textId="1415A173" w:rsidR="00B954CB" w:rsidRPr="00ED4435" w:rsidRDefault="00ED4435" w:rsidP="00B954CB">
            <w:pPr>
              <w:widowControl w:val="0"/>
              <w:ind w:right="150"/>
              <w:jc w:val="both"/>
              <w:rPr>
                <w:rFonts w:cs="Arial"/>
                <w:noProof w:val="0"/>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4415D1" w14:paraId="42299B42" w14:textId="77777777" w:rsidTr="00AC1D9B">
        <w:tc>
          <w:tcPr>
            <w:tcW w:w="4395" w:type="dxa"/>
            <w:gridSpan w:val="3"/>
          </w:tcPr>
          <w:p w14:paraId="67184F8C" w14:textId="51433165" w:rsidR="00B954CB" w:rsidRPr="00332EB2" w:rsidRDefault="00ED4435" w:rsidP="00B954CB">
            <w:pPr>
              <w:autoSpaceDE w:val="0"/>
              <w:autoSpaceDN w:val="0"/>
              <w:adjustRightInd w:val="0"/>
              <w:jc w:val="both"/>
              <w:rPr>
                <w:rFonts w:ascii="Helvetica" w:hAnsi="Helvetica" w:cs="Helvetica"/>
                <w:noProof w:val="0"/>
                <w:color w:val="FF0000"/>
                <w:lang w:val="de-DE" w:eastAsia="it-IT"/>
              </w:rPr>
            </w:pPr>
            <w:r w:rsidRPr="00332EB2">
              <w:rPr>
                <w:rFonts w:ascii="Helvetica" w:hAnsi="Helvetica" w:cs="Helvetica"/>
                <w:noProof w:val="0"/>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3" w:type="dxa"/>
          </w:tcPr>
          <w:p w14:paraId="2AB0A1DA" w14:textId="77777777" w:rsidR="00B954CB" w:rsidRPr="00332EB2" w:rsidRDefault="00B954CB" w:rsidP="00B954CB">
            <w:pPr>
              <w:autoSpaceDE w:val="0"/>
              <w:autoSpaceDN w:val="0"/>
              <w:adjustRightInd w:val="0"/>
              <w:jc w:val="both"/>
              <w:rPr>
                <w:rFonts w:ascii="Helvetica" w:hAnsi="Helvetica" w:cs="Helvetica"/>
                <w:noProof w:val="0"/>
                <w:color w:val="FF0000"/>
                <w:lang w:val="de-DE" w:eastAsia="it-IT"/>
              </w:rPr>
            </w:pPr>
          </w:p>
        </w:tc>
        <w:tc>
          <w:tcPr>
            <w:tcW w:w="4252" w:type="dxa"/>
          </w:tcPr>
          <w:p w14:paraId="553DE290" w14:textId="5E81FEC4" w:rsidR="00B954CB" w:rsidRPr="00332EB2" w:rsidRDefault="00B954CB" w:rsidP="00B954CB">
            <w:pPr>
              <w:autoSpaceDE w:val="0"/>
              <w:autoSpaceDN w:val="0"/>
              <w:adjustRightInd w:val="0"/>
              <w:jc w:val="both"/>
              <w:rPr>
                <w:rFonts w:ascii="Helvetica" w:hAnsi="Helvetica" w:cs="Helvetica"/>
                <w:noProof w:val="0"/>
                <w:color w:val="FF0000"/>
                <w:lang w:val="it-IT" w:eastAsia="it-IT"/>
              </w:rPr>
            </w:pPr>
            <w:r w:rsidRPr="00332EB2">
              <w:rPr>
                <w:rFonts w:ascii="Helvetica" w:hAnsi="Helvetica" w:cs="Helvetica"/>
                <w:noProof w:val="0"/>
                <w:color w:val="FF0000"/>
                <w:lang w:val="it-IT" w:eastAsia="it-IT"/>
              </w:rPr>
              <w:t>Si effettua in seduta pubblica</w:t>
            </w:r>
            <w:r w:rsidR="00ED4435" w:rsidRPr="00332EB2">
              <w:rPr>
                <w:rFonts w:ascii="Helvetica" w:hAnsi="Helvetica" w:cs="Helvetica"/>
                <w:noProof w:val="0"/>
                <w:color w:val="FF0000"/>
                <w:lang w:val="it-IT" w:eastAsia="it-IT"/>
              </w:rPr>
              <w:t xml:space="preserve"> solo</w:t>
            </w:r>
            <w:r w:rsidRPr="00332EB2">
              <w:rPr>
                <w:rFonts w:ascii="Helvetica" w:hAnsi="Helvetica" w:cs="Helvetica"/>
                <w:noProof w:val="0"/>
                <w:color w:val="FF0000"/>
                <w:lang w:val="it-IT" w:eastAsia="it-IT"/>
              </w:rPr>
              <w:t xml:space="preserve"> l’apertura dei campioni. La stazione appaltante comunica agli operatori economici interessati date e luoghi delle sedute pubbliche per l’apertura dei campioni.</w:t>
            </w:r>
          </w:p>
        </w:tc>
      </w:tr>
      <w:bookmarkEnd w:id="68"/>
      <w:tr w:rsidR="00F8101E" w:rsidRPr="004415D1" w14:paraId="311C0566" w14:textId="77777777" w:rsidTr="00AC1D9B">
        <w:tc>
          <w:tcPr>
            <w:tcW w:w="4395" w:type="dxa"/>
            <w:gridSpan w:val="3"/>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3" w:type="dxa"/>
          </w:tcPr>
          <w:p w14:paraId="770FACF3" w14:textId="77777777" w:rsidR="00B954CB" w:rsidRPr="00211C25" w:rsidRDefault="00B954CB" w:rsidP="00B3320D">
            <w:pPr>
              <w:widowControl w:val="0"/>
              <w:rPr>
                <w:rFonts w:cs="Arial"/>
                <w:lang w:val="it-IT"/>
              </w:rPr>
            </w:pPr>
          </w:p>
        </w:tc>
        <w:tc>
          <w:tcPr>
            <w:tcW w:w="4252" w:type="dxa"/>
          </w:tcPr>
          <w:p w14:paraId="2F6AD938" w14:textId="77777777" w:rsidR="00B954CB" w:rsidRDefault="00B954CB" w:rsidP="00B954CB">
            <w:pPr>
              <w:autoSpaceDE w:val="0"/>
              <w:autoSpaceDN w:val="0"/>
              <w:adjustRightInd w:val="0"/>
              <w:rPr>
                <w:rFonts w:ascii="Helvetica" w:hAnsi="Helvetica" w:cs="Helvetica"/>
                <w:noProof w:val="0"/>
                <w:lang w:val="it-IT" w:eastAsia="it-IT"/>
              </w:rPr>
            </w:pPr>
          </w:p>
        </w:tc>
      </w:tr>
      <w:tr w:rsidR="00F8101E" w:rsidRPr="004415D1" w14:paraId="653252A6" w14:textId="77777777" w:rsidTr="00AC1D9B">
        <w:tc>
          <w:tcPr>
            <w:tcW w:w="4395" w:type="dxa"/>
            <w:gridSpan w:val="3"/>
          </w:tcPr>
          <w:p w14:paraId="40EBCD5D" w14:textId="77777777" w:rsidR="00FB0BBD" w:rsidRPr="00211C25" w:rsidRDefault="00FB0BBD" w:rsidP="00B3320D">
            <w:pPr>
              <w:pStyle w:val="DeutscherText"/>
              <w:widowControl w:val="0"/>
              <w:spacing w:line="240" w:lineRule="auto"/>
              <w:ind w:right="76"/>
              <w:rPr>
                <w:rFonts w:cs="Arial"/>
                <w:i/>
                <w:noProof w:val="0"/>
                <w:lang w:val="de-DE"/>
              </w:rPr>
            </w:pPr>
            <w:r w:rsidRPr="00211C25">
              <w:rPr>
                <w:rFonts w:cs="Arial"/>
                <w:b/>
                <w:bCs/>
                <w:noProof w:val="0"/>
                <w:lang w:val="de-DE"/>
              </w:rPr>
              <w:t xml:space="preserve">1.3.1 Informationen und Mitteilungen gemäß Art. 76 </w:t>
            </w:r>
            <w:proofErr w:type="spellStart"/>
            <w:r w:rsidR="00C4779A" w:rsidRPr="00211C25">
              <w:rPr>
                <w:rFonts w:cs="Arial"/>
                <w:b/>
                <w:bCs/>
                <w:noProof w:val="0"/>
                <w:lang w:val="de-DE"/>
              </w:rPr>
              <w:t>GvD</w:t>
            </w:r>
            <w:proofErr w:type="spellEnd"/>
            <w:r w:rsidR="00C4779A" w:rsidRPr="00211C25">
              <w:rPr>
                <w:rFonts w:cs="Arial"/>
                <w:b/>
                <w:bCs/>
                <w:noProof w:val="0"/>
                <w:lang w:val="de-DE"/>
              </w:rPr>
              <w:t xml:space="preserve"> Nr. 50/2016</w:t>
            </w:r>
          </w:p>
        </w:tc>
        <w:tc>
          <w:tcPr>
            <w:tcW w:w="993" w:type="dxa"/>
          </w:tcPr>
          <w:p w14:paraId="31323630" w14:textId="77777777" w:rsidR="00FB0BBD" w:rsidRPr="00211C25" w:rsidRDefault="00FB0BBD" w:rsidP="00B3320D">
            <w:pPr>
              <w:widowControl w:val="0"/>
              <w:rPr>
                <w:rFonts w:cs="Arial"/>
                <w:lang w:val="de-DE"/>
              </w:rPr>
            </w:pPr>
          </w:p>
        </w:tc>
        <w:tc>
          <w:tcPr>
            <w:tcW w:w="4252" w:type="dxa"/>
          </w:tcPr>
          <w:p w14:paraId="6E559B43" w14:textId="77777777" w:rsidR="00FB0BBD" w:rsidRPr="00211C25" w:rsidRDefault="00FB0BBD" w:rsidP="00B3320D">
            <w:pPr>
              <w:pStyle w:val="Testoitaliano"/>
              <w:widowControl w:val="0"/>
              <w:spacing w:line="240" w:lineRule="auto"/>
              <w:ind w:right="105"/>
              <w:rPr>
                <w:rFonts w:cs="Arial"/>
                <w:i/>
              </w:rPr>
            </w:pPr>
            <w:r w:rsidRPr="00211C25">
              <w:rPr>
                <w:rFonts w:cs="Arial"/>
                <w:b/>
                <w:bCs/>
              </w:rPr>
              <w:t xml:space="preserve">1.3.1 Informazioni e comunicazioni ex art. 76 </w:t>
            </w:r>
            <w:r w:rsidR="009E4F71" w:rsidRPr="00211C25">
              <w:rPr>
                <w:rFonts w:cs="Arial"/>
                <w:b/>
                <w:bCs/>
              </w:rPr>
              <w:t>d.lgs</w:t>
            </w:r>
            <w:r w:rsidRPr="00211C25">
              <w:rPr>
                <w:rFonts w:cs="Arial"/>
                <w:b/>
                <w:bCs/>
              </w:rPr>
              <w:t>. 50/2016</w:t>
            </w:r>
          </w:p>
        </w:tc>
      </w:tr>
      <w:tr w:rsidR="00F8101E" w:rsidRPr="004415D1" w14:paraId="20D54070" w14:textId="77777777" w:rsidTr="00AC1D9B">
        <w:tc>
          <w:tcPr>
            <w:tcW w:w="4395" w:type="dxa"/>
            <w:gridSpan w:val="3"/>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3" w:type="dxa"/>
          </w:tcPr>
          <w:p w14:paraId="5AE24BF0" w14:textId="77777777" w:rsidR="00FB0BBD" w:rsidRPr="00211C25" w:rsidRDefault="00FB0BBD" w:rsidP="00B3320D">
            <w:pPr>
              <w:widowControl w:val="0"/>
              <w:rPr>
                <w:rFonts w:cs="Arial"/>
                <w:lang w:val="it-IT"/>
              </w:rPr>
            </w:pPr>
          </w:p>
        </w:tc>
        <w:tc>
          <w:tcPr>
            <w:tcW w:w="4252"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4415D1" w14:paraId="2676FF9C" w14:textId="77777777" w:rsidTr="00AC1D9B">
        <w:trPr>
          <w:trHeight w:val="285"/>
        </w:trPr>
        <w:tc>
          <w:tcPr>
            <w:tcW w:w="4395" w:type="dxa"/>
            <w:gridSpan w:val="3"/>
          </w:tcPr>
          <w:p w14:paraId="4CA6EB84" w14:textId="2576A6FB" w:rsidR="00FB0BBD" w:rsidRPr="00211C25" w:rsidRDefault="007447E1" w:rsidP="005579FB">
            <w:pPr>
              <w:pStyle w:val="Default"/>
              <w:widowControl w:val="0"/>
              <w:tabs>
                <w:tab w:val="center" w:pos="4536"/>
                <w:tab w:val="right" w:pos="9072"/>
              </w:tabs>
              <w:jc w:val="both"/>
              <w:rPr>
                <w:rFonts w:cs="Arial"/>
                <w:noProof w:val="0"/>
                <w:lang w:val="de-DE"/>
              </w:rPr>
            </w:pPr>
            <w:r w:rsidRPr="005579FB">
              <w:rPr>
                <w:rFonts w:cs="Arial"/>
                <w:noProof w:val="0"/>
                <w:color w:val="auto"/>
                <w:sz w:val="20"/>
                <w:szCs w:val="20"/>
                <w:lang w:val="de-DE"/>
              </w:rPr>
              <w:t xml:space="preserve">Für Mitteilungen gemäß Art. 76 Abs. 6 </w:t>
            </w:r>
            <w:proofErr w:type="spellStart"/>
            <w:r w:rsidRPr="005579FB">
              <w:rPr>
                <w:rFonts w:cs="Arial"/>
                <w:noProof w:val="0"/>
                <w:color w:val="auto"/>
                <w:sz w:val="20"/>
                <w:szCs w:val="20"/>
                <w:lang w:val="de-DE"/>
              </w:rPr>
              <w:t>GvD</w:t>
            </w:r>
            <w:proofErr w:type="spellEnd"/>
            <w:r w:rsidRPr="005579FB">
              <w:rPr>
                <w:rFonts w:cs="Arial"/>
                <w:noProof w:val="0"/>
                <w:color w:val="auto"/>
                <w:sz w:val="20"/>
                <w:szCs w:val="20"/>
                <w:lang w:val="de-DE"/>
              </w:rPr>
              <w:t xml:space="preserve"> Nr. 50/2016 müssen die Teilnehmer </w:t>
            </w:r>
            <w:r w:rsidR="00FC73CE" w:rsidRPr="005579FB">
              <w:rPr>
                <w:rFonts w:cs="Arial"/>
                <w:noProof w:val="0"/>
                <w:color w:val="auto"/>
                <w:sz w:val="20"/>
                <w:szCs w:val="20"/>
                <w:lang w:val="de-DE"/>
              </w:rPr>
              <w:t>bei</w:t>
            </w:r>
            <w:r w:rsidRPr="005579FB">
              <w:rPr>
                <w:rFonts w:cs="Arial"/>
                <w:noProof w:val="0"/>
                <w:color w:val="auto"/>
                <w:sz w:val="20"/>
                <w:szCs w:val="20"/>
                <w:lang w:val="de-DE"/>
              </w:rPr>
              <w:t xml:space="preserve"> der Angebotsabgabe (Verwaltungsunterlagen) ihre PEC und Teilnehmer mit Sitz in anderen EU-Ländern </w:t>
            </w:r>
            <w:r w:rsidR="00FC73CE" w:rsidRPr="005579FB">
              <w:rPr>
                <w:rFonts w:cs="Arial"/>
                <w:noProof w:val="0"/>
                <w:color w:val="auto"/>
                <w:sz w:val="20"/>
                <w:szCs w:val="20"/>
                <w:lang w:val="de-DE"/>
              </w:rPr>
              <w:t>die</w:t>
            </w:r>
            <w:r w:rsidRPr="005579FB">
              <w:rPr>
                <w:rFonts w:cs="Arial"/>
                <w:noProof w:val="0"/>
                <w:color w:val="auto"/>
                <w:sz w:val="20"/>
                <w:szCs w:val="20"/>
                <w:lang w:val="de-DE"/>
              </w:rPr>
              <w:t xml:space="preserve"> E-Mail-Adresse angeben, die für die Mitteilungen gemäß Art. 76 Abs. 5 </w:t>
            </w:r>
            <w:proofErr w:type="spellStart"/>
            <w:r w:rsidRPr="005579FB">
              <w:rPr>
                <w:rFonts w:cs="Arial"/>
                <w:noProof w:val="0"/>
                <w:color w:val="auto"/>
                <w:sz w:val="20"/>
                <w:szCs w:val="20"/>
                <w:lang w:val="de-DE"/>
              </w:rPr>
              <w:t>GvD</w:t>
            </w:r>
            <w:proofErr w:type="spellEnd"/>
            <w:r w:rsidRPr="005579FB">
              <w:rPr>
                <w:rFonts w:cs="Arial"/>
                <w:noProof w:val="0"/>
                <w:color w:val="auto"/>
                <w:sz w:val="20"/>
                <w:szCs w:val="20"/>
                <w:lang w:val="de-DE"/>
              </w:rPr>
              <w:t xml:space="preserve"> Nr. 50/2016 verwendet werden soll</w:t>
            </w:r>
            <w:r w:rsidR="00FC73CE" w:rsidRPr="005579FB">
              <w:rPr>
                <w:rFonts w:cs="Arial"/>
                <w:noProof w:val="0"/>
                <w:color w:val="auto"/>
                <w:sz w:val="20"/>
                <w:szCs w:val="20"/>
                <w:lang w:val="de-DE"/>
              </w:rPr>
              <w:t>en</w:t>
            </w:r>
            <w:r w:rsidRPr="005579FB">
              <w:rPr>
                <w:rFonts w:cs="Arial"/>
                <w:noProof w:val="0"/>
                <w:color w:val="auto"/>
                <w:sz w:val="20"/>
                <w:szCs w:val="20"/>
                <w:lang w:val="de-DE"/>
              </w:rPr>
              <w:t>.</w:t>
            </w:r>
          </w:p>
        </w:tc>
        <w:tc>
          <w:tcPr>
            <w:tcW w:w="993" w:type="dxa"/>
          </w:tcPr>
          <w:p w14:paraId="3AA6060A" w14:textId="77777777" w:rsidR="00FB0BBD" w:rsidRPr="00211C25" w:rsidRDefault="00FB0BBD" w:rsidP="00B3320D">
            <w:pPr>
              <w:widowControl w:val="0"/>
              <w:ind w:right="-10"/>
              <w:jc w:val="both"/>
              <w:rPr>
                <w:rFonts w:cs="Arial"/>
                <w:lang w:val="de-DE"/>
              </w:rPr>
            </w:pPr>
          </w:p>
        </w:tc>
        <w:tc>
          <w:tcPr>
            <w:tcW w:w="4252" w:type="dxa"/>
          </w:tcPr>
          <w:p w14:paraId="0E42745E" w14:textId="77777777" w:rsidR="00FB0BBD" w:rsidRPr="00211C25" w:rsidRDefault="00FB0BBD" w:rsidP="00B3320D">
            <w:pPr>
              <w:widowControl w:val="0"/>
              <w:jc w:val="both"/>
              <w:rPr>
                <w:rFonts w:cs="Arial"/>
                <w:lang w:val="it-IT"/>
              </w:rPr>
            </w:pPr>
            <w:r w:rsidRPr="00211C25">
              <w:rPr>
                <w:rFonts w:cs="Arial"/>
                <w:lang w:val="it-IT"/>
              </w:rPr>
              <w:t xml:space="preserve">Per le finalità di cui all’art. 76, comma 6 del </w:t>
            </w:r>
            <w:r w:rsidR="009E4F71" w:rsidRPr="00211C25">
              <w:rPr>
                <w:rFonts w:cs="Arial"/>
                <w:lang w:val="it-IT"/>
              </w:rPr>
              <w:t>d.lgs</w:t>
            </w:r>
            <w:r w:rsidRPr="00211C25">
              <w:rPr>
                <w:rFonts w:cs="Arial"/>
                <w:lang w:val="it-IT"/>
              </w:rPr>
              <w:t xml:space="preserve">. 50/2016, i concorrenti sono tenuti ad indicare in sede di offerta (documentazione amministrativa), l’indirizzo PEC o, solo per i concorrenti aventi sede in altri Stati membri, l’indirizzo di posta elettronica, da utilizzare ai fini delle comunicazioni di cui all’art. 76, comma 5 </w:t>
            </w:r>
            <w:r w:rsidR="009E4F71" w:rsidRPr="00211C25">
              <w:rPr>
                <w:rFonts w:cs="Arial"/>
                <w:lang w:val="it-IT"/>
              </w:rPr>
              <w:lastRenderedPageBreak/>
              <w:t>d.lgs</w:t>
            </w:r>
            <w:r w:rsidRPr="00211C25">
              <w:rPr>
                <w:rFonts w:cs="Arial"/>
                <w:lang w:val="it-IT"/>
              </w:rPr>
              <w:t>. 50/2016.</w:t>
            </w:r>
          </w:p>
        </w:tc>
      </w:tr>
      <w:tr w:rsidR="00F8101E" w:rsidRPr="004415D1" w14:paraId="1BD196E2" w14:textId="77777777" w:rsidTr="00AC1D9B">
        <w:tc>
          <w:tcPr>
            <w:tcW w:w="4395" w:type="dxa"/>
            <w:gridSpan w:val="3"/>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3" w:type="dxa"/>
          </w:tcPr>
          <w:p w14:paraId="23078543" w14:textId="77777777" w:rsidR="00FB0BBD" w:rsidRPr="00211C25" w:rsidRDefault="00FB0BBD" w:rsidP="00B3320D">
            <w:pPr>
              <w:widowControl w:val="0"/>
              <w:rPr>
                <w:rFonts w:cs="Arial"/>
                <w:lang w:val="it-IT"/>
              </w:rPr>
            </w:pPr>
          </w:p>
        </w:tc>
        <w:tc>
          <w:tcPr>
            <w:tcW w:w="4252"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4415D1" w14:paraId="068355D9" w14:textId="77777777" w:rsidTr="00AC1D9B">
        <w:tc>
          <w:tcPr>
            <w:tcW w:w="4395" w:type="dxa"/>
            <w:gridSpan w:val="3"/>
          </w:tcPr>
          <w:p w14:paraId="52962BC0" w14:textId="168C9964" w:rsidR="007447E1" w:rsidRPr="00211C25" w:rsidRDefault="007447E1" w:rsidP="00B3320D">
            <w:pPr>
              <w:widowControl w:val="0"/>
              <w:jc w:val="both"/>
              <w:rPr>
                <w:rFonts w:cs="Arial"/>
                <w:noProof w:val="0"/>
                <w:lang w:val="de-DE"/>
              </w:rPr>
            </w:pPr>
            <w:r w:rsidRPr="00211C25">
              <w:rPr>
                <w:rFonts w:cs="Arial"/>
                <w:noProof w:val="0"/>
                <w:lang w:val="de-DE"/>
              </w:rPr>
              <w:t xml:space="preserve">Bei BG, EWIV, Zusammenschluss von </w:t>
            </w:r>
            <w:proofErr w:type="spellStart"/>
            <w:r w:rsidRPr="00211C25">
              <w:rPr>
                <w:rFonts w:cs="Arial"/>
                <w:noProof w:val="0"/>
                <w:lang w:val="de-DE"/>
              </w:rPr>
              <w:t>Unterneh-men</w:t>
            </w:r>
            <w:proofErr w:type="spellEnd"/>
            <w:r w:rsidRPr="00211C25">
              <w:rPr>
                <w:rFonts w:cs="Arial"/>
                <w:noProof w:val="0"/>
                <w:lang w:val="de-DE"/>
              </w:rPr>
              <w:t xml:space="preserve">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2998C649" w:rsidR="00663747" w:rsidRPr="00211C25" w:rsidRDefault="00703038" w:rsidP="00B3320D">
            <w:pPr>
              <w:widowControl w:val="0"/>
              <w:jc w:val="both"/>
              <w:rPr>
                <w:rFonts w:cs="Arial"/>
                <w:noProof w:val="0"/>
                <w:lang w:val="de-DE"/>
              </w:rPr>
            </w:pPr>
            <w:r>
              <w:rPr>
                <w:rFonts w:cs="Arial"/>
                <w:noProof w:val="0"/>
                <w:lang w:val="de-DE"/>
              </w:rPr>
              <w:t>Für</w:t>
            </w:r>
            <w:r w:rsidR="007447E1" w:rsidRPr="00211C25">
              <w:rPr>
                <w:rFonts w:cs="Arial"/>
                <w:noProof w:val="0"/>
                <w:lang w:val="de-DE"/>
              </w:rPr>
              <w:t xml:space="preserve"> Konsortien gemäß Art. 45 Abs. 2 Buchst. b) und c) </w:t>
            </w:r>
            <w:proofErr w:type="spellStart"/>
            <w:r w:rsidR="007447E1" w:rsidRPr="00211C25">
              <w:rPr>
                <w:rFonts w:cs="Arial"/>
                <w:noProof w:val="0"/>
                <w:lang w:val="de-DE"/>
              </w:rPr>
              <w:t>GvD</w:t>
            </w:r>
            <w:proofErr w:type="spellEnd"/>
            <w:r w:rsidR="007447E1" w:rsidRPr="00211C25">
              <w:rPr>
                <w:rFonts w:cs="Arial"/>
                <w:noProof w:val="0"/>
                <w:lang w:val="de-DE"/>
              </w:rPr>
              <w:t xml:space="preserve"> Nr. 50/2016 gilt die dem Konsortium zugesandte Mitteilung als allen </w:t>
            </w:r>
            <w:proofErr w:type="spellStart"/>
            <w:r w:rsidR="007447E1" w:rsidRPr="00211C25">
              <w:rPr>
                <w:rFonts w:cs="Arial"/>
                <w:noProof w:val="0"/>
                <w:lang w:val="de-DE"/>
              </w:rPr>
              <w:t>Konsortiumsmit</w:t>
            </w:r>
            <w:proofErr w:type="spellEnd"/>
            <w:r w:rsidR="007447E1" w:rsidRPr="00211C25">
              <w:rPr>
                <w:rFonts w:cs="Arial"/>
                <w:noProof w:val="0"/>
                <w:lang w:val="de-DE"/>
              </w:rPr>
              <w:t>-gliedern gültig zugesandt.</w:t>
            </w:r>
          </w:p>
        </w:tc>
        <w:tc>
          <w:tcPr>
            <w:tcW w:w="993" w:type="dxa"/>
          </w:tcPr>
          <w:p w14:paraId="71FE92F7" w14:textId="77777777" w:rsidR="00FB0BBD" w:rsidRPr="00211C25" w:rsidRDefault="00FB0BBD" w:rsidP="00B3320D">
            <w:pPr>
              <w:widowControl w:val="0"/>
              <w:ind w:right="-10"/>
              <w:jc w:val="both"/>
              <w:rPr>
                <w:rFonts w:cs="Arial"/>
                <w:lang w:val="de-DE"/>
              </w:rPr>
            </w:pPr>
          </w:p>
        </w:tc>
        <w:tc>
          <w:tcPr>
            <w:tcW w:w="4252" w:type="dxa"/>
          </w:tcPr>
          <w:p w14:paraId="4E58F5BB" w14:textId="2AE55AD6" w:rsidR="00FB0BBD" w:rsidRDefault="00FB0BBD" w:rsidP="00B3320D">
            <w:pPr>
              <w:widowControl w:val="0"/>
              <w:jc w:val="both"/>
              <w:rPr>
                <w:rFonts w:cs="Arial"/>
                <w:lang w:val="it-IT"/>
              </w:rPr>
            </w:pPr>
            <w:r w:rsidRPr="00211C25">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211C25" w:rsidRDefault="00703038" w:rsidP="00B3320D">
            <w:pPr>
              <w:widowControl w:val="0"/>
              <w:jc w:val="both"/>
              <w:rPr>
                <w:rFonts w:cs="Arial"/>
                <w:lang w:val="it-IT"/>
              </w:rPr>
            </w:pPr>
          </w:p>
          <w:p w14:paraId="45D7E545" w14:textId="77777777" w:rsidR="00FB0BBD" w:rsidRPr="00211C25" w:rsidRDefault="00681844" w:rsidP="00B3320D">
            <w:pPr>
              <w:widowControl w:val="0"/>
              <w:jc w:val="both"/>
              <w:rPr>
                <w:rFonts w:cs="Arial"/>
                <w:lang w:val="it-IT"/>
              </w:rPr>
            </w:pPr>
            <w:r w:rsidRPr="00211C25">
              <w:rPr>
                <w:rFonts w:cs="Arial"/>
                <w:lang w:val="it-IT"/>
              </w:rPr>
              <w:t>In caso di consorzi di cui all’art. 45, comma 2, lett. b e c del Codice, la comunicazione recapitata al consorzio si intende validamente resa a tutte le consorziate.</w:t>
            </w:r>
          </w:p>
        </w:tc>
      </w:tr>
      <w:tr w:rsidR="00F8101E" w:rsidRPr="004415D1" w14:paraId="13D422B3" w14:textId="77777777" w:rsidTr="00AC1D9B">
        <w:tc>
          <w:tcPr>
            <w:tcW w:w="4395" w:type="dxa"/>
            <w:gridSpan w:val="3"/>
          </w:tcPr>
          <w:p w14:paraId="778107C6" w14:textId="77777777" w:rsidR="00E0798B" w:rsidRPr="00211C25" w:rsidRDefault="00E0798B" w:rsidP="00B3320D">
            <w:pPr>
              <w:widowControl w:val="0"/>
              <w:jc w:val="both"/>
              <w:rPr>
                <w:rFonts w:cs="Arial"/>
                <w:lang w:val="it-IT"/>
              </w:rPr>
            </w:pPr>
          </w:p>
        </w:tc>
        <w:tc>
          <w:tcPr>
            <w:tcW w:w="993" w:type="dxa"/>
          </w:tcPr>
          <w:p w14:paraId="2C141BA3" w14:textId="77777777" w:rsidR="00E0798B" w:rsidRPr="00211C25" w:rsidRDefault="00E0798B" w:rsidP="00B3320D">
            <w:pPr>
              <w:widowControl w:val="0"/>
              <w:ind w:right="-10"/>
              <w:jc w:val="both"/>
              <w:rPr>
                <w:rFonts w:cs="Arial"/>
                <w:lang w:val="it-IT"/>
              </w:rPr>
            </w:pPr>
          </w:p>
        </w:tc>
        <w:tc>
          <w:tcPr>
            <w:tcW w:w="4252" w:type="dxa"/>
          </w:tcPr>
          <w:p w14:paraId="1A74F47D" w14:textId="77777777" w:rsidR="00E0798B" w:rsidRPr="00211C25" w:rsidRDefault="00E0798B" w:rsidP="00B3320D">
            <w:pPr>
              <w:widowControl w:val="0"/>
              <w:jc w:val="both"/>
              <w:rPr>
                <w:rFonts w:cs="Arial"/>
                <w:lang w:val="it-IT"/>
              </w:rPr>
            </w:pPr>
          </w:p>
        </w:tc>
      </w:tr>
      <w:tr w:rsidR="00F8101E" w:rsidRPr="004415D1" w14:paraId="308291E2" w14:textId="77777777" w:rsidTr="00AC1D9B">
        <w:tc>
          <w:tcPr>
            <w:tcW w:w="4395" w:type="dxa"/>
            <w:gridSpan w:val="3"/>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3" w:type="dxa"/>
          </w:tcPr>
          <w:p w14:paraId="63AF3F08" w14:textId="77777777" w:rsidR="00E0798B" w:rsidRPr="00211C25" w:rsidRDefault="00E0798B" w:rsidP="00B3320D">
            <w:pPr>
              <w:widowControl w:val="0"/>
              <w:ind w:right="-10"/>
              <w:jc w:val="both"/>
              <w:rPr>
                <w:rFonts w:cs="Arial"/>
                <w:lang w:val="de-DE"/>
              </w:rPr>
            </w:pPr>
          </w:p>
        </w:tc>
        <w:tc>
          <w:tcPr>
            <w:tcW w:w="4252"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4415D1" w14:paraId="78D69486" w14:textId="77777777" w:rsidTr="00AC1D9B">
        <w:tc>
          <w:tcPr>
            <w:tcW w:w="4395" w:type="dxa"/>
            <w:gridSpan w:val="3"/>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3" w:type="dxa"/>
          </w:tcPr>
          <w:p w14:paraId="10EAB102" w14:textId="77777777" w:rsidR="00FB0BBD" w:rsidRPr="00211C25" w:rsidRDefault="00FB0BBD" w:rsidP="00B3320D">
            <w:pPr>
              <w:widowControl w:val="0"/>
              <w:rPr>
                <w:rFonts w:cs="Arial"/>
                <w:lang w:val="it-IT"/>
              </w:rPr>
            </w:pPr>
          </w:p>
        </w:tc>
        <w:tc>
          <w:tcPr>
            <w:tcW w:w="4252"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AC1D9B">
        <w:tc>
          <w:tcPr>
            <w:tcW w:w="4395" w:type="dxa"/>
            <w:gridSpan w:val="3"/>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3" w:type="dxa"/>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2"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AC1D9B">
        <w:tc>
          <w:tcPr>
            <w:tcW w:w="4395" w:type="dxa"/>
            <w:gridSpan w:val="3"/>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3" w:type="dxa"/>
          </w:tcPr>
          <w:p w14:paraId="1423AD4D" w14:textId="77777777" w:rsidR="00FB0BBD" w:rsidRPr="00211C25" w:rsidRDefault="00FB0BBD" w:rsidP="00B3320D">
            <w:pPr>
              <w:widowControl w:val="0"/>
              <w:rPr>
                <w:rFonts w:cs="Arial"/>
                <w:lang w:val="de-DE"/>
              </w:rPr>
            </w:pPr>
          </w:p>
        </w:tc>
        <w:tc>
          <w:tcPr>
            <w:tcW w:w="4252"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4415D1" w14:paraId="0B674EE3" w14:textId="77777777" w:rsidTr="00AC1D9B">
        <w:tc>
          <w:tcPr>
            <w:tcW w:w="4395" w:type="dxa"/>
            <w:gridSpan w:val="3"/>
          </w:tcPr>
          <w:p w14:paraId="66539D81" w14:textId="093D7BB6"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30" w:history="1">
              <w:r w:rsidR="00963711" w:rsidRPr="00211C25">
                <w:rPr>
                  <w:rStyle w:val="Collegamentoipertestuale"/>
                  <w:rFonts w:cs="Arial"/>
                  <w:lang w:val="de-DE"/>
                </w:rPr>
                <w:t>www.ausschreibungen-suedtirol.it</w:t>
              </w:r>
            </w:hyperlink>
            <w:r w:rsidR="00963711" w:rsidRPr="00211C25">
              <w:rPr>
                <w:rFonts w:cs="Arial"/>
                <w:lang w:val="de-DE"/>
              </w:rPr>
              <w:t xml:space="preserve"> / </w:t>
            </w:r>
            <w:hyperlink r:id="rId31" w:anchor="_blank" w:history="1">
              <w:r w:rsidR="00963711" w:rsidRPr="00211C25">
                <w:rPr>
                  <w:rStyle w:val="Collegamentoipertestuale"/>
                  <w:rFonts w:cs="Arial"/>
                  <w:lang w:val="de-DE"/>
                </w:rPr>
                <w:t>www.bandi-altoadige.it</w:t>
              </w:r>
            </w:hyperlink>
            <w:r w:rsidRPr="00211C25">
              <w:rPr>
                <w:rFonts w:cs="Arial"/>
                <w:lang w:val="de-DE"/>
              </w:rPr>
              <w:t xml:space="preserve"> angefordert werden.</w:t>
            </w:r>
          </w:p>
        </w:tc>
        <w:tc>
          <w:tcPr>
            <w:tcW w:w="993" w:type="dxa"/>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2"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2" w:anchor="_blank" w:history="1">
              <w:r w:rsidRPr="00211C25">
                <w:rPr>
                  <w:rStyle w:val="Collegamentoipertestuale"/>
                  <w:rFonts w:ascii="Arial" w:hAnsi="Arial" w:cs="Arial"/>
                  <w:sz w:val="20"/>
                  <w:szCs w:val="20"/>
                  <w:lang w:val="it-IT"/>
                </w:rPr>
                <w:t>www.bandi-altoadige.it</w:t>
              </w:r>
            </w:hyperlink>
            <w:r w:rsidRPr="00211C25">
              <w:rPr>
                <w:rFonts w:ascii="Arial" w:hAnsi="Arial" w:cs="Arial"/>
                <w:sz w:val="20"/>
                <w:szCs w:val="20"/>
                <w:lang w:val="it-IT"/>
              </w:rPr>
              <w:t xml:space="preserve"> / </w:t>
            </w:r>
            <w:hyperlink r:id="rId33" w:anchor="_blank" w:history="1">
              <w:r w:rsidRPr="00211C25">
                <w:rPr>
                  <w:rStyle w:val="Collegamentoipertestuale"/>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4415D1" w14:paraId="63BB20D4" w14:textId="77777777" w:rsidTr="00AC1D9B">
        <w:tc>
          <w:tcPr>
            <w:tcW w:w="4395" w:type="dxa"/>
            <w:gridSpan w:val="3"/>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3" w:type="dxa"/>
          </w:tcPr>
          <w:p w14:paraId="56531938" w14:textId="77777777" w:rsidR="00FB0BBD" w:rsidRPr="00211C25" w:rsidRDefault="00FB0BBD" w:rsidP="00B3320D">
            <w:pPr>
              <w:widowControl w:val="0"/>
              <w:rPr>
                <w:rFonts w:cs="Arial"/>
                <w:lang w:val="it-IT"/>
              </w:rPr>
            </w:pPr>
          </w:p>
        </w:tc>
        <w:tc>
          <w:tcPr>
            <w:tcW w:w="4252"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F8101E" w:rsidRPr="004415D1" w14:paraId="07EB0C56" w14:textId="77777777" w:rsidTr="00AC1D9B">
        <w:tc>
          <w:tcPr>
            <w:tcW w:w="4395" w:type="dxa"/>
            <w:gridSpan w:val="3"/>
          </w:tcPr>
          <w:p w14:paraId="1CE73E42" w14:textId="77777777" w:rsidR="00971363" w:rsidRPr="00211C25" w:rsidRDefault="00F50D41" w:rsidP="006A377D">
            <w:pPr>
              <w:pStyle w:val="Default"/>
              <w:widowControl w:val="0"/>
              <w:jc w:val="both"/>
              <w:rPr>
                <w:rFonts w:cs="Arial"/>
                <w:color w:val="auto"/>
                <w:sz w:val="20"/>
                <w:szCs w:val="20"/>
                <w:lang w:val="de-DE"/>
              </w:rPr>
            </w:pPr>
            <w:r w:rsidRPr="00211C25">
              <w:rPr>
                <w:rFonts w:cs="Arial"/>
                <w:sz w:val="20"/>
                <w:lang w:val="de-DE"/>
              </w:rPr>
              <w:t>Berücksichtigt werden ausschließlich in italienischer oder deutscher Sprache abgefasste Anfragen, die vor Ablauf der Frist für die Angebotsabgabe im Portal hochgeladen wurden.</w:t>
            </w:r>
          </w:p>
        </w:tc>
        <w:tc>
          <w:tcPr>
            <w:tcW w:w="993" w:type="dxa"/>
          </w:tcPr>
          <w:p w14:paraId="6E4C2A43" w14:textId="77777777" w:rsidR="00971363" w:rsidRPr="00211C25" w:rsidRDefault="00971363" w:rsidP="00B3320D">
            <w:pPr>
              <w:pStyle w:val="Default"/>
              <w:widowControl w:val="0"/>
              <w:ind w:right="105"/>
              <w:jc w:val="both"/>
              <w:rPr>
                <w:rFonts w:cs="Arial"/>
                <w:color w:val="auto"/>
                <w:sz w:val="20"/>
                <w:szCs w:val="20"/>
                <w:lang w:val="de-DE"/>
              </w:rPr>
            </w:pPr>
          </w:p>
        </w:tc>
        <w:tc>
          <w:tcPr>
            <w:tcW w:w="4252" w:type="dxa"/>
          </w:tcPr>
          <w:p w14:paraId="7AFE46B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F8101E" w:rsidRPr="004415D1" w14:paraId="473DAAA2" w14:textId="77777777" w:rsidTr="00AC1D9B">
        <w:tc>
          <w:tcPr>
            <w:tcW w:w="4395" w:type="dxa"/>
            <w:gridSpan w:val="3"/>
          </w:tcPr>
          <w:p w14:paraId="5F44E17C" w14:textId="77777777" w:rsidR="00971363" w:rsidRPr="00211C25" w:rsidRDefault="00971363" w:rsidP="006A377D">
            <w:pPr>
              <w:pStyle w:val="Default"/>
              <w:widowControl w:val="0"/>
              <w:jc w:val="both"/>
              <w:rPr>
                <w:rFonts w:cs="Arial"/>
                <w:color w:val="auto"/>
                <w:sz w:val="20"/>
                <w:szCs w:val="20"/>
              </w:rPr>
            </w:pPr>
          </w:p>
        </w:tc>
        <w:tc>
          <w:tcPr>
            <w:tcW w:w="993" w:type="dxa"/>
          </w:tcPr>
          <w:p w14:paraId="708B2C42" w14:textId="77777777" w:rsidR="00971363" w:rsidRPr="00211C25" w:rsidRDefault="00971363" w:rsidP="00B3320D">
            <w:pPr>
              <w:widowControl w:val="0"/>
              <w:rPr>
                <w:rFonts w:cs="Arial"/>
                <w:lang w:val="it-IT"/>
              </w:rPr>
            </w:pPr>
          </w:p>
        </w:tc>
        <w:tc>
          <w:tcPr>
            <w:tcW w:w="4252" w:type="dxa"/>
          </w:tcPr>
          <w:p w14:paraId="262DD47E" w14:textId="77777777" w:rsidR="00971363" w:rsidRPr="00211C25" w:rsidRDefault="00971363" w:rsidP="00B3320D">
            <w:pPr>
              <w:widowControl w:val="0"/>
              <w:tabs>
                <w:tab w:val="center" w:pos="4536"/>
                <w:tab w:val="right" w:pos="9072"/>
              </w:tabs>
              <w:ind w:left="34" w:right="105"/>
              <w:jc w:val="both"/>
              <w:rPr>
                <w:rFonts w:cs="Arial"/>
                <w:lang w:val="it-IT"/>
              </w:rPr>
            </w:pPr>
          </w:p>
        </w:tc>
      </w:tr>
      <w:tr w:rsidR="00F8101E" w:rsidRPr="004415D1" w14:paraId="508666C5" w14:textId="77777777" w:rsidTr="00AC1D9B">
        <w:tc>
          <w:tcPr>
            <w:tcW w:w="4395" w:type="dxa"/>
            <w:gridSpan w:val="3"/>
          </w:tcPr>
          <w:p w14:paraId="23C7DFEC" w14:textId="77777777" w:rsidR="00451552" w:rsidRPr="00211C25" w:rsidRDefault="00451552" w:rsidP="006A377D">
            <w:pPr>
              <w:pStyle w:val="Textblock-1"/>
              <w:suppressAutoHyphens w:val="0"/>
              <w:ind w:left="12"/>
              <w:rPr>
                <w:rFonts w:cs="Arial"/>
                <w:sz w:val="20"/>
                <w:szCs w:val="22"/>
              </w:rPr>
            </w:pPr>
            <w:r w:rsidRPr="00211C25">
              <w:rPr>
                <w:rFonts w:cs="Arial"/>
                <w:sz w:val="20"/>
                <w:szCs w:val="22"/>
              </w:rPr>
              <w:t xml:space="preserve">Gemäß Art. 74 Abs. 4 </w:t>
            </w:r>
            <w:proofErr w:type="spellStart"/>
            <w:r w:rsidRPr="00211C25">
              <w:rPr>
                <w:rFonts w:cs="Arial"/>
                <w:sz w:val="20"/>
                <w:szCs w:val="22"/>
              </w:rPr>
              <w:t>GvD</w:t>
            </w:r>
            <w:proofErr w:type="spellEnd"/>
            <w:r w:rsidRPr="00211C25">
              <w:rPr>
                <w:rFonts w:cs="Arial"/>
                <w:sz w:val="20"/>
                <w:szCs w:val="22"/>
              </w:rPr>
              <w:t xml:space="preserve"> Nr. 50/2016</w:t>
            </w:r>
            <w:r w:rsidRPr="00211C25">
              <w:rPr>
                <w:rFonts w:cs="Arial"/>
                <w:bCs/>
              </w:rPr>
              <w:t xml:space="preserve"> </w:t>
            </w:r>
            <w:r w:rsidRPr="00211C25">
              <w:rPr>
                <w:rFonts w:cs="Arial"/>
                <w:sz w:val="20"/>
                <w:szCs w:val="22"/>
              </w:rPr>
              <w:t>werden die Antworten auf sämtliche zeitgerecht angeforderte Anfragen spätestens sechs Tage vor Ablauf der Frist für die Angebotsabgabe erteilt.</w:t>
            </w:r>
          </w:p>
          <w:p w14:paraId="45E616C2" w14:textId="77777777" w:rsidR="00451552" w:rsidRPr="00211C25" w:rsidRDefault="00225A3C" w:rsidP="006A377D">
            <w:pPr>
              <w:pStyle w:val="Textblock-1"/>
              <w:suppressAutoHyphens w:val="0"/>
              <w:ind w:left="12"/>
              <w:rPr>
                <w:rFonts w:cs="Arial"/>
                <w:sz w:val="20"/>
                <w:szCs w:val="22"/>
              </w:rPr>
            </w:pPr>
            <w:r w:rsidRPr="00211C25">
              <w:rPr>
                <w:rFonts w:cs="Arial"/>
                <w:sz w:val="20"/>
                <w:szCs w:val="22"/>
              </w:rPr>
              <w:t>Die Antworten auf weitere Anfragen kurz vor Ablauf der Frist für die Angebotsabgabe werden im Rahmen des Möglichen und des für die Vergabestelle organisatorisch Durchführbaren erteilt.</w:t>
            </w:r>
          </w:p>
          <w:p w14:paraId="2703E8E5" w14:textId="77777777" w:rsidR="00971363" w:rsidRPr="00211C25" w:rsidRDefault="00971363" w:rsidP="006A377D">
            <w:pPr>
              <w:pStyle w:val="Default"/>
              <w:widowControl w:val="0"/>
              <w:jc w:val="both"/>
              <w:rPr>
                <w:rFonts w:cs="Arial"/>
                <w:color w:val="auto"/>
                <w:sz w:val="20"/>
                <w:szCs w:val="20"/>
                <w:lang w:val="de-DE"/>
              </w:rPr>
            </w:pPr>
            <w:r w:rsidRPr="00211C25">
              <w:rPr>
                <w:rFonts w:cs="Arial"/>
                <w:color w:val="auto"/>
                <w:sz w:val="20"/>
                <w:szCs w:val="20"/>
                <w:lang w:val="de-DE"/>
              </w:rPr>
              <w:t>Es sind keine telefonischen Erläuterungen zugelassen.</w:t>
            </w:r>
          </w:p>
        </w:tc>
        <w:tc>
          <w:tcPr>
            <w:tcW w:w="993" w:type="dxa"/>
          </w:tcPr>
          <w:p w14:paraId="5C0A598E" w14:textId="77777777" w:rsidR="00971363" w:rsidRPr="00211C25" w:rsidRDefault="00971363" w:rsidP="00B3320D">
            <w:pPr>
              <w:pStyle w:val="Default"/>
              <w:widowControl w:val="0"/>
              <w:ind w:right="105"/>
              <w:jc w:val="both"/>
              <w:rPr>
                <w:rFonts w:cs="Arial"/>
                <w:color w:val="auto"/>
                <w:sz w:val="20"/>
                <w:szCs w:val="20"/>
                <w:lang w:val="de-DE"/>
              </w:rPr>
            </w:pPr>
          </w:p>
        </w:tc>
        <w:tc>
          <w:tcPr>
            <w:tcW w:w="4252" w:type="dxa"/>
          </w:tcPr>
          <w:p w14:paraId="141A778D"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Ai sensi dell’art. 74 comma 4 del d.lgs. 50/2016, le risposte a tutte le richieste presentate in tempo utile verranno fornite almeno sei giorni prima della scadenza del termine fissato per la presentazione delle offerte. </w:t>
            </w:r>
          </w:p>
          <w:p w14:paraId="56692354"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Le risposte alle ulteriori richieste presentate con l</w:t>
            </w:r>
            <w:r w:rsidR="000F5652" w:rsidRPr="00211C25">
              <w:rPr>
                <w:rFonts w:cs="Arial"/>
                <w:color w:val="auto"/>
                <w:sz w:val="20"/>
                <w:szCs w:val="20"/>
              </w:rPr>
              <w:t>’</w:t>
            </w:r>
            <w:r w:rsidRPr="00211C25">
              <w:rPr>
                <w:rFonts w:cs="Arial"/>
                <w:color w:val="auto"/>
                <w:sz w:val="20"/>
                <w:szCs w:val="20"/>
              </w:rPr>
              <w:t>approssimarsi del termine di scadenza delle offerte verranno fornite per quanto possibile e funzionalmente alle ragioni organizzative della stazione appaltante</w:t>
            </w:r>
          </w:p>
          <w:p w14:paraId="1A7D35D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Non sono ammessi chiarimenti telefonici.</w:t>
            </w:r>
          </w:p>
        </w:tc>
      </w:tr>
      <w:tr w:rsidR="00F8101E" w:rsidRPr="004415D1" w14:paraId="3C12A932" w14:textId="77777777" w:rsidTr="00AC1D9B">
        <w:tc>
          <w:tcPr>
            <w:tcW w:w="4395" w:type="dxa"/>
            <w:gridSpan w:val="3"/>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3" w:type="dxa"/>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2"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F8101E" w:rsidRPr="004415D1" w14:paraId="6D76BBDC" w14:textId="77777777" w:rsidTr="00AC1D9B">
        <w:tc>
          <w:tcPr>
            <w:tcW w:w="4395" w:type="dxa"/>
            <w:gridSpan w:val="3"/>
          </w:tcPr>
          <w:p w14:paraId="32F1ADF2" w14:textId="0E073E9E" w:rsidR="005162C8" w:rsidRPr="00211C25" w:rsidRDefault="003572EC" w:rsidP="00C14FD6">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00225A3C" w:rsidRPr="00211C25">
              <w:rPr>
                <w:rFonts w:ascii="Arial" w:hAnsi="Arial" w:cs="Arial"/>
                <w:sz w:val="20"/>
                <w:szCs w:val="20"/>
              </w:rPr>
              <w:t>nfragen</w:t>
            </w:r>
            <w:r>
              <w:rPr>
                <w:rFonts w:ascii="Arial" w:hAnsi="Arial" w:cs="Arial"/>
                <w:sz w:val="20"/>
                <w:szCs w:val="20"/>
              </w:rPr>
              <w:t xml:space="preserve"> allgemeiner Art</w:t>
            </w:r>
            <w:r w:rsidR="00225A3C" w:rsidRPr="00211C25">
              <w:rPr>
                <w:rFonts w:ascii="Arial" w:hAnsi="Arial" w:cs="Arial"/>
                <w:sz w:val="20"/>
                <w:szCs w:val="20"/>
              </w:rPr>
              <w:t xml:space="preserve"> und etwaige Richtigstellungen zu den Ausschreibungsunterlagen werden dem Fragesteller über das Portal (</w:t>
            </w:r>
            <w:hyperlink r:id="rId34" w:history="1">
              <w:r w:rsidR="00225A3C" w:rsidRPr="00211C25">
                <w:rPr>
                  <w:rStyle w:val="Collegamentoipertestuale"/>
                  <w:rFonts w:ascii="Arial" w:hAnsi="Arial" w:cs="Arial"/>
                  <w:sz w:val="20"/>
                  <w:szCs w:val="20"/>
                </w:rPr>
                <w:t>www.ausschreibungen-suedtirol.it</w:t>
              </w:r>
            </w:hyperlink>
            <w:r w:rsidR="00225A3C" w:rsidRPr="00211C25">
              <w:rPr>
                <w:rFonts w:ascii="Arial" w:hAnsi="Arial" w:cs="Arial"/>
                <w:sz w:val="20"/>
                <w:szCs w:val="20"/>
              </w:rPr>
              <w:t>/</w:t>
            </w:r>
            <w:hyperlink r:id="rId35" w:history="1">
              <w:r w:rsidR="00225A3C" w:rsidRPr="00211C25">
                <w:rPr>
                  <w:rStyle w:val="Collegamentoipertestuale"/>
                  <w:rFonts w:ascii="Arial" w:hAnsi="Arial" w:cs="Arial"/>
                  <w:sz w:val="20"/>
                  <w:szCs w:val="20"/>
                </w:rPr>
                <w:t>www.bandi-altoadige.it</w:t>
              </w:r>
            </w:hyperlink>
            <w:r w:rsidR="00225A3C" w:rsidRPr="00211C25">
              <w:rPr>
                <w:rFonts w:ascii="Arial" w:hAnsi="Arial" w:cs="Arial"/>
                <w:sz w:val="20"/>
                <w:szCs w:val="20"/>
              </w:rPr>
              <w:t>) zugesandt und auf dem Portal veröffentlicht.</w:t>
            </w:r>
          </w:p>
        </w:tc>
        <w:tc>
          <w:tcPr>
            <w:tcW w:w="993" w:type="dxa"/>
          </w:tcPr>
          <w:p w14:paraId="7CAADB07"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2" w:type="dxa"/>
          </w:tcPr>
          <w:p w14:paraId="41A18BA3" w14:textId="77777777" w:rsidR="005162C8" w:rsidRPr="00211C25" w:rsidRDefault="005162C8" w:rsidP="00B3320D">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hyperlink r:id="rId36" w:anchor="_blank" w:history="1">
              <w:r w:rsidRPr="00211C25">
                <w:rPr>
                  <w:rStyle w:val="Collegamentoipertestuale"/>
                  <w:rFonts w:cs="Arial"/>
                  <w:lang w:val="it-IT"/>
                </w:rPr>
                <w:t>www.bandi-altoadige.it</w:t>
              </w:r>
            </w:hyperlink>
            <w:r w:rsidRPr="00211C25">
              <w:rPr>
                <w:rFonts w:cs="Arial"/>
                <w:lang w:val="it-IT"/>
              </w:rPr>
              <w:t xml:space="preserve"> / </w:t>
            </w:r>
            <w:hyperlink r:id="rId37" w:anchor="_blank" w:history="1">
              <w:r w:rsidRPr="00211C25">
                <w:rPr>
                  <w:rStyle w:val="Collegamentoipertestuale"/>
                  <w:rFonts w:cs="Arial"/>
                  <w:lang w:val="it-IT"/>
                </w:rPr>
                <w:t>www.ausschreibungen-suedtirol.it</w:t>
              </w:r>
            </w:hyperlink>
            <w:r w:rsidRPr="00211C25">
              <w:rPr>
                <w:rFonts w:cs="Arial"/>
                <w:lang w:val="it-IT"/>
              </w:rPr>
              <w:t>) al richiedente, nonché pubblicate sul portale.</w:t>
            </w:r>
          </w:p>
        </w:tc>
      </w:tr>
      <w:tr w:rsidR="00F8101E" w:rsidRPr="004415D1" w14:paraId="37D8EBAC" w14:textId="77777777" w:rsidTr="00AC1D9B">
        <w:tc>
          <w:tcPr>
            <w:tcW w:w="4395" w:type="dxa"/>
            <w:gridSpan w:val="3"/>
          </w:tcPr>
          <w:p w14:paraId="7F11EA58" w14:textId="77777777" w:rsidR="00E72596" w:rsidRPr="00211C25" w:rsidRDefault="00E72596" w:rsidP="00C14FD6">
            <w:pPr>
              <w:pStyle w:val="default0"/>
              <w:widowControl w:val="0"/>
              <w:spacing w:before="0" w:beforeAutospacing="0" w:after="0" w:afterAutospacing="0"/>
              <w:jc w:val="both"/>
              <w:rPr>
                <w:rFonts w:ascii="Arial" w:hAnsi="Arial" w:cs="Arial"/>
                <w:sz w:val="20"/>
                <w:szCs w:val="20"/>
                <w:lang w:val="it-IT"/>
              </w:rPr>
            </w:pPr>
          </w:p>
        </w:tc>
        <w:tc>
          <w:tcPr>
            <w:tcW w:w="993" w:type="dxa"/>
          </w:tcPr>
          <w:p w14:paraId="6D5822E2" w14:textId="77777777" w:rsidR="00E72596" w:rsidRPr="00211C25" w:rsidRDefault="00E72596" w:rsidP="00B3320D">
            <w:pPr>
              <w:widowControl w:val="0"/>
              <w:spacing w:before="100" w:beforeAutospacing="1" w:after="100" w:afterAutospacing="1"/>
              <w:rPr>
                <w:rFonts w:cs="Arial"/>
                <w:lang w:val="it-IT"/>
              </w:rPr>
            </w:pPr>
          </w:p>
        </w:tc>
        <w:tc>
          <w:tcPr>
            <w:tcW w:w="4252" w:type="dxa"/>
          </w:tcPr>
          <w:p w14:paraId="693F2E1D" w14:textId="77777777" w:rsidR="00E72596" w:rsidRPr="00211C25" w:rsidRDefault="00E72596" w:rsidP="00B3320D">
            <w:pPr>
              <w:widowControl w:val="0"/>
              <w:ind w:left="34" w:right="108"/>
              <w:jc w:val="both"/>
              <w:rPr>
                <w:rFonts w:cs="Arial"/>
                <w:lang w:val="it-IT"/>
              </w:rPr>
            </w:pPr>
          </w:p>
        </w:tc>
      </w:tr>
      <w:tr w:rsidR="00F8101E" w:rsidRPr="004415D1" w14:paraId="5D8DA94F" w14:textId="77777777" w:rsidTr="00AC1D9B">
        <w:tc>
          <w:tcPr>
            <w:tcW w:w="4395" w:type="dxa"/>
            <w:gridSpan w:val="3"/>
          </w:tcPr>
          <w:p w14:paraId="17D5F6DC" w14:textId="77777777" w:rsidR="005162C8" w:rsidRPr="005579FB" w:rsidRDefault="00225A3C"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lastRenderedPageBreak/>
              <w:t>Die Teilnehmer müssen regelmäßig überprüfen, ob derartige Mitteilungen im Portal veröffentlicht wurden. Die Mitteilungen werden zudem an die angegebenen E-Mail-Adressen gesandt.</w:t>
            </w:r>
          </w:p>
        </w:tc>
        <w:tc>
          <w:tcPr>
            <w:tcW w:w="993" w:type="dxa"/>
          </w:tcPr>
          <w:p w14:paraId="066C1371"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2" w:type="dxa"/>
          </w:tcPr>
          <w:p w14:paraId="7B328E65" w14:textId="77777777" w:rsidR="005162C8" w:rsidRPr="00211C25" w:rsidRDefault="005162C8" w:rsidP="00B3320D">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F8101E" w:rsidRPr="004415D1" w14:paraId="2E29B81C" w14:textId="77777777" w:rsidTr="00AC1D9B">
        <w:tc>
          <w:tcPr>
            <w:tcW w:w="4395" w:type="dxa"/>
            <w:gridSpan w:val="3"/>
          </w:tcPr>
          <w:p w14:paraId="1EA515D7" w14:textId="77777777" w:rsidR="00FB0BBD" w:rsidRPr="009F574F" w:rsidRDefault="00FB0BBD" w:rsidP="005579FB">
            <w:pPr>
              <w:pStyle w:val="Default"/>
              <w:widowControl w:val="0"/>
              <w:tabs>
                <w:tab w:val="center" w:pos="4536"/>
                <w:tab w:val="right" w:pos="9072"/>
              </w:tabs>
              <w:jc w:val="both"/>
              <w:rPr>
                <w:rFonts w:cs="Arial"/>
                <w:noProof w:val="0"/>
                <w:color w:val="auto"/>
                <w:sz w:val="20"/>
                <w:szCs w:val="20"/>
              </w:rPr>
            </w:pPr>
          </w:p>
        </w:tc>
        <w:tc>
          <w:tcPr>
            <w:tcW w:w="993" w:type="dxa"/>
          </w:tcPr>
          <w:p w14:paraId="3E43A04A" w14:textId="77777777" w:rsidR="00FB0BBD" w:rsidRPr="00211C25" w:rsidRDefault="00FB0BBD" w:rsidP="00B3320D">
            <w:pPr>
              <w:widowControl w:val="0"/>
              <w:rPr>
                <w:rFonts w:cs="Arial"/>
                <w:lang w:val="it-IT"/>
              </w:rPr>
            </w:pPr>
          </w:p>
        </w:tc>
        <w:tc>
          <w:tcPr>
            <w:tcW w:w="4252" w:type="dxa"/>
          </w:tcPr>
          <w:p w14:paraId="4368FFCA" w14:textId="77777777" w:rsidR="00FB0BBD" w:rsidRPr="00211C25" w:rsidRDefault="00FB0BBD" w:rsidP="00B3320D">
            <w:pPr>
              <w:pStyle w:val="Testoitaliano"/>
              <w:widowControl w:val="0"/>
              <w:spacing w:line="240" w:lineRule="auto"/>
              <w:ind w:right="105"/>
              <w:rPr>
                <w:rFonts w:cs="Arial"/>
              </w:rPr>
            </w:pPr>
          </w:p>
        </w:tc>
      </w:tr>
      <w:tr w:rsidR="00F8101E" w:rsidRPr="004415D1" w14:paraId="5A5F3B6B" w14:textId="77777777" w:rsidTr="00AC1D9B">
        <w:tc>
          <w:tcPr>
            <w:tcW w:w="4395" w:type="dxa"/>
            <w:gridSpan w:val="3"/>
          </w:tcPr>
          <w:p w14:paraId="1188C7D7" w14:textId="77777777" w:rsidR="005162C8" w:rsidRPr="005579FB" w:rsidRDefault="00545635"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3" w:type="dxa"/>
          </w:tcPr>
          <w:p w14:paraId="47674963"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2" w:type="dxa"/>
          </w:tcPr>
          <w:p w14:paraId="60774357" w14:textId="77777777" w:rsidR="005162C8" w:rsidRPr="00211C25" w:rsidRDefault="005162C8" w:rsidP="00B3320D">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F8101E" w:rsidRPr="004415D1" w14:paraId="4601D391" w14:textId="77777777" w:rsidTr="00AC1D9B">
        <w:tc>
          <w:tcPr>
            <w:tcW w:w="4395" w:type="dxa"/>
            <w:gridSpan w:val="3"/>
          </w:tcPr>
          <w:p w14:paraId="12775768" w14:textId="77777777" w:rsidR="00FB0BBD" w:rsidRPr="00211C25" w:rsidRDefault="00FB0BBD" w:rsidP="00C14FD6">
            <w:pPr>
              <w:pStyle w:val="Default"/>
              <w:widowControl w:val="0"/>
              <w:jc w:val="both"/>
              <w:rPr>
                <w:rFonts w:cs="Arial"/>
                <w:bCs/>
                <w:color w:val="auto"/>
                <w:sz w:val="20"/>
                <w:szCs w:val="20"/>
              </w:rPr>
            </w:pPr>
          </w:p>
        </w:tc>
        <w:tc>
          <w:tcPr>
            <w:tcW w:w="993" w:type="dxa"/>
          </w:tcPr>
          <w:p w14:paraId="0760FAF7" w14:textId="77777777" w:rsidR="00FB0BBD" w:rsidRPr="00211C25" w:rsidRDefault="00FB0BBD" w:rsidP="00B3320D">
            <w:pPr>
              <w:widowControl w:val="0"/>
              <w:rPr>
                <w:rFonts w:cs="Arial"/>
                <w:lang w:val="it-IT"/>
              </w:rPr>
            </w:pPr>
          </w:p>
        </w:tc>
        <w:tc>
          <w:tcPr>
            <w:tcW w:w="4252" w:type="dxa"/>
          </w:tcPr>
          <w:p w14:paraId="2E888277" w14:textId="77777777" w:rsidR="00FB0BBD" w:rsidRPr="00211C25" w:rsidRDefault="00FB0BBD" w:rsidP="00B3320D">
            <w:pPr>
              <w:pStyle w:val="Testoitaliano"/>
              <w:widowControl w:val="0"/>
              <w:spacing w:line="240" w:lineRule="auto"/>
              <w:ind w:right="105"/>
              <w:rPr>
                <w:rFonts w:cs="Arial"/>
                <w:bCs/>
              </w:rPr>
            </w:pPr>
          </w:p>
        </w:tc>
      </w:tr>
      <w:tr w:rsidR="00F8101E" w:rsidRPr="00211C25" w14:paraId="7998617D" w14:textId="77777777" w:rsidTr="00AC1D9B">
        <w:tc>
          <w:tcPr>
            <w:tcW w:w="4395" w:type="dxa"/>
            <w:gridSpan w:val="3"/>
          </w:tcPr>
          <w:p w14:paraId="4F1E2E54" w14:textId="77777777" w:rsidR="00FB0BBD" w:rsidRPr="00211C25" w:rsidRDefault="00FB0BBD" w:rsidP="00C14FD6">
            <w:pPr>
              <w:pStyle w:val="DeutscherText"/>
              <w:widowControl w:val="0"/>
              <w:spacing w:line="240" w:lineRule="auto"/>
              <w:rPr>
                <w:rFonts w:cs="Arial"/>
                <w:lang w:val="de-DE"/>
              </w:rPr>
            </w:pPr>
            <w:r w:rsidRPr="00211C25">
              <w:rPr>
                <w:rFonts w:cs="Arial"/>
                <w:b/>
                <w:bCs/>
                <w:lang w:val="de-DE"/>
              </w:rPr>
              <w:t xml:space="preserve">1.5 </w:t>
            </w:r>
            <w:r w:rsidR="00593C5D" w:rsidRPr="00211C25">
              <w:rPr>
                <w:rFonts w:cs="Arial"/>
                <w:b/>
                <w:bCs/>
                <w:lang w:val="de-DE"/>
              </w:rPr>
              <w:t>IT-Anforderungen</w:t>
            </w:r>
          </w:p>
        </w:tc>
        <w:tc>
          <w:tcPr>
            <w:tcW w:w="993" w:type="dxa"/>
          </w:tcPr>
          <w:p w14:paraId="53E41F63" w14:textId="77777777" w:rsidR="00FB0BBD" w:rsidRPr="00211C25" w:rsidRDefault="00FB0BBD" w:rsidP="00B3320D">
            <w:pPr>
              <w:widowControl w:val="0"/>
              <w:rPr>
                <w:rFonts w:cs="Arial"/>
                <w:lang w:val="it-IT"/>
              </w:rPr>
            </w:pPr>
          </w:p>
        </w:tc>
        <w:tc>
          <w:tcPr>
            <w:tcW w:w="4252" w:type="dxa"/>
          </w:tcPr>
          <w:p w14:paraId="7194EEC1" w14:textId="77777777" w:rsidR="00FB0BBD" w:rsidRPr="00211C25" w:rsidRDefault="00FB0BBD" w:rsidP="00B3320D">
            <w:pPr>
              <w:pStyle w:val="Testoitaliano"/>
              <w:widowControl w:val="0"/>
              <w:spacing w:line="240" w:lineRule="auto"/>
              <w:ind w:right="105"/>
              <w:rPr>
                <w:rFonts w:cs="Arial"/>
              </w:rPr>
            </w:pPr>
            <w:r w:rsidRPr="00211C25">
              <w:rPr>
                <w:rFonts w:cs="Arial"/>
                <w:b/>
                <w:bCs/>
              </w:rPr>
              <w:t>1.5 Requisiti informatici</w:t>
            </w:r>
          </w:p>
        </w:tc>
      </w:tr>
      <w:tr w:rsidR="00F8101E" w:rsidRPr="00211C25" w14:paraId="654852A8" w14:textId="77777777" w:rsidTr="00AC1D9B">
        <w:tc>
          <w:tcPr>
            <w:tcW w:w="4395" w:type="dxa"/>
            <w:gridSpan w:val="3"/>
          </w:tcPr>
          <w:p w14:paraId="65E0F085" w14:textId="77777777" w:rsidR="00FB0BBD" w:rsidRPr="00211C25" w:rsidRDefault="00FB0BBD" w:rsidP="00C14FD6">
            <w:pPr>
              <w:pStyle w:val="Default"/>
              <w:widowControl w:val="0"/>
              <w:tabs>
                <w:tab w:val="center" w:pos="4536"/>
                <w:tab w:val="right" w:pos="9072"/>
              </w:tabs>
              <w:jc w:val="both"/>
              <w:rPr>
                <w:rFonts w:cs="Arial"/>
                <w:color w:val="auto"/>
                <w:sz w:val="20"/>
                <w:szCs w:val="20"/>
                <w:lang w:val="de-DE"/>
              </w:rPr>
            </w:pPr>
          </w:p>
        </w:tc>
        <w:tc>
          <w:tcPr>
            <w:tcW w:w="993" w:type="dxa"/>
          </w:tcPr>
          <w:p w14:paraId="0177FEC1" w14:textId="77777777" w:rsidR="00FB0BBD" w:rsidRPr="00211C25" w:rsidRDefault="00FB0BBD" w:rsidP="00B3320D">
            <w:pPr>
              <w:widowControl w:val="0"/>
              <w:rPr>
                <w:rFonts w:cs="Arial"/>
                <w:lang w:val="de-DE"/>
              </w:rPr>
            </w:pPr>
          </w:p>
        </w:tc>
        <w:tc>
          <w:tcPr>
            <w:tcW w:w="4252" w:type="dxa"/>
          </w:tcPr>
          <w:p w14:paraId="7374DCD2" w14:textId="77777777" w:rsidR="00FB0BBD" w:rsidRPr="00211C25" w:rsidRDefault="00FB0BBD" w:rsidP="00B3320D">
            <w:pPr>
              <w:widowControl w:val="0"/>
              <w:tabs>
                <w:tab w:val="left" w:pos="720"/>
              </w:tabs>
              <w:ind w:right="105"/>
              <w:jc w:val="both"/>
              <w:rPr>
                <w:rFonts w:cs="Arial"/>
                <w:lang w:val="it-IT"/>
              </w:rPr>
            </w:pPr>
          </w:p>
        </w:tc>
      </w:tr>
      <w:tr w:rsidR="00F8101E" w:rsidRPr="004415D1" w14:paraId="6549612C" w14:textId="77777777" w:rsidTr="00AC1D9B">
        <w:tc>
          <w:tcPr>
            <w:tcW w:w="4395" w:type="dxa"/>
            <w:gridSpan w:val="3"/>
          </w:tcPr>
          <w:p w14:paraId="2297F1D7" w14:textId="77777777" w:rsidR="00FB0BBD" w:rsidRPr="00211C25" w:rsidRDefault="00FB0BBD" w:rsidP="00C14FD6">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w:t>
            </w:r>
            <w:r w:rsidR="00593C5D" w:rsidRPr="00211C25">
              <w:rPr>
                <w:rFonts w:cs="Arial"/>
                <w:noProof w:val="0"/>
                <w:color w:val="auto"/>
                <w:sz w:val="20"/>
                <w:szCs w:val="20"/>
                <w:lang w:val="de-DE"/>
              </w:rPr>
              <w:t>am</w:t>
            </w:r>
            <w:r w:rsidRPr="00211C25">
              <w:rPr>
                <w:rFonts w:cs="Arial"/>
                <w:noProof w:val="0"/>
                <w:color w:val="auto"/>
                <w:sz w:val="20"/>
                <w:szCs w:val="20"/>
                <w:lang w:val="de-DE"/>
              </w:rPr>
              <w:t xml:space="preserve"> elektronischen Vergabeverfahren </w:t>
            </w:r>
            <w:r w:rsidR="00593C5D" w:rsidRPr="00211C25">
              <w:rPr>
                <w:rFonts w:cs="Arial"/>
                <w:noProof w:val="0"/>
                <w:color w:val="auto"/>
                <w:sz w:val="20"/>
                <w:szCs w:val="20"/>
                <w:lang w:val="de-DE"/>
              </w:rPr>
              <w:t>steht</w:t>
            </w:r>
            <w:r w:rsidRPr="00211C25">
              <w:rPr>
                <w:rFonts w:cs="Arial"/>
                <w:noProof w:val="0"/>
                <w:color w:val="auto"/>
                <w:sz w:val="20"/>
                <w:szCs w:val="20"/>
                <w:lang w:val="de-DE"/>
              </w:rPr>
              <w:t xml:space="preserve"> nach </w:t>
            </w:r>
            <w:r w:rsidR="00593C5D" w:rsidRPr="00211C25">
              <w:rPr>
                <w:rFonts w:cs="Arial"/>
                <w:noProof w:val="0"/>
                <w:color w:val="auto"/>
                <w:sz w:val="20"/>
                <w:szCs w:val="20"/>
                <w:lang w:val="de-DE"/>
              </w:rPr>
              <w:t>erfolgter</w:t>
            </w:r>
            <w:r w:rsidRPr="00211C25">
              <w:rPr>
                <w:rFonts w:cs="Arial"/>
                <w:noProof w:val="0"/>
                <w:color w:val="auto"/>
                <w:sz w:val="20"/>
                <w:szCs w:val="20"/>
                <w:lang w:val="de-DE"/>
              </w:rPr>
              <w:t xml:space="preserve"> Identifizierung alle</w:t>
            </w:r>
            <w:r w:rsidR="00593C5D" w:rsidRPr="00211C25">
              <w:rPr>
                <w:rFonts w:cs="Arial"/>
                <w:noProof w:val="0"/>
                <w:color w:val="auto"/>
                <w:sz w:val="20"/>
                <w:szCs w:val="20"/>
                <w:lang w:val="de-DE"/>
              </w:rPr>
              <w:t>n</w:t>
            </w:r>
            <w:r w:rsidRPr="00211C25">
              <w:rPr>
                <w:rFonts w:cs="Arial"/>
                <w:noProof w:val="0"/>
                <w:color w:val="auto"/>
                <w:sz w:val="20"/>
                <w:szCs w:val="20"/>
                <w:lang w:val="de-DE"/>
              </w:rPr>
              <w:t xml:space="preserve"> Wirtschaftsteilnehmer</w:t>
            </w:r>
            <w:r w:rsidR="00593C5D" w:rsidRPr="00211C25">
              <w:rPr>
                <w:rFonts w:cs="Arial"/>
                <w:noProof w:val="0"/>
                <w:color w:val="auto"/>
                <w:sz w:val="20"/>
                <w:szCs w:val="20"/>
                <w:lang w:val="de-DE"/>
              </w:rPr>
              <w:t>n</w:t>
            </w:r>
            <w:r w:rsidR="002E1714" w:rsidRPr="00211C25">
              <w:rPr>
                <w:rFonts w:cs="Arial"/>
                <w:noProof w:val="0"/>
                <w:color w:val="auto"/>
                <w:sz w:val="20"/>
                <w:szCs w:val="20"/>
                <w:lang w:val="de-DE"/>
              </w:rPr>
              <w:t xml:space="preserve"> offen</w:t>
            </w:r>
            <w:r w:rsidRPr="00211C25">
              <w:rPr>
                <w:rFonts w:cs="Arial"/>
                <w:noProof w:val="0"/>
                <w:color w:val="auto"/>
                <w:sz w:val="20"/>
                <w:szCs w:val="20"/>
                <w:lang w:val="de-DE"/>
              </w:rPr>
              <w:t>, die folgende</w:t>
            </w:r>
            <w:r w:rsidR="00593C5D" w:rsidRPr="00211C25">
              <w:rPr>
                <w:rFonts w:cs="Arial"/>
                <w:noProof w:val="0"/>
                <w:color w:val="auto"/>
                <w:sz w:val="20"/>
                <w:szCs w:val="20"/>
                <w:lang w:val="de-DE"/>
              </w:rPr>
              <w:t xml:space="preserve"> IT-Anforderungen erfüllen und über </w:t>
            </w:r>
            <w:r w:rsidR="002E1714" w:rsidRPr="00211C25">
              <w:rPr>
                <w:rFonts w:cs="Arial"/>
                <w:noProof w:val="0"/>
                <w:color w:val="auto"/>
                <w:sz w:val="20"/>
                <w:szCs w:val="20"/>
                <w:lang w:val="de-DE"/>
              </w:rPr>
              <w:t>die</w:t>
            </w:r>
            <w:r w:rsidR="00593C5D" w:rsidRPr="00211C25">
              <w:rPr>
                <w:rFonts w:cs="Arial"/>
                <w:noProof w:val="0"/>
                <w:color w:val="auto"/>
                <w:sz w:val="20"/>
                <w:szCs w:val="20"/>
                <w:lang w:val="de-DE"/>
              </w:rPr>
              <w:t xml:space="preserve"> angemessene Ausrüstung verfügen</w:t>
            </w:r>
            <w:r w:rsidR="002E1714" w:rsidRPr="00211C25">
              <w:rPr>
                <w:rFonts w:cs="Arial"/>
                <w:noProof w:val="0"/>
                <w:color w:val="auto"/>
                <w:sz w:val="20"/>
                <w:szCs w:val="20"/>
                <w:lang w:val="de-DE"/>
              </w:rPr>
              <w:t xml:space="preserve">: </w:t>
            </w:r>
          </w:p>
        </w:tc>
        <w:tc>
          <w:tcPr>
            <w:tcW w:w="993" w:type="dxa"/>
          </w:tcPr>
          <w:p w14:paraId="3A2593C8" w14:textId="77777777" w:rsidR="00FB0BBD" w:rsidRPr="00211C25" w:rsidRDefault="00FB0BBD" w:rsidP="00B3320D">
            <w:pPr>
              <w:widowControl w:val="0"/>
              <w:rPr>
                <w:rFonts w:cs="Arial"/>
                <w:lang w:val="de-DE"/>
              </w:rPr>
            </w:pPr>
          </w:p>
        </w:tc>
        <w:tc>
          <w:tcPr>
            <w:tcW w:w="4252" w:type="dxa"/>
          </w:tcPr>
          <w:p w14:paraId="4EA32EDB"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r w:rsidR="00A1014C" w:rsidRPr="00211C25">
              <w:rPr>
                <w:rFonts w:cs="Arial"/>
                <w:lang w:val="it-IT"/>
              </w:rPr>
              <w:t xml:space="preserve"> </w:t>
            </w:r>
          </w:p>
        </w:tc>
      </w:tr>
      <w:tr w:rsidR="00F8101E" w:rsidRPr="004415D1" w14:paraId="334A56DE" w14:textId="77777777" w:rsidTr="00AC1D9B">
        <w:tc>
          <w:tcPr>
            <w:tcW w:w="4395" w:type="dxa"/>
            <w:gridSpan w:val="3"/>
          </w:tcPr>
          <w:p w14:paraId="4B21B81D"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3" w:type="dxa"/>
          </w:tcPr>
          <w:p w14:paraId="67A11649" w14:textId="77777777" w:rsidR="00FB0BBD" w:rsidRPr="00211C25" w:rsidRDefault="00FB0BBD" w:rsidP="00B3320D">
            <w:pPr>
              <w:widowControl w:val="0"/>
              <w:rPr>
                <w:rFonts w:cs="Arial"/>
                <w:lang w:val="it-IT"/>
              </w:rPr>
            </w:pPr>
          </w:p>
        </w:tc>
        <w:tc>
          <w:tcPr>
            <w:tcW w:w="4252" w:type="dxa"/>
          </w:tcPr>
          <w:p w14:paraId="29E0E1FC" w14:textId="77777777" w:rsidR="00FB0BBD" w:rsidRPr="00211C25" w:rsidRDefault="00FB0BBD" w:rsidP="00B3320D">
            <w:pPr>
              <w:widowControl w:val="0"/>
              <w:tabs>
                <w:tab w:val="left" w:pos="720"/>
              </w:tabs>
              <w:ind w:right="105"/>
              <w:jc w:val="both"/>
              <w:rPr>
                <w:rFonts w:cs="Arial"/>
                <w:lang w:val="it-IT"/>
              </w:rPr>
            </w:pPr>
          </w:p>
        </w:tc>
      </w:tr>
      <w:tr w:rsidR="00F8101E" w:rsidRPr="004415D1" w14:paraId="78BE642D" w14:textId="77777777" w:rsidTr="00AC1D9B">
        <w:tc>
          <w:tcPr>
            <w:tcW w:w="4395" w:type="dxa"/>
            <w:gridSpan w:val="3"/>
          </w:tcPr>
          <w:p w14:paraId="45F33FB7" w14:textId="1FDF2BF2" w:rsidR="00FB0BBD" w:rsidRPr="00211C25" w:rsidRDefault="00FB0BBD" w:rsidP="00C14FD6">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w:t>
            </w:r>
            <w:r w:rsidR="002E1714" w:rsidRPr="00211C25">
              <w:rPr>
                <w:rFonts w:cs="Arial"/>
                <w:noProof w:val="0"/>
                <w:color w:val="auto"/>
                <w:sz w:val="20"/>
                <w:szCs w:val="20"/>
                <w:lang w:val="de-DE"/>
              </w:rPr>
              <w:t xml:space="preserve">Online </w:t>
            </w:r>
            <w:r w:rsidRPr="00211C25">
              <w:rPr>
                <w:rFonts w:cs="Arial"/>
                <w:noProof w:val="0"/>
                <w:color w:val="auto"/>
                <w:sz w:val="20"/>
                <w:szCs w:val="20"/>
                <w:lang w:val="de-DE"/>
              </w:rPr>
              <w:t xml:space="preserve">über „Registrierung im Adressenverzeichnis“ im </w:t>
            </w:r>
            <w:r w:rsidR="00C14FD6">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sidR="00C14FD6">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3" w:type="dxa"/>
          </w:tcPr>
          <w:p w14:paraId="1FE02ABF" w14:textId="77777777" w:rsidR="00FB0BBD" w:rsidRPr="00211C25" w:rsidRDefault="00FB0BBD" w:rsidP="00B3320D">
            <w:pPr>
              <w:widowControl w:val="0"/>
              <w:rPr>
                <w:rFonts w:cs="Arial"/>
                <w:lang w:val="de-DE"/>
              </w:rPr>
            </w:pPr>
          </w:p>
        </w:tc>
        <w:tc>
          <w:tcPr>
            <w:tcW w:w="4252" w:type="dxa"/>
          </w:tcPr>
          <w:p w14:paraId="75D49E00"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8101E" w:rsidRPr="004415D1" w14:paraId="4AB45E14" w14:textId="77777777" w:rsidTr="00AC1D9B">
        <w:tc>
          <w:tcPr>
            <w:tcW w:w="4395" w:type="dxa"/>
            <w:gridSpan w:val="3"/>
          </w:tcPr>
          <w:p w14:paraId="3B160E0E"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3" w:type="dxa"/>
          </w:tcPr>
          <w:p w14:paraId="582604BA" w14:textId="77777777" w:rsidR="00FB0BBD" w:rsidRPr="00211C25" w:rsidRDefault="00FB0BBD" w:rsidP="00B3320D">
            <w:pPr>
              <w:widowControl w:val="0"/>
              <w:rPr>
                <w:rFonts w:cs="Arial"/>
                <w:lang w:val="it-IT"/>
              </w:rPr>
            </w:pPr>
          </w:p>
        </w:tc>
        <w:tc>
          <w:tcPr>
            <w:tcW w:w="4252" w:type="dxa"/>
          </w:tcPr>
          <w:p w14:paraId="45904503" w14:textId="77777777" w:rsidR="00FB0BBD" w:rsidRPr="00211C25" w:rsidRDefault="00FB0BBD" w:rsidP="00B3320D">
            <w:pPr>
              <w:widowControl w:val="0"/>
              <w:tabs>
                <w:tab w:val="left" w:pos="720"/>
              </w:tabs>
              <w:ind w:right="105"/>
              <w:jc w:val="both"/>
              <w:rPr>
                <w:rFonts w:cs="Arial"/>
                <w:lang w:val="it-IT"/>
              </w:rPr>
            </w:pPr>
          </w:p>
        </w:tc>
      </w:tr>
      <w:tr w:rsidR="00F8101E" w:rsidRPr="004415D1" w14:paraId="51E23827" w14:textId="77777777" w:rsidTr="00AC1D9B">
        <w:tc>
          <w:tcPr>
            <w:tcW w:w="4395" w:type="dxa"/>
            <w:gridSpan w:val="3"/>
          </w:tcPr>
          <w:p w14:paraId="048A04E1" w14:textId="5D9BC07E" w:rsidR="002E1714" w:rsidRPr="008972DE" w:rsidRDefault="002E1714" w:rsidP="00C14FD6">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Eine detaillierte Anleitung zur Registrierung steht auf der Internetseite im Bereich Registrierung zur Verfügung oder kann über das Call-Center angefordert werden (werktags</w:t>
            </w:r>
            <w:r w:rsidR="00B370A7" w:rsidRPr="008972DE">
              <w:rPr>
                <w:rFonts w:cs="Arial"/>
                <w:color w:val="auto"/>
                <w:sz w:val="20"/>
                <w:szCs w:val="20"/>
                <w:lang w:val="de-DE"/>
              </w:rPr>
              <w:t xml:space="preserve"> bis freitags</w:t>
            </w:r>
            <w:r w:rsidRPr="008972DE">
              <w:rPr>
                <w:rFonts w:cs="Arial"/>
                <w:color w:val="auto"/>
                <w:sz w:val="20"/>
                <w:szCs w:val="20"/>
                <w:lang w:val="de-DE"/>
              </w:rPr>
              <w:t xml:space="preserve"> von 8.00 bis </w:t>
            </w:r>
            <w:r w:rsidR="00B370A7" w:rsidRPr="008972DE">
              <w:rPr>
                <w:rFonts w:cs="Arial"/>
                <w:color w:val="auto"/>
                <w:sz w:val="20"/>
                <w:szCs w:val="20"/>
                <w:lang w:val="de-DE"/>
              </w:rPr>
              <w:t>18</w:t>
            </w:r>
            <w:r w:rsidRPr="008972DE">
              <w:rPr>
                <w:rFonts w:cs="Arial"/>
                <w:color w:val="auto"/>
                <w:sz w:val="20"/>
                <w:szCs w:val="20"/>
                <w:lang w:val="de-DE"/>
              </w:rPr>
              <w:t>.00 Uhr unter der Nummer 800.885122</w:t>
            </w:r>
            <w:r w:rsidR="00D86A13" w:rsidRPr="008972DE">
              <w:rPr>
                <w:rFonts w:cs="Arial"/>
                <w:color w:val="auto"/>
                <w:sz w:val="20"/>
                <w:szCs w:val="20"/>
                <w:lang w:val="de-DE"/>
              </w:rPr>
              <w:t xml:space="preserve">, vom Ausland +39 0472 543532, </w:t>
            </w:r>
            <w:r w:rsidRPr="008972DE">
              <w:rPr>
                <w:rFonts w:cs="Arial"/>
                <w:color w:val="auto"/>
                <w:sz w:val="20"/>
                <w:szCs w:val="20"/>
                <w:lang w:val="de-DE"/>
              </w:rPr>
              <w:t xml:space="preserve">oder per E-Mail an die Adresse </w:t>
            </w:r>
            <w:hyperlink r:id="rId38" w:history="1">
              <w:r w:rsidR="00B370A7" w:rsidRPr="008972DE">
                <w:rPr>
                  <w:rStyle w:val="Collegamentoipertestuale"/>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w:t>
            </w:r>
            <w:r w:rsidR="00D86A13" w:rsidRPr="008972DE">
              <w:rPr>
                <w:rFonts w:cs="Arial"/>
                <w:noProof w:val="0"/>
                <w:color w:val="auto"/>
                <w:sz w:val="20"/>
                <w:szCs w:val="20"/>
                <w:lang w:val="de-DE"/>
              </w:rPr>
              <w:t xml:space="preserve"> deutlich</w:t>
            </w:r>
            <w:r w:rsidRPr="008972DE">
              <w:rPr>
                <w:rFonts w:cs="Arial"/>
                <w:noProof w:val="0"/>
                <w:color w:val="auto"/>
                <w:sz w:val="20"/>
                <w:szCs w:val="20"/>
                <w:lang w:val="de-DE"/>
              </w:rPr>
              <w:t xml:space="preserve"> anzugeben</w:t>
            </w:r>
            <w:r w:rsidR="00F82D0C" w:rsidRPr="008972DE">
              <w:rPr>
                <w:rFonts w:cs="Arial"/>
                <w:noProof w:val="0"/>
                <w:color w:val="auto"/>
                <w:sz w:val="20"/>
                <w:szCs w:val="20"/>
                <w:lang w:val="de-DE"/>
              </w:rPr>
              <w:t>.</w:t>
            </w:r>
            <w:r w:rsidRPr="008972DE">
              <w:rPr>
                <w:rFonts w:cs="Arial"/>
                <w:color w:val="auto"/>
                <w:sz w:val="20"/>
                <w:szCs w:val="20"/>
                <w:lang w:val="de-DE"/>
              </w:rPr>
              <w:t xml:space="preserve"> </w:t>
            </w:r>
          </w:p>
          <w:p w14:paraId="3DE9D686" w14:textId="77777777" w:rsidR="00FB0BBD" w:rsidRPr="008972DE" w:rsidRDefault="00FB0BBD" w:rsidP="00C14FD6">
            <w:pPr>
              <w:pStyle w:val="Default"/>
              <w:widowControl w:val="0"/>
              <w:tabs>
                <w:tab w:val="center" w:pos="4536"/>
                <w:tab w:val="right" w:pos="9072"/>
              </w:tabs>
              <w:jc w:val="both"/>
              <w:rPr>
                <w:rFonts w:cs="Arial"/>
                <w:color w:val="auto"/>
                <w:sz w:val="20"/>
                <w:szCs w:val="20"/>
                <w:lang w:val="de-DE"/>
              </w:rPr>
            </w:pPr>
          </w:p>
        </w:tc>
        <w:tc>
          <w:tcPr>
            <w:tcW w:w="993" w:type="dxa"/>
          </w:tcPr>
          <w:p w14:paraId="4ED7A1A7" w14:textId="77777777" w:rsidR="00FB0BBD" w:rsidRPr="008972DE"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4252" w:type="dxa"/>
          </w:tcPr>
          <w:p w14:paraId="41616EBE" w14:textId="432AD78B" w:rsidR="00FB0BBD" w:rsidRPr="008972DE" w:rsidRDefault="00FB0BBD" w:rsidP="00B3320D">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w:t>
            </w:r>
            <w:r w:rsidR="003443B5" w:rsidRPr="008972DE">
              <w:rPr>
                <w:rFonts w:cs="Arial"/>
                <w:color w:val="auto"/>
                <w:sz w:val="20"/>
                <w:szCs w:val="20"/>
              </w:rPr>
              <w:t>c</w:t>
            </w:r>
            <w:r w:rsidRPr="008972DE">
              <w:rPr>
                <w:rFonts w:cs="Arial"/>
                <w:color w:val="auto"/>
                <w:sz w:val="20"/>
                <w:szCs w:val="20"/>
              </w:rPr>
              <w:t xml:space="preserve">all </w:t>
            </w:r>
            <w:r w:rsidR="003443B5" w:rsidRPr="008972DE">
              <w:rPr>
                <w:rFonts w:cs="Arial"/>
                <w:color w:val="auto"/>
                <w:sz w:val="20"/>
                <w:szCs w:val="20"/>
              </w:rPr>
              <w:t>c</w:t>
            </w:r>
            <w:r w:rsidRPr="008972DE">
              <w:rPr>
                <w:rFonts w:cs="Arial"/>
                <w:color w:val="auto"/>
                <w:sz w:val="20"/>
                <w:szCs w:val="20"/>
              </w:rPr>
              <w:t>enter (</w:t>
            </w:r>
            <w:r w:rsidR="00C21810" w:rsidRPr="008972DE">
              <w:rPr>
                <w:rFonts w:cs="Arial"/>
                <w:color w:val="auto"/>
                <w:sz w:val="20"/>
                <w:szCs w:val="20"/>
              </w:rPr>
              <w:t xml:space="preserve">dalle ore 8.00 alle 18:00 dal lunedì al venerdì, festivitá </w:t>
            </w:r>
            <w:r w:rsidR="00D86A13" w:rsidRPr="008972DE">
              <w:t xml:space="preserve"> </w:t>
            </w:r>
            <w:r w:rsidR="00D86A13" w:rsidRPr="008972DE">
              <w:rPr>
                <w:rFonts w:cs="Arial"/>
                <w:color w:val="auto"/>
                <w:sz w:val="20"/>
                <w:szCs w:val="20"/>
              </w:rPr>
              <w:t xml:space="preserve">escluse al numero 800.885122, numero per l'estero: +39 0472 543532, </w:t>
            </w:r>
            <w:r w:rsidRPr="008972DE">
              <w:rPr>
                <w:rFonts w:cs="Arial"/>
                <w:color w:val="auto"/>
                <w:sz w:val="20"/>
                <w:szCs w:val="20"/>
              </w:rPr>
              <w:t xml:space="preserve">o all’indirizzo di posta elettronica </w:t>
            </w:r>
            <w:hyperlink r:id="rId39"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F8101E" w:rsidRPr="004415D1" w14:paraId="016CDA95" w14:textId="77777777" w:rsidTr="00AC1D9B">
        <w:tc>
          <w:tcPr>
            <w:tcW w:w="4395" w:type="dxa"/>
            <w:gridSpan w:val="3"/>
          </w:tcPr>
          <w:p w14:paraId="6E9114CB"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993" w:type="dxa"/>
          </w:tcPr>
          <w:p w14:paraId="4ED7ADC6"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4252" w:type="dxa"/>
          </w:tcPr>
          <w:p w14:paraId="433272DA"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r>
      <w:tr w:rsidR="00F8101E" w:rsidRPr="004415D1" w14:paraId="22E5CC27" w14:textId="77777777" w:rsidTr="00AC1D9B">
        <w:tc>
          <w:tcPr>
            <w:tcW w:w="4395" w:type="dxa"/>
            <w:gridSpan w:val="3"/>
          </w:tcPr>
          <w:p w14:paraId="480A413F" w14:textId="0C2B6325" w:rsidR="00027461" w:rsidRPr="00211C25" w:rsidRDefault="00FB0BBD" w:rsidP="00B3320D">
            <w:pPr>
              <w:pStyle w:val="Normale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 xml:space="preserve">Es wird darauf hingewiesen, dass </w:t>
            </w:r>
            <w:r w:rsidR="00B370A7" w:rsidRPr="00211C25">
              <w:rPr>
                <w:rFonts w:ascii="Arial" w:hAnsi="Arial" w:cs="Arial"/>
                <w:sz w:val="20"/>
                <w:szCs w:val="20"/>
                <w:lang w:val="de-DE"/>
              </w:rPr>
              <w:t>zum</w:t>
            </w:r>
            <w:r w:rsidR="00CE69A6" w:rsidRPr="00211C25">
              <w:rPr>
                <w:rFonts w:ascii="Arial" w:hAnsi="Arial" w:cs="Arial"/>
                <w:sz w:val="20"/>
                <w:szCs w:val="20"/>
                <w:lang w:val="de-DE"/>
              </w:rPr>
              <w:t xml:space="preserve"> </w:t>
            </w:r>
            <w:r w:rsidR="00B370A7" w:rsidRPr="00211C25">
              <w:rPr>
                <w:rFonts w:ascii="Arial" w:hAnsi="Arial" w:cs="Arial"/>
                <w:sz w:val="20"/>
                <w:szCs w:val="20"/>
                <w:lang w:val="de-DE"/>
              </w:rPr>
              <w:t>besse</w:t>
            </w:r>
            <w:r w:rsidR="00824DB4">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w:t>
            </w:r>
            <w:r w:rsidR="00BA0875" w:rsidRPr="00211C25">
              <w:rPr>
                <w:rFonts w:ascii="Arial" w:hAnsi="Arial" w:cs="Arial"/>
                <w:sz w:val="20"/>
                <w:szCs w:val="20"/>
                <w:lang w:val="de-DE"/>
              </w:rPr>
              <w:t>Browser-</w:t>
            </w:r>
            <w:r w:rsidRPr="00211C25">
              <w:rPr>
                <w:rFonts w:ascii="Arial" w:hAnsi="Arial" w:cs="Arial"/>
                <w:sz w:val="20"/>
                <w:szCs w:val="20"/>
                <w:lang w:val="de-DE"/>
              </w:rPr>
              <w:t>Kompatibilität kann eine Aktualisierung der Verschlüsselungsstufe erforderlich machen (z.B. für MS Internet Explorer 6.0:</w:t>
            </w:r>
            <w:r w:rsidR="00027461" w:rsidRPr="00211C25">
              <w:rPr>
                <w:rFonts w:ascii="Arial" w:hAnsi="Arial" w:cs="Arial"/>
                <w:sz w:val="20"/>
                <w:szCs w:val="20"/>
                <w:lang w:val="de-DE"/>
              </w:rPr>
              <w:t xml:space="preserve"> </w:t>
            </w:r>
          </w:p>
          <w:p w14:paraId="4C75F3CA" w14:textId="77777777" w:rsidR="00FB0BBD" w:rsidRPr="00211C25" w:rsidRDefault="0004066F" w:rsidP="00B3320D">
            <w:pPr>
              <w:pStyle w:val="NormaleWeb"/>
              <w:widowControl w:val="0"/>
              <w:tabs>
                <w:tab w:val="center" w:pos="4140"/>
                <w:tab w:val="right" w:pos="9072"/>
              </w:tabs>
              <w:spacing w:before="0" w:after="0"/>
              <w:ind w:right="74"/>
              <w:rPr>
                <w:rFonts w:ascii="Arial" w:hAnsi="Arial" w:cs="Arial"/>
                <w:sz w:val="20"/>
                <w:szCs w:val="20"/>
                <w:lang w:val="de-DE"/>
              </w:rPr>
            </w:pPr>
            <w:hyperlink r:id="rId40" w:history="1">
              <w:r w:rsidR="00027461" w:rsidRPr="00211C25">
                <w:rPr>
                  <w:rStyle w:val="Collegamentoipertestuale"/>
                  <w:rFonts w:ascii="Arial" w:hAnsi="Arial" w:cs="Arial"/>
                  <w:sz w:val="20"/>
                  <w:szCs w:val="20"/>
                  <w:lang w:val="de-DE"/>
                </w:rPr>
                <w:t>http://www.microsoft.com/windows/ie/downloads/recommended/128bit/default.mspx</w:t>
              </w:r>
            </w:hyperlink>
            <w:r w:rsidR="00FB0BBD" w:rsidRPr="00211C25">
              <w:rPr>
                <w:rFonts w:ascii="Arial" w:hAnsi="Arial" w:cs="Arial"/>
                <w:sz w:val="20"/>
                <w:szCs w:val="20"/>
                <w:lang w:val="de-DE"/>
              </w:rPr>
              <w:t>).</w:t>
            </w:r>
          </w:p>
        </w:tc>
        <w:tc>
          <w:tcPr>
            <w:tcW w:w="993" w:type="dxa"/>
          </w:tcPr>
          <w:p w14:paraId="641672E2" w14:textId="77777777" w:rsidR="00FB0BBD" w:rsidRPr="00211C25" w:rsidRDefault="00FB0BBD" w:rsidP="00B3320D">
            <w:pPr>
              <w:widowControl w:val="0"/>
              <w:rPr>
                <w:rFonts w:cs="Arial"/>
                <w:lang w:val="de-DE"/>
              </w:rPr>
            </w:pPr>
          </w:p>
        </w:tc>
        <w:tc>
          <w:tcPr>
            <w:tcW w:w="4252" w:type="dxa"/>
          </w:tcPr>
          <w:p w14:paraId="4C42348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1" w:history="1">
              <w:r w:rsidRPr="00211C25">
                <w:rPr>
                  <w:rStyle w:val="Collegamentoipertestuale"/>
                  <w:rFonts w:cs="Arial"/>
                  <w:lang w:val="it-IT"/>
                </w:rPr>
                <w:t>http://www.microsoft.com/windows/ie/downloads/recommended/128bit/default.mspx</w:t>
              </w:r>
            </w:hyperlink>
            <w:r w:rsidRPr="00211C25">
              <w:rPr>
                <w:rFonts w:cs="Arial"/>
                <w:lang w:val="it-IT"/>
              </w:rPr>
              <w:t>).</w:t>
            </w:r>
          </w:p>
        </w:tc>
      </w:tr>
      <w:tr w:rsidR="00F8101E" w:rsidRPr="004415D1" w14:paraId="6D612DFD" w14:textId="77777777" w:rsidTr="00AC1D9B">
        <w:tc>
          <w:tcPr>
            <w:tcW w:w="4395" w:type="dxa"/>
            <w:gridSpan w:val="3"/>
          </w:tcPr>
          <w:p w14:paraId="64D5B4FB" w14:textId="77777777" w:rsidR="00FB0BBD" w:rsidRPr="00211C25" w:rsidRDefault="00FB0BBD" w:rsidP="00B3320D">
            <w:pPr>
              <w:pStyle w:val="NormaleWeb"/>
              <w:widowControl w:val="0"/>
              <w:tabs>
                <w:tab w:val="center" w:pos="4140"/>
                <w:tab w:val="right" w:pos="9072"/>
              </w:tabs>
              <w:spacing w:before="0" w:after="0"/>
              <w:ind w:right="74"/>
              <w:rPr>
                <w:rFonts w:ascii="Arial" w:hAnsi="Arial" w:cs="Arial"/>
                <w:sz w:val="20"/>
                <w:szCs w:val="20"/>
              </w:rPr>
            </w:pPr>
          </w:p>
        </w:tc>
        <w:tc>
          <w:tcPr>
            <w:tcW w:w="993" w:type="dxa"/>
          </w:tcPr>
          <w:p w14:paraId="758CDF9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c>
          <w:tcPr>
            <w:tcW w:w="4252" w:type="dxa"/>
          </w:tcPr>
          <w:p w14:paraId="386A9EF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r>
      <w:tr w:rsidR="00F8101E" w:rsidRPr="004415D1" w14:paraId="02A26DC8" w14:textId="77777777" w:rsidTr="00AC1D9B">
        <w:tc>
          <w:tcPr>
            <w:tcW w:w="4395" w:type="dxa"/>
            <w:gridSpan w:val="3"/>
          </w:tcPr>
          <w:p w14:paraId="20D01686" w14:textId="33706954" w:rsidR="00EB4CFA" w:rsidRPr="005579FB" w:rsidRDefault="00BA0875"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lastRenderedPageBreak/>
              <w:t xml:space="preserve">Die Wirtschaftsteilnehmer mit Sitz in Italien müssen die Dokumente mit gültiger digitaler Unterschrift unterzeichnen, </w:t>
            </w:r>
            <w:r w:rsidR="00DF220D" w:rsidRPr="005579FB">
              <w:rPr>
                <w:rFonts w:ascii="Arial" w:hAnsi="Arial" w:cs="Arial"/>
                <w:sz w:val="20"/>
                <w:szCs w:val="20"/>
                <w:lang w:val="de-DE"/>
              </w:rPr>
              <w:t>die</w:t>
            </w:r>
            <w:r w:rsidRPr="005579FB">
              <w:rPr>
                <w:rFonts w:ascii="Arial" w:hAnsi="Arial" w:cs="Arial"/>
                <w:sz w:val="20"/>
                <w:szCs w:val="20"/>
                <w:lang w:val="de-DE"/>
              </w:rPr>
              <w:t xml:space="preserve"> von einer Stelle zertifiziert ist, die im öffentlichen Verzeichnis der </w:t>
            </w:r>
            <w:proofErr w:type="spellStart"/>
            <w:r w:rsidRPr="005579FB">
              <w:rPr>
                <w:rFonts w:ascii="Arial" w:hAnsi="Arial" w:cs="Arial"/>
                <w:sz w:val="20"/>
                <w:szCs w:val="20"/>
                <w:lang w:val="de-DE"/>
              </w:rPr>
              <w:t>AgID</w:t>
            </w:r>
            <w:proofErr w:type="spellEnd"/>
            <w:r w:rsidRPr="005579FB">
              <w:rPr>
                <w:rFonts w:ascii="Arial" w:hAnsi="Arial" w:cs="Arial"/>
                <w:sz w:val="20"/>
                <w:szCs w:val="20"/>
                <w:lang w:val="de-DE"/>
              </w:rPr>
              <w:t xml:space="preserve">-akkreditierten Zertifizierungsstellen </w:t>
            </w:r>
            <w:r w:rsidRPr="00916A85">
              <w:rPr>
                <w:rStyle w:val="Collegamentoipertestuale"/>
                <w:color w:val="auto"/>
                <w:lang w:val="de-DE"/>
              </w:rPr>
              <w:t>(</w:t>
            </w:r>
            <w:hyperlink r:id="rId42" w:history="1">
              <w:r w:rsidRPr="000E72E5">
                <w:rPr>
                  <w:rStyle w:val="Collegamentoipertestuale"/>
                  <w:rFonts w:ascii="Arial" w:hAnsi="Arial" w:cs="Arial"/>
                  <w:sz w:val="20"/>
                  <w:szCs w:val="20"/>
                  <w:lang w:val="de-DE"/>
                </w:rPr>
                <w:t>http://www.agid.gov.it</w:t>
              </w:r>
            </w:hyperlink>
            <w:r w:rsidRPr="005579FB">
              <w:rPr>
                <w:rFonts w:ascii="Arial" w:hAnsi="Arial" w:cs="Arial"/>
                <w:sz w:val="20"/>
                <w:szCs w:val="20"/>
                <w:lang w:val="de-DE"/>
              </w:rPr>
              <w:t>) gemäß Art</w:t>
            </w:r>
            <w:r w:rsidR="00C240BC" w:rsidRPr="005579FB">
              <w:rPr>
                <w:rFonts w:ascii="Arial" w:hAnsi="Arial" w:cs="Arial"/>
                <w:sz w:val="20"/>
                <w:szCs w:val="20"/>
                <w:lang w:val="de-DE"/>
              </w:rPr>
              <w:t>.</w:t>
            </w:r>
            <w:r w:rsidRPr="005579FB">
              <w:rPr>
                <w:rFonts w:ascii="Arial" w:hAnsi="Arial" w:cs="Arial"/>
                <w:sz w:val="20"/>
                <w:szCs w:val="20"/>
                <w:lang w:val="de-DE"/>
              </w:rPr>
              <w:t xml:space="preserve"> 29 Abs. 1 </w:t>
            </w:r>
            <w:proofErr w:type="spellStart"/>
            <w:r w:rsidRPr="005579FB">
              <w:rPr>
                <w:rFonts w:ascii="Arial" w:hAnsi="Arial" w:cs="Arial"/>
                <w:sz w:val="20"/>
                <w:szCs w:val="20"/>
                <w:lang w:val="de-DE"/>
              </w:rPr>
              <w:t>GvD</w:t>
            </w:r>
            <w:proofErr w:type="spellEnd"/>
            <w:r w:rsidRPr="005579FB">
              <w:rPr>
                <w:rFonts w:ascii="Arial" w:hAnsi="Arial" w:cs="Arial"/>
                <w:sz w:val="20"/>
                <w:szCs w:val="20"/>
                <w:lang w:val="de-DE"/>
              </w:rPr>
              <w:t xml:space="preserve"> vom 7. März 2005 Nr. 82 aufscheint. </w:t>
            </w:r>
            <w:r w:rsidR="00DF220D" w:rsidRPr="005579FB">
              <w:rPr>
                <w:rFonts w:ascii="Arial" w:hAnsi="Arial" w:cs="Arial"/>
                <w:sz w:val="20"/>
                <w:szCs w:val="20"/>
                <w:lang w:val="de-DE"/>
              </w:rPr>
              <w:t>Die Wirtschaftsteilnehmer mit Sitz in Italien</w:t>
            </w:r>
            <w:r w:rsidRPr="005579FB">
              <w:rPr>
                <w:rFonts w:ascii="Arial" w:hAnsi="Arial" w:cs="Arial"/>
                <w:sz w:val="20"/>
                <w:szCs w:val="20"/>
                <w:lang w:val="de-DE"/>
              </w:rPr>
              <w:t xml:space="preserve"> können bei Fehlen einer digitalen Unterschrift die Dokumente mit qualifizierter elektronischer Signatur gemäß Art. 3 (12) der </w:t>
            </w:r>
            <w:proofErr w:type="spellStart"/>
            <w:r w:rsidRPr="005579FB">
              <w:rPr>
                <w:rFonts w:ascii="Arial" w:hAnsi="Arial" w:cs="Arial"/>
                <w:sz w:val="20"/>
                <w:szCs w:val="20"/>
                <w:lang w:val="de-DE"/>
              </w:rPr>
              <w:t>eIDAS</w:t>
            </w:r>
            <w:proofErr w:type="spellEnd"/>
            <w:r w:rsidRPr="005579FB">
              <w:rPr>
                <w:rFonts w:ascii="Arial" w:hAnsi="Arial" w:cs="Arial"/>
                <w:sz w:val="20"/>
                <w:szCs w:val="20"/>
                <w:lang w:val="de-DE"/>
              </w:rPr>
              <w:t>-Verordnung</w:t>
            </w:r>
            <w:r w:rsidR="00CE69A6" w:rsidRPr="005579FB">
              <w:rPr>
                <w:rFonts w:ascii="Arial" w:hAnsi="Arial" w:cs="Arial"/>
                <w:sz w:val="20"/>
                <w:szCs w:val="20"/>
                <w:lang w:val="de-DE"/>
              </w:rPr>
              <w:t xml:space="preserve"> </w:t>
            </w:r>
            <w:r w:rsidRPr="005579FB">
              <w:rPr>
                <w:rFonts w:ascii="Arial" w:hAnsi="Arial" w:cs="Arial"/>
                <w:sz w:val="20"/>
                <w:szCs w:val="20"/>
                <w:lang w:val="de-DE"/>
              </w:rPr>
              <w:t xml:space="preserve">unterzeichnen. Es wird darauf hingewiesen, dass die digitale Unterschrift gemäß Art. 1 Abs. 1 Buchst. s) </w:t>
            </w:r>
            <w:proofErr w:type="spellStart"/>
            <w:r w:rsidRPr="005579FB">
              <w:rPr>
                <w:rFonts w:ascii="Arial" w:hAnsi="Arial" w:cs="Arial"/>
                <w:sz w:val="20"/>
                <w:szCs w:val="20"/>
                <w:lang w:val="de-DE"/>
              </w:rPr>
              <w:t>GvD</w:t>
            </w:r>
            <w:proofErr w:type="spellEnd"/>
            <w:r w:rsidRPr="005579FB">
              <w:rPr>
                <w:rFonts w:ascii="Arial" w:hAnsi="Arial" w:cs="Arial"/>
                <w:sz w:val="20"/>
                <w:szCs w:val="20"/>
                <w:lang w:val="de-DE"/>
              </w:rPr>
              <w:t xml:space="preserve"> Nr. 82/2005 eine besondere Art von qualifizierter elektronischer Signatur darstellt. </w:t>
            </w:r>
          </w:p>
        </w:tc>
        <w:tc>
          <w:tcPr>
            <w:tcW w:w="993" w:type="dxa"/>
          </w:tcPr>
          <w:p w14:paraId="69FCC3C1" w14:textId="77777777" w:rsidR="00EB4CFA" w:rsidRPr="00211C25" w:rsidRDefault="00EB4CFA" w:rsidP="00B3320D">
            <w:pPr>
              <w:widowControl w:val="0"/>
              <w:rPr>
                <w:rFonts w:cs="Arial"/>
                <w:lang w:val="de-DE"/>
              </w:rPr>
            </w:pPr>
          </w:p>
        </w:tc>
        <w:tc>
          <w:tcPr>
            <w:tcW w:w="4252" w:type="dxa"/>
          </w:tcPr>
          <w:p w14:paraId="20EEC25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sidR="009E4F71" w:rsidRPr="00211C25">
              <w:rPr>
                <w:rFonts w:cs="Arial"/>
                <w:lang w:val="it-IT"/>
              </w:rPr>
              <w:t>d.lgs</w:t>
            </w:r>
            <w:r w:rsidRPr="00211C25">
              <w:rPr>
                <w:rFonts w:cs="Arial"/>
                <w:lang w:val="it-IT"/>
              </w:rPr>
              <w:t>. 82/2005 la firma digitale è un tipo particolare di firma elettronica qualificata.</w:t>
            </w:r>
          </w:p>
        </w:tc>
      </w:tr>
      <w:tr w:rsidR="00F8101E" w:rsidRPr="004415D1" w14:paraId="5A255581" w14:textId="77777777" w:rsidTr="00AC1D9B">
        <w:tc>
          <w:tcPr>
            <w:tcW w:w="4395" w:type="dxa"/>
            <w:gridSpan w:val="3"/>
          </w:tcPr>
          <w:p w14:paraId="2C5A53E5"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3" w:type="dxa"/>
          </w:tcPr>
          <w:p w14:paraId="2051418D" w14:textId="77777777" w:rsidR="00EB4CFA" w:rsidRPr="00211C25" w:rsidRDefault="00EB4CFA" w:rsidP="00B3320D">
            <w:pPr>
              <w:widowControl w:val="0"/>
              <w:rPr>
                <w:rFonts w:cs="Arial"/>
                <w:lang w:val="it-IT"/>
              </w:rPr>
            </w:pPr>
          </w:p>
        </w:tc>
        <w:tc>
          <w:tcPr>
            <w:tcW w:w="4252" w:type="dxa"/>
          </w:tcPr>
          <w:p w14:paraId="684C8208" w14:textId="77777777" w:rsidR="00EB4CFA" w:rsidRPr="00211C25" w:rsidRDefault="00EB4CFA" w:rsidP="00B3320D">
            <w:pPr>
              <w:widowControl w:val="0"/>
              <w:tabs>
                <w:tab w:val="left" w:pos="720"/>
              </w:tabs>
              <w:ind w:right="105"/>
              <w:jc w:val="both"/>
              <w:rPr>
                <w:rFonts w:cs="Arial"/>
                <w:lang w:val="it-IT"/>
              </w:rPr>
            </w:pPr>
          </w:p>
        </w:tc>
      </w:tr>
      <w:tr w:rsidR="00F8101E" w:rsidRPr="00211C25" w14:paraId="715FA553" w14:textId="77777777" w:rsidTr="00AC1D9B">
        <w:tc>
          <w:tcPr>
            <w:tcW w:w="4395" w:type="dxa"/>
            <w:gridSpan w:val="3"/>
          </w:tcPr>
          <w:p w14:paraId="654E2594" w14:textId="77777777" w:rsidR="00EB4CFA" w:rsidRPr="005579FB" w:rsidRDefault="006D69B8"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anderen Ländern der EU müssen in Ermangelung der digitalen Unterschrift die Dokumente mit einer qualifizierten elektronischen Signatur gemäß Art. 3 (12) der </w:t>
            </w:r>
            <w:proofErr w:type="spellStart"/>
            <w:r w:rsidRPr="005579FB">
              <w:rPr>
                <w:rFonts w:ascii="Arial" w:hAnsi="Arial" w:cs="Arial"/>
                <w:sz w:val="20"/>
                <w:szCs w:val="20"/>
                <w:lang w:val="de-DE"/>
              </w:rPr>
              <w:t>eIDAS</w:t>
            </w:r>
            <w:proofErr w:type="spellEnd"/>
            <w:r w:rsidRPr="005579FB">
              <w:rPr>
                <w:rFonts w:ascii="Arial" w:hAnsi="Arial" w:cs="Arial"/>
                <w:sz w:val="20"/>
                <w:szCs w:val="20"/>
                <w:lang w:val="de-DE"/>
              </w:rPr>
              <w:t>-Verordnung unterzeichnen.</w:t>
            </w:r>
          </w:p>
        </w:tc>
        <w:tc>
          <w:tcPr>
            <w:tcW w:w="993" w:type="dxa"/>
          </w:tcPr>
          <w:p w14:paraId="0204984E" w14:textId="77777777" w:rsidR="00EB4CFA" w:rsidRPr="00211C25" w:rsidRDefault="00EB4CFA" w:rsidP="00B3320D">
            <w:pPr>
              <w:widowControl w:val="0"/>
              <w:rPr>
                <w:rFonts w:cs="Arial"/>
                <w:lang w:val="de-DE"/>
              </w:rPr>
            </w:pPr>
          </w:p>
        </w:tc>
        <w:tc>
          <w:tcPr>
            <w:tcW w:w="4252" w:type="dxa"/>
          </w:tcPr>
          <w:p w14:paraId="05538D4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F8101E" w:rsidRPr="00211C25" w14:paraId="636130F5" w14:textId="77777777" w:rsidTr="00AC1D9B">
        <w:tc>
          <w:tcPr>
            <w:tcW w:w="4395" w:type="dxa"/>
            <w:gridSpan w:val="3"/>
          </w:tcPr>
          <w:p w14:paraId="7D564B63" w14:textId="77777777" w:rsidR="00EB4CFA" w:rsidRPr="00211C25" w:rsidRDefault="00EB4CFA" w:rsidP="00B3320D">
            <w:pPr>
              <w:widowControl w:val="0"/>
              <w:tabs>
                <w:tab w:val="left" w:pos="720"/>
                <w:tab w:val="center" w:pos="4536"/>
              </w:tabs>
              <w:ind w:right="76"/>
              <w:jc w:val="both"/>
              <w:rPr>
                <w:rFonts w:cs="Arial"/>
                <w:lang w:val="it-IT"/>
              </w:rPr>
            </w:pPr>
          </w:p>
        </w:tc>
        <w:tc>
          <w:tcPr>
            <w:tcW w:w="993" w:type="dxa"/>
          </w:tcPr>
          <w:p w14:paraId="72971BC2" w14:textId="77777777" w:rsidR="00EB4CFA" w:rsidRPr="00211C25" w:rsidRDefault="00EB4CFA" w:rsidP="00B3320D">
            <w:pPr>
              <w:widowControl w:val="0"/>
              <w:rPr>
                <w:rFonts w:cs="Arial"/>
                <w:lang w:val="it-IT"/>
              </w:rPr>
            </w:pPr>
          </w:p>
        </w:tc>
        <w:tc>
          <w:tcPr>
            <w:tcW w:w="4252" w:type="dxa"/>
          </w:tcPr>
          <w:p w14:paraId="2A10D8FD" w14:textId="77777777" w:rsidR="00EB4CFA" w:rsidRPr="00211C25" w:rsidRDefault="00EB4CFA" w:rsidP="00B3320D">
            <w:pPr>
              <w:widowControl w:val="0"/>
              <w:tabs>
                <w:tab w:val="left" w:pos="720"/>
              </w:tabs>
              <w:ind w:right="105"/>
              <w:jc w:val="both"/>
              <w:rPr>
                <w:rFonts w:cs="Arial"/>
                <w:lang w:val="it-IT"/>
              </w:rPr>
            </w:pPr>
          </w:p>
        </w:tc>
      </w:tr>
      <w:tr w:rsidR="00F8101E" w:rsidRPr="004415D1" w14:paraId="7F47314F" w14:textId="77777777" w:rsidTr="00AC1D9B">
        <w:tc>
          <w:tcPr>
            <w:tcW w:w="4395" w:type="dxa"/>
            <w:gridSpan w:val="3"/>
          </w:tcPr>
          <w:p w14:paraId="22A0190C" w14:textId="68D36E95"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Der Systembetreiber ist keine </w:t>
            </w:r>
            <w:proofErr w:type="spellStart"/>
            <w:r w:rsidRPr="005579FB">
              <w:rPr>
                <w:rFonts w:ascii="Arial" w:hAnsi="Arial" w:cs="Arial"/>
                <w:sz w:val="20"/>
                <w:szCs w:val="20"/>
                <w:lang w:val="de-DE"/>
              </w:rPr>
              <w:t>AgID</w:t>
            </w:r>
            <w:proofErr w:type="spellEnd"/>
            <w:r w:rsidRPr="005579FB">
              <w:rPr>
                <w:rFonts w:ascii="Arial" w:hAnsi="Arial" w:cs="Arial"/>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3" w:type="dxa"/>
          </w:tcPr>
          <w:p w14:paraId="72EDA65E" w14:textId="77777777" w:rsidR="00EB4CFA" w:rsidRPr="00211C25" w:rsidRDefault="00EB4CFA" w:rsidP="00B3320D">
            <w:pPr>
              <w:widowControl w:val="0"/>
              <w:rPr>
                <w:rFonts w:cs="Arial"/>
                <w:lang w:val="it-IT"/>
              </w:rPr>
            </w:pPr>
          </w:p>
        </w:tc>
        <w:tc>
          <w:tcPr>
            <w:tcW w:w="4252" w:type="dxa"/>
          </w:tcPr>
          <w:p w14:paraId="22144927"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8101E" w:rsidRPr="004415D1" w14:paraId="26A6E912" w14:textId="77777777" w:rsidTr="00AC1D9B">
        <w:tc>
          <w:tcPr>
            <w:tcW w:w="4395" w:type="dxa"/>
            <w:gridSpan w:val="3"/>
          </w:tcPr>
          <w:p w14:paraId="693BA33A"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3" w:type="dxa"/>
          </w:tcPr>
          <w:p w14:paraId="2FF1C7E8" w14:textId="77777777" w:rsidR="00EB4CFA" w:rsidRPr="00211C25" w:rsidRDefault="00EB4CFA" w:rsidP="00B3320D">
            <w:pPr>
              <w:widowControl w:val="0"/>
              <w:rPr>
                <w:rFonts w:cs="Arial"/>
                <w:lang w:val="it-IT"/>
              </w:rPr>
            </w:pPr>
          </w:p>
        </w:tc>
        <w:tc>
          <w:tcPr>
            <w:tcW w:w="4252" w:type="dxa"/>
          </w:tcPr>
          <w:p w14:paraId="698ECEF8" w14:textId="77777777" w:rsidR="00EB4CFA" w:rsidRPr="00211C25" w:rsidRDefault="00EB4CFA" w:rsidP="00B3320D">
            <w:pPr>
              <w:widowControl w:val="0"/>
              <w:tabs>
                <w:tab w:val="left" w:pos="720"/>
              </w:tabs>
              <w:ind w:right="105"/>
              <w:jc w:val="both"/>
              <w:rPr>
                <w:rFonts w:cs="Arial"/>
                <w:lang w:val="it-IT"/>
              </w:rPr>
            </w:pPr>
          </w:p>
        </w:tc>
      </w:tr>
      <w:tr w:rsidR="00F8101E" w:rsidRPr="004415D1" w14:paraId="52076FFD" w14:textId="77777777" w:rsidTr="00AC1D9B">
        <w:tc>
          <w:tcPr>
            <w:tcW w:w="4395" w:type="dxa"/>
            <w:gridSpan w:val="3"/>
          </w:tcPr>
          <w:p w14:paraId="6C481D5F" w14:textId="77777777" w:rsidR="00931D0B"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r w:rsidR="00EB4CFA" w:rsidRPr="005579FB">
              <w:rPr>
                <w:rFonts w:ascii="Arial" w:hAnsi="Arial" w:cs="Arial"/>
                <w:sz w:val="20"/>
                <w:szCs w:val="20"/>
                <w:lang w:val="de-DE"/>
              </w:rPr>
              <w:t xml:space="preserve"> </w:t>
            </w:r>
          </w:p>
        </w:tc>
        <w:tc>
          <w:tcPr>
            <w:tcW w:w="993" w:type="dxa"/>
          </w:tcPr>
          <w:p w14:paraId="5FE67E4D" w14:textId="77777777" w:rsidR="00EB4CFA" w:rsidRPr="00211C25" w:rsidRDefault="00EB4CFA" w:rsidP="00B3320D">
            <w:pPr>
              <w:widowControl w:val="0"/>
              <w:rPr>
                <w:rFonts w:cs="Arial"/>
                <w:lang w:val="de-DE"/>
              </w:rPr>
            </w:pPr>
          </w:p>
        </w:tc>
        <w:tc>
          <w:tcPr>
            <w:tcW w:w="4252" w:type="dxa"/>
          </w:tcPr>
          <w:p w14:paraId="2888343A"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w:t>
            </w:r>
            <w:r w:rsidR="00F71FF2" w:rsidRPr="00211C25">
              <w:rPr>
                <w:rFonts w:cs="Arial"/>
                <w:lang w:val="it-IT"/>
              </w:rPr>
              <w:t>P</w:t>
            </w:r>
            <w:r w:rsidRPr="00211C25">
              <w:rPr>
                <w:rFonts w:cs="Arial"/>
                <w:lang w:val="it-IT"/>
              </w:rPr>
              <w:t>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F8101E" w:rsidRPr="004415D1" w14:paraId="106C8A09" w14:textId="77777777" w:rsidTr="00AC1D9B">
        <w:tc>
          <w:tcPr>
            <w:tcW w:w="4395" w:type="dxa"/>
            <w:gridSpan w:val="3"/>
          </w:tcPr>
          <w:p w14:paraId="026018DA" w14:textId="77777777" w:rsidR="00EB4CFA" w:rsidRPr="00211C25" w:rsidRDefault="00EB4CFA" w:rsidP="00B3320D">
            <w:pPr>
              <w:widowControl w:val="0"/>
              <w:tabs>
                <w:tab w:val="left" w:pos="720"/>
                <w:tab w:val="center" w:pos="4536"/>
              </w:tabs>
              <w:ind w:right="76"/>
              <w:jc w:val="both"/>
              <w:rPr>
                <w:rFonts w:cs="Arial"/>
                <w:lang w:val="it-IT"/>
              </w:rPr>
            </w:pPr>
          </w:p>
        </w:tc>
        <w:tc>
          <w:tcPr>
            <w:tcW w:w="993" w:type="dxa"/>
          </w:tcPr>
          <w:p w14:paraId="3BA611CD" w14:textId="77777777" w:rsidR="00EB4CFA" w:rsidRPr="00211C25" w:rsidRDefault="00EB4CFA" w:rsidP="00B3320D">
            <w:pPr>
              <w:widowControl w:val="0"/>
              <w:rPr>
                <w:rFonts w:cs="Arial"/>
                <w:lang w:val="it-IT"/>
              </w:rPr>
            </w:pPr>
          </w:p>
        </w:tc>
        <w:tc>
          <w:tcPr>
            <w:tcW w:w="4252" w:type="dxa"/>
          </w:tcPr>
          <w:p w14:paraId="6D05BE90" w14:textId="77777777" w:rsidR="00EB4CFA" w:rsidRPr="00211C25" w:rsidRDefault="00EB4CFA" w:rsidP="00B3320D">
            <w:pPr>
              <w:widowControl w:val="0"/>
              <w:tabs>
                <w:tab w:val="left" w:pos="720"/>
              </w:tabs>
              <w:ind w:right="105"/>
              <w:jc w:val="both"/>
              <w:rPr>
                <w:rFonts w:cs="Arial"/>
                <w:lang w:val="it-IT"/>
              </w:rPr>
            </w:pPr>
          </w:p>
        </w:tc>
      </w:tr>
      <w:tr w:rsidR="00F8101E" w:rsidRPr="004415D1" w14:paraId="7EBCCB7C" w14:textId="77777777" w:rsidTr="00AC1D9B">
        <w:tc>
          <w:tcPr>
            <w:tcW w:w="4395" w:type="dxa"/>
            <w:gridSpan w:val="3"/>
          </w:tcPr>
          <w:p w14:paraId="2EF82827" w14:textId="554920A8" w:rsidR="00FB0BBD" w:rsidRPr="00211C25" w:rsidRDefault="00E25CA1"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w:t>
            </w:r>
            <w:r w:rsidRPr="005579FB">
              <w:rPr>
                <w:rFonts w:ascii="Arial" w:hAnsi="Arial" w:cs="Arial"/>
                <w:sz w:val="20"/>
                <w:szCs w:val="20"/>
                <w:lang w:val="de-DE"/>
              </w:rPr>
              <w:lastRenderedPageBreak/>
              <w:t>ronischen Systems werden die Wirtschaftsteilnehmer aufgefordert, sich möglichst auch ein von den genannten Stellen ausgestelltes Zertifikat zur digitalen Authentifizierung zu besorgen.</w:t>
            </w:r>
          </w:p>
        </w:tc>
        <w:tc>
          <w:tcPr>
            <w:tcW w:w="993" w:type="dxa"/>
          </w:tcPr>
          <w:p w14:paraId="01293272" w14:textId="77777777" w:rsidR="00FB0BBD" w:rsidRPr="00211C25" w:rsidRDefault="00FB0BBD" w:rsidP="00B3320D">
            <w:pPr>
              <w:widowControl w:val="0"/>
              <w:rPr>
                <w:rFonts w:cs="Arial"/>
                <w:lang w:val="de-DE"/>
              </w:rPr>
            </w:pPr>
          </w:p>
        </w:tc>
        <w:tc>
          <w:tcPr>
            <w:tcW w:w="4252" w:type="dxa"/>
          </w:tcPr>
          <w:p w14:paraId="2480DD7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w:t>
            </w:r>
            <w:r w:rsidRPr="00211C25">
              <w:rPr>
                <w:rFonts w:cs="Arial"/>
                <w:lang w:val="it-IT"/>
              </w:rPr>
              <w:lastRenderedPageBreak/>
              <w:t xml:space="preserve">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8101E" w:rsidRPr="004415D1" w14:paraId="538138F3" w14:textId="77777777" w:rsidTr="00AC1D9B">
        <w:tc>
          <w:tcPr>
            <w:tcW w:w="4395" w:type="dxa"/>
            <w:gridSpan w:val="3"/>
          </w:tcPr>
          <w:p w14:paraId="2BD754AA" w14:textId="77777777" w:rsidR="00FB0BBD" w:rsidRPr="00211C25" w:rsidRDefault="00FB0BBD" w:rsidP="00B3320D">
            <w:pPr>
              <w:pStyle w:val="NormaleWeb"/>
              <w:widowControl w:val="0"/>
              <w:tabs>
                <w:tab w:val="center" w:pos="4536"/>
                <w:tab w:val="right" w:pos="9072"/>
              </w:tabs>
              <w:spacing w:before="0" w:after="0"/>
              <w:ind w:right="76"/>
              <w:rPr>
                <w:rFonts w:ascii="Arial" w:hAnsi="Arial" w:cs="Arial"/>
                <w:sz w:val="20"/>
                <w:szCs w:val="20"/>
              </w:rPr>
            </w:pPr>
          </w:p>
        </w:tc>
        <w:tc>
          <w:tcPr>
            <w:tcW w:w="993" w:type="dxa"/>
          </w:tcPr>
          <w:p w14:paraId="7ED7BC52" w14:textId="77777777" w:rsidR="00FB0BBD" w:rsidRPr="00211C25" w:rsidRDefault="00FB0BBD" w:rsidP="00B3320D">
            <w:pPr>
              <w:widowControl w:val="0"/>
              <w:rPr>
                <w:rFonts w:cs="Arial"/>
                <w:lang w:val="it-IT"/>
              </w:rPr>
            </w:pPr>
          </w:p>
        </w:tc>
        <w:tc>
          <w:tcPr>
            <w:tcW w:w="4252" w:type="dxa"/>
          </w:tcPr>
          <w:p w14:paraId="3560895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4415D1" w14:paraId="012FB9C4" w14:textId="77777777" w:rsidTr="00AC1D9B">
        <w:tc>
          <w:tcPr>
            <w:tcW w:w="4395" w:type="dxa"/>
            <w:gridSpan w:val="3"/>
          </w:tcPr>
          <w:p w14:paraId="1F72AF86" w14:textId="0A9DDF41" w:rsidR="00FB0BBD" w:rsidRPr="00211C25" w:rsidRDefault="00FB0BBD"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w:t>
            </w:r>
            <w:r w:rsidR="0023611B" w:rsidRPr="005579FB">
              <w:rPr>
                <w:rFonts w:ascii="Arial" w:hAnsi="Arial" w:cs="Arial"/>
                <w:sz w:val="20"/>
                <w:szCs w:val="20"/>
                <w:lang w:val="de-DE"/>
              </w:rPr>
              <w:t>Benutzername</w:t>
            </w:r>
            <w:r w:rsidRPr="005579FB">
              <w:rPr>
                <w:rFonts w:ascii="Arial" w:hAnsi="Arial" w:cs="Arial"/>
                <w:sz w:val="20"/>
                <w:szCs w:val="20"/>
                <w:lang w:val="de-DE"/>
              </w:rPr>
              <w:t xml:space="preserve"> und Passwort)</w:t>
            </w:r>
            <w:r w:rsidR="00E25CA1" w:rsidRPr="005579FB">
              <w:rPr>
                <w:rFonts w:ascii="Arial" w:hAnsi="Arial" w:cs="Arial"/>
                <w:sz w:val="20"/>
                <w:szCs w:val="20"/>
                <w:lang w:val="de-DE"/>
              </w:rPr>
              <w:t xml:space="preserve">, der für den Zugang zum </w:t>
            </w:r>
            <w:r w:rsidR="0023611B" w:rsidRPr="005579FB">
              <w:rPr>
                <w:rFonts w:ascii="Arial" w:hAnsi="Arial" w:cs="Arial"/>
                <w:sz w:val="20"/>
                <w:szCs w:val="20"/>
                <w:lang w:val="de-DE"/>
              </w:rPr>
              <w:t>Portal</w:t>
            </w:r>
            <w:r w:rsidR="00E25CA1" w:rsidRPr="005579FB">
              <w:rPr>
                <w:rFonts w:ascii="Arial" w:hAnsi="Arial" w:cs="Arial"/>
                <w:sz w:val="20"/>
                <w:szCs w:val="20"/>
                <w:lang w:val="de-DE"/>
              </w:rPr>
              <w:t xml:space="preserve"> und für die Teilnahme an der Ausschreibung erforderlich ist, ist streng persönlich: Die Teilnehmer sind verpflichtet, diesen mit größter Sorgfalt zu verwahren, geheim zu halten, nicht zu verbreiten </w:t>
            </w:r>
            <w:r w:rsidR="0023611B" w:rsidRPr="005579FB">
              <w:rPr>
                <w:rFonts w:ascii="Arial" w:hAnsi="Arial" w:cs="Arial"/>
                <w:sz w:val="20"/>
                <w:szCs w:val="20"/>
                <w:lang w:val="de-DE"/>
              </w:rPr>
              <w:t>noch</w:t>
            </w:r>
            <w:r w:rsidR="00E25CA1" w:rsidRPr="005579FB">
              <w:rPr>
                <w:rFonts w:ascii="Arial" w:hAnsi="Arial" w:cs="Arial"/>
                <w:sz w:val="20"/>
                <w:szCs w:val="20"/>
                <w:lang w:val="de-DE"/>
              </w:rPr>
              <w:t xml:space="preserve"> an Dritte weiterzugeben und ihn unter ihrer alleinigen Verantwortung gemäß den Grundsätzen der Korrektheit und des guten Glaubens zu verwenden, um das System oder Dritte nicht zu schädigen.</w:t>
            </w:r>
          </w:p>
        </w:tc>
        <w:tc>
          <w:tcPr>
            <w:tcW w:w="993" w:type="dxa"/>
          </w:tcPr>
          <w:p w14:paraId="0DC47B14" w14:textId="77777777" w:rsidR="00FB0BBD" w:rsidRPr="00211C25" w:rsidRDefault="00FB0BBD" w:rsidP="00B3320D">
            <w:pPr>
              <w:widowControl w:val="0"/>
              <w:rPr>
                <w:rFonts w:cs="Arial"/>
                <w:lang w:val="de-DE"/>
              </w:rPr>
            </w:pPr>
          </w:p>
        </w:tc>
        <w:tc>
          <w:tcPr>
            <w:tcW w:w="4252" w:type="dxa"/>
          </w:tcPr>
          <w:p w14:paraId="45B2681C"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L’account (</w:t>
            </w:r>
            <w:r w:rsidR="0058113B" w:rsidRPr="00211C25">
              <w:rPr>
                <w:rFonts w:cs="Arial"/>
                <w:lang w:val="it-IT"/>
              </w:rPr>
              <w:t>u</w:t>
            </w:r>
            <w:r w:rsidRPr="00211C25">
              <w:rPr>
                <w:rFonts w:cs="Arial"/>
                <w:lang w:val="it-IT"/>
              </w:rPr>
              <w:t>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FB0BBD" w:rsidRPr="00211C25" w:rsidRDefault="00FB0BBD" w:rsidP="00B3320D">
            <w:pPr>
              <w:widowControl w:val="0"/>
              <w:tabs>
                <w:tab w:val="left" w:pos="720"/>
              </w:tabs>
              <w:ind w:right="105"/>
              <w:jc w:val="both"/>
              <w:rPr>
                <w:rFonts w:cs="Arial"/>
                <w:lang w:val="it-IT"/>
              </w:rPr>
            </w:pPr>
          </w:p>
        </w:tc>
      </w:tr>
      <w:tr w:rsidR="00F8101E" w:rsidRPr="004415D1" w14:paraId="78FBFD1D" w14:textId="77777777" w:rsidTr="00AC1D9B">
        <w:trPr>
          <w:trHeight w:val="96"/>
        </w:trPr>
        <w:tc>
          <w:tcPr>
            <w:tcW w:w="4395" w:type="dxa"/>
            <w:gridSpan w:val="3"/>
          </w:tcPr>
          <w:p w14:paraId="1EF6358C"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3" w:type="dxa"/>
          </w:tcPr>
          <w:p w14:paraId="66710F2E" w14:textId="77777777" w:rsidR="00FB0BBD" w:rsidRPr="00211C25" w:rsidRDefault="00FB0BBD" w:rsidP="00B3320D">
            <w:pPr>
              <w:widowControl w:val="0"/>
              <w:rPr>
                <w:rFonts w:cs="Arial"/>
                <w:lang w:val="it-IT"/>
              </w:rPr>
            </w:pPr>
          </w:p>
        </w:tc>
        <w:tc>
          <w:tcPr>
            <w:tcW w:w="4252" w:type="dxa"/>
          </w:tcPr>
          <w:p w14:paraId="1A603C7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4415D1" w14:paraId="7F5C1CDF" w14:textId="77777777" w:rsidTr="00AC1D9B">
        <w:tc>
          <w:tcPr>
            <w:tcW w:w="4395" w:type="dxa"/>
            <w:gridSpan w:val="3"/>
          </w:tcPr>
          <w:p w14:paraId="762A2C9B" w14:textId="669ECE71" w:rsidR="00FB0BBD" w:rsidRPr="00211C25" w:rsidRDefault="007E2767" w:rsidP="0023611B">
            <w:pPr>
              <w:pStyle w:val="Normale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sidR="00462893">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3" w:type="dxa"/>
          </w:tcPr>
          <w:p w14:paraId="4AFE25E0" w14:textId="77777777" w:rsidR="00FB0BBD" w:rsidRPr="00211C25" w:rsidRDefault="00FB0BBD" w:rsidP="00B3320D">
            <w:pPr>
              <w:widowControl w:val="0"/>
              <w:rPr>
                <w:rFonts w:cs="Arial"/>
                <w:lang w:val="de-DE"/>
              </w:rPr>
            </w:pPr>
          </w:p>
        </w:tc>
        <w:tc>
          <w:tcPr>
            <w:tcW w:w="4252" w:type="dxa"/>
          </w:tcPr>
          <w:p w14:paraId="12FFEE0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8101E" w:rsidRPr="004415D1" w14:paraId="3BADD58C" w14:textId="77777777" w:rsidTr="00AC1D9B">
        <w:tc>
          <w:tcPr>
            <w:tcW w:w="4395" w:type="dxa"/>
            <w:gridSpan w:val="3"/>
          </w:tcPr>
          <w:p w14:paraId="0BCC810A"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3" w:type="dxa"/>
          </w:tcPr>
          <w:p w14:paraId="3F7F1102" w14:textId="77777777" w:rsidR="00FB0BBD" w:rsidRPr="00211C25" w:rsidRDefault="00FB0BBD" w:rsidP="00B3320D">
            <w:pPr>
              <w:widowControl w:val="0"/>
              <w:rPr>
                <w:rFonts w:cs="Arial"/>
                <w:lang w:val="it-IT"/>
              </w:rPr>
            </w:pPr>
          </w:p>
        </w:tc>
        <w:tc>
          <w:tcPr>
            <w:tcW w:w="4252" w:type="dxa"/>
          </w:tcPr>
          <w:p w14:paraId="08BC524C"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4415D1" w14:paraId="0FD75CD6" w14:textId="77777777" w:rsidTr="00AC1D9B">
        <w:tc>
          <w:tcPr>
            <w:tcW w:w="4395" w:type="dxa"/>
            <w:gridSpan w:val="3"/>
          </w:tcPr>
          <w:p w14:paraId="16E62E95" w14:textId="710C1DE9" w:rsidR="00FB0BBD" w:rsidRPr="00211C25" w:rsidRDefault="007E2767"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3" w:type="dxa"/>
          </w:tcPr>
          <w:p w14:paraId="1795D1FD" w14:textId="77777777" w:rsidR="00FB0BBD" w:rsidRPr="00211C25" w:rsidRDefault="00FB0BBD" w:rsidP="00B3320D">
            <w:pPr>
              <w:widowControl w:val="0"/>
              <w:autoSpaceDE w:val="0"/>
              <w:autoSpaceDN w:val="0"/>
              <w:adjustRightInd w:val="0"/>
              <w:ind w:right="105"/>
              <w:jc w:val="both"/>
              <w:rPr>
                <w:rFonts w:cs="Arial"/>
                <w:lang w:val="de-DE"/>
              </w:rPr>
            </w:pPr>
          </w:p>
        </w:tc>
        <w:tc>
          <w:tcPr>
            <w:tcW w:w="4252" w:type="dxa"/>
          </w:tcPr>
          <w:p w14:paraId="69A591C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8101E" w:rsidRPr="004415D1" w14:paraId="6F13A664" w14:textId="77777777" w:rsidTr="00AC1D9B">
        <w:tc>
          <w:tcPr>
            <w:tcW w:w="4395" w:type="dxa"/>
            <w:gridSpan w:val="3"/>
          </w:tcPr>
          <w:p w14:paraId="54113EC7" w14:textId="77777777" w:rsidR="00FB0BBD" w:rsidRPr="00211C25" w:rsidRDefault="00FB0BBD" w:rsidP="00B3320D">
            <w:pPr>
              <w:widowControl w:val="0"/>
              <w:autoSpaceDE w:val="0"/>
              <w:autoSpaceDN w:val="0"/>
              <w:ind w:right="105"/>
              <w:jc w:val="both"/>
              <w:rPr>
                <w:rFonts w:cs="Arial"/>
                <w:lang w:val="it-IT"/>
              </w:rPr>
            </w:pPr>
          </w:p>
        </w:tc>
        <w:tc>
          <w:tcPr>
            <w:tcW w:w="993" w:type="dxa"/>
          </w:tcPr>
          <w:p w14:paraId="34A24B9C" w14:textId="77777777" w:rsidR="00FB0BBD" w:rsidRPr="00211C25" w:rsidRDefault="00FB0BBD" w:rsidP="00B3320D">
            <w:pPr>
              <w:widowControl w:val="0"/>
              <w:rPr>
                <w:rFonts w:cs="Arial"/>
                <w:lang w:val="it-IT"/>
              </w:rPr>
            </w:pPr>
          </w:p>
        </w:tc>
        <w:tc>
          <w:tcPr>
            <w:tcW w:w="4252" w:type="dxa"/>
          </w:tcPr>
          <w:p w14:paraId="513B680D"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4415D1" w14:paraId="6C88720C" w14:textId="77777777" w:rsidTr="00AC1D9B">
        <w:tc>
          <w:tcPr>
            <w:tcW w:w="4395" w:type="dxa"/>
            <w:gridSpan w:val="3"/>
          </w:tcPr>
          <w:p w14:paraId="5FE34B34" w14:textId="1ED88C1A" w:rsidR="00FB0BBD" w:rsidRPr="00211C25" w:rsidRDefault="00BA7BDA" w:rsidP="00B3320D">
            <w:pPr>
              <w:widowControl w:val="0"/>
              <w:autoSpaceDE w:val="0"/>
              <w:autoSpaceDN w:val="0"/>
              <w:ind w:right="105"/>
              <w:jc w:val="both"/>
              <w:rPr>
                <w:rFonts w:cs="Arial"/>
                <w:lang w:val="de-DE"/>
              </w:rPr>
            </w:pPr>
            <w:r w:rsidRPr="00211C25">
              <w:rPr>
                <w:rFonts w:cs="Arial"/>
                <w:lang w:val="de-DE"/>
              </w:rPr>
              <w:t xml:space="preserve">Nur im Falle, dass das Portal </w:t>
            </w:r>
            <w:hyperlink r:id="rId43" w:history="1">
              <w:r w:rsidRPr="00211C25">
                <w:rPr>
                  <w:rStyle w:val="Collegamentoipertestuale"/>
                  <w:rFonts w:cs="Arial"/>
                  <w:lang w:val="de-DE"/>
                </w:rPr>
                <w:t>www.ausschreibungen-suedtirol.it</w:t>
              </w:r>
            </w:hyperlink>
            <w:r w:rsidRPr="00211C25">
              <w:rPr>
                <w:rFonts w:cs="Arial"/>
                <w:lang w:val="de-DE"/>
              </w:rPr>
              <w:t xml:space="preserve"> nicht oder schlecht funktioniert und deshalb ein korrektes Einreichen der Angebote nicht möglich ist, wird Art. 79 Abs. 5</w:t>
            </w:r>
            <w:r w:rsidR="00772FF8">
              <w:rPr>
                <w:rFonts w:cs="Arial"/>
                <w:lang w:val="de-DE"/>
              </w:rPr>
              <w:t>/</w:t>
            </w:r>
            <w:r w:rsidRPr="00211C25">
              <w:rPr>
                <w:rFonts w:cs="Arial"/>
                <w:lang w:val="de-DE"/>
              </w:rPr>
              <w:t xml:space="preserve">bis GvD Nr. 50/2016 angewandt. </w:t>
            </w:r>
          </w:p>
        </w:tc>
        <w:tc>
          <w:tcPr>
            <w:tcW w:w="993" w:type="dxa"/>
          </w:tcPr>
          <w:p w14:paraId="2DC8F3EA" w14:textId="77777777" w:rsidR="00FB0BBD" w:rsidRPr="00211C25" w:rsidRDefault="00FB0BBD" w:rsidP="00B3320D">
            <w:pPr>
              <w:widowControl w:val="0"/>
              <w:rPr>
                <w:rFonts w:cs="Arial"/>
                <w:lang w:val="de-DE"/>
              </w:rPr>
            </w:pPr>
          </w:p>
        </w:tc>
        <w:tc>
          <w:tcPr>
            <w:tcW w:w="4252" w:type="dxa"/>
          </w:tcPr>
          <w:p w14:paraId="339EC215" w14:textId="6FD300C2" w:rsidR="00FB0BBD" w:rsidRPr="00211C25" w:rsidRDefault="00FB0BBD" w:rsidP="0089483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4" w:history="1">
              <w:r w:rsidRPr="00211C25">
                <w:rPr>
                  <w:rStyle w:val="Collegamentoipertestuale"/>
                  <w:rFonts w:cs="Arial"/>
                  <w:lang w:val="it-IT"/>
                </w:rPr>
                <w:t>www.bandi-altoadige.it</w:t>
              </w:r>
            </w:hyperlink>
            <w:r w:rsidRPr="00211C25">
              <w:rPr>
                <w:rFonts w:cs="Arial"/>
                <w:lang w:val="it-IT"/>
              </w:rPr>
              <w:t xml:space="preserve"> tale da impedire la corretta presentazione delle offerte si applica l’art. 79, comma 5-bis, </w:t>
            </w:r>
            <w:r w:rsidR="009E4F71" w:rsidRPr="00211C25">
              <w:rPr>
                <w:rFonts w:cs="Arial"/>
                <w:lang w:val="it-IT"/>
              </w:rPr>
              <w:t>d.lgs</w:t>
            </w:r>
            <w:r w:rsidRPr="00211C25">
              <w:rPr>
                <w:rFonts w:cs="Arial"/>
                <w:lang w:val="it-IT"/>
              </w:rPr>
              <w:t>. n. 50/2016.</w:t>
            </w:r>
          </w:p>
        </w:tc>
      </w:tr>
      <w:tr w:rsidR="00F8101E" w:rsidRPr="004415D1" w14:paraId="2DB1E207" w14:textId="77777777" w:rsidTr="00AC1D9B">
        <w:tc>
          <w:tcPr>
            <w:tcW w:w="4395" w:type="dxa"/>
            <w:gridSpan w:val="3"/>
          </w:tcPr>
          <w:p w14:paraId="498C2F12" w14:textId="77777777" w:rsidR="00FB0BBD" w:rsidRPr="00211C25" w:rsidRDefault="00FB0BBD" w:rsidP="00B3320D">
            <w:pPr>
              <w:pStyle w:val="NormaleWeb"/>
              <w:widowControl w:val="0"/>
              <w:tabs>
                <w:tab w:val="center" w:pos="4536"/>
                <w:tab w:val="right" w:pos="9072"/>
              </w:tabs>
              <w:spacing w:before="0" w:after="0"/>
              <w:ind w:left="540" w:right="76" w:hanging="540"/>
              <w:rPr>
                <w:rFonts w:ascii="Arial" w:hAnsi="Arial" w:cs="Arial"/>
                <w:sz w:val="20"/>
                <w:szCs w:val="20"/>
              </w:rPr>
            </w:pPr>
          </w:p>
        </w:tc>
        <w:tc>
          <w:tcPr>
            <w:tcW w:w="993" w:type="dxa"/>
          </w:tcPr>
          <w:p w14:paraId="21F690FE" w14:textId="77777777" w:rsidR="00FB0BBD" w:rsidRPr="00211C25" w:rsidRDefault="00FB0BBD" w:rsidP="00B3320D">
            <w:pPr>
              <w:widowControl w:val="0"/>
              <w:rPr>
                <w:rFonts w:cs="Arial"/>
                <w:lang w:val="it-IT"/>
              </w:rPr>
            </w:pPr>
          </w:p>
        </w:tc>
        <w:tc>
          <w:tcPr>
            <w:tcW w:w="4252" w:type="dxa"/>
          </w:tcPr>
          <w:p w14:paraId="0B2536BF" w14:textId="77777777" w:rsidR="00FB0BBD" w:rsidRPr="00211C25" w:rsidRDefault="00FB0BBD" w:rsidP="00B3320D">
            <w:pPr>
              <w:widowControl w:val="0"/>
              <w:tabs>
                <w:tab w:val="center" w:pos="6078"/>
              </w:tabs>
              <w:autoSpaceDE w:val="0"/>
              <w:autoSpaceDN w:val="0"/>
              <w:adjustRightInd w:val="0"/>
              <w:ind w:left="510" w:right="105" w:hanging="510"/>
              <w:jc w:val="both"/>
              <w:rPr>
                <w:rFonts w:cs="Arial"/>
                <w:lang w:val="it-IT"/>
              </w:rPr>
            </w:pPr>
          </w:p>
        </w:tc>
      </w:tr>
      <w:tr w:rsidR="00F8101E" w:rsidRPr="00211C25" w14:paraId="283C4B10" w14:textId="77777777" w:rsidTr="00AC1D9B">
        <w:tc>
          <w:tcPr>
            <w:tcW w:w="4395" w:type="dxa"/>
            <w:gridSpan w:val="3"/>
          </w:tcPr>
          <w:p w14:paraId="1C38F991" w14:textId="10813618" w:rsidR="00FB0BBD" w:rsidRPr="00211C25" w:rsidRDefault="00FB0BBD" w:rsidP="00B3320D">
            <w:pPr>
              <w:widowControl w:val="0"/>
              <w:tabs>
                <w:tab w:val="left" w:pos="720"/>
                <w:tab w:val="center" w:pos="4536"/>
              </w:tabs>
              <w:ind w:right="76"/>
              <w:jc w:val="center"/>
              <w:rPr>
                <w:rFonts w:cs="Arial"/>
                <w:lang w:val="it-IT"/>
              </w:rPr>
            </w:pPr>
            <w:r w:rsidRPr="00211C25">
              <w:rPr>
                <w:rFonts w:cs="Arial"/>
                <w:b/>
                <w:lang w:val="de-DE"/>
              </w:rPr>
              <w:t xml:space="preserve">2. TEILNAHME </w:t>
            </w:r>
            <w:r w:rsidR="00BC6A1F" w:rsidRPr="00211C25">
              <w:rPr>
                <w:rFonts w:cs="Arial"/>
                <w:b/>
                <w:lang w:val="de-DE"/>
              </w:rPr>
              <w:t>A</w:t>
            </w:r>
            <w:r w:rsidR="008B71D3">
              <w:rPr>
                <w:rFonts w:cs="Arial"/>
                <w:b/>
                <w:lang w:val="de-DE"/>
              </w:rPr>
              <w:t>N DER</w:t>
            </w:r>
            <w:r w:rsidRPr="00211C25">
              <w:rPr>
                <w:rFonts w:cs="Arial"/>
                <w:b/>
                <w:lang w:val="de-DE"/>
              </w:rPr>
              <w:t xml:space="preserve"> AUSSCHREIBUNG</w:t>
            </w:r>
          </w:p>
        </w:tc>
        <w:tc>
          <w:tcPr>
            <w:tcW w:w="993" w:type="dxa"/>
          </w:tcPr>
          <w:p w14:paraId="50CAED0B" w14:textId="77777777" w:rsidR="00FB0BBD" w:rsidRPr="00211C25" w:rsidRDefault="00FB0BBD" w:rsidP="00B3320D">
            <w:pPr>
              <w:widowControl w:val="0"/>
              <w:rPr>
                <w:rFonts w:cs="Arial"/>
                <w:lang w:val="it-IT"/>
              </w:rPr>
            </w:pPr>
          </w:p>
        </w:tc>
        <w:tc>
          <w:tcPr>
            <w:tcW w:w="4252" w:type="dxa"/>
          </w:tcPr>
          <w:p w14:paraId="13F48FC6" w14:textId="77777777" w:rsidR="00FB0BBD" w:rsidRPr="00211C25" w:rsidRDefault="00FB0BBD" w:rsidP="009E4E40">
            <w:pPr>
              <w:widowControl w:val="0"/>
              <w:jc w:val="center"/>
              <w:rPr>
                <w:rFonts w:cs="Arial"/>
                <w:lang w:val="it-IT"/>
              </w:rPr>
            </w:pPr>
            <w:r w:rsidRPr="00211C25">
              <w:rPr>
                <w:rFonts w:cs="Arial"/>
                <w:b/>
                <w:lang w:val="it-IT"/>
              </w:rPr>
              <w:t>2. PARTECIPAZIONE ALLA GARA</w:t>
            </w:r>
          </w:p>
        </w:tc>
      </w:tr>
      <w:tr w:rsidR="00F8101E" w:rsidRPr="00211C25" w14:paraId="0C1A5FA6" w14:textId="77777777" w:rsidTr="00AC1D9B">
        <w:tc>
          <w:tcPr>
            <w:tcW w:w="4395" w:type="dxa"/>
            <w:gridSpan w:val="3"/>
          </w:tcPr>
          <w:p w14:paraId="1D430275" w14:textId="77777777" w:rsidR="00FB0BBD" w:rsidRPr="00211C25" w:rsidRDefault="00FB0BBD" w:rsidP="00B3320D">
            <w:pPr>
              <w:pStyle w:val="Titolo1"/>
              <w:keepNext w:val="0"/>
              <w:widowControl w:val="0"/>
              <w:spacing w:line="240" w:lineRule="auto"/>
              <w:ind w:right="76"/>
              <w:jc w:val="both"/>
              <w:rPr>
                <w:rFonts w:cs="Arial"/>
                <w:lang w:val="it-IT"/>
              </w:rPr>
            </w:pPr>
          </w:p>
        </w:tc>
        <w:tc>
          <w:tcPr>
            <w:tcW w:w="993" w:type="dxa"/>
          </w:tcPr>
          <w:p w14:paraId="2EC20544" w14:textId="77777777" w:rsidR="00FB0BBD" w:rsidRPr="00211C25" w:rsidRDefault="00FB0BBD" w:rsidP="00B3320D">
            <w:pPr>
              <w:widowControl w:val="0"/>
              <w:rPr>
                <w:rFonts w:cs="Arial"/>
                <w:lang w:val="it-IT"/>
              </w:rPr>
            </w:pPr>
          </w:p>
        </w:tc>
        <w:tc>
          <w:tcPr>
            <w:tcW w:w="4252" w:type="dxa"/>
          </w:tcPr>
          <w:p w14:paraId="6450D579" w14:textId="77777777" w:rsidR="00FB0BBD" w:rsidRPr="00211C25" w:rsidRDefault="00FB0BBD" w:rsidP="009E4E40">
            <w:pPr>
              <w:widowControl w:val="0"/>
              <w:ind w:left="360" w:hanging="360"/>
              <w:jc w:val="both"/>
              <w:rPr>
                <w:rFonts w:cs="Arial"/>
                <w:b/>
                <w:lang w:val="it-IT"/>
              </w:rPr>
            </w:pPr>
          </w:p>
        </w:tc>
      </w:tr>
      <w:tr w:rsidR="00F8101E" w:rsidRPr="004415D1" w14:paraId="3892FD23" w14:textId="77777777" w:rsidTr="00AC1D9B">
        <w:tc>
          <w:tcPr>
            <w:tcW w:w="4395" w:type="dxa"/>
            <w:gridSpan w:val="3"/>
          </w:tcPr>
          <w:p w14:paraId="6AD40ADD" w14:textId="71F043AB" w:rsidR="00FB0BBD" w:rsidRPr="00211C25" w:rsidRDefault="00FB0BBD" w:rsidP="00B3320D">
            <w:pPr>
              <w:pStyle w:val="Titolo1"/>
              <w:keepNext w:val="0"/>
              <w:widowControl w:val="0"/>
              <w:spacing w:line="240" w:lineRule="auto"/>
              <w:ind w:right="76"/>
              <w:jc w:val="both"/>
              <w:rPr>
                <w:rFonts w:cs="Arial"/>
                <w:lang w:val="de-DE"/>
              </w:rPr>
            </w:pPr>
            <w:r w:rsidRPr="00211C25">
              <w:rPr>
                <w:rFonts w:cs="Arial"/>
                <w:lang w:val="de-DE"/>
              </w:rPr>
              <w:t>2.</w:t>
            </w:r>
            <w:r w:rsidR="00AE4A91" w:rsidRPr="00211C25">
              <w:rPr>
                <w:rFonts w:cs="Arial"/>
                <w:lang w:val="de-DE"/>
              </w:rPr>
              <w:t>1</w:t>
            </w:r>
            <w:r w:rsidRPr="00211C25">
              <w:rPr>
                <w:rFonts w:cs="Arial"/>
                <w:b w:val="0"/>
                <w:lang w:val="de-DE"/>
              </w:rPr>
              <w:t xml:space="preserve"> </w:t>
            </w:r>
            <w:r w:rsidRPr="00211C25">
              <w:rPr>
                <w:rFonts w:cs="Arial"/>
                <w:lang w:val="de-DE"/>
              </w:rPr>
              <w:t xml:space="preserve">Identifizierungsmodalitäten im </w:t>
            </w:r>
            <w:r w:rsidR="002C62BA">
              <w:rPr>
                <w:rFonts w:cs="Arial"/>
                <w:lang w:val="de-DE"/>
              </w:rPr>
              <w:t>Portal</w:t>
            </w:r>
          </w:p>
        </w:tc>
        <w:tc>
          <w:tcPr>
            <w:tcW w:w="993" w:type="dxa"/>
          </w:tcPr>
          <w:p w14:paraId="63B1BCE4" w14:textId="77777777" w:rsidR="00FB0BBD" w:rsidRPr="00211C25" w:rsidRDefault="00FB0BBD" w:rsidP="00B3320D">
            <w:pPr>
              <w:widowControl w:val="0"/>
              <w:jc w:val="both"/>
              <w:rPr>
                <w:rFonts w:cs="Arial"/>
                <w:lang w:val="de-DE"/>
              </w:rPr>
            </w:pPr>
          </w:p>
        </w:tc>
        <w:tc>
          <w:tcPr>
            <w:tcW w:w="4252" w:type="dxa"/>
          </w:tcPr>
          <w:p w14:paraId="34A8535E" w14:textId="77777777" w:rsidR="00FB0BBD" w:rsidRPr="00211C25" w:rsidRDefault="00FB0BBD" w:rsidP="009E4E40">
            <w:pPr>
              <w:widowControl w:val="0"/>
              <w:jc w:val="both"/>
              <w:rPr>
                <w:rFonts w:cs="Arial"/>
                <w:b/>
                <w:bCs/>
                <w:iCs/>
                <w:lang w:val="it-IT"/>
              </w:rPr>
            </w:pPr>
            <w:r w:rsidRPr="00211C25">
              <w:rPr>
                <w:rFonts w:cs="Arial"/>
                <w:b/>
                <w:lang w:val="it-IT"/>
              </w:rPr>
              <w:t>2.</w:t>
            </w:r>
            <w:r w:rsidR="00AE4A91" w:rsidRPr="00211C25">
              <w:rPr>
                <w:rFonts w:cs="Arial"/>
                <w:b/>
                <w:lang w:val="it-IT"/>
              </w:rPr>
              <w:t>1</w:t>
            </w:r>
            <w:r w:rsidRPr="00211C25">
              <w:rPr>
                <w:rFonts w:cs="Arial"/>
                <w:b/>
                <w:lang w:val="it-IT"/>
              </w:rPr>
              <w:t xml:space="preserve"> Modalità di identificazione sul sistema telematico</w:t>
            </w:r>
          </w:p>
        </w:tc>
      </w:tr>
      <w:tr w:rsidR="00F8101E" w:rsidRPr="004415D1" w14:paraId="26079FF2" w14:textId="77777777" w:rsidTr="00AC1D9B">
        <w:tc>
          <w:tcPr>
            <w:tcW w:w="4395" w:type="dxa"/>
            <w:gridSpan w:val="3"/>
          </w:tcPr>
          <w:p w14:paraId="7A060632" w14:textId="77777777" w:rsidR="00FB0BBD" w:rsidRPr="00211C25" w:rsidRDefault="00FB0BBD" w:rsidP="00B3320D">
            <w:pPr>
              <w:widowControl w:val="0"/>
              <w:ind w:right="76"/>
              <w:jc w:val="both"/>
              <w:rPr>
                <w:rFonts w:cs="Arial"/>
                <w:lang w:val="it-IT"/>
              </w:rPr>
            </w:pPr>
          </w:p>
        </w:tc>
        <w:tc>
          <w:tcPr>
            <w:tcW w:w="993" w:type="dxa"/>
          </w:tcPr>
          <w:p w14:paraId="5428AE3D" w14:textId="77777777" w:rsidR="00FB0BBD" w:rsidRPr="00211C25" w:rsidRDefault="00FB0BBD" w:rsidP="00B3320D">
            <w:pPr>
              <w:widowControl w:val="0"/>
              <w:rPr>
                <w:rFonts w:cs="Arial"/>
                <w:lang w:val="it-IT"/>
              </w:rPr>
            </w:pPr>
          </w:p>
        </w:tc>
        <w:tc>
          <w:tcPr>
            <w:tcW w:w="4252" w:type="dxa"/>
          </w:tcPr>
          <w:p w14:paraId="37B14097" w14:textId="77777777" w:rsidR="00FB0BBD" w:rsidRPr="00211C25" w:rsidRDefault="00FB0BBD" w:rsidP="009E4E40">
            <w:pPr>
              <w:widowControl w:val="0"/>
              <w:jc w:val="both"/>
              <w:rPr>
                <w:rFonts w:cs="Arial"/>
                <w:lang w:val="it-IT"/>
              </w:rPr>
            </w:pPr>
          </w:p>
        </w:tc>
      </w:tr>
      <w:tr w:rsidR="00F8101E" w:rsidRPr="004415D1" w14:paraId="50913ED0" w14:textId="77777777" w:rsidTr="00AC1D9B">
        <w:tc>
          <w:tcPr>
            <w:tcW w:w="4395" w:type="dxa"/>
            <w:gridSpan w:val="3"/>
          </w:tcPr>
          <w:p w14:paraId="0D8FDE82" w14:textId="559EB4CD"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w:t>
            </w:r>
            <w:r w:rsidR="00B456F7" w:rsidRPr="005579FB">
              <w:rPr>
                <w:rFonts w:ascii="Arial" w:hAnsi="Arial" w:cs="Arial"/>
                <w:sz w:val="20"/>
                <w:szCs w:val="20"/>
                <w:lang w:val="de-DE"/>
              </w:rPr>
              <w:t>Teilnehmer</w:t>
            </w:r>
            <w:r w:rsidRPr="005579FB">
              <w:rPr>
                <w:rFonts w:ascii="Arial" w:hAnsi="Arial" w:cs="Arial"/>
                <w:sz w:val="20"/>
                <w:szCs w:val="20"/>
                <w:lang w:val="de-DE"/>
              </w:rPr>
              <w:t xml:space="preserve"> </w:t>
            </w:r>
            <w:r w:rsidR="00BC6A1F" w:rsidRPr="005579FB">
              <w:rPr>
                <w:rFonts w:ascii="Arial" w:hAnsi="Arial" w:cs="Arial"/>
                <w:sz w:val="20"/>
                <w:szCs w:val="20"/>
                <w:lang w:val="de-DE"/>
              </w:rPr>
              <w:t>O</w:t>
            </w:r>
            <w:r w:rsidRPr="005579FB">
              <w:rPr>
                <w:rFonts w:ascii="Arial" w:hAnsi="Arial" w:cs="Arial"/>
                <w:sz w:val="20"/>
                <w:szCs w:val="20"/>
                <w:lang w:val="de-DE"/>
              </w:rPr>
              <w:t xml:space="preserve">nline </w:t>
            </w:r>
            <w:r w:rsidR="00BC6A1F" w:rsidRPr="005579FB">
              <w:rPr>
                <w:rFonts w:ascii="Arial" w:hAnsi="Arial" w:cs="Arial"/>
                <w:sz w:val="20"/>
                <w:szCs w:val="20"/>
                <w:lang w:val="de-DE"/>
              </w:rPr>
              <w:t>im</w:t>
            </w:r>
            <w:r w:rsidRPr="005579FB">
              <w:rPr>
                <w:rFonts w:ascii="Arial" w:hAnsi="Arial" w:cs="Arial"/>
                <w:sz w:val="20"/>
                <w:szCs w:val="20"/>
                <w:lang w:val="de-DE"/>
              </w:rPr>
              <w:t xml:space="preserve"> </w:t>
            </w:r>
            <w:r w:rsidR="00950F79">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41D58BA"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w:t>
            </w:r>
            <w:r w:rsidR="00455862" w:rsidRPr="005579FB">
              <w:rPr>
                <w:rFonts w:ascii="Arial" w:hAnsi="Arial" w:cs="Arial"/>
                <w:sz w:val="20"/>
                <w:szCs w:val="20"/>
                <w:lang w:val="de-DE"/>
              </w:rPr>
              <w:t xml:space="preserve"> vorzugsweise</w:t>
            </w:r>
            <w:r w:rsidRPr="005579FB">
              <w:rPr>
                <w:rFonts w:ascii="Arial" w:hAnsi="Arial" w:cs="Arial"/>
                <w:sz w:val="20"/>
                <w:szCs w:val="20"/>
                <w:lang w:val="de-DE"/>
              </w:rPr>
              <w:t xml:space="preserve"> mit einem digitalen </w:t>
            </w:r>
            <w:r w:rsidR="00950F79" w:rsidRPr="005579FB">
              <w:rPr>
                <w:rFonts w:ascii="Arial" w:hAnsi="Arial" w:cs="Arial"/>
                <w:sz w:val="20"/>
                <w:szCs w:val="20"/>
                <w:lang w:val="de-DE"/>
              </w:rPr>
              <w:t>Authentifizierung</w:t>
            </w:r>
            <w:r w:rsidR="00950F79">
              <w:rPr>
                <w:rFonts w:ascii="Arial" w:hAnsi="Arial" w:cs="Arial"/>
                <w:sz w:val="20"/>
                <w:szCs w:val="20"/>
                <w:lang w:val="de-DE"/>
              </w:rPr>
              <w:t>sz</w:t>
            </w:r>
            <w:r w:rsidRPr="005579FB">
              <w:rPr>
                <w:rFonts w:ascii="Arial" w:hAnsi="Arial" w:cs="Arial"/>
                <w:sz w:val="20"/>
                <w:szCs w:val="20"/>
                <w:lang w:val="de-DE"/>
              </w:rPr>
              <w:t xml:space="preserve">ertifikat, ansonsten </w:t>
            </w:r>
            <w:r w:rsidR="00BC6A1F" w:rsidRPr="005579FB">
              <w:rPr>
                <w:rFonts w:ascii="Arial" w:hAnsi="Arial" w:cs="Arial"/>
                <w:sz w:val="20"/>
                <w:szCs w:val="20"/>
                <w:lang w:val="de-DE"/>
              </w:rPr>
              <w:t>durch</w:t>
            </w:r>
            <w:r w:rsidRPr="005579FB">
              <w:rPr>
                <w:rFonts w:ascii="Arial" w:hAnsi="Arial" w:cs="Arial"/>
                <w:sz w:val="20"/>
                <w:szCs w:val="20"/>
                <w:lang w:val="de-DE"/>
              </w:rPr>
              <w:t xml:space="preserve"> Benutzername und Passwort. Das digitale Zertifikat </w:t>
            </w:r>
            <w:r w:rsidR="007850F8">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sidR="007850F8">
              <w:rPr>
                <w:rFonts w:ascii="Arial" w:hAnsi="Arial" w:cs="Arial"/>
                <w:sz w:val="20"/>
                <w:szCs w:val="20"/>
                <w:lang w:val="de-DE"/>
              </w:rPr>
              <w:t>braucht es</w:t>
            </w:r>
            <w:r w:rsidR="00BC6A1F" w:rsidRPr="005579FB">
              <w:rPr>
                <w:rFonts w:ascii="Arial" w:hAnsi="Arial" w:cs="Arial"/>
                <w:sz w:val="20"/>
                <w:szCs w:val="20"/>
                <w:lang w:val="de-DE"/>
              </w:rPr>
              <w:t xml:space="preserve"> um </w:t>
            </w:r>
            <w:r w:rsidRPr="005579FB">
              <w:rPr>
                <w:rFonts w:ascii="Arial" w:hAnsi="Arial" w:cs="Arial"/>
                <w:sz w:val="20"/>
                <w:szCs w:val="20"/>
                <w:lang w:val="de-DE"/>
              </w:rPr>
              <w:t xml:space="preserve">an diesem </w:t>
            </w:r>
            <w:proofErr w:type="spellStart"/>
            <w:r w:rsidR="007850F8">
              <w:rPr>
                <w:rFonts w:ascii="Arial" w:hAnsi="Arial" w:cs="Arial"/>
                <w:sz w:val="20"/>
                <w:szCs w:val="20"/>
                <w:lang w:val="de-DE"/>
              </w:rPr>
              <w:t>Ausschreibungs</w:t>
            </w:r>
            <w:r w:rsidRPr="005579FB">
              <w:rPr>
                <w:rFonts w:ascii="Arial" w:hAnsi="Arial" w:cs="Arial"/>
                <w:sz w:val="20"/>
                <w:szCs w:val="20"/>
                <w:lang w:val="de-DE"/>
              </w:rPr>
              <w:t>ergabeverfahren</w:t>
            </w:r>
            <w:proofErr w:type="spellEnd"/>
            <w:r w:rsidR="00BC6A1F" w:rsidRPr="005579FB">
              <w:rPr>
                <w:rFonts w:ascii="Arial" w:hAnsi="Arial" w:cs="Arial"/>
                <w:sz w:val="20"/>
                <w:szCs w:val="20"/>
                <w:lang w:val="de-DE"/>
              </w:rPr>
              <w:t xml:space="preserve"> teilzunehmen</w:t>
            </w:r>
            <w:r w:rsidRPr="005579FB">
              <w:rPr>
                <w:rFonts w:ascii="Arial" w:hAnsi="Arial" w:cs="Arial"/>
                <w:sz w:val="20"/>
                <w:szCs w:val="20"/>
                <w:lang w:val="de-DE"/>
              </w:rPr>
              <w:t>.</w:t>
            </w:r>
          </w:p>
          <w:p w14:paraId="3D7918B1" w14:textId="6A53C4CE"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sidR="009E4E40">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82D0C" w:rsidRPr="00211C25" w:rsidRDefault="00F82D0C" w:rsidP="005579FB">
            <w:pPr>
              <w:pStyle w:val="Normale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w:t>
            </w:r>
            <w:r w:rsidRPr="005579FB">
              <w:rPr>
                <w:rFonts w:ascii="Arial" w:hAnsi="Arial" w:cs="Arial"/>
                <w:sz w:val="20"/>
                <w:szCs w:val="20"/>
                <w:lang w:val="de-DE"/>
              </w:rPr>
              <w:lastRenderedPageBreak/>
              <w:t xml:space="preserve">Verfügung oder kann über das Call-Center angefordert werden (werktags bis freitags von 8.00 bis 18.00 Uhr unter der kostenlosen </w:t>
            </w:r>
            <w:r w:rsidRPr="009E4E40">
              <w:rPr>
                <w:rFonts w:ascii="Arial" w:hAnsi="Arial" w:cs="Arial"/>
                <w:sz w:val="20"/>
                <w:szCs w:val="20"/>
                <w:lang w:val="de-DE"/>
              </w:rPr>
              <w:t>Nummer 800.885122</w:t>
            </w:r>
            <w:r w:rsidR="009E4E40" w:rsidRPr="009E4E40">
              <w:rPr>
                <w:rFonts w:ascii="Arial" w:hAnsi="Arial" w:cs="Arial"/>
                <w:sz w:val="20"/>
                <w:szCs w:val="20"/>
                <w:lang w:val="de-DE"/>
              </w:rPr>
              <w:t>,</w:t>
            </w:r>
            <w:r w:rsidRPr="009E4E40">
              <w:rPr>
                <w:rFonts w:ascii="Arial" w:hAnsi="Arial" w:cs="Arial"/>
                <w:sz w:val="20"/>
                <w:szCs w:val="20"/>
                <w:lang w:val="de-DE"/>
              </w:rPr>
              <w:t xml:space="preserve"> </w:t>
            </w:r>
            <w:r w:rsidR="009E4E40" w:rsidRPr="009E4E40">
              <w:rPr>
                <w:rFonts w:ascii="Arial" w:hAnsi="Arial" w:cs="Arial"/>
                <w:sz w:val="20"/>
                <w:szCs w:val="20"/>
                <w:lang w:val="de-DE"/>
              </w:rPr>
              <w:t xml:space="preserve">vom Ausland +39 0472 543532, </w:t>
            </w:r>
            <w:r w:rsidRPr="009E4E40">
              <w:rPr>
                <w:rFonts w:ascii="Arial" w:hAnsi="Arial" w:cs="Arial"/>
                <w:sz w:val="20"/>
                <w:szCs w:val="20"/>
                <w:lang w:val="de-DE"/>
              </w:rPr>
              <w:t xml:space="preserve">oder per E-Mail an die Adresse </w:t>
            </w:r>
            <w:hyperlink r:id="rId45" w:history="1">
              <w:r w:rsidRPr="009E4E40">
                <w:rPr>
                  <w:rStyle w:val="Collegamentoipertestuale"/>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94330B" w:rsidRPr="00211C25" w:rsidRDefault="0094330B" w:rsidP="00B3320D">
            <w:pPr>
              <w:widowControl w:val="0"/>
              <w:ind w:right="76"/>
              <w:jc w:val="both"/>
              <w:rPr>
                <w:rFonts w:cs="Arial"/>
                <w:lang w:val="de-DE"/>
              </w:rPr>
            </w:pPr>
          </w:p>
        </w:tc>
        <w:tc>
          <w:tcPr>
            <w:tcW w:w="993" w:type="dxa"/>
          </w:tcPr>
          <w:p w14:paraId="5CCEEC7C" w14:textId="77777777" w:rsidR="00FB0BBD" w:rsidRPr="00211C25" w:rsidRDefault="00FB0BBD" w:rsidP="00B3320D">
            <w:pPr>
              <w:widowControl w:val="0"/>
              <w:rPr>
                <w:rFonts w:cs="Arial"/>
                <w:lang w:val="de-DE"/>
              </w:rPr>
            </w:pPr>
          </w:p>
        </w:tc>
        <w:tc>
          <w:tcPr>
            <w:tcW w:w="4252" w:type="dxa"/>
          </w:tcPr>
          <w:p w14:paraId="09534677" w14:textId="77777777" w:rsidR="00FB0BBD" w:rsidRPr="00211C25" w:rsidRDefault="00FB0BBD" w:rsidP="009E4E40">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77777777" w:rsidR="00FB0BBD" w:rsidRPr="00211C25" w:rsidRDefault="00FB0BBD" w:rsidP="009E4E40">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026007DF" w14:textId="77777777" w:rsidR="00FB0BBD" w:rsidRPr="00211C25" w:rsidRDefault="00FB0BBD" w:rsidP="009E4E40">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B0BBD" w:rsidRPr="00211C25" w:rsidRDefault="00FB0BBD" w:rsidP="009E4E40">
            <w:pPr>
              <w:widowControl w:val="0"/>
              <w:jc w:val="both"/>
              <w:rPr>
                <w:rFonts w:cs="Arial"/>
                <w:color w:val="C0C0C0"/>
                <w:lang w:val="it-IT"/>
              </w:rPr>
            </w:pPr>
            <w:r w:rsidRPr="00211C25">
              <w:rPr>
                <w:rFonts w:cs="Arial"/>
                <w:lang w:val="it-IT"/>
              </w:rPr>
              <w:t xml:space="preserve">Istruzioni dettagliate su come completare la procedura di registrazione sono disponibili sul </w:t>
            </w:r>
            <w:r w:rsidRPr="00211C25">
              <w:rPr>
                <w:rFonts w:cs="Arial"/>
                <w:lang w:val="it-IT"/>
              </w:rPr>
              <w:lastRenderedPageBreak/>
              <w:t xml:space="preserve">sito stesso nella sezione dedicata alla procedura di registrazione o possono essere richieste al call </w:t>
            </w:r>
            <w:r w:rsidR="00DE59DF" w:rsidRPr="00211C25">
              <w:rPr>
                <w:rFonts w:cs="Arial"/>
                <w:lang w:val="it-IT"/>
              </w:rPr>
              <w:t xml:space="preserve">center </w:t>
            </w:r>
            <w:r w:rsidR="00DE59DF" w:rsidRPr="00211C25">
              <w:rPr>
                <w:rFonts w:cs="Arial"/>
                <w:noProof w:val="0"/>
                <w:lang w:val="it-IT"/>
              </w:rPr>
              <w:t>(dalle ore 8.00 alle 18:00 dal lunedì al venerdì, festività escluse</w:t>
            </w:r>
            <w:r w:rsidR="0094330B" w:rsidRPr="00211C25">
              <w:rPr>
                <w:rFonts w:cs="Arial"/>
                <w:noProof w:val="0"/>
                <w:lang w:val="it-IT"/>
              </w:rPr>
              <w:t xml:space="preserve"> al numero verde 800.855.122</w:t>
            </w:r>
            <w:r w:rsidR="009E4E40">
              <w:rPr>
                <w:rFonts w:cs="Arial"/>
                <w:noProof w:val="0"/>
                <w:lang w:val="it-IT"/>
              </w:rPr>
              <w:t>,</w:t>
            </w:r>
            <w:r w:rsidR="009E4E40" w:rsidRPr="009F574F">
              <w:rPr>
                <w:rFonts w:cs="Arial"/>
                <w:lang w:val="it-IT"/>
              </w:rPr>
              <w:t xml:space="preserve"> numero per l'estero: +39 0472 543532, </w:t>
            </w:r>
            <w:r w:rsidR="00DE59DF" w:rsidRPr="00211C25">
              <w:rPr>
                <w:rFonts w:cs="Arial"/>
                <w:noProof w:val="0"/>
                <w:lang w:val="it-IT"/>
              </w:rPr>
              <w:t xml:space="preserve">o all’indirizzo di posta elettronica </w:t>
            </w:r>
            <w:hyperlink r:id="rId46" w:history="1">
              <w:r w:rsidR="00DE59DF" w:rsidRPr="00211C25">
                <w:rPr>
                  <w:rFonts w:cs="Arial"/>
                  <w:noProof w:val="0"/>
                  <w:color w:val="0000FF"/>
                  <w:u w:val="single"/>
                  <w:lang w:val="it-IT"/>
                </w:rPr>
                <w:t>help@sinfotel.bz.it</w:t>
              </w:r>
            </w:hyperlink>
            <w:r w:rsidR="003443B5" w:rsidRPr="00211C25">
              <w:rPr>
                <w:rFonts w:cs="Arial"/>
                <w:noProof w:val="0"/>
                <w:lang w:val="it-IT"/>
              </w:rPr>
              <w:t>)</w:t>
            </w:r>
            <w:r w:rsidR="00DE59DF" w:rsidRPr="00211C25">
              <w:rPr>
                <w:rFonts w:cs="Arial"/>
                <w:noProof w:val="0"/>
                <w:lang w:val="it-IT"/>
              </w:rPr>
              <w:t>.</w:t>
            </w:r>
          </w:p>
        </w:tc>
      </w:tr>
      <w:tr w:rsidR="00F8101E" w:rsidRPr="004415D1" w14:paraId="5781C909" w14:textId="77777777" w:rsidTr="00AC1D9B">
        <w:tc>
          <w:tcPr>
            <w:tcW w:w="4395" w:type="dxa"/>
            <w:gridSpan w:val="3"/>
          </w:tcPr>
          <w:p w14:paraId="6F23A1BA" w14:textId="77777777" w:rsidR="0088739B" w:rsidRPr="00211C25" w:rsidRDefault="0088739B" w:rsidP="00B3320D">
            <w:pPr>
              <w:widowControl w:val="0"/>
              <w:ind w:right="76"/>
              <w:jc w:val="both"/>
              <w:rPr>
                <w:rFonts w:cs="Arial"/>
                <w:lang w:val="it-IT"/>
              </w:rPr>
            </w:pPr>
          </w:p>
        </w:tc>
        <w:tc>
          <w:tcPr>
            <w:tcW w:w="993" w:type="dxa"/>
          </w:tcPr>
          <w:p w14:paraId="4500598D" w14:textId="77777777" w:rsidR="0088739B" w:rsidRPr="00211C25" w:rsidRDefault="0088739B" w:rsidP="00B3320D">
            <w:pPr>
              <w:widowControl w:val="0"/>
              <w:rPr>
                <w:rFonts w:cs="Arial"/>
                <w:lang w:val="it-IT"/>
              </w:rPr>
            </w:pPr>
          </w:p>
        </w:tc>
        <w:tc>
          <w:tcPr>
            <w:tcW w:w="4252" w:type="dxa"/>
          </w:tcPr>
          <w:p w14:paraId="39784F2A" w14:textId="77777777" w:rsidR="0088739B" w:rsidRPr="00211C25" w:rsidRDefault="0088739B" w:rsidP="00B3320D">
            <w:pPr>
              <w:widowControl w:val="0"/>
              <w:ind w:right="105"/>
              <w:jc w:val="both"/>
              <w:rPr>
                <w:rFonts w:cs="Arial"/>
                <w:lang w:val="it-IT"/>
              </w:rPr>
            </w:pPr>
          </w:p>
        </w:tc>
      </w:tr>
      <w:tr w:rsidR="00F8101E" w:rsidRPr="00211C25" w14:paraId="029EB0F2" w14:textId="77777777" w:rsidTr="00AC1D9B">
        <w:tc>
          <w:tcPr>
            <w:tcW w:w="4395" w:type="dxa"/>
            <w:gridSpan w:val="3"/>
          </w:tcPr>
          <w:p w14:paraId="290A42C0" w14:textId="77777777" w:rsidR="00FB0BBD" w:rsidRPr="00211C25" w:rsidRDefault="00FB0BBD" w:rsidP="00B3320D">
            <w:pPr>
              <w:widowControl w:val="0"/>
              <w:ind w:right="105"/>
              <w:jc w:val="center"/>
              <w:rPr>
                <w:rFonts w:cs="Arial"/>
                <w:lang w:val="de-DE"/>
              </w:rPr>
            </w:pPr>
            <w:r w:rsidRPr="00211C25">
              <w:rPr>
                <w:rFonts w:cs="Arial"/>
                <w:b/>
                <w:bCs/>
                <w:iCs/>
                <w:lang w:val="it-IT"/>
              </w:rPr>
              <w:t xml:space="preserve">3. ZUR AUSSCHREIBUNG ZUGELASSENE </w:t>
            </w:r>
            <w:r w:rsidR="00027461" w:rsidRPr="00211C25">
              <w:rPr>
                <w:rFonts w:cs="Arial"/>
                <w:b/>
                <w:bCs/>
                <w:iCs/>
                <w:lang w:val="it-IT"/>
              </w:rPr>
              <w:t>SUBJEKTE</w:t>
            </w:r>
          </w:p>
        </w:tc>
        <w:tc>
          <w:tcPr>
            <w:tcW w:w="993" w:type="dxa"/>
          </w:tcPr>
          <w:p w14:paraId="09AF897C" w14:textId="77777777" w:rsidR="00FB0BBD" w:rsidRPr="00211C25" w:rsidRDefault="00FB0BBD" w:rsidP="00B3320D">
            <w:pPr>
              <w:widowControl w:val="0"/>
              <w:jc w:val="center"/>
              <w:rPr>
                <w:rFonts w:cs="Arial"/>
                <w:lang w:val="it-IT"/>
              </w:rPr>
            </w:pPr>
          </w:p>
        </w:tc>
        <w:tc>
          <w:tcPr>
            <w:tcW w:w="4252" w:type="dxa"/>
          </w:tcPr>
          <w:p w14:paraId="2E3A0355" w14:textId="77777777" w:rsidR="00FB0BBD" w:rsidRPr="00211C25" w:rsidRDefault="00FB0BBD" w:rsidP="00B3320D">
            <w:pPr>
              <w:widowControl w:val="0"/>
              <w:ind w:left="426" w:right="105" w:hanging="426"/>
              <w:jc w:val="center"/>
              <w:rPr>
                <w:rFonts w:cs="Arial"/>
                <w:bCs/>
                <w:iCs/>
                <w:lang w:val="it-IT"/>
              </w:rPr>
            </w:pPr>
            <w:r w:rsidRPr="00211C25">
              <w:rPr>
                <w:rFonts w:cs="Arial"/>
                <w:b/>
                <w:bCs/>
                <w:iCs/>
                <w:lang w:val="it-IT"/>
              </w:rPr>
              <w:t>3. SOGGETTI AMMESSI ALLA GARA</w:t>
            </w:r>
          </w:p>
        </w:tc>
      </w:tr>
      <w:tr w:rsidR="00F8101E" w:rsidRPr="00211C25" w14:paraId="0F3BCF15" w14:textId="77777777" w:rsidTr="00AC1D9B">
        <w:tc>
          <w:tcPr>
            <w:tcW w:w="4395" w:type="dxa"/>
            <w:gridSpan w:val="3"/>
          </w:tcPr>
          <w:p w14:paraId="1CF6D7F5" w14:textId="77777777" w:rsidR="00FB0BBD" w:rsidRPr="00211C25" w:rsidRDefault="00FB0BBD" w:rsidP="00B3320D">
            <w:pPr>
              <w:widowControl w:val="0"/>
              <w:rPr>
                <w:rFonts w:cs="Arial"/>
                <w:b/>
                <w:bCs/>
                <w:lang w:val="de-DE"/>
              </w:rPr>
            </w:pPr>
          </w:p>
        </w:tc>
        <w:tc>
          <w:tcPr>
            <w:tcW w:w="993" w:type="dxa"/>
          </w:tcPr>
          <w:p w14:paraId="44C793A5" w14:textId="77777777" w:rsidR="00FB0BBD" w:rsidRPr="00211C25" w:rsidRDefault="00FB0BBD" w:rsidP="00B3320D">
            <w:pPr>
              <w:widowControl w:val="0"/>
              <w:rPr>
                <w:rFonts w:cs="Arial"/>
                <w:b/>
                <w:bCs/>
                <w:lang w:val="de-DE"/>
              </w:rPr>
            </w:pPr>
          </w:p>
        </w:tc>
        <w:tc>
          <w:tcPr>
            <w:tcW w:w="4252" w:type="dxa"/>
          </w:tcPr>
          <w:p w14:paraId="3777EFEB" w14:textId="77777777" w:rsidR="00FB0BBD" w:rsidRPr="00211C25" w:rsidRDefault="00FB0BBD" w:rsidP="00B3320D">
            <w:pPr>
              <w:widowControl w:val="0"/>
              <w:rPr>
                <w:rFonts w:cs="Arial"/>
                <w:b/>
                <w:bCs/>
                <w:lang w:val="it-IT"/>
              </w:rPr>
            </w:pPr>
          </w:p>
        </w:tc>
      </w:tr>
      <w:tr w:rsidR="00F8101E" w:rsidRPr="004415D1" w14:paraId="0D9E1ABB" w14:textId="77777777" w:rsidTr="00AC1D9B">
        <w:tc>
          <w:tcPr>
            <w:tcW w:w="4395" w:type="dxa"/>
            <w:gridSpan w:val="3"/>
          </w:tcPr>
          <w:p w14:paraId="048421C3" w14:textId="77777777" w:rsidR="00FB0BBD" w:rsidRPr="00211C25" w:rsidRDefault="00FB0BBD" w:rsidP="00B3320D">
            <w:pPr>
              <w:widowControl w:val="0"/>
              <w:jc w:val="both"/>
              <w:rPr>
                <w:rFonts w:cs="Arial"/>
                <w:b/>
                <w:bCs/>
                <w:lang w:val="de-DE"/>
              </w:rPr>
            </w:pPr>
            <w:r w:rsidRPr="00211C25">
              <w:rPr>
                <w:rFonts w:cs="Arial"/>
                <w:b/>
                <w:bCs/>
                <w:lang w:val="de-DE"/>
              </w:rPr>
              <w:t xml:space="preserve">3.1 Teilnehmer </w:t>
            </w:r>
            <w:r w:rsidR="00374261" w:rsidRPr="00211C25">
              <w:rPr>
                <w:rFonts w:cs="Arial"/>
                <w:b/>
                <w:bCs/>
                <w:lang w:val="de-DE"/>
              </w:rPr>
              <w:t>nach</w:t>
            </w:r>
            <w:r w:rsidRPr="00211C25">
              <w:rPr>
                <w:rFonts w:cs="Arial"/>
                <w:b/>
                <w:bCs/>
                <w:lang w:val="de-DE"/>
              </w:rPr>
              <w:t xml:space="preserve"> Art. 45 </w:t>
            </w:r>
            <w:r w:rsidR="00C4779A" w:rsidRPr="00211C25">
              <w:rPr>
                <w:rFonts w:cs="Arial"/>
                <w:b/>
                <w:bCs/>
                <w:lang w:val="de-DE"/>
              </w:rPr>
              <w:t>GvD Nr. 50/2016</w:t>
            </w:r>
          </w:p>
        </w:tc>
        <w:tc>
          <w:tcPr>
            <w:tcW w:w="993" w:type="dxa"/>
          </w:tcPr>
          <w:p w14:paraId="5C0FF41B" w14:textId="77777777" w:rsidR="00FB0BBD" w:rsidRPr="00211C25" w:rsidRDefault="00FB0BBD" w:rsidP="00B3320D">
            <w:pPr>
              <w:widowControl w:val="0"/>
              <w:jc w:val="both"/>
              <w:rPr>
                <w:rFonts w:cs="Arial"/>
                <w:b/>
                <w:bCs/>
                <w:lang w:val="de-DE"/>
              </w:rPr>
            </w:pPr>
          </w:p>
        </w:tc>
        <w:tc>
          <w:tcPr>
            <w:tcW w:w="4252" w:type="dxa"/>
          </w:tcPr>
          <w:p w14:paraId="6B148779" w14:textId="77777777" w:rsidR="00FB0BBD" w:rsidRPr="00211C25" w:rsidRDefault="00FB0BBD" w:rsidP="00B3320D">
            <w:pPr>
              <w:widowControl w:val="0"/>
              <w:jc w:val="both"/>
              <w:rPr>
                <w:rFonts w:cs="Arial"/>
                <w:b/>
                <w:bCs/>
                <w:lang w:val="it-IT"/>
              </w:rPr>
            </w:pPr>
            <w:r w:rsidRPr="00211C25">
              <w:rPr>
                <w:rFonts w:cs="Arial"/>
                <w:b/>
                <w:bCs/>
                <w:lang w:val="it-IT"/>
              </w:rPr>
              <w:t xml:space="preserve">3.1 Operatori di cui all’art. 45 del </w:t>
            </w:r>
            <w:r w:rsidR="009E4F71" w:rsidRPr="00211C25">
              <w:rPr>
                <w:rFonts w:cs="Arial"/>
                <w:b/>
                <w:bCs/>
                <w:lang w:val="it-IT"/>
              </w:rPr>
              <w:t>d.lgs</w:t>
            </w:r>
            <w:r w:rsidRPr="00211C25">
              <w:rPr>
                <w:rFonts w:cs="Arial"/>
                <w:b/>
                <w:bCs/>
                <w:lang w:val="it-IT"/>
              </w:rPr>
              <w:t>. 50/2016</w:t>
            </w:r>
          </w:p>
        </w:tc>
      </w:tr>
      <w:tr w:rsidR="00F8101E" w:rsidRPr="004415D1" w14:paraId="1900079A" w14:textId="77777777" w:rsidTr="00AC1D9B">
        <w:tc>
          <w:tcPr>
            <w:tcW w:w="4395" w:type="dxa"/>
            <w:gridSpan w:val="3"/>
          </w:tcPr>
          <w:p w14:paraId="05742F76" w14:textId="77777777" w:rsidR="00FB0BBD" w:rsidRPr="00211C25" w:rsidRDefault="00FB0BBD" w:rsidP="00B3320D">
            <w:pPr>
              <w:widowControl w:val="0"/>
              <w:jc w:val="both"/>
              <w:rPr>
                <w:rFonts w:cs="Arial"/>
                <w:lang w:val="it-IT"/>
              </w:rPr>
            </w:pPr>
          </w:p>
        </w:tc>
        <w:tc>
          <w:tcPr>
            <w:tcW w:w="993" w:type="dxa"/>
          </w:tcPr>
          <w:p w14:paraId="554D65D5" w14:textId="77777777" w:rsidR="00FB0BBD" w:rsidRPr="00211C25" w:rsidRDefault="00FB0BBD" w:rsidP="00B3320D">
            <w:pPr>
              <w:widowControl w:val="0"/>
              <w:rPr>
                <w:rFonts w:cs="Arial"/>
                <w:lang w:val="it-IT"/>
              </w:rPr>
            </w:pPr>
          </w:p>
        </w:tc>
        <w:tc>
          <w:tcPr>
            <w:tcW w:w="4252" w:type="dxa"/>
          </w:tcPr>
          <w:p w14:paraId="15487D6A" w14:textId="77777777" w:rsidR="00FB0BBD" w:rsidRPr="00211C25" w:rsidRDefault="00FB0BBD" w:rsidP="00B3320D">
            <w:pPr>
              <w:widowControl w:val="0"/>
              <w:tabs>
                <w:tab w:val="center" w:pos="4536"/>
                <w:tab w:val="right" w:pos="9072"/>
              </w:tabs>
              <w:ind w:right="105"/>
              <w:jc w:val="both"/>
              <w:rPr>
                <w:rFonts w:cs="Arial"/>
                <w:color w:val="000000"/>
                <w:lang w:val="it-IT"/>
              </w:rPr>
            </w:pPr>
          </w:p>
        </w:tc>
      </w:tr>
      <w:tr w:rsidR="00F8101E" w:rsidRPr="004415D1" w14:paraId="00AB9DDF" w14:textId="77777777" w:rsidTr="00AC1D9B">
        <w:tc>
          <w:tcPr>
            <w:tcW w:w="4395" w:type="dxa"/>
            <w:gridSpan w:val="3"/>
          </w:tcPr>
          <w:p w14:paraId="31306C59" w14:textId="4F3372FB" w:rsidR="00FB0BBD" w:rsidRPr="00211C25" w:rsidRDefault="006A174C" w:rsidP="00B3320D">
            <w:pPr>
              <w:widowControl w:val="0"/>
              <w:jc w:val="both"/>
              <w:rPr>
                <w:rFonts w:cs="Arial"/>
                <w:b/>
                <w:bCs/>
                <w:lang w:val="de-DE"/>
              </w:rPr>
            </w:pPr>
            <w:r w:rsidRPr="00211C25">
              <w:rPr>
                <w:rFonts w:cs="Arial"/>
                <w:lang w:val="de-DE"/>
              </w:rPr>
              <w:t xml:space="preserve">►An </w:t>
            </w:r>
            <w:r w:rsidRPr="00211C25">
              <w:rPr>
                <w:rFonts w:cs="Arial"/>
                <w:noProof w:val="0"/>
                <w:lang w:val="de-DE" w:eastAsia="it-IT"/>
              </w:rPr>
              <w:t xml:space="preserve">der Ausschreibung können die </w:t>
            </w:r>
            <w:r w:rsidR="00265986">
              <w:rPr>
                <w:rFonts w:cs="Arial"/>
                <w:noProof w:val="0"/>
                <w:lang w:val="de-DE" w:eastAsia="it-IT"/>
              </w:rPr>
              <w:t>Subjekte</w:t>
            </w:r>
            <w:r w:rsidRPr="00211C25">
              <w:rPr>
                <w:rFonts w:cs="Arial"/>
                <w:noProof w:val="0"/>
                <w:lang w:val="de-DE" w:eastAsia="it-IT"/>
              </w:rPr>
              <w:t xml:space="preserve"> nach Art. 45 </w:t>
            </w:r>
            <w:proofErr w:type="spellStart"/>
            <w:r w:rsidRPr="00211C25">
              <w:rPr>
                <w:rFonts w:cs="Arial"/>
                <w:noProof w:val="0"/>
                <w:lang w:val="de-DE" w:eastAsia="it-IT"/>
              </w:rPr>
              <w:t>GvD</w:t>
            </w:r>
            <w:proofErr w:type="spellEnd"/>
            <w:r w:rsidRPr="00211C25">
              <w:rPr>
                <w:rFonts w:cs="Arial"/>
                <w:noProof w:val="0"/>
                <w:lang w:val="de-DE" w:eastAsia="it-IT"/>
              </w:rPr>
              <w:t xml:space="preserve"> Nr. 50/2016 auch in Form </w:t>
            </w:r>
            <w:r w:rsidR="00265986">
              <w:rPr>
                <w:rFonts w:cs="Arial"/>
                <w:noProof w:val="0"/>
                <w:lang w:val="de-DE" w:eastAsia="it-IT"/>
              </w:rPr>
              <w:t>von</w:t>
            </w:r>
            <w:r w:rsidRPr="00211C25">
              <w:rPr>
                <w:rFonts w:cs="Arial"/>
                <w:noProof w:val="0"/>
                <w:lang w:val="de-DE" w:eastAsia="it-IT"/>
              </w:rPr>
              <w:t xml:space="preserve"> gebildete</w:t>
            </w:r>
            <w:r w:rsidR="00265986">
              <w:rPr>
                <w:rFonts w:cs="Arial"/>
                <w:noProof w:val="0"/>
                <w:lang w:val="de-DE" w:eastAsia="it-IT"/>
              </w:rPr>
              <w:t>r</w:t>
            </w:r>
            <w:r w:rsidRPr="00211C25">
              <w:rPr>
                <w:rFonts w:cs="Arial"/>
                <w:noProof w:val="0"/>
                <w:lang w:val="de-DE" w:eastAsia="it-IT"/>
              </w:rPr>
              <w:t xml:space="preserve"> oder noch zu bildende</w:t>
            </w:r>
            <w:r w:rsidR="00265986">
              <w:rPr>
                <w:rFonts w:cs="Arial"/>
                <w:noProof w:val="0"/>
                <w:lang w:val="de-DE" w:eastAsia="it-IT"/>
              </w:rPr>
              <w:t>r</w:t>
            </w:r>
            <w:r w:rsidRPr="00211C25">
              <w:rPr>
                <w:rFonts w:cs="Arial"/>
                <w:noProof w:val="0"/>
                <w:lang w:val="de-DE" w:eastAsia="it-IT"/>
              </w:rPr>
              <w:t xml:space="preserve"> BG oder Konsortium teilnehmen, wenn sie bei Angebotsabgabe die</w:t>
            </w:r>
            <w:r w:rsidRPr="00211C25">
              <w:rPr>
                <w:rFonts w:cs="Arial"/>
                <w:lang w:val="de-DE"/>
              </w:rPr>
              <w:t xml:space="preserve"> </w:t>
            </w:r>
            <w:r w:rsidRPr="00211C25">
              <w:rPr>
                <w:rFonts w:cs="Arial"/>
                <w:b/>
                <w:lang w:val="de-DE"/>
              </w:rPr>
              <w:t>Anforderungen an die berufliche Eignung</w:t>
            </w:r>
            <w:r w:rsidRPr="00211C25">
              <w:rPr>
                <w:rFonts w:cs="Arial"/>
                <w:lang w:val="de-DE"/>
              </w:rPr>
              <w:t xml:space="preserve"> und die besonderen Anforderungen gemäß Art. 83 GvD Nr. 50/2016</w:t>
            </w:r>
            <w:r w:rsidR="0044415F" w:rsidRPr="00211C25">
              <w:rPr>
                <w:rFonts w:cs="Arial"/>
                <w:lang w:val="de-DE"/>
              </w:rPr>
              <w:t xml:space="preserve">, </w:t>
            </w:r>
            <w:r w:rsidR="0044415F" w:rsidRPr="00211C25">
              <w:rPr>
                <w:rFonts w:cs="Arial"/>
                <w:color w:val="FF0000"/>
                <w:lang w:val="de-DE"/>
              </w:rPr>
              <w:t>bzw. gemäß Abschnitt 3.5 der vorliegenden Ausschreibungsbedingungen,</w:t>
            </w:r>
            <w:r w:rsidRPr="00211C25">
              <w:rPr>
                <w:rFonts w:cs="Arial"/>
                <w:lang w:val="de-DE"/>
              </w:rPr>
              <w:t xml:space="preserve"> </w:t>
            </w:r>
            <w:r w:rsidRPr="00211C25">
              <w:rPr>
                <w:rFonts w:cs="Arial"/>
                <w:noProof w:val="0"/>
                <w:lang w:val="de-DE" w:eastAsia="it-IT"/>
              </w:rPr>
              <w:t xml:space="preserve">sowie </w:t>
            </w:r>
            <w:r w:rsidRPr="00211C25">
              <w:rPr>
                <w:rFonts w:cs="Arial"/>
                <w:b/>
                <w:lang w:val="de-DE"/>
              </w:rPr>
              <w:t xml:space="preserve">die allgemeinen </w:t>
            </w:r>
            <w:r w:rsidRPr="00265986">
              <w:rPr>
                <w:rFonts w:cs="Arial"/>
                <w:noProof w:val="0"/>
                <w:lang w:val="de-DE" w:eastAsia="it-IT"/>
              </w:rPr>
              <w:t>Anforderungen</w:t>
            </w:r>
            <w:r w:rsidRPr="00211C25">
              <w:rPr>
                <w:rFonts w:cs="Arial"/>
                <w:lang w:val="de-DE"/>
              </w:rPr>
              <w:t xml:space="preserve"> gemäß Art. 80 GvD Nr. 50/2016 erfüllen. </w:t>
            </w:r>
          </w:p>
        </w:tc>
        <w:tc>
          <w:tcPr>
            <w:tcW w:w="993" w:type="dxa"/>
          </w:tcPr>
          <w:p w14:paraId="29B95E29" w14:textId="77777777" w:rsidR="00FB0BBD" w:rsidRPr="00211C25" w:rsidRDefault="00FB0BBD" w:rsidP="00B3320D">
            <w:pPr>
              <w:widowControl w:val="0"/>
              <w:rPr>
                <w:rFonts w:cs="Arial"/>
                <w:lang w:val="de-DE"/>
              </w:rPr>
            </w:pPr>
          </w:p>
        </w:tc>
        <w:tc>
          <w:tcPr>
            <w:tcW w:w="4252" w:type="dxa"/>
          </w:tcPr>
          <w:p w14:paraId="475E1DD7" w14:textId="77777777" w:rsidR="00FB0BBD" w:rsidRPr="00211C25" w:rsidRDefault="00FB0BBD" w:rsidP="00B3320D">
            <w:pPr>
              <w:widowControl w:val="0"/>
              <w:tabs>
                <w:tab w:val="center" w:pos="4536"/>
                <w:tab w:val="right" w:pos="9072"/>
              </w:tabs>
              <w:ind w:right="105"/>
              <w:jc w:val="both"/>
              <w:rPr>
                <w:rFonts w:cs="Arial"/>
                <w:b/>
                <w:bCs/>
                <w:iCs/>
                <w:lang w:val="it-IT"/>
              </w:rPr>
            </w:pPr>
            <w:r w:rsidRPr="00211C25">
              <w:rPr>
                <w:rFonts w:cs="Arial"/>
                <w:color w:val="000000"/>
                <w:lang w:val="it-IT"/>
              </w:rPr>
              <w:t xml:space="preserve">Sono ammessi a partecipare alla gara tutti i soggetti di cui all’art. 45 del </w:t>
            </w:r>
            <w:r w:rsidR="009E4F71" w:rsidRPr="00211C25">
              <w:rPr>
                <w:rFonts w:cs="Arial"/>
                <w:color w:val="000000"/>
                <w:lang w:val="it-IT"/>
              </w:rPr>
              <w:t>d.lgs</w:t>
            </w:r>
            <w:r w:rsidRPr="00211C25">
              <w:rPr>
                <w:rFonts w:cs="Arial"/>
                <w:color w:val="000000"/>
                <w:lang w:val="it-IT"/>
              </w:rPr>
              <w:t xml:space="preserve">. 50/2016, anche riuniti o consorziati o che intendono riunirsi o consorziarsi ai sensi degli artt. 47 e 48 del </w:t>
            </w:r>
            <w:r w:rsidR="009E4F71" w:rsidRPr="00211C25">
              <w:rPr>
                <w:rFonts w:cs="Arial"/>
                <w:color w:val="000000"/>
                <w:lang w:val="it-IT"/>
              </w:rPr>
              <w:t>d.lgs</w:t>
            </w:r>
            <w:r w:rsidRPr="00211C25">
              <w:rPr>
                <w:rFonts w:cs="Arial"/>
                <w:color w:val="000000"/>
                <w:lang w:val="it-IT"/>
              </w:rPr>
              <w:t>. 50/2016,</w:t>
            </w:r>
            <w:r w:rsidRPr="00211C25">
              <w:rPr>
                <w:rFonts w:cs="Arial"/>
                <w:lang w:val="it-IT"/>
              </w:rPr>
              <w:t xml:space="preserve"> che siano in possesso all’atto della presentazione dell’offerta dei </w:t>
            </w:r>
            <w:r w:rsidRPr="00211C25">
              <w:rPr>
                <w:rFonts w:cs="Arial"/>
                <w:b/>
                <w:bCs/>
                <w:lang w:val="it-IT"/>
              </w:rPr>
              <w:t>requisiti di idoneità professionali</w:t>
            </w:r>
            <w:r w:rsidRPr="00211C25">
              <w:rPr>
                <w:rFonts w:cs="Arial"/>
                <w:lang w:val="it-IT"/>
              </w:rPr>
              <w:t xml:space="preserve"> e di ordine special</w:t>
            </w:r>
            <w:r w:rsidR="00D1063C" w:rsidRPr="00211C25">
              <w:rPr>
                <w:rFonts w:cs="Arial"/>
                <w:lang w:val="it-IT"/>
              </w:rPr>
              <w:t xml:space="preserve">e di cui all’articolo 83 del </w:t>
            </w:r>
            <w:r w:rsidR="009E4F71" w:rsidRPr="00211C25">
              <w:rPr>
                <w:rFonts w:cs="Arial"/>
                <w:lang w:val="it-IT"/>
              </w:rPr>
              <w:t>d.lgs</w:t>
            </w:r>
            <w:r w:rsidRPr="00211C25">
              <w:rPr>
                <w:rFonts w:cs="Arial"/>
                <w:lang w:val="it-IT"/>
              </w:rPr>
              <w:t xml:space="preserve">. n. 50/2016 rispett.te </w:t>
            </w:r>
            <w:r w:rsidRPr="00211C25">
              <w:rPr>
                <w:rFonts w:cs="Arial"/>
                <w:color w:val="FF0000"/>
                <w:lang w:val="it-IT"/>
              </w:rPr>
              <w:t>di cui al punto 3.5 del presente disciplinare di gara e</w:t>
            </w:r>
            <w:r w:rsidRPr="00211C25">
              <w:rPr>
                <w:rFonts w:cs="Arial"/>
                <w:lang w:val="it-IT"/>
              </w:rPr>
              <w:t xml:space="preserve"> dei </w:t>
            </w:r>
            <w:r w:rsidRPr="00211C25">
              <w:rPr>
                <w:rFonts w:cs="Arial"/>
                <w:b/>
                <w:bCs/>
                <w:lang w:val="it-IT"/>
              </w:rPr>
              <w:t>requisiti di ordine generale</w:t>
            </w:r>
            <w:r w:rsidRPr="00211C25">
              <w:rPr>
                <w:rFonts w:cs="Arial"/>
                <w:lang w:val="it-IT"/>
              </w:rPr>
              <w:t xml:space="preserve"> prescritti dall’art. 80 del </w:t>
            </w:r>
            <w:r w:rsidR="009E4F71" w:rsidRPr="00211C25">
              <w:rPr>
                <w:rFonts w:cs="Arial"/>
                <w:lang w:val="it-IT"/>
              </w:rPr>
              <w:t>d.lgs</w:t>
            </w:r>
            <w:r w:rsidRPr="00211C25">
              <w:rPr>
                <w:rFonts w:cs="Arial"/>
                <w:lang w:val="it-IT"/>
              </w:rPr>
              <w:t>. 50/2016.</w:t>
            </w:r>
          </w:p>
        </w:tc>
      </w:tr>
      <w:tr w:rsidR="00F8101E" w:rsidRPr="004415D1" w14:paraId="433DC7DF" w14:textId="77777777" w:rsidTr="00AC1D9B">
        <w:tc>
          <w:tcPr>
            <w:tcW w:w="4395" w:type="dxa"/>
            <w:gridSpan w:val="3"/>
          </w:tcPr>
          <w:p w14:paraId="52D4228B" w14:textId="77777777" w:rsidR="00FB0BBD" w:rsidRPr="00211C25" w:rsidRDefault="00FB0BBD" w:rsidP="00B3320D">
            <w:pPr>
              <w:widowControl w:val="0"/>
              <w:ind w:right="76"/>
              <w:jc w:val="both"/>
              <w:rPr>
                <w:rStyle w:val="Enfasicorsivo"/>
                <w:rFonts w:cs="Arial"/>
                <w:bCs/>
                <w:i w:val="0"/>
                <w:lang w:val="it-IT" w:eastAsia="de-DE"/>
              </w:rPr>
            </w:pPr>
          </w:p>
        </w:tc>
        <w:tc>
          <w:tcPr>
            <w:tcW w:w="993" w:type="dxa"/>
          </w:tcPr>
          <w:p w14:paraId="2F3E009F" w14:textId="77777777" w:rsidR="00FB0BBD" w:rsidRPr="00211C25" w:rsidRDefault="00FB0BBD" w:rsidP="00B3320D">
            <w:pPr>
              <w:widowControl w:val="0"/>
              <w:rPr>
                <w:rFonts w:cs="Arial"/>
                <w:lang w:val="it-IT"/>
              </w:rPr>
            </w:pPr>
          </w:p>
        </w:tc>
        <w:tc>
          <w:tcPr>
            <w:tcW w:w="4252" w:type="dxa"/>
          </w:tcPr>
          <w:p w14:paraId="78AA95B2" w14:textId="77777777" w:rsidR="00FB0BBD" w:rsidRPr="00211C25" w:rsidRDefault="00FB0BBD" w:rsidP="00B3320D">
            <w:pPr>
              <w:widowControl w:val="0"/>
              <w:ind w:right="105"/>
              <w:jc w:val="both"/>
              <w:rPr>
                <w:rStyle w:val="Enfasigrassetto"/>
                <w:rFonts w:cs="Arial"/>
                <w:b w:val="0"/>
                <w:lang w:val="it-IT"/>
              </w:rPr>
            </w:pPr>
          </w:p>
        </w:tc>
      </w:tr>
      <w:tr w:rsidR="00F8101E" w:rsidRPr="004415D1" w14:paraId="4F66B59F" w14:textId="77777777" w:rsidTr="00AC1D9B">
        <w:tc>
          <w:tcPr>
            <w:tcW w:w="4395" w:type="dxa"/>
            <w:gridSpan w:val="3"/>
          </w:tcPr>
          <w:p w14:paraId="342999BE" w14:textId="74BD29E1" w:rsidR="00FB0BBD" w:rsidRPr="00211C25" w:rsidRDefault="0044415F" w:rsidP="005579FB">
            <w:pPr>
              <w:pStyle w:val="Normale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0080562C"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3" w:type="dxa"/>
          </w:tcPr>
          <w:p w14:paraId="3AFBDECC" w14:textId="77777777" w:rsidR="00FB0BBD" w:rsidRPr="00211C25" w:rsidRDefault="00FB0BBD" w:rsidP="00B3320D">
            <w:pPr>
              <w:widowControl w:val="0"/>
              <w:rPr>
                <w:rFonts w:cs="Arial"/>
                <w:lang w:val="de-DE"/>
              </w:rPr>
            </w:pPr>
          </w:p>
        </w:tc>
        <w:tc>
          <w:tcPr>
            <w:tcW w:w="4252" w:type="dxa"/>
          </w:tcPr>
          <w:p w14:paraId="6B9F0A9A" w14:textId="77777777" w:rsidR="00FB0BBD" w:rsidRPr="00211C25" w:rsidRDefault="00FB0BBD" w:rsidP="00B3320D">
            <w:pPr>
              <w:widowControl w:val="0"/>
              <w:ind w:right="105"/>
              <w:jc w:val="both"/>
              <w:rPr>
                <w:rFonts w:cs="Arial"/>
                <w:color w:val="000000"/>
                <w:lang w:val="it-IT"/>
              </w:rPr>
            </w:pPr>
            <w:r w:rsidRPr="00211C25">
              <w:rPr>
                <w:rStyle w:val="Enfasigrassetto"/>
                <w:rFonts w:cs="Arial"/>
                <w:b w:val="0"/>
                <w:lang w:val="it-IT"/>
              </w:rPr>
              <w:t>Ogni vicenda soggettiva del candidato, dell’offerente e dell’aggiudicatario è tempestivamente comunicata all’Autorità di gara.</w:t>
            </w:r>
          </w:p>
        </w:tc>
      </w:tr>
      <w:tr w:rsidR="00F8101E" w:rsidRPr="004415D1" w14:paraId="7FD26A22" w14:textId="77777777" w:rsidTr="00AC1D9B">
        <w:tc>
          <w:tcPr>
            <w:tcW w:w="4395" w:type="dxa"/>
            <w:gridSpan w:val="3"/>
          </w:tcPr>
          <w:p w14:paraId="32528262" w14:textId="77777777" w:rsidR="00FB0BBD" w:rsidRPr="00211C25" w:rsidRDefault="00FB0BBD" w:rsidP="00B3320D">
            <w:pPr>
              <w:widowControl w:val="0"/>
              <w:autoSpaceDE w:val="0"/>
              <w:autoSpaceDN w:val="0"/>
              <w:adjustRightInd w:val="0"/>
              <w:ind w:right="76"/>
              <w:jc w:val="both"/>
              <w:rPr>
                <w:rFonts w:cs="Arial"/>
                <w:bCs/>
                <w:lang w:val="it-IT"/>
              </w:rPr>
            </w:pPr>
          </w:p>
        </w:tc>
        <w:tc>
          <w:tcPr>
            <w:tcW w:w="993" w:type="dxa"/>
          </w:tcPr>
          <w:p w14:paraId="2260B97A" w14:textId="77777777" w:rsidR="00FB0BBD" w:rsidRPr="00211C25" w:rsidRDefault="00FB0BBD" w:rsidP="00B3320D">
            <w:pPr>
              <w:widowControl w:val="0"/>
              <w:rPr>
                <w:rFonts w:cs="Arial"/>
                <w:lang w:val="it-IT"/>
              </w:rPr>
            </w:pPr>
          </w:p>
        </w:tc>
        <w:tc>
          <w:tcPr>
            <w:tcW w:w="4252" w:type="dxa"/>
          </w:tcPr>
          <w:p w14:paraId="73B848EC" w14:textId="77777777" w:rsidR="00FB0BBD" w:rsidRPr="00211C25" w:rsidRDefault="00FB0BBD" w:rsidP="00B3320D">
            <w:pPr>
              <w:widowControl w:val="0"/>
              <w:tabs>
                <w:tab w:val="right" w:pos="9072"/>
              </w:tabs>
              <w:autoSpaceDE w:val="0"/>
              <w:autoSpaceDN w:val="0"/>
              <w:adjustRightInd w:val="0"/>
              <w:ind w:left="34" w:right="105"/>
              <w:jc w:val="both"/>
              <w:rPr>
                <w:rFonts w:cs="Arial"/>
                <w:lang w:val="it-IT"/>
              </w:rPr>
            </w:pPr>
          </w:p>
        </w:tc>
      </w:tr>
      <w:tr w:rsidR="00F8101E" w:rsidRPr="004415D1" w14:paraId="5DDD4DD8" w14:textId="77777777" w:rsidTr="00AC1D9B">
        <w:tc>
          <w:tcPr>
            <w:tcW w:w="4395" w:type="dxa"/>
            <w:gridSpan w:val="3"/>
          </w:tcPr>
          <w:p w14:paraId="6D0670F3" w14:textId="14362BA7" w:rsidR="00FB0BBD" w:rsidRPr="00211C25" w:rsidRDefault="00FB0BBD" w:rsidP="00265986">
            <w:pPr>
              <w:widowControl w:val="0"/>
              <w:autoSpaceDE w:val="0"/>
              <w:autoSpaceDN w:val="0"/>
              <w:adjustRightInd w:val="0"/>
              <w:ind w:right="76"/>
              <w:jc w:val="both"/>
              <w:rPr>
                <w:rFonts w:cs="Arial"/>
                <w:b/>
                <w:bCs/>
                <w:lang w:val="de-DE"/>
              </w:rPr>
            </w:pPr>
            <w:bookmarkStart w:id="69" w:name="_Hlk51937655"/>
            <w:r w:rsidRPr="00211C25">
              <w:rPr>
                <w:rFonts w:cs="Arial"/>
                <w:b/>
                <w:bCs/>
                <w:lang w:val="de-DE"/>
              </w:rPr>
              <w:t>3.1.1 Bietergemeinschaften und Konsortien</w:t>
            </w:r>
            <w:r w:rsidRPr="00211C25">
              <w:rPr>
                <w:rFonts w:cs="Arial"/>
                <w:lang w:val="de-DE"/>
              </w:rPr>
              <w:t xml:space="preserve"> </w:t>
            </w:r>
          </w:p>
        </w:tc>
        <w:tc>
          <w:tcPr>
            <w:tcW w:w="993" w:type="dxa"/>
          </w:tcPr>
          <w:p w14:paraId="2B27FDEF" w14:textId="77777777" w:rsidR="00FB0BBD" w:rsidRPr="00211C25" w:rsidRDefault="00FB0BBD" w:rsidP="00B3320D">
            <w:pPr>
              <w:widowControl w:val="0"/>
              <w:rPr>
                <w:rFonts w:cs="Arial"/>
                <w:lang w:val="de-DE"/>
              </w:rPr>
            </w:pPr>
          </w:p>
        </w:tc>
        <w:tc>
          <w:tcPr>
            <w:tcW w:w="4252" w:type="dxa"/>
          </w:tcPr>
          <w:p w14:paraId="384583C7" w14:textId="77777777" w:rsidR="00FB0BBD" w:rsidRPr="00211C25" w:rsidRDefault="00FB0BBD" w:rsidP="00B3320D">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8101E" w:rsidRPr="004415D1" w14:paraId="21131939" w14:textId="77777777" w:rsidTr="00AC1D9B">
        <w:tc>
          <w:tcPr>
            <w:tcW w:w="4395" w:type="dxa"/>
            <w:gridSpan w:val="3"/>
          </w:tcPr>
          <w:p w14:paraId="0E004E88" w14:textId="77777777" w:rsidR="00FB0BBD" w:rsidRPr="00211C25" w:rsidRDefault="00FB0BBD" w:rsidP="00B3320D">
            <w:pPr>
              <w:widowControl w:val="0"/>
              <w:ind w:right="76"/>
              <w:jc w:val="both"/>
              <w:rPr>
                <w:rFonts w:cs="Arial"/>
                <w:lang w:val="it-IT"/>
              </w:rPr>
            </w:pPr>
          </w:p>
        </w:tc>
        <w:tc>
          <w:tcPr>
            <w:tcW w:w="993" w:type="dxa"/>
          </w:tcPr>
          <w:p w14:paraId="3CD182EF" w14:textId="77777777" w:rsidR="00FB0BBD" w:rsidRPr="00211C25" w:rsidRDefault="00FB0BBD" w:rsidP="00B3320D">
            <w:pPr>
              <w:widowControl w:val="0"/>
              <w:rPr>
                <w:rFonts w:cs="Arial"/>
                <w:lang w:val="it-IT"/>
              </w:rPr>
            </w:pPr>
          </w:p>
        </w:tc>
        <w:tc>
          <w:tcPr>
            <w:tcW w:w="4252" w:type="dxa"/>
          </w:tcPr>
          <w:p w14:paraId="4C98E842" w14:textId="77777777" w:rsidR="00FB0BBD" w:rsidRPr="00211C25" w:rsidRDefault="00FB0BBD" w:rsidP="00B3320D">
            <w:pPr>
              <w:widowControl w:val="0"/>
              <w:tabs>
                <w:tab w:val="right" w:pos="9072"/>
              </w:tabs>
              <w:ind w:right="108"/>
              <w:jc w:val="both"/>
              <w:rPr>
                <w:rFonts w:cs="Arial"/>
                <w:lang w:val="it-IT"/>
              </w:rPr>
            </w:pPr>
          </w:p>
        </w:tc>
      </w:tr>
      <w:tr w:rsidR="00F8101E" w:rsidRPr="00211C25" w14:paraId="378D09E6" w14:textId="77777777" w:rsidTr="00AC1D9B">
        <w:tc>
          <w:tcPr>
            <w:tcW w:w="4395" w:type="dxa"/>
            <w:gridSpan w:val="3"/>
          </w:tcPr>
          <w:p w14:paraId="74BB7319" w14:textId="77777777" w:rsidR="00FB0BBD" w:rsidRPr="00211C25" w:rsidRDefault="00FB0BBD" w:rsidP="00B3320D">
            <w:pPr>
              <w:widowControl w:val="0"/>
              <w:ind w:right="76"/>
              <w:jc w:val="both"/>
              <w:rPr>
                <w:rFonts w:cs="Arial"/>
                <w:lang w:val="de-DE"/>
              </w:rPr>
            </w:pPr>
            <w:r w:rsidRPr="00211C25">
              <w:rPr>
                <w:rFonts w:cs="Arial"/>
                <w:lang w:val="de-DE"/>
              </w:rPr>
              <w:t>Zulässig ist die Teilnahme von Konsortien</w:t>
            </w:r>
            <w:r w:rsidR="00A95D0E" w:rsidRPr="00211C25">
              <w:rPr>
                <w:rFonts w:cs="Arial"/>
                <w:lang w:val="de-DE"/>
              </w:rPr>
              <w:t xml:space="preserve"> von Unternehmen</w:t>
            </w:r>
            <w:r w:rsidRPr="00211C25">
              <w:rPr>
                <w:rFonts w:cs="Arial"/>
                <w:lang w:val="de-DE"/>
              </w:rPr>
              <w:t xml:space="preserve"> unter Einhaltung der </w:t>
            </w:r>
            <w:r w:rsidR="00A95D0E" w:rsidRPr="00211C25">
              <w:rPr>
                <w:rFonts w:cs="Arial"/>
                <w:lang w:val="de-DE"/>
              </w:rPr>
              <w:t>Vorgaben gemäß</w:t>
            </w:r>
            <w:r w:rsidRPr="00211C25">
              <w:rPr>
                <w:rFonts w:cs="Arial"/>
                <w:lang w:val="de-DE"/>
              </w:rPr>
              <w:t xml:space="preserve"> Art. 45 und 48 </w:t>
            </w:r>
            <w:r w:rsidR="00C4779A" w:rsidRPr="00211C25">
              <w:rPr>
                <w:rFonts w:cs="Arial"/>
                <w:lang w:val="de-DE"/>
              </w:rPr>
              <w:t>GvD Nr. 50/2016</w:t>
            </w:r>
            <w:r w:rsidRPr="00211C25">
              <w:rPr>
                <w:rFonts w:cs="Arial"/>
                <w:lang w:val="de-DE"/>
              </w:rPr>
              <w:t>.</w:t>
            </w:r>
          </w:p>
        </w:tc>
        <w:tc>
          <w:tcPr>
            <w:tcW w:w="993" w:type="dxa"/>
          </w:tcPr>
          <w:p w14:paraId="563B8CA7" w14:textId="77777777" w:rsidR="00FB0BBD" w:rsidRPr="00211C25" w:rsidRDefault="00FB0BBD" w:rsidP="00B3320D">
            <w:pPr>
              <w:widowControl w:val="0"/>
              <w:rPr>
                <w:rFonts w:cs="Arial"/>
                <w:lang w:val="de-DE"/>
              </w:rPr>
            </w:pPr>
          </w:p>
        </w:tc>
        <w:tc>
          <w:tcPr>
            <w:tcW w:w="4252" w:type="dxa"/>
          </w:tcPr>
          <w:p w14:paraId="458FC533" w14:textId="77777777" w:rsidR="00FB0BBD" w:rsidRPr="00211C25" w:rsidRDefault="00FB0BBD" w:rsidP="00B3320D">
            <w:pPr>
              <w:widowControl w:val="0"/>
              <w:tabs>
                <w:tab w:val="right" w:pos="9072"/>
              </w:tabs>
              <w:ind w:right="108"/>
              <w:jc w:val="both"/>
              <w:rPr>
                <w:rFonts w:cs="Arial"/>
                <w:lang w:val="it-IT"/>
              </w:rPr>
            </w:pPr>
            <w:r w:rsidRPr="00211C25">
              <w:rPr>
                <w:rFonts w:cs="Arial"/>
                <w:lang w:val="it-IT"/>
              </w:rPr>
              <w:t xml:space="preserve">È ammessa la partecipazione di consorzi di imprese con l’osservanza della disciplina di cui agli artt. 45 e 48 del </w:t>
            </w:r>
            <w:r w:rsidR="009E4F71" w:rsidRPr="00211C25">
              <w:rPr>
                <w:rFonts w:cs="Arial"/>
                <w:lang w:val="it-IT"/>
              </w:rPr>
              <w:t>d.lgs</w:t>
            </w:r>
            <w:r w:rsidRPr="00211C25">
              <w:rPr>
                <w:rFonts w:cs="Arial"/>
                <w:lang w:val="it-IT"/>
              </w:rPr>
              <w:t>. 50/2016.</w:t>
            </w:r>
          </w:p>
        </w:tc>
      </w:tr>
      <w:tr w:rsidR="00F8101E" w:rsidRPr="00211C25" w14:paraId="428F4294" w14:textId="77777777" w:rsidTr="00AC1D9B">
        <w:tc>
          <w:tcPr>
            <w:tcW w:w="4395" w:type="dxa"/>
            <w:gridSpan w:val="3"/>
          </w:tcPr>
          <w:p w14:paraId="38C18443" w14:textId="77777777" w:rsidR="00FB0BBD" w:rsidRPr="00211C25" w:rsidRDefault="00FB0BBD" w:rsidP="00B3320D">
            <w:pPr>
              <w:widowControl w:val="0"/>
              <w:ind w:right="76"/>
              <w:jc w:val="both"/>
              <w:rPr>
                <w:rFonts w:cs="Arial"/>
                <w:lang w:val="de-DE"/>
              </w:rPr>
            </w:pPr>
          </w:p>
        </w:tc>
        <w:tc>
          <w:tcPr>
            <w:tcW w:w="993" w:type="dxa"/>
          </w:tcPr>
          <w:p w14:paraId="72FBD1A8" w14:textId="77777777" w:rsidR="00FB0BBD" w:rsidRPr="00211C25" w:rsidRDefault="00FB0BBD" w:rsidP="00B3320D">
            <w:pPr>
              <w:widowControl w:val="0"/>
              <w:rPr>
                <w:rFonts w:cs="Arial"/>
                <w:lang w:val="de-DE"/>
              </w:rPr>
            </w:pPr>
          </w:p>
        </w:tc>
        <w:tc>
          <w:tcPr>
            <w:tcW w:w="4252" w:type="dxa"/>
          </w:tcPr>
          <w:p w14:paraId="41A719A2" w14:textId="77777777" w:rsidR="00FB0BBD" w:rsidRPr="00211C25" w:rsidRDefault="00FB0BBD" w:rsidP="00B3320D">
            <w:pPr>
              <w:widowControl w:val="0"/>
              <w:tabs>
                <w:tab w:val="center" w:pos="4536"/>
                <w:tab w:val="right" w:pos="9072"/>
              </w:tabs>
              <w:ind w:right="105"/>
              <w:jc w:val="both"/>
              <w:rPr>
                <w:rFonts w:cs="Arial"/>
                <w:lang w:val="it-IT"/>
              </w:rPr>
            </w:pPr>
          </w:p>
        </w:tc>
      </w:tr>
      <w:tr w:rsidR="00F8101E" w:rsidRPr="004415D1" w14:paraId="3B6199C7" w14:textId="77777777" w:rsidTr="00AC1D9B">
        <w:tc>
          <w:tcPr>
            <w:tcW w:w="4395" w:type="dxa"/>
            <w:gridSpan w:val="3"/>
          </w:tcPr>
          <w:p w14:paraId="0CFA02BB" w14:textId="77777777" w:rsidR="00FB0BBD" w:rsidRPr="005579FB" w:rsidRDefault="00A95D0E"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Konsortien gemäß Art. 45 Abs. 2 Buchst. b) und c) </w:t>
            </w:r>
            <w:proofErr w:type="spellStart"/>
            <w:r w:rsidRPr="005579FB">
              <w:rPr>
                <w:rFonts w:ascii="Arial" w:hAnsi="Arial" w:cs="Arial"/>
                <w:sz w:val="20"/>
                <w:szCs w:val="20"/>
                <w:lang w:val="de-DE"/>
              </w:rPr>
              <w:t>GvD</w:t>
            </w:r>
            <w:proofErr w:type="spellEnd"/>
            <w:r w:rsidRPr="005579FB">
              <w:rPr>
                <w:rFonts w:ascii="Arial" w:hAnsi="Arial" w:cs="Arial"/>
                <w:sz w:val="20"/>
                <w:szCs w:val="20"/>
                <w:lang w:val="de-DE"/>
              </w:rPr>
              <w:t xml:space="preserve"> Nr. 50/2016 sind verpflichtet, bei der Angebotsabgabe anzugeben, für welche Mitglieder das Konsortium sie teilnehmen; diesen ist es untersagt, in </w:t>
            </w:r>
            <w:r w:rsidRPr="009F574F">
              <w:rPr>
                <w:rFonts w:ascii="Arial" w:hAnsi="Arial"/>
                <w:iCs/>
                <w:sz w:val="20"/>
                <w:szCs w:val="20"/>
                <w:lang w:val="de-DE"/>
              </w:rPr>
              <w:t>irgendeiner</w:t>
            </w:r>
            <w:r w:rsidRPr="005579FB">
              <w:rPr>
                <w:rFonts w:ascii="Arial" w:hAnsi="Arial" w:cs="Arial"/>
                <w:sz w:val="20"/>
                <w:szCs w:val="20"/>
                <w:lang w:val="de-DE"/>
              </w:rPr>
              <w:t xml:space="preserve"> anderen Form an derselben Ausschreibung teilzunehmen. Bei Verstoß werden sei es das Konsortium als auch das </w:t>
            </w:r>
            <w:proofErr w:type="spellStart"/>
            <w:r w:rsidRPr="005579FB">
              <w:rPr>
                <w:rFonts w:ascii="Arial" w:hAnsi="Arial" w:cs="Arial"/>
                <w:sz w:val="20"/>
                <w:szCs w:val="20"/>
                <w:lang w:val="de-DE"/>
              </w:rPr>
              <w:t>Konsortiumsmitglied</w:t>
            </w:r>
            <w:proofErr w:type="spellEnd"/>
            <w:r w:rsidRPr="005579FB">
              <w:rPr>
                <w:rFonts w:ascii="Arial" w:hAnsi="Arial" w:cs="Arial"/>
                <w:sz w:val="20"/>
                <w:szCs w:val="20"/>
                <w:lang w:val="de-DE"/>
              </w:rPr>
              <w:t xml:space="preserve"> und sämtliche betroffene Teilnehmer von der Ausschreibung ausgeschlossen, unbeschadet der Anwendung von Art. 353 StGB.</w:t>
            </w:r>
          </w:p>
        </w:tc>
        <w:tc>
          <w:tcPr>
            <w:tcW w:w="993" w:type="dxa"/>
          </w:tcPr>
          <w:p w14:paraId="6E47870A" w14:textId="77777777" w:rsidR="00FB0BBD" w:rsidRPr="00211C25" w:rsidRDefault="00FB0BBD" w:rsidP="00B3320D">
            <w:pPr>
              <w:widowControl w:val="0"/>
              <w:rPr>
                <w:rFonts w:cs="Arial"/>
                <w:lang w:val="de-DE"/>
              </w:rPr>
            </w:pPr>
          </w:p>
        </w:tc>
        <w:tc>
          <w:tcPr>
            <w:tcW w:w="4252" w:type="dxa"/>
          </w:tcPr>
          <w:p w14:paraId="491472EF" w14:textId="77777777" w:rsidR="00FB0BBD" w:rsidRPr="00211C25" w:rsidRDefault="00FB0BBD" w:rsidP="00B3320D">
            <w:pPr>
              <w:widowControl w:val="0"/>
              <w:tabs>
                <w:tab w:val="center" w:pos="4536"/>
                <w:tab w:val="right" w:pos="9072"/>
              </w:tabs>
              <w:ind w:right="105"/>
              <w:jc w:val="both"/>
              <w:rPr>
                <w:rFonts w:cs="Arial"/>
                <w:lang w:val="it-IT"/>
              </w:rPr>
            </w:pPr>
            <w:r w:rsidRPr="00211C25">
              <w:rPr>
                <w:rFonts w:cs="Arial"/>
                <w:lang w:val="it-IT"/>
              </w:rPr>
              <w:t xml:space="preserve">I consorzi di cui all’art. 45 comma 2 lett. b) e c) del </w:t>
            </w:r>
            <w:r w:rsidR="009E4F71" w:rsidRPr="00211C25">
              <w:rPr>
                <w:rFonts w:cs="Arial"/>
                <w:lang w:val="it-IT"/>
              </w:rPr>
              <w:t>d.lgs</w:t>
            </w:r>
            <w:r w:rsidRPr="00211C25">
              <w:rPr>
                <w:rFonts w:cs="Arial"/>
                <w:lang w:val="it-IT"/>
              </w:rPr>
              <w:t>. 50/2016 sono tenuti ad indicare in sede di offerta, per quali consorziati il consorzio concorre; a questi ultimi è fatto divieto di partecipare, in qualsiasi altra forma, alla medesima gara; in caso di violazione sono esclusi dalla gara sia il consorzio, sia il consorziato, ferma restando l’applicazione dell’art. 353 c.p.</w:t>
            </w:r>
          </w:p>
          <w:p w14:paraId="308A0EAC" w14:textId="77777777" w:rsidR="00FB0BBD" w:rsidRPr="00211C25" w:rsidRDefault="00FB0BBD" w:rsidP="00B3320D">
            <w:pPr>
              <w:widowControl w:val="0"/>
              <w:ind w:right="105"/>
              <w:jc w:val="both"/>
              <w:rPr>
                <w:rFonts w:cs="Arial"/>
                <w:b/>
                <w:bCs/>
                <w:iCs/>
                <w:lang w:val="it-IT"/>
              </w:rPr>
            </w:pPr>
          </w:p>
        </w:tc>
      </w:tr>
      <w:tr w:rsidR="00F8101E" w:rsidRPr="004415D1" w14:paraId="46D849CB" w14:textId="77777777" w:rsidTr="00AC1D9B">
        <w:tc>
          <w:tcPr>
            <w:tcW w:w="4395" w:type="dxa"/>
            <w:gridSpan w:val="3"/>
          </w:tcPr>
          <w:p w14:paraId="2E66591E" w14:textId="77777777" w:rsidR="00E40666" w:rsidRPr="006873B2" w:rsidRDefault="00E40666" w:rsidP="005579FB">
            <w:pPr>
              <w:pStyle w:val="NormaleWeb"/>
              <w:widowControl w:val="0"/>
              <w:tabs>
                <w:tab w:val="center" w:pos="4536"/>
                <w:tab w:val="right" w:pos="9072"/>
              </w:tabs>
              <w:spacing w:before="0" w:after="0"/>
              <w:rPr>
                <w:rFonts w:ascii="Arial" w:hAnsi="Arial" w:cs="Arial"/>
                <w:sz w:val="20"/>
                <w:szCs w:val="20"/>
              </w:rPr>
            </w:pPr>
          </w:p>
        </w:tc>
        <w:tc>
          <w:tcPr>
            <w:tcW w:w="993" w:type="dxa"/>
          </w:tcPr>
          <w:p w14:paraId="27759E4E" w14:textId="77777777" w:rsidR="00E40666" w:rsidRPr="006873B2" w:rsidRDefault="00E40666" w:rsidP="00B3320D">
            <w:pPr>
              <w:widowControl w:val="0"/>
              <w:rPr>
                <w:rFonts w:cs="Arial"/>
                <w:lang w:val="it-IT"/>
              </w:rPr>
            </w:pPr>
          </w:p>
        </w:tc>
        <w:tc>
          <w:tcPr>
            <w:tcW w:w="4252" w:type="dxa"/>
          </w:tcPr>
          <w:p w14:paraId="6646D7F9" w14:textId="77777777" w:rsidR="00E40666" w:rsidRPr="00211C25" w:rsidRDefault="00E40666" w:rsidP="00B3320D">
            <w:pPr>
              <w:widowControl w:val="0"/>
              <w:tabs>
                <w:tab w:val="center" w:pos="4536"/>
                <w:tab w:val="right" w:pos="9072"/>
              </w:tabs>
              <w:ind w:right="105"/>
              <w:jc w:val="both"/>
              <w:rPr>
                <w:rFonts w:cs="Arial"/>
                <w:lang w:val="it-IT"/>
              </w:rPr>
            </w:pPr>
          </w:p>
        </w:tc>
      </w:tr>
      <w:tr w:rsidR="00F8101E" w:rsidRPr="004415D1" w14:paraId="0A7636A7" w14:textId="77777777" w:rsidTr="00AC1D9B">
        <w:tc>
          <w:tcPr>
            <w:tcW w:w="4395" w:type="dxa"/>
            <w:gridSpan w:val="3"/>
          </w:tcPr>
          <w:p w14:paraId="7E7EAB84" w14:textId="2005BAB2" w:rsidR="00E40666" w:rsidRPr="00646F04" w:rsidRDefault="00250108" w:rsidP="00646F04">
            <w:pPr>
              <w:ind w:right="105"/>
              <w:jc w:val="both"/>
              <w:rPr>
                <w:rFonts w:ascii="Calibri" w:hAnsi="Calibri"/>
                <w:noProof w:val="0"/>
                <w:lang w:val="de-DE"/>
              </w:rPr>
            </w:pPr>
            <w:r w:rsidRPr="00CC6073">
              <w:rPr>
                <w:lang w:val="de-DE"/>
              </w:rPr>
              <w:t>Handelt es sich bei dem ausführenden Konsortiumsmitglied wiederum um ein Konsortium im Sinne von Artikel 45, Absatz 2, Buchstabe b), muss es bei der Angebotsabgabe auch die Mitglieder des Konsortiums angeben, für die es teilnimmt (Artikel 8, Absatz 1, Buchstabe a-ter des Gesetzesdekrets Nr. 76/2020).</w:t>
            </w:r>
          </w:p>
        </w:tc>
        <w:tc>
          <w:tcPr>
            <w:tcW w:w="993" w:type="dxa"/>
          </w:tcPr>
          <w:p w14:paraId="5C86E4C2" w14:textId="77777777" w:rsidR="00E40666" w:rsidRPr="00CC6073" w:rsidRDefault="00E40666" w:rsidP="00B3320D">
            <w:pPr>
              <w:widowControl w:val="0"/>
              <w:rPr>
                <w:rFonts w:cs="Arial"/>
                <w:lang w:val="de-DE"/>
              </w:rPr>
            </w:pPr>
          </w:p>
        </w:tc>
        <w:tc>
          <w:tcPr>
            <w:tcW w:w="4252" w:type="dxa"/>
          </w:tcPr>
          <w:p w14:paraId="3E02BF6B" w14:textId="2EDBED7D" w:rsidR="00E40666" w:rsidRPr="00211C25" w:rsidRDefault="00E40666" w:rsidP="00B3320D">
            <w:pPr>
              <w:widowControl w:val="0"/>
              <w:tabs>
                <w:tab w:val="center" w:pos="4536"/>
                <w:tab w:val="right" w:pos="9072"/>
              </w:tabs>
              <w:ind w:right="105"/>
              <w:jc w:val="both"/>
              <w:rPr>
                <w:rFonts w:cs="Arial"/>
                <w:lang w:val="it-IT"/>
              </w:rPr>
            </w:pPr>
            <w:r w:rsidRPr="00CC6073">
              <w:rPr>
                <w:rFonts w:cs="Arial"/>
                <w:lang w:val="it-IT"/>
              </w:rPr>
              <w:t>Qualora la consorziata esecutrice sia, a sua volta, un consorzio di cui all'art. 45, co. 2, lettera b), è tenuta anch'essa a indicare, in sede di offerta, i consorziati per i quali concorre (art. 8, comma 1, lett. a-ter), d</w:t>
            </w:r>
            <w:r w:rsidR="00250108" w:rsidRPr="00CC6073">
              <w:rPr>
                <w:rFonts w:cs="Arial"/>
                <w:lang w:val="it-IT"/>
              </w:rPr>
              <w:t>ecreto-legge</w:t>
            </w:r>
            <w:r w:rsidRPr="00CC6073">
              <w:rPr>
                <w:rFonts w:cs="Arial"/>
                <w:lang w:val="it-IT"/>
              </w:rPr>
              <w:t xml:space="preserve"> n. 76/2020).</w:t>
            </w:r>
          </w:p>
        </w:tc>
      </w:tr>
      <w:tr w:rsidR="00F8101E" w:rsidRPr="004415D1" w14:paraId="49F505DF" w14:textId="77777777" w:rsidTr="00AC1D9B">
        <w:tc>
          <w:tcPr>
            <w:tcW w:w="4395" w:type="dxa"/>
            <w:gridSpan w:val="3"/>
          </w:tcPr>
          <w:p w14:paraId="2A553119" w14:textId="77777777" w:rsidR="00FB0BBD" w:rsidRPr="00211C25" w:rsidRDefault="00FB0BBD" w:rsidP="00B3320D">
            <w:pPr>
              <w:widowControl w:val="0"/>
              <w:jc w:val="both"/>
              <w:rPr>
                <w:rFonts w:cs="Arial"/>
                <w:lang w:val="it-IT"/>
              </w:rPr>
            </w:pPr>
          </w:p>
        </w:tc>
        <w:tc>
          <w:tcPr>
            <w:tcW w:w="993" w:type="dxa"/>
          </w:tcPr>
          <w:p w14:paraId="214962B4" w14:textId="77777777" w:rsidR="00FB0BBD" w:rsidRPr="00211C25" w:rsidRDefault="00FB0BBD" w:rsidP="00B3320D">
            <w:pPr>
              <w:widowControl w:val="0"/>
              <w:rPr>
                <w:rFonts w:cs="Arial"/>
                <w:lang w:val="it-IT"/>
              </w:rPr>
            </w:pPr>
          </w:p>
        </w:tc>
        <w:tc>
          <w:tcPr>
            <w:tcW w:w="4252" w:type="dxa"/>
          </w:tcPr>
          <w:p w14:paraId="175C45F8" w14:textId="77777777" w:rsidR="00FB0BBD" w:rsidRPr="00211C25" w:rsidRDefault="00FB0BBD" w:rsidP="00B3320D">
            <w:pPr>
              <w:widowControl w:val="0"/>
              <w:ind w:right="105"/>
              <w:jc w:val="both"/>
              <w:rPr>
                <w:rFonts w:cs="Arial"/>
                <w:lang w:val="it-IT"/>
              </w:rPr>
            </w:pPr>
          </w:p>
        </w:tc>
      </w:tr>
      <w:tr w:rsidR="00F8101E" w:rsidRPr="004415D1" w14:paraId="36A4648A" w14:textId="77777777" w:rsidTr="00AC1D9B">
        <w:tc>
          <w:tcPr>
            <w:tcW w:w="4395" w:type="dxa"/>
            <w:gridSpan w:val="3"/>
          </w:tcPr>
          <w:p w14:paraId="57EF207D" w14:textId="77777777" w:rsidR="00FB0BBD" w:rsidRPr="00211C25" w:rsidRDefault="00FB0BBD" w:rsidP="00B3320D">
            <w:pPr>
              <w:widowControl w:val="0"/>
              <w:autoSpaceDE w:val="0"/>
              <w:autoSpaceDN w:val="0"/>
              <w:jc w:val="both"/>
              <w:rPr>
                <w:rFonts w:cs="Arial"/>
                <w:color w:val="FF0000"/>
                <w:lang w:val="de-DE"/>
              </w:rPr>
            </w:pPr>
            <w:r w:rsidRPr="00211C25">
              <w:rPr>
                <w:rFonts w:cs="Arial"/>
                <w:i/>
                <w:color w:val="FF0000"/>
                <w:highlight w:val="green"/>
                <w:lang w:val="de-DE"/>
              </w:rPr>
              <w:lastRenderedPageBreak/>
              <w:t>(nur für Dienstleistungen)</w:t>
            </w:r>
            <w:r w:rsidRPr="00211C25">
              <w:rPr>
                <w:rFonts w:cs="Arial"/>
                <w:color w:val="FF0000"/>
                <w:lang w:val="de-DE"/>
              </w:rPr>
              <w:t xml:space="preserve"> </w:t>
            </w:r>
          </w:p>
          <w:p w14:paraId="0BBE4B82" w14:textId="0E317214" w:rsidR="00FB0BBD" w:rsidRPr="00211C25" w:rsidRDefault="007A6F2C" w:rsidP="00B3320D">
            <w:pPr>
              <w:widowControl w:val="0"/>
              <w:autoSpaceDE w:val="0"/>
              <w:autoSpaceDN w:val="0"/>
              <w:jc w:val="both"/>
              <w:rPr>
                <w:rFonts w:cs="Arial"/>
                <w:noProof w:val="0"/>
                <w:color w:val="FF0000"/>
                <w:lang w:val="de-DE" w:eastAsia="it-IT"/>
              </w:rPr>
            </w:pPr>
            <w:r w:rsidRPr="007A6F2C">
              <w:rPr>
                <w:rFonts w:cs="Arial"/>
                <w:noProof w:val="0"/>
                <w:color w:val="FF0000"/>
                <w:lang w:val="de-DE" w:eastAsia="it-IT"/>
              </w:rPr>
              <w:t xml:space="preserve">Aus den in Art. 48 Abs. 17, 18 und 19 </w:t>
            </w:r>
            <w:proofErr w:type="spellStart"/>
            <w:r w:rsidRPr="007A6F2C">
              <w:rPr>
                <w:rFonts w:cs="Arial"/>
                <w:noProof w:val="0"/>
                <w:color w:val="FF0000"/>
                <w:lang w:val="de-DE" w:eastAsia="it-IT"/>
              </w:rPr>
              <w:t>GvD</w:t>
            </w:r>
            <w:proofErr w:type="spellEnd"/>
            <w:r w:rsidRPr="007A6F2C">
              <w:rPr>
                <w:rFonts w:cs="Arial"/>
                <w:noProof w:val="0"/>
                <w:color w:val="FF0000"/>
                <w:lang w:val="de-DE" w:eastAsia="it-IT"/>
              </w:rPr>
              <w:t xml:space="preserve"> Nr. 50/2016 angeführten Gründen oder aufgrund von neu hinzugekommenen Tatsachen oder Handlungen ist es den Rechtsubjekten nach Art. 45 Abs. 2 Buchst. b) und c) erlaubt, für die Ausführung der Leistung ein anderes als das im Vergabeverfahren angegebene Mitgliedsunternehmern, zu bestimmen, sofern die Änderung des Subjekts nicht darauf abzielt, das Fehlen einer Teilnahmeanforderung des Mitgliedsunternehmens zu umgehen.</w:t>
            </w:r>
          </w:p>
        </w:tc>
        <w:tc>
          <w:tcPr>
            <w:tcW w:w="993" w:type="dxa"/>
          </w:tcPr>
          <w:p w14:paraId="1E636384" w14:textId="77777777" w:rsidR="00FB0BBD" w:rsidRPr="00211C25" w:rsidRDefault="00FB0BBD" w:rsidP="00B3320D">
            <w:pPr>
              <w:widowControl w:val="0"/>
              <w:rPr>
                <w:rFonts w:cs="Arial"/>
                <w:color w:val="FF0000"/>
                <w:lang w:val="de-DE"/>
              </w:rPr>
            </w:pPr>
          </w:p>
        </w:tc>
        <w:tc>
          <w:tcPr>
            <w:tcW w:w="4252" w:type="dxa"/>
          </w:tcPr>
          <w:p w14:paraId="65ED75A6" w14:textId="77777777" w:rsidR="00FB0BBD" w:rsidRPr="00211C25" w:rsidRDefault="00FB0BBD" w:rsidP="00B3320D">
            <w:pPr>
              <w:widowControl w:val="0"/>
              <w:jc w:val="both"/>
              <w:rPr>
                <w:rFonts w:cs="Arial"/>
                <w:bCs/>
                <w:color w:val="FF0000"/>
                <w:lang w:val="it-IT"/>
              </w:rPr>
            </w:pPr>
            <w:r w:rsidRPr="00211C25">
              <w:rPr>
                <w:rFonts w:cs="Arial"/>
                <w:bCs/>
                <w:i/>
                <w:color w:val="FF0000"/>
                <w:highlight w:val="green"/>
                <w:lang w:val="it-IT"/>
              </w:rPr>
              <w:t>(solo per servizi)</w:t>
            </w:r>
            <w:r w:rsidRPr="00211C25">
              <w:rPr>
                <w:rFonts w:cs="Arial"/>
                <w:bCs/>
                <w:color w:val="FF0000"/>
                <w:lang w:val="it-IT"/>
              </w:rPr>
              <w:t xml:space="preserve"> </w:t>
            </w:r>
          </w:p>
          <w:p w14:paraId="61C75212" w14:textId="77777777" w:rsidR="00FB0BBD" w:rsidRPr="00211C25" w:rsidRDefault="00FB0BBD" w:rsidP="00B3320D">
            <w:pPr>
              <w:widowControl w:val="0"/>
              <w:jc w:val="both"/>
              <w:rPr>
                <w:rFonts w:cs="Arial"/>
                <w:color w:val="FF0000"/>
                <w:lang w:val="it-IT"/>
              </w:rPr>
            </w:pPr>
            <w:r w:rsidRPr="00211C25">
              <w:rPr>
                <w:rFonts w:cs="Arial"/>
                <w:bCs/>
                <w:color w:val="FF0000"/>
                <w:lang w:val="it-IT"/>
              </w:rPr>
              <w:t xml:space="preserve">È consentito, per le ragioni indicate all’art. 48 commi 17, 18 e 19 del </w:t>
            </w:r>
            <w:r w:rsidR="009E4F71" w:rsidRPr="00211C25">
              <w:rPr>
                <w:rFonts w:cs="Arial"/>
                <w:bCs/>
                <w:color w:val="FF0000"/>
                <w:lang w:val="it-IT"/>
              </w:rPr>
              <w:t>d.lgs</w:t>
            </w:r>
            <w:r w:rsidRPr="00211C25">
              <w:rPr>
                <w:rFonts w:cs="Arial"/>
                <w:bCs/>
                <w:color w:val="FF0000"/>
                <w:lang w:val="it-IT"/>
              </w:rPr>
              <w:t xml:space="preserve">. 50/2016 o per fatti o atti sopravvenuti, ai soggetti di cui all'articolo 45, comma 2, lettere b) e c) del </w:t>
            </w:r>
            <w:r w:rsidR="009E4F71" w:rsidRPr="00211C25">
              <w:rPr>
                <w:rFonts w:cs="Arial"/>
                <w:bCs/>
                <w:color w:val="FF0000"/>
                <w:lang w:val="it-IT"/>
              </w:rPr>
              <w:t>d.lgs</w:t>
            </w:r>
            <w:r w:rsidRPr="00211C25">
              <w:rPr>
                <w:rFonts w:cs="Arial"/>
                <w:bCs/>
                <w:color w:val="FF0000"/>
                <w:lang w:val="it-IT"/>
              </w:rPr>
              <w:t>. 50/2016 di designare ai fini dell'esecuzione del servizio, un'impresa consorziata diversa da quella indicata in sede di gara, a condizione che la modifica soggettiva non sia finalizzata ad eludere in tale sede la mancanza di un requisito di partecipazione in capo all'impresa consorziata.</w:t>
            </w:r>
          </w:p>
        </w:tc>
      </w:tr>
      <w:tr w:rsidR="00F8101E" w:rsidRPr="004415D1" w14:paraId="549EDBA1" w14:textId="77777777" w:rsidTr="00AC1D9B">
        <w:tc>
          <w:tcPr>
            <w:tcW w:w="4395" w:type="dxa"/>
            <w:gridSpan w:val="3"/>
          </w:tcPr>
          <w:p w14:paraId="5BB1E077" w14:textId="77777777" w:rsidR="00FB0BBD" w:rsidRPr="00211C25" w:rsidRDefault="00FB0BBD" w:rsidP="00B3320D">
            <w:pPr>
              <w:widowControl w:val="0"/>
              <w:autoSpaceDE w:val="0"/>
              <w:autoSpaceDN w:val="0"/>
              <w:jc w:val="both"/>
              <w:rPr>
                <w:rFonts w:cs="Arial"/>
                <w:lang w:val="it-IT"/>
              </w:rPr>
            </w:pPr>
          </w:p>
        </w:tc>
        <w:tc>
          <w:tcPr>
            <w:tcW w:w="993" w:type="dxa"/>
          </w:tcPr>
          <w:p w14:paraId="51FD295E" w14:textId="77777777" w:rsidR="00FB0BBD" w:rsidRPr="00211C25" w:rsidRDefault="00FB0BBD" w:rsidP="00B3320D">
            <w:pPr>
              <w:widowControl w:val="0"/>
              <w:rPr>
                <w:rFonts w:cs="Arial"/>
                <w:lang w:val="it-IT"/>
              </w:rPr>
            </w:pPr>
          </w:p>
        </w:tc>
        <w:tc>
          <w:tcPr>
            <w:tcW w:w="4252" w:type="dxa"/>
          </w:tcPr>
          <w:p w14:paraId="7828E9D0" w14:textId="77777777" w:rsidR="00FB0BBD" w:rsidRPr="00211C25" w:rsidRDefault="00FB0BBD" w:rsidP="00B3320D">
            <w:pPr>
              <w:widowControl w:val="0"/>
              <w:jc w:val="both"/>
              <w:rPr>
                <w:rFonts w:cs="Arial"/>
                <w:lang w:val="it-IT"/>
              </w:rPr>
            </w:pPr>
          </w:p>
        </w:tc>
      </w:tr>
      <w:tr w:rsidR="00F8101E" w:rsidRPr="004415D1" w14:paraId="379B56F6" w14:textId="77777777" w:rsidTr="00AC1D9B">
        <w:tc>
          <w:tcPr>
            <w:tcW w:w="4395" w:type="dxa"/>
            <w:gridSpan w:val="3"/>
          </w:tcPr>
          <w:p w14:paraId="6D5C8E1F" w14:textId="77777777" w:rsidR="00FB0BBD" w:rsidRPr="00211C25" w:rsidRDefault="00FB0BBD" w:rsidP="00B3320D">
            <w:pPr>
              <w:widowControl w:val="0"/>
              <w:autoSpaceDE w:val="0"/>
              <w:autoSpaceDN w:val="0"/>
              <w:jc w:val="both"/>
              <w:rPr>
                <w:rFonts w:cs="Arial"/>
                <w:lang w:val="de-DE"/>
              </w:rPr>
            </w:pPr>
            <w:r w:rsidRPr="002E1BF0">
              <w:rPr>
                <w:rFonts w:cs="Arial"/>
                <w:noProof w:val="0"/>
                <w:lang w:val="de-DE" w:eastAsia="it-IT"/>
              </w:rPr>
              <w:t>Konsortien gemäß Art. 45</w:t>
            </w:r>
            <w:r w:rsidR="00A14AB0" w:rsidRPr="002E1BF0">
              <w:rPr>
                <w:rFonts w:cs="Arial"/>
                <w:noProof w:val="0"/>
                <w:lang w:val="de-DE" w:eastAsia="it-IT"/>
              </w:rPr>
              <w:t xml:space="preserve"> Abs.</w:t>
            </w:r>
            <w:r w:rsidRPr="002E1BF0">
              <w:rPr>
                <w:rFonts w:cs="Arial"/>
                <w:noProof w:val="0"/>
                <w:lang w:val="de-DE" w:eastAsia="it-IT"/>
              </w:rPr>
              <w:t xml:space="preserve"> 2 Buchst</w:t>
            </w:r>
            <w:r w:rsidR="00D63B7F" w:rsidRPr="002E1BF0">
              <w:rPr>
                <w:rFonts w:cs="Arial"/>
                <w:noProof w:val="0"/>
                <w:lang w:val="de-DE" w:eastAsia="it-IT"/>
              </w:rPr>
              <w:t>.</w:t>
            </w:r>
            <w:r w:rsidRPr="002E1BF0">
              <w:rPr>
                <w:rFonts w:cs="Arial"/>
                <w:noProof w:val="0"/>
                <w:lang w:val="de-DE" w:eastAsia="it-IT"/>
              </w:rPr>
              <w:t xml:space="preserve"> b) und c) </w:t>
            </w:r>
            <w:proofErr w:type="spellStart"/>
            <w:r w:rsidR="00317AF0" w:rsidRPr="002E1BF0">
              <w:rPr>
                <w:rFonts w:cs="Arial"/>
                <w:noProof w:val="0"/>
                <w:lang w:val="de-DE" w:eastAsia="it-IT"/>
              </w:rPr>
              <w:t>GvD</w:t>
            </w:r>
            <w:proofErr w:type="spellEnd"/>
            <w:r w:rsidRPr="002E1BF0">
              <w:rPr>
                <w:rFonts w:cs="Arial"/>
                <w:noProof w:val="0"/>
                <w:lang w:val="de-DE" w:eastAsia="it-IT"/>
              </w:rPr>
              <w:t xml:space="preserve"> </w:t>
            </w:r>
            <w:r w:rsidR="00D63B7F" w:rsidRPr="002E1BF0">
              <w:rPr>
                <w:rFonts w:cs="Arial"/>
                <w:noProof w:val="0"/>
                <w:lang w:val="de-DE" w:eastAsia="it-IT"/>
              </w:rPr>
              <w:t xml:space="preserve">Nr. </w:t>
            </w:r>
            <w:r w:rsidRPr="002E1BF0">
              <w:rPr>
                <w:rFonts w:cs="Arial"/>
                <w:noProof w:val="0"/>
                <w:lang w:val="de-DE" w:eastAsia="it-IT"/>
              </w:rPr>
              <w:t>50/2016</w:t>
            </w:r>
            <w:r w:rsidR="005427CB" w:rsidRPr="002E1BF0">
              <w:rPr>
                <w:rFonts w:cs="Arial"/>
                <w:noProof w:val="0"/>
                <w:lang w:val="de-DE" w:eastAsia="it-IT"/>
              </w:rPr>
              <w:t>, die allein alle Anforderungen erfüllen,</w:t>
            </w:r>
            <w:r w:rsidRPr="002E1BF0">
              <w:rPr>
                <w:rFonts w:cs="Arial"/>
                <w:noProof w:val="0"/>
                <w:lang w:val="de-DE" w:eastAsia="it-IT"/>
              </w:rPr>
              <w:t xml:space="preserve"> </w:t>
            </w:r>
            <w:r w:rsidR="005427CB" w:rsidRPr="002E1BF0">
              <w:rPr>
                <w:rFonts w:cs="Arial"/>
                <w:noProof w:val="0"/>
                <w:lang w:val="de-DE" w:eastAsia="it-IT"/>
              </w:rPr>
              <w:t xml:space="preserve">können </w:t>
            </w:r>
            <w:r w:rsidRPr="002E1BF0">
              <w:rPr>
                <w:rFonts w:cs="Arial"/>
                <w:noProof w:val="0"/>
                <w:lang w:val="de-DE" w:eastAsia="it-IT"/>
              </w:rPr>
              <w:t>an der Ausschreibung teil</w:t>
            </w:r>
            <w:r w:rsidR="00C97FCB" w:rsidRPr="002E1BF0">
              <w:rPr>
                <w:rFonts w:cs="Arial"/>
                <w:noProof w:val="0"/>
                <w:lang w:val="de-DE" w:eastAsia="it-IT"/>
              </w:rPr>
              <w:t>nehmen</w:t>
            </w:r>
            <w:r w:rsidR="00FB1675" w:rsidRPr="002E1BF0">
              <w:rPr>
                <w:rFonts w:cs="Arial"/>
                <w:noProof w:val="0"/>
                <w:lang w:val="de-DE" w:eastAsia="it-IT"/>
              </w:rPr>
              <w:t xml:space="preserve">, wenn sie </w:t>
            </w:r>
            <w:r w:rsidR="005427CB" w:rsidRPr="002E1BF0">
              <w:rPr>
                <w:rFonts w:cs="Arial"/>
                <w:noProof w:val="0"/>
                <w:lang w:val="de-DE" w:eastAsia="it-IT"/>
              </w:rPr>
              <w:t>die Leistung durch eigene</w:t>
            </w:r>
            <w:r w:rsidR="008850A7" w:rsidRPr="002E1BF0">
              <w:rPr>
                <w:rFonts w:cs="Arial"/>
                <w:noProof w:val="0"/>
                <w:lang w:val="de-DE" w:eastAsia="it-IT"/>
              </w:rPr>
              <w:t xml:space="preserve"> Struktur</w:t>
            </w:r>
            <w:r w:rsidR="005427CB" w:rsidRPr="002E1BF0">
              <w:rPr>
                <w:rFonts w:cs="Arial"/>
                <w:noProof w:val="0"/>
                <w:lang w:val="de-DE" w:eastAsia="it-IT"/>
              </w:rPr>
              <w:t xml:space="preserve">, </w:t>
            </w:r>
            <w:r w:rsidR="008850A7" w:rsidRPr="002E1BF0">
              <w:rPr>
                <w:rFonts w:cs="Arial"/>
                <w:noProof w:val="0"/>
                <w:lang w:val="de-DE" w:eastAsia="it-IT"/>
              </w:rPr>
              <w:t>unabhängig von jener der</w:t>
            </w:r>
            <w:r w:rsidR="005427CB" w:rsidRPr="002E1BF0">
              <w:rPr>
                <w:rFonts w:cs="Arial"/>
                <w:noProof w:val="0"/>
                <w:lang w:val="de-DE" w:eastAsia="it-IT"/>
              </w:rPr>
              <w:t xml:space="preserve"> </w:t>
            </w:r>
            <w:proofErr w:type="spellStart"/>
            <w:r w:rsidR="008850A7" w:rsidRPr="002E1BF0">
              <w:rPr>
                <w:rFonts w:cs="Arial"/>
                <w:noProof w:val="0"/>
                <w:lang w:val="de-DE" w:eastAsia="it-IT"/>
              </w:rPr>
              <w:t>Konsortiumsm</w:t>
            </w:r>
            <w:r w:rsidR="005427CB" w:rsidRPr="002E1BF0">
              <w:rPr>
                <w:rFonts w:cs="Arial"/>
                <w:noProof w:val="0"/>
                <w:lang w:val="de-DE" w:eastAsia="it-IT"/>
              </w:rPr>
              <w:t>itglieder</w:t>
            </w:r>
            <w:proofErr w:type="spellEnd"/>
            <w:r w:rsidR="00FB1675" w:rsidRPr="002E1BF0">
              <w:rPr>
                <w:rFonts w:cs="Arial"/>
                <w:noProof w:val="0"/>
                <w:lang w:val="de-DE" w:eastAsia="it-IT"/>
              </w:rPr>
              <w:t>,</w:t>
            </w:r>
            <w:r w:rsidR="005427CB" w:rsidRPr="002E1BF0">
              <w:rPr>
                <w:rFonts w:cs="Arial"/>
                <w:noProof w:val="0"/>
                <w:lang w:val="de-DE" w:eastAsia="it-IT"/>
              </w:rPr>
              <w:t xml:space="preserve"> ausführen.</w:t>
            </w:r>
            <w:r w:rsidR="005427CB" w:rsidRPr="002E1BF0">
              <w:rPr>
                <w:rFonts w:cs="Arial"/>
                <w:lang w:val="de-DE"/>
              </w:rPr>
              <w:t xml:space="preserve"> </w:t>
            </w:r>
          </w:p>
        </w:tc>
        <w:tc>
          <w:tcPr>
            <w:tcW w:w="993" w:type="dxa"/>
          </w:tcPr>
          <w:p w14:paraId="12C524EA" w14:textId="77777777" w:rsidR="00FB0BBD" w:rsidRPr="00211C25" w:rsidRDefault="00FB0BBD" w:rsidP="00B3320D">
            <w:pPr>
              <w:widowControl w:val="0"/>
              <w:rPr>
                <w:rFonts w:cs="Arial"/>
                <w:lang w:val="de-DE"/>
              </w:rPr>
            </w:pPr>
          </w:p>
        </w:tc>
        <w:tc>
          <w:tcPr>
            <w:tcW w:w="4252" w:type="dxa"/>
          </w:tcPr>
          <w:p w14:paraId="3025DCFB" w14:textId="77777777" w:rsidR="00FB0BBD" w:rsidRPr="00211C25" w:rsidRDefault="00FB0BBD" w:rsidP="00B3320D">
            <w:pPr>
              <w:widowControl w:val="0"/>
              <w:jc w:val="both"/>
              <w:rPr>
                <w:rFonts w:cs="Arial"/>
                <w:lang w:val="it-IT"/>
              </w:rPr>
            </w:pPr>
            <w:r w:rsidRPr="00211C25">
              <w:rPr>
                <w:rFonts w:cs="Arial"/>
                <w:lang w:val="it-IT"/>
              </w:rPr>
              <w:t xml:space="preserve">I consorzi di cui all’art. 45 comma 2 lett. b) e c) del </w:t>
            </w:r>
            <w:r w:rsidR="009E4F71" w:rsidRPr="00211C25">
              <w:rPr>
                <w:rFonts w:cs="Arial"/>
                <w:lang w:val="it-IT"/>
              </w:rPr>
              <w:t>d.lgs</w:t>
            </w:r>
            <w:r w:rsidRPr="00211C25">
              <w:rPr>
                <w:rFonts w:cs="Arial"/>
                <w:lang w:val="it-IT"/>
              </w:rPr>
              <w:t>. 50/2016, se possiedono autonomamente tutti i requisiti richiesti, hanno la facoltà di partecipare alla gara eseguendo la prestazione con struttura propria ed indipendente da quella delle consorziate.</w:t>
            </w:r>
          </w:p>
        </w:tc>
      </w:tr>
      <w:bookmarkEnd w:id="69"/>
      <w:tr w:rsidR="00F8101E" w:rsidRPr="004415D1" w14:paraId="53A01E30" w14:textId="77777777" w:rsidTr="00AC1D9B">
        <w:tc>
          <w:tcPr>
            <w:tcW w:w="4395" w:type="dxa"/>
            <w:gridSpan w:val="3"/>
          </w:tcPr>
          <w:p w14:paraId="5D63E3AC" w14:textId="77777777" w:rsidR="00FB0BBD" w:rsidRPr="00211C25" w:rsidRDefault="00FB0BBD" w:rsidP="00B3320D">
            <w:pPr>
              <w:widowControl w:val="0"/>
              <w:jc w:val="both"/>
              <w:rPr>
                <w:rFonts w:cs="Arial"/>
                <w:lang w:val="it-IT"/>
              </w:rPr>
            </w:pPr>
          </w:p>
        </w:tc>
        <w:tc>
          <w:tcPr>
            <w:tcW w:w="993" w:type="dxa"/>
          </w:tcPr>
          <w:p w14:paraId="5C222230" w14:textId="77777777" w:rsidR="00FB0BBD" w:rsidRPr="00211C25" w:rsidRDefault="00FB0BBD" w:rsidP="00B3320D">
            <w:pPr>
              <w:widowControl w:val="0"/>
              <w:rPr>
                <w:rFonts w:cs="Arial"/>
                <w:lang w:val="it-IT"/>
              </w:rPr>
            </w:pPr>
          </w:p>
        </w:tc>
        <w:tc>
          <w:tcPr>
            <w:tcW w:w="4252" w:type="dxa"/>
          </w:tcPr>
          <w:p w14:paraId="24866A13" w14:textId="77777777" w:rsidR="00FB0BBD" w:rsidRPr="00211C25" w:rsidRDefault="00FB0BBD" w:rsidP="00B3320D">
            <w:pPr>
              <w:widowControl w:val="0"/>
              <w:tabs>
                <w:tab w:val="right" w:pos="9072"/>
              </w:tabs>
              <w:ind w:right="105"/>
              <w:jc w:val="both"/>
              <w:rPr>
                <w:rFonts w:cs="Arial"/>
                <w:lang w:val="it-IT"/>
              </w:rPr>
            </w:pPr>
          </w:p>
        </w:tc>
      </w:tr>
      <w:tr w:rsidR="00F8101E" w:rsidRPr="00211C25" w14:paraId="56FA95BF" w14:textId="77777777" w:rsidTr="00AC1D9B">
        <w:tc>
          <w:tcPr>
            <w:tcW w:w="4395" w:type="dxa"/>
            <w:gridSpan w:val="3"/>
          </w:tcPr>
          <w:p w14:paraId="40B2F59F" w14:textId="77777777" w:rsidR="00FB0BBD" w:rsidRPr="00211C25" w:rsidRDefault="00FB0BBD" w:rsidP="00B3320D">
            <w:pPr>
              <w:widowControl w:val="0"/>
              <w:jc w:val="both"/>
              <w:rPr>
                <w:rFonts w:cs="Arial"/>
                <w:lang w:val="de-DE"/>
              </w:rPr>
            </w:pPr>
            <w:r w:rsidRPr="00211C25">
              <w:rPr>
                <w:rFonts w:cs="Arial"/>
                <w:b/>
                <w:lang w:val="de-DE"/>
              </w:rPr>
              <w:t xml:space="preserve">3.1.2 </w:t>
            </w:r>
            <w:r w:rsidR="005427CB" w:rsidRPr="00211C25">
              <w:rPr>
                <w:rFonts w:cs="Arial"/>
                <w:b/>
                <w:lang w:val="de-DE"/>
              </w:rPr>
              <w:t>Unternehmensnetzwerk</w:t>
            </w:r>
          </w:p>
        </w:tc>
        <w:tc>
          <w:tcPr>
            <w:tcW w:w="993" w:type="dxa"/>
          </w:tcPr>
          <w:p w14:paraId="2C85BAF7" w14:textId="77777777" w:rsidR="00FB0BBD" w:rsidRPr="00211C25" w:rsidRDefault="00FB0BBD" w:rsidP="00B3320D">
            <w:pPr>
              <w:widowControl w:val="0"/>
              <w:rPr>
                <w:rFonts w:cs="Arial"/>
                <w:lang w:val="de-DE"/>
              </w:rPr>
            </w:pPr>
          </w:p>
        </w:tc>
        <w:tc>
          <w:tcPr>
            <w:tcW w:w="4252" w:type="dxa"/>
          </w:tcPr>
          <w:p w14:paraId="21626648" w14:textId="77777777" w:rsidR="00FB0BBD" w:rsidRPr="00211C25" w:rsidRDefault="00FB0BBD" w:rsidP="00B3320D">
            <w:pPr>
              <w:widowControl w:val="0"/>
              <w:tabs>
                <w:tab w:val="right" w:pos="9072"/>
              </w:tabs>
              <w:ind w:right="105"/>
              <w:jc w:val="both"/>
              <w:rPr>
                <w:rFonts w:cs="Arial"/>
                <w:b/>
                <w:lang w:val="it-IT"/>
              </w:rPr>
            </w:pPr>
            <w:r w:rsidRPr="00211C25">
              <w:rPr>
                <w:rFonts w:cs="Arial"/>
                <w:b/>
                <w:lang w:val="it-IT"/>
              </w:rPr>
              <w:t>3.1.2 Reti di imprese</w:t>
            </w:r>
          </w:p>
        </w:tc>
      </w:tr>
      <w:tr w:rsidR="00F8101E" w:rsidRPr="00211C25" w14:paraId="65200EC5" w14:textId="77777777" w:rsidTr="00AC1D9B">
        <w:tc>
          <w:tcPr>
            <w:tcW w:w="4395" w:type="dxa"/>
            <w:gridSpan w:val="3"/>
          </w:tcPr>
          <w:p w14:paraId="664FA610" w14:textId="77777777" w:rsidR="00FB0BBD" w:rsidRPr="00211C25" w:rsidRDefault="00FB0BBD" w:rsidP="00B3320D">
            <w:pPr>
              <w:widowControl w:val="0"/>
              <w:ind w:right="76"/>
              <w:jc w:val="both"/>
              <w:rPr>
                <w:rFonts w:cs="Arial"/>
                <w:lang w:val="de-DE"/>
              </w:rPr>
            </w:pPr>
          </w:p>
        </w:tc>
        <w:tc>
          <w:tcPr>
            <w:tcW w:w="993" w:type="dxa"/>
          </w:tcPr>
          <w:p w14:paraId="18A2A050" w14:textId="77777777" w:rsidR="00FB0BBD" w:rsidRPr="00211C25" w:rsidRDefault="00FB0BBD" w:rsidP="00B3320D">
            <w:pPr>
              <w:widowControl w:val="0"/>
              <w:rPr>
                <w:rFonts w:cs="Arial"/>
                <w:lang w:val="de-DE"/>
              </w:rPr>
            </w:pPr>
          </w:p>
        </w:tc>
        <w:tc>
          <w:tcPr>
            <w:tcW w:w="4252" w:type="dxa"/>
          </w:tcPr>
          <w:p w14:paraId="31ECD124" w14:textId="77777777" w:rsidR="00FB0BBD" w:rsidRPr="00211C25" w:rsidRDefault="00FB0BBD" w:rsidP="00B3320D">
            <w:pPr>
              <w:widowControl w:val="0"/>
              <w:tabs>
                <w:tab w:val="right" w:pos="9072"/>
              </w:tabs>
              <w:ind w:right="105"/>
              <w:jc w:val="both"/>
              <w:rPr>
                <w:rFonts w:cs="Arial"/>
                <w:bCs/>
                <w:iCs/>
                <w:lang w:val="it-IT"/>
              </w:rPr>
            </w:pPr>
          </w:p>
        </w:tc>
      </w:tr>
      <w:tr w:rsidR="00F8101E" w:rsidRPr="004415D1" w14:paraId="09BC7405" w14:textId="77777777" w:rsidTr="00AC1D9B">
        <w:tc>
          <w:tcPr>
            <w:tcW w:w="4395" w:type="dxa"/>
            <w:gridSpan w:val="3"/>
          </w:tcPr>
          <w:p w14:paraId="19E37A5A" w14:textId="58764EE2" w:rsidR="00FB0BBD" w:rsidRPr="00211C25" w:rsidRDefault="00A91BF2" w:rsidP="002E1BF0">
            <w:pPr>
              <w:widowControl w:val="0"/>
              <w:jc w:val="both"/>
              <w:rPr>
                <w:rFonts w:cs="Arial"/>
                <w:lang w:val="de-DE"/>
              </w:rPr>
            </w:pPr>
            <w:r w:rsidRPr="00211C25">
              <w:rPr>
                <w:rFonts w:cs="Arial"/>
                <w:noProof w:val="0"/>
                <w:lang w:val="de-DE" w:eastAsia="it-IT"/>
              </w:rPr>
              <w:t>Gemäß Art. 3 Abs. 4/</w:t>
            </w:r>
            <w:proofErr w:type="spellStart"/>
            <w:r w:rsidRPr="00211C25">
              <w:rPr>
                <w:rFonts w:cs="Arial"/>
                <w:noProof w:val="0"/>
                <w:lang w:val="de-DE" w:eastAsia="it-IT"/>
              </w:rPr>
              <w:t>ter</w:t>
            </w:r>
            <w:proofErr w:type="spellEnd"/>
            <w:r w:rsidRPr="00211C25">
              <w:rPr>
                <w:rFonts w:cs="Arial"/>
                <w:noProof w:val="0"/>
                <w:lang w:val="de-DE" w:eastAsia="it-IT"/>
              </w:rPr>
              <w:t xml:space="preserve"> GD vom 10. Februar 2009</w:t>
            </w:r>
            <w:r w:rsidR="002E1BF0" w:rsidRPr="00211C25">
              <w:rPr>
                <w:rFonts w:cs="Arial"/>
                <w:noProof w:val="0"/>
                <w:lang w:val="de-DE" w:eastAsia="it-IT"/>
              </w:rPr>
              <w:t xml:space="preserve"> Nr. 5</w:t>
            </w:r>
            <w:r w:rsidRPr="00211C25">
              <w:rPr>
                <w:rFonts w:cs="Arial"/>
                <w:noProof w:val="0"/>
                <w:lang w:val="de-DE" w:eastAsia="it-IT"/>
              </w:rPr>
              <w:t xml:space="preserve">, umgewandelt mit Änderungen in G. vom 9. April 2009 Nr. 33, ist die Teilnahme </w:t>
            </w:r>
            <w:r w:rsidR="00FB0BBD" w:rsidRPr="00211C25">
              <w:rPr>
                <w:rFonts w:cs="Arial"/>
                <w:noProof w:val="0"/>
                <w:lang w:val="de-DE" w:eastAsia="it-IT"/>
              </w:rPr>
              <w:t xml:space="preserve">von </w:t>
            </w:r>
            <w:r w:rsidR="005427CB" w:rsidRPr="002E1BF0">
              <w:rPr>
                <w:rFonts w:cs="Arial"/>
                <w:b/>
                <w:noProof w:val="0"/>
                <w:lang w:val="de-DE" w:eastAsia="it-IT"/>
              </w:rPr>
              <w:t>gebildeten oder zu bildenden</w:t>
            </w:r>
            <w:r w:rsidR="005427CB" w:rsidRPr="00211C25">
              <w:rPr>
                <w:rFonts w:cs="Arial"/>
                <w:noProof w:val="0"/>
                <w:lang w:val="de-DE" w:eastAsia="it-IT"/>
              </w:rPr>
              <w:t xml:space="preserve"> </w:t>
            </w:r>
            <w:r w:rsidR="001519B6" w:rsidRPr="00211C25">
              <w:rPr>
                <w:rFonts w:cs="Arial"/>
                <w:noProof w:val="0"/>
                <w:lang w:val="de-DE" w:eastAsia="it-IT"/>
              </w:rPr>
              <w:t>Zusammenschlüssen von Unternehmen durch Netzwerkvertrag</w:t>
            </w:r>
            <w:r w:rsidRPr="00211C25">
              <w:rPr>
                <w:rFonts w:cs="Arial"/>
                <w:noProof w:val="0"/>
                <w:lang w:val="de-DE" w:eastAsia="it-IT"/>
              </w:rPr>
              <w:t xml:space="preserve"> zulässig</w:t>
            </w:r>
            <w:r w:rsidRPr="00211C25">
              <w:rPr>
                <w:rFonts w:cs="Arial"/>
                <w:lang w:val="de-DE"/>
              </w:rPr>
              <w:t>.</w:t>
            </w:r>
          </w:p>
        </w:tc>
        <w:tc>
          <w:tcPr>
            <w:tcW w:w="993" w:type="dxa"/>
          </w:tcPr>
          <w:p w14:paraId="46D99FEB" w14:textId="77777777" w:rsidR="00FB0BBD" w:rsidRPr="00211C25" w:rsidRDefault="00FB0BBD" w:rsidP="00B3320D">
            <w:pPr>
              <w:widowControl w:val="0"/>
              <w:rPr>
                <w:rFonts w:cs="Arial"/>
                <w:lang w:val="de-DE"/>
              </w:rPr>
            </w:pPr>
          </w:p>
        </w:tc>
        <w:tc>
          <w:tcPr>
            <w:tcW w:w="4252" w:type="dxa"/>
          </w:tcPr>
          <w:p w14:paraId="25D8D051" w14:textId="77777777" w:rsidR="00FB0BBD" w:rsidRPr="00211C25" w:rsidRDefault="00FB0BBD" w:rsidP="00B3320D">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costituende</w:t>
            </w:r>
            <w:r w:rsidRPr="00211C25">
              <w:rPr>
                <w:rFonts w:cs="Arial"/>
                <w:bCs/>
                <w:iCs/>
                <w:lang w:val="it-IT"/>
              </w:rPr>
              <w:t xml:space="preserve"> tra le imprese aderenti al contratto di rete ai sensi dell’art. 3, comma 4-ter D.L. 10 febbraio 2009, n. 5, convertito con modificazioni dalla l. 9 aprile 2009, n. 33.</w:t>
            </w:r>
          </w:p>
        </w:tc>
      </w:tr>
      <w:tr w:rsidR="00F8101E" w:rsidRPr="004415D1" w14:paraId="60DE7BDC" w14:textId="77777777" w:rsidTr="00AC1D9B">
        <w:tc>
          <w:tcPr>
            <w:tcW w:w="4395" w:type="dxa"/>
            <w:gridSpan w:val="3"/>
          </w:tcPr>
          <w:p w14:paraId="1DBB86F6" w14:textId="77777777" w:rsidR="00FB0BBD" w:rsidRPr="00211C25" w:rsidRDefault="00FB0BBD" w:rsidP="002E1BF0">
            <w:pPr>
              <w:widowControl w:val="0"/>
              <w:jc w:val="both"/>
              <w:rPr>
                <w:rFonts w:cs="Arial"/>
                <w:lang w:val="it-IT"/>
              </w:rPr>
            </w:pPr>
          </w:p>
        </w:tc>
        <w:tc>
          <w:tcPr>
            <w:tcW w:w="993" w:type="dxa"/>
          </w:tcPr>
          <w:p w14:paraId="3E35461D" w14:textId="77777777" w:rsidR="00FB0BBD" w:rsidRPr="00211C25" w:rsidRDefault="00FB0BBD" w:rsidP="00B3320D">
            <w:pPr>
              <w:widowControl w:val="0"/>
              <w:rPr>
                <w:rFonts w:cs="Arial"/>
                <w:lang w:val="it-IT"/>
              </w:rPr>
            </w:pPr>
          </w:p>
        </w:tc>
        <w:tc>
          <w:tcPr>
            <w:tcW w:w="4252" w:type="dxa"/>
          </w:tcPr>
          <w:p w14:paraId="1CCF8999" w14:textId="77777777" w:rsidR="00FB0BBD" w:rsidRPr="00211C25" w:rsidRDefault="00FB0BBD" w:rsidP="00B3320D">
            <w:pPr>
              <w:widowControl w:val="0"/>
              <w:ind w:right="105"/>
              <w:jc w:val="both"/>
              <w:rPr>
                <w:rFonts w:cs="Arial"/>
                <w:lang w:val="it-IT"/>
              </w:rPr>
            </w:pPr>
          </w:p>
        </w:tc>
      </w:tr>
      <w:tr w:rsidR="00F8101E" w:rsidRPr="00211C25" w14:paraId="6B2A7A52" w14:textId="77777777" w:rsidTr="00AC1D9B">
        <w:tc>
          <w:tcPr>
            <w:tcW w:w="4395" w:type="dxa"/>
            <w:gridSpan w:val="3"/>
          </w:tcPr>
          <w:p w14:paraId="5242997D" w14:textId="34246504" w:rsidR="00FB0BBD" w:rsidRPr="00211C25" w:rsidRDefault="00FB0BBD" w:rsidP="002E1BF0">
            <w:pPr>
              <w:widowControl w:val="0"/>
              <w:jc w:val="both"/>
              <w:rPr>
                <w:rFonts w:cs="Arial"/>
                <w:lang w:val="de-DE"/>
              </w:rPr>
            </w:pPr>
            <w:r w:rsidRPr="00211C25">
              <w:rPr>
                <w:rFonts w:cs="Arial"/>
                <w:b/>
                <w:lang w:val="de-DE"/>
              </w:rPr>
              <w:t xml:space="preserve">3.2 Verbot </w:t>
            </w:r>
            <w:r w:rsidR="00950436">
              <w:rPr>
                <w:rFonts w:cs="Arial"/>
                <w:b/>
                <w:lang w:val="de-DE"/>
              </w:rPr>
              <w:t>von</w:t>
            </w:r>
            <w:r w:rsidRPr="00211C25">
              <w:rPr>
                <w:rFonts w:cs="Arial"/>
                <w:b/>
                <w:lang w:val="de-DE"/>
              </w:rPr>
              <w:t xml:space="preserve"> subjektiven </w:t>
            </w:r>
            <w:r w:rsidR="00950436">
              <w:rPr>
                <w:rFonts w:cs="Arial"/>
                <w:b/>
                <w:lang w:val="de-DE"/>
              </w:rPr>
              <w:t>Ä</w:t>
            </w:r>
            <w:r w:rsidRPr="00211C25">
              <w:rPr>
                <w:rFonts w:cs="Arial"/>
                <w:b/>
                <w:lang w:val="de-DE"/>
              </w:rPr>
              <w:t>nderung</w:t>
            </w:r>
            <w:r w:rsidR="00950436">
              <w:rPr>
                <w:rFonts w:cs="Arial"/>
                <w:b/>
                <w:lang w:val="de-DE"/>
              </w:rPr>
              <w:t>en</w:t>
            </w:r>
          </w:p>
        </w:tc>
        <w:tc>
          <w:tcPr>
            <w:tcW w:w="993" w:type="dxa"/>
          </w:tcPr>
          <w:p w14:paraId="60071FD5" w14:textId="77777777" w:rsidR="00FB0BBD" w:rsidRPr="00211C25" w:rsidRDefault="00FB0BBD" w:rsidP="00B3320D">
            <w:pPr>
              <w:widowControl w:val="0"/>
              <w:rPr>
                <w:rFonts w:cs="Arial"/>
                <w:lang w:val="de-DE"/>
              </w:rPr>
            </w:pPr>
          </w:p>
        </w:tc>
        <w:tc>
          <w:tcPr>
            <w:tcW w:w="4252" w:type="dxa"/>
          </w:tcPr>
          <w:p w14:paraId="0C5D1CE7" w14:textId="77777777" w:rsidR="00FB0BBD" w:rsidRPr="00211C25" w:rsidRDefault="00FB0BBD" w:rsidP="00B3320D">
            <w:pPr>
              <w:widowControl w:val="0"/>
              <w:ind w:right="105"/>
              <w:jc w:val="both"/>
              <w:rPr>
                <w:rFonts w:cs="Arial"/>
                <w:b/>
                <w:lang w:val="it-IT"/>
              </w:rPr>
            </w:pPr>
            <w:r w:rsidRPr="00211C25">
              <w:rPr>
                <w:rFonts w:cs="Arial"/>
                <w:b/>
                <w:lang w:val="it-IT"/>
              </w:rPr>
              <w:t>3.2 Divieto di modificazioni soggettive</w:t>
            </w:r>
          </w:p>
        </w:tc>
      </w:tr>
      <w:tr w:rsidR="00F8101E" w:rsidRPr="00211C25" w14:paraId="6C1C3CEA" w14:textId="77777777" w:rsidTr="00AC1D9B">
        <w:tc>
          <w:tcPr>
            <w:tcW w:w="4395" w:type="dxa"/>
            <w:gridSpan w:val="3"/>
          </w:tcPr>
          <w:p w14:paraId="57A382AA" w14:textId="77777777" w:rsidR="00FB0BBD" w:rsidRPr="00211C25" w:rsidRDefault="00FB0BBD" w:rsidP="002E1BF0">
            <w:pPr>
              <w:widowControl w:val="0"/>
              <w:jc w:val="both"/>
              <w:rPr>
                <w:rFonts w:cs="Arial"/>
                <w:noProof w:val="0"/>
                <w:lang w:val="de-DE" w:eastAsia="it-IT"/>
              </w:rPr>
            </w:pPr>
          </w:p>
        </w:tc>
        <w:tc>
          <w:tcPr>
            <w:tcW w:w="993" w:type="dxa"/>
          </w:tcPr>
          <w:p w14:paraId="36D89CBC" w14:textId="77777777" w:rsidR="00FB0BBD" w:rsidRPr="00211C25" w:rsidRDefault="00FB0BBD" w:rsidP="00B3320D">
            <w:pPr>
              <w:widowControl w:val="0"/>
              <w:jc w:val="both"/>
              <w:rPr>
                <w:rFonts w:cs="Arial"/>
                <w:lang w:val="de-DE"/>
              </w:rPr>
            </w:pPr>
          </w:p>
        </w:tc>
        <w:tc>
          <w:tcPr>
            <w:tcW w:w="4252" w:type="dxa"/>
          </w:tcPr>
          <w:p w14:paraId="2F019E22" w14:textId="77777777" w:rsidR="00FB0BBD" w:rsidRPr="00211C25" w:rsidRDefault="00FB0BBD" w:rsidP="00B3320D">
            <w:pPr>
              <w:widowControl w:val="0"/>
              <w:ind w:right="105"/>
              <w:jc w:val="both"/>
              <w:rPr>
                <w:rFonts w:cs="Arial"/>
                <w:noProof w:val="0"/>
                <w:lang w:val="it-IT" w:eastAsia="it-IT"/>
              </w:rPr>
            </w:pPr>
          </w:p>
        </w:tc>
      </w:tr>
      <w:tr w:rsidR="00F8101E" w:rsidRPr="00452636" w14:paraId="716E9F2A" w14:textId="77777777" w:rsidTr="00AC1D9B">
        <w:tc>
          <w:tcPr>
            <w:tcW w:w="4395" w:type="dxa"/>
            <w:gridSpan w:val="3"/>
          </w:tcPr>
          <w:p w14:paraId="1259D08D" w14:textId="6014507E" w:rsidR="00FB0BBD" w:rsidRPr="00211C25" w:rsidRDefault="00B155B3" w:rsidP="002E1BF0">
            <w:pPr>
              <w:widowControl w:val="0"/>
              <w:jc w:val="both"/>
              <w:rPr>
                <w:rFonts w:cs="Arial"/>
                <w:b/>
                <w:bCs/>
                <w:lang w:val="de-DE"/>
              </w:rPr>
            </w:pPr>
            <w:r w:rsidRPr="00211C25">
              <w:rPr>
                <w:rFonts w:cs="Arial"/>
                <w:noProof w:val="0"/>
                <w:lang w:val="de-DE" w:eastAsia="it-IT"/>
              </w:rPr>
              <w:t>Im Lauf</w:t>
            </w:r>
            <w:r w:rsidR="00A91BF2" w:rsidRPr="00211C25">
              <w:rPr>
                <w:rFonts w:cs="Arial"/>
                <w:noProof w:val="0"/>
                <w:lang w:val="de-DE" w:eastAsia="it-IT"/>
              </w:rPr>
              <w:t>e</w:t>
            </w:r>
            <w:r w:rsidRPr="00211C25">
              <w:rPr>
                <w:rFonts w:cs="Arial"/>
                <w:noProof w:val="0"/>
                <w:lang w:val="de-DE" w:eastAsia="it-IT"/>
              </w:rPr>
              <w:t xml:space="preserve"> des Ausschreibungsverfahrens verboten sind </w:t>
            </w:r>
            <w:r w:rsidR="00FB0BBD" w:rsidRPr="00211C25">
              <w:rPr>
                <w:rFonts w:cs="Arial"/>
                <w:noProof w:val="0"/>
                <w:lang w:val="de-DE" w:eastAsia="it-IT"/>
              </w:rPr>
              <w:t>Änderungen</w:t>
            </w:r>
            <w:r w:rsidR="001519B6" w:rsidRPr="00211C25">
              <w:rPr>
                <w:rFonts w:cs="Arial"/>
                <w:noProof w:val="0"/>
                <w:lang w:val="de-DE" w:eastAsia="it-IT"/>
              </w:rPr>
              <w:t xml:space="preserve"> in</w:t>
            </w:r>
            <w:r w:rsidR="00FB0BBD" w:rsidRPr="00211C25">
              <w:rPr>
                <w:rFonts w:cs="Arial"/>
                <w:noProof w:val="0"/>
                <w:lang w:val="de-DE" w:eastAsia="it-IT"/>
              </w:rPr>
              <w:t xml:space="preserve"> der Zusammensetzung der</w:t>
            </w:r>
            <w:r w:rsidR="00A91BF2" w:rsidRPr="00211C25">
              <w:rPr>
                <w:rFonts w:cs="Arial"/>
                <w:noProof w:val="0"/>
                <w:lang w:val="de-DE" w:eastAsia="it-IT"/>
              </w:rPr>
              <w:t xml:space="preserve"> noch zu bildenden</w:t>
            </w:r>
            <w:r w:rsidR="00FB0BBD" w:rsidRPr="00211C25">
              <w:rPr>
                <w:rFonts w:cs="Arial"/>
                <w:noProof w:val="0"/>
                <w:lang w:val="de-DE" w:eastAsia="it-IT"/>
              </w:rPr>
              <w:t xml:space="preserve"> Bietergemeinschaften (Zusammenschlüsse von Unternehmen oder </w:t>
            </w:r>
            <w:r w:rsidR="001519B6" w:rsidRPr="00211C25">
              <w:rPr>
                <w:rFonts w:cs="Arial"/>
                <w:noProof w:val="0"/>
                <w:lang w:val="de-DE" w:eastAsia="it-IT"/>
              </w:rPr>
              <w:t>gewö</w:t>
            </w:r>
            <w:r w:rsidR="009D7B6C">
              <w:rPr>
                <w:rFonts w:cs="Arial"/>
                <w:noProof w:val="0"/>
                <w:lang w:val="de-DE" w:eastAsia="it-IT"/>
              </w:rPr>
              <w:t>h</w:t>
            </w:r>
            <w:r w:rsidR="001519B6" w:rsidRPr="00211C25">
              <w:rPr>
                <w:rFonts w:cs="Arial"/>
                <w:noProof w:val="0"/>
                <w:lang w:val="de-DE" w:eastAsia="it-IT"/>
              </w:rPr>
              <w:t>nliche</w:t>
            </w:r>
            <w:r w:rsidR="00FB0BBD" w:rsidRPr="00211C25">
              <w:rPr>
                <w:rFonts w:cs="Arial"/>
                <w:noProof w:val="0"/>
                <w:lang w:val="de-DE" w:eastAsia="it-IT"/>
              </w:rPr>
              <w:t xml:space="preserve"> </w:t>
            </w:r>
            <w:r w:rsidR="001519B6" w:rsidRPr="00211C25">
              <w:rPr>
                <w:rFonts w:cs="Arial"/>
                <w:noProof w:val="0"/>
                <w:lang w:val="de-DE" w:eastAsia="it-IT"/>
              </w:rPr>
              <w:t>K</w:t>
            </w:r>
            <w:r w:rsidR="00FB0BBD" w:rsidRPr="00211C25">
              <w:rPr>
                <w:rFonts w:cs="Arial"/>
                <w:noProof w:val="0"/>
                <w:lang w:val="de-DE" w:eastAsia="it-IT"/>
              </w:rPr>
              <w:t>onsortien</w:t>
            </w:r>
            <w:r w:rsidR="001519B6" w:rsidRPr="00211C25">
              <w:rPr>
                <w:rFonts w:cs="Arial"/>
                <w:noProof w:val="0"/>
                <w:lang w:val="de-DE" w:eastAsia="it-IT"/>
              </w:rPr>
              <w:t xml:space="preserve"> </w:t>
            </w:r>
            <w:r w:rsidR="00950436">
              <w:rPr>
                <w:rFonts w:cs="Arial"/>
                <w:noProof w:val="0"/>
                <w:lang w:val="de-DE" w:eastAsia="it-IT"/>
              </w:rPr>
              <w:t>von</w:t>
            </w:r>
            <w:r w:rsidR="001519B6" w:rsidRPr="00211C25">
              <w:rPr>
                <w:rFonts w:cs="Arial"/>
                <w:noProof w:val="0"/>
                <w:lang w:val="de-DE" w:eastAsia="it-IT"/>
              </w:rPr>
              <w:t xml:space="preserve"> Teilnehmer</w:t>
            </w:r>
            <w:r w:rsidR="00950436">
              <w:rPr>
                <w:rFonts w:cs="Arial"/>
                <w:noProof w:val="0"/>
                <w:lang w:val="de-DE" w:eastAsia="it-IT"/>
              </w:rPr>
              <w:t>n</w:t>
            </w:r>
            <w:r w:rsidR="00FB0BBD" w:rsidRPr="00211C25">
              <w:rPr>
                <w:rFonts w:cs="Arial"/>
                <w:noProof w:val="0"/>
                <w:lang w:val="de-DE" w:eastAsia="it-IT"/>
              </w:rPr>
              <w:t xml:space="preserve"> gemäß Art. 2602 ZGB) und Unternehmen</w:t>
            </w:r>
            <w:r w:rsidRPr="00211C25">
              <w:rPr>
                <w:rFonts w:cs="Arial"/>
                <w:noProof w:val="0"/>
                <w:lang w:val="de-DE" w:eastAsia="it-IT"/>
              </w:rPr>
              <w:t>snetzwerke</w:t>
            </w:r>
            <w:r w:rsidR="00822DBB" w:rsidRPr="00211C25">
              <w:rPr>
                <w:rFonts w:cs="Arial"/>
                <w:noProof w:val="0"/>
                <w:lang w:val="de-DE" w:eastAsia="it-IT"/>
              </w:rPr>
              <w:t xml:space="preserve"> </w:t>
            </w:r>
            <w:r w:rsidR="00822DBB" w:rsidRPr="008467FF">
              <w:rPr>
                <w:rFonts w:cs="Arial"/>
                <w:noProof w:val="0"/>
                <w:lang w:val="de-DE" w:eastAsia="it-IT"/>
              </w:rPr>
              <w:t>gegenüber der Zusammensetzung laut Teilnahmeantrag</w:t>
            </w:r>
            <w:r w:rsidRPr="00211C25">
              <w:rPr>
                <w:rFonts w:cs="Arial"/>
                <w:noProof w:val="0"/>
                <w:lang w:val="de-DE" w:eastAsia="it-IT"/>
              </w:rPr>
              <w:t xml:space="preserve"> </w:t>
            </w:r>
            <w:r w:rsidR="009719CC" w:rsidRPr="00211C25">
              <w:rPr>
                <w:rFonts w:cs="Arial"/>
                <w:noProof w:val="0"/>
                <w:lang w:val="de-DE" w:eastAsia="it-IT"/>
              </w:rPr>
              <w:t>bzw.</w:t>
            </w:r>
            <w:r w:rsidRPr="00211C25">
              <w:rPr>
                <w:rFonts w:cs="Arial"/>
                <w:noProof w:val="0"/>
                <w:lang w:val="de-DE" w:eastAsia="it-IT"/>
              </w:rPr>
              <w:t>, wenn diese bereits gebildet sind, gegenüber der Zusammensetzung laut Teilnahmeantrag und Gründungsakt oder</w:t>
            </w:r>
            <w:r w:rsidR="00822DBB" w:rsidRPr="00211C25">
              <w:rPr>
                <w:rFonts w:cs="Arial"/>
                <w:noProof w:val="0"/>
                <w:lang w:val="de-DE" w:eastAsia="it-IT"/>
              </w:rPr>
              <w:t xml:space="preserve"> laut dem</w:t>
            </w:r>
            <w:r w:rsidRPr="00211C25">
              <w:rPr>
                <w:rFonts w:cs="Arial"/>
                <w:noProof w:val="0"/>
                <w:lang w:val="de-DE" w:eastAsia="it-IT"/>
              </w:rPr>
              <w:t xml:space="preserve"> bei der Angebotsabgabe eingereichte</w:t>
            </w:r>
            <w:r w:rsidR="00822DBB" w:rsidRPr="00211C25">
              <w:rPr>
                <w:rFonts w:cs="Arial"/>
                <w:noProof w:val="0"/>
                <w:lang w:val="de-DE" w:eastAsia="it-IT"/>
              </w:rPr>
              <w:t>n</w:t>
            </w:r>
            <w:r w:rsidRPr="00211C25">
              <w:rPr>
                <w:rFonts w:cs="Arial"/>
                <w:noProof w:val="0"/>
                <w:lang w:val="de-DE" w:eastAsia="it-IT"/>
              </w:rPr>
              <w:t xml:space="preserve"> </w:t>
            </w:r>
            <w:r w:rsidR="00FB1675" w:rsidRPr="00211C25">
              <w:rPr>
                <w:rFonts w:cs="Arial"/>
                <w:noProof w:val="0"/>
                <w:lang w:val="de-DE" w:eastAsia="it-IT"/>
              </w:rPr>
              <w:t>Ve</w:t>
            </w:r>
            <w:r w:rsidRPr="00211C25">
              <w:rPr>
                <w:rFonts w:cs="Arial"/>
                <w:noProof w:val="0"/>
                <w:lang w:val="de-DE" w:eastAsia="it-IT"/>
              </w:rPr>
              <w:t>rtrag</w:t>
            </w:r>
            <w:r w:rsidR="006E4C4B" w:rsidRPr="00211C25">
              <w:rPr>
                <w:rFonts w:cs="Arial"/>
                <w:noProof w:val="0"/>
                <w:lang w:val="de-DE" w:eastAsia="it-IT"/>
              </w:rPr>
              <w:t>, außer</w:t>
            </w:r>
            <w:r w:rsidR="00FD241B" w:rsidRPr="00211C25">
              <w:rPr>
                <w:rFonts w:cs="Arial"/>
                <w:noProof w:val="0"/>
                <w:lang w:val="de-DE" w:eastAsia="it-IT"/>
              </w:rPr>
              <w:t xml:space="preserve"> in den gesetzlich zulässigen Fällen</w:t>
            </w:r>
            <w:r w:rsidR="00FB0BBD" w:rsidRPr="00211C25">
              <w:rPr>
                <w:rFonts w:cs="Arial"/>
                <w:noProof w:val="0"/>
                <w:lang w:val="de-DE" w:eastAsia="it-IT"/>
              </w:rPr>
              <w:t xml:space="preserve">. </w:t>
            </w:r>
          </w:p>
        </w:tc>
        <w:tc>
          <w:tcPr>
            <w:tcW w:w="993" w:type="dxa"/>
          </w:tcPr>
          <w:p w14:paraId="1AA2684C" w14:textId="77777777" w:rsidR="00FB0BBD" w:rsidRPr="00211C25" w:rsidRDefault="00FB0BBD" w:rsidP="00B3320D">
            <w:pPr>
              <w:widowControl w:val="0"/>
              <w:jc w:val="both"/>
              <w:rPr>
                <w:rFonts w:cs="Arial"/>
                <w:lang w:val="de-DE"/>
              </w:rPr>
            </w:pPr>
          </w:p>
        </w:tc>
        <w:tc>
          <w:tcPr>
            <w:tcW w:w="4252" w:type="dxa"/>
          </w:tcPr>
          <w:p w14:paraId="6387F27D" w14:textId="77777777" w:rsidR="00FB0BBD" w:rsidRPr="00211C25" w:rsidRDefault="00FB0BBD" w:rsidP="00B3320D">
            <w:pPr>
              <w:ind w:right="105"/>
              <w:jc w:val="both"/>
              <w:rPr>
                <w:rFonts w:cs="Arial"/>
                <w:b/>
                <w:bCs/>
                <w:iCs/>
                <w:lang w:val="it-IT"/>
              </w:rPr>
            </w:pPr>
            <w:r w:rsidRPr="00211C25">
              <w:rPr>
                <w:rFonts w:cs="Arial"/>
                <w:noProof w:val="0"/>
                <w:lang w:val="it-IT" w:eastAsia="it-IT"/>
              </w:rPr>
              <w:t xml:space="preserve">È vietata qualsiasi modificazione in corso di gara della composizione dei raggruppamenti temporanei di imprese (riunioni di imprese o consorzi ordinari di concorrenti di cui all’art. 2602 c.c.) e delle reti di imprese, se non ancora costituiti, rispetto alla composizione risultante dalla domanda di partecipazione o, se già costituiti, rispetto alla composizione dichiarata nella domanda </w:t>
            </w:r>
            <w:r w:rsidRPr="00950436">
              <w:rPr>
                <w:rFonts w:cs="Arial"/>
                <w:noProof w:val="0"/>
                <w:lang w:val="it-IT" w:eastAsia="it-IT"/>
              </w:rPr>
              <w:t>di partecipazione e risultante dall’atto di costituzione o dal contratto, prodotto in sede di offerta,</w:t>
            </w:r>
            <w:r w:rsidR="00FD241B" w:rsidRPr="00950436">
              <w:rPr>
                <w:rFonts w:cs="Arial"/>
                <w:lang w:val="it-IT" w:eastAsia="it-IT"/>
              </w:rPr>
              <w:t xml:space="preserve"> ad esclusione dei casi ammessi dalla legge.</w:t>
            </w:r>
          </w:p>
        </w:tc>
      </w:tr>
      <w:tr w:rsidR="00F8101E" w:rsidRPr="00452636" w14:paraId="40635524" w14:textId="77777777" w:rsidTr="00AC1D9B">
        <w:tc>
          <w:tcPr>
            <w:tcW w:w="4395" w:type="dxa"/>
            <w:gridSpan w:val="3"/>
          </w:tcPr>
          <w:p w14:paraId="3BDD14D4" w14:textId="77777777" w:rsidR="00FB0BBD" w:rsidRPr="00211C25" w:rsidRDefault="00FB0BBD" w:rsidP="00B3320D">
            <w:pPr>
              <w:widowControl w:val="0"/>
              <w:autoSpaceDE w:val="0"/>
              <w:autoSpaceDN w:val="0"/>
              <w:adjustRightInd w:val="0"/>
              <w:ind w:left="360" w:right="76" w:hanging="360"/>
              <w:jc w:val="both"/>
              <w:rPr>
                <w:rFonts w:cs="Arial"/>
                <w:bCs/>
                <w:lang w:val="it-IT"/>
              </w:rPr>
            </w:pPr>
          </w:p>
        </w:tc>
        <w:tc>
          <w:tcPr>
            <w:tcW w:w="993" w:type="dxa"/>
          </w:tcPr>
          <w:p w14:paraId="2B74EB8C" w14:textId="77777777" w:rsidR="00FB0BBD" w:rsidRPr="00211C25" w:rsidRDefault="00FB0BBD" w:rsidP="00B3320D">
            <w:pPr>
              <w:widowControl w:val="0"/>
              <w:rPr>
                <w:rFonts w:cs="Arial"/>
                <w:lang w:val="it-IT"/>
              </w:rPr>
            </w:pPr>
          </w:p>
        </w:tc>
        <w:tc>
          <w:tcPr>
            <w:tcW w:w="4252" w:type="dxa"/>
          </w:tcPr>
          <w:p w14:paraId="3F7D2E3B" w14:textId="77777777" w:rsidR="00FB0BBD" w:rsidRPr="00211C25" w:rsidRDefault="00FB0BBD" w:rsidP="00B3320D">
            <w:pPr>
              <w:widowControl w:val="0"/>
              <w:ind w:left="360" w:right="105" w:hanging="360"/>
              <w:jc w:val="both"/>
              <w:rPr>
                <w:rFonts w:cs="Arial"/>
                <w:lang w:val="it-IT"/>
              </w:rPr>
            </w:pPr>
          </w:p>
        </w:tc>
      </w:tr>
      <w:tr w:rsidR="00F8101E" w:rsidRPr="00452636" w14:paraId="07BD31B4" w14:textId="77777777" w:rsidTr="00AC1D9B">
        <w:tc>
          <w:tcPr>
            <w:tcW w:w="4395" w:type="dxa"/>
            <w:gridSpan w:val="3"/>
          </w:tcPr>
          <w:p w14:paraId="3DC61966" w14:textId="77777777" w:rsidR="00FB0BBD" w:rsidRPr="00211C25" w:rsidRDefault="00FB0BBD" w:rsidP="00B3320D">
            <w:pPr>
              <w:widowControl w:val="0"/>
              <w:ind w:right="76"/>
              <w:jc w:val="both"/>
              <w:rPr>
                <w:rFonts w:cs="Arial"/>
                <w:b/>
                <w:bCs/>
                <w:lang w:val="de-DE"/>
              </w:rPr>
            </w:pPr>
            <w:r w:rsidRPr="00211C25">
              <w:rPr>
                <w:rFonts w:cs="Arial"/>
                <w:b/>
                <w:bCs/>
                <w:lang w:val="de-DE"/>
              </w:rPr>
              <w:t xml:space="preserve">3.3 Teilnahmeverbot als </w:t>
            </w:r>
            <w:r w:rsidR="00813516" w:rsidRPr="00211C25">
              <w:rPr>
                <w:rFonts w:cs="Arial"/>
                <w:b/>
                <w:bCs/>
                <w:lang w:val="de-DE"/>
              </w:rPr>
              <w:t>einz</w:t>
            </w:r>
            <w:r w:rsidR="00D13863" w:rsidRPr="00211C25">
              <w:rPr>
                <w:rFonts w:cs="Arial"/>
                <w:b/>
                <w:bCs/>
                <w:lang w:val="de-DE"/>
              </w:rPr>
              <w:t>el</w:t>
            </w:r>
            <w:r w:rsidR="00813516" w:rsidRPr="00211C25">
              <w:rPr>
                <w:rFonts w:cs="Arial"/>
                <w:b/>
                <w:bCs/>
                <w:lang w:val="de-DE"/>
              </w:rPr>
              <w:t>nes U</w:t>
            </w:r>
            <w:r w:rsidRPr="00211C25">
              <w:rPr>
                <w:rFonts w:cs="Arial"/>
                <w:b/>
                <w:bCs/>
                <w:lang w:val="de-DE"/>
              </w:rPr>
              <w:t xml:space="preserve">nternehmen und im </w:t>
            </w:r>
            <w:r w:rsidR="002754F2" w:rsidRPr="00211C25">
              <w:rPr>
                <w:rFonts w:cs="Arial"/>
                <w:b/>
                <w:bCs/>
                <w:lang w:val="de-DE"/>
              </w:rPr>
              <w:t>Z</w:t>
            </w:r>
            <w:r w:rsidRPr="00211C25">
              <w:rPr>
                <w:rFonts w:cs="Arial"/>
                <w:b/>
                <w:bCs/>
                <w:lang w:val="de-DE"/>
              </w:rPr>
              <w:t>usammenschluss</w:t>
            </w:r>
          </w:p>
        </w:tc>
        <w:tc>
          <w:tcPr>
            <w:tcW w:w="993" w:type="dxa"/>
          </w:tcPr>
          <w:p w14:paraId="73C9374B" w14:textId="77777777" w:rsidR="00FB0BBD" w:rsidRPr="00211C25" w:rsidRDefault="00FB0BBD" w:rsidP="00B3320D">
            <w:pPr>
              <w:widowControl w:val="0"/>
              <w:rPr>
                <w:rFonts w:cs="Arial"/>
                <w:lang w:val="de-DE"/>
              </w:rPr>
            </w:pPr>
          </w:p>
        </w:tc>
        <w:tc>
          <w:tcPr>
            <w:tcW w:w="4252" w:type="dxa"/>
          </w:tcPr>
          <w:p w14:paraId="095B1EE7" w14:textId="77777777" w:rsidR="00FB0BBD" w:rsidRPr="00211C25" w:rsidRDefault="00FB0BBD" w:rsidP="00B3320D">
            <w:pPr>
              <w:widowControl w:val="0"/>
              <w:ind w:right="105"/>
              <w:jc w:val="both"/>
              <w:rPr>
                <w:rFonts w:cs="Arial"/>
                <w:b/>
                <w:bCs/>
                <w:iCs/>
                <w:lang w:val="it-IT"/>
              </w:rPr>
            </w:pPr>
            <w:r w:rsidRPr="00211C25">
              <w:rPr>
                <w:rFonts w:cs="Arial"/>
                <w:b/>
                <w:lang w:val="it-IT"/>
              </w:rPr>
              <w:t>3.3 Divieto di partecipazione individuale ed associata</w:t>
            </w:r>
          </w:p>
        </w:tc>
      </w:tr>
      <w:tr w:rsidR="00F8101E" w:rsidRPr="00452636" w14:paraId="32784980" w14:textId="77777777" w:rsidTr="00AC1D9B">
        <w:tc>
          <w:tcPr>
            <w:tcW w:w="4395" w:type="dxa"/>
            <w:gridSpan w:val="3"/>
          </w:tcPr>
          <w:p w14:paraId="00287932" w14:textId="77777777" w:rsidR="00FB0BBD" w:rsidRPr="00211C25" w:rsidRDefault="00FB0BBD" w:rsidP="00B3320D">
            <w:pPr>
              <w:widowControl w:val="0"/>
              <w:ind w:right="76"/>
              <w:jc w:val="both"/>
              <w:rPr>
                <w:rFonts w:cs="Arial"/>
                <w:highlight w:val="yellow"/>
                <w:lang w:val="it-IT"/>
              </w:rPr>
            </w:pPr>
          </w:p>
        </w:tc>
        <w:tc>
          <w:tcPr>
            <w:tcW w:w="993" w:type="dxa"/>
          </w:tcPr>
          <w:p w14:paraId="2BBE2C7C" w14:textId="77777777" w:rsidR="00FB0BBD" w:rsidRPr="00211C25" w:rsidRDefault="00FB0BBD" w:rsidP="00B3320D">
            <w:pPr>
              <w:widowControl w:val="0"/>
              <w:rPr>
                <w:rFonts w:cs="Arial"/>
                <w:b/>
                <w:lang w:val="it-IT"/>
              </w:rPr>
            </w:pPr>
          </w:p>
        </w:tc>
        <w:tc>
          <w:tcPr>
            <w:tcW w:w="4252" w:type="dxa"/>
          </w:tcPr>
          <w:p w14:paraId="39BD692A"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452636" w14:paraId="2CF22128" w14:textId="77777777" w:rsidTr="00AC1D9B">
        <w:tc>
          <w:tcPr>
            <w:tcW w:w="4395" w:type="dxa"/>
            <w:gridSpan w:val="3"/>
          </w:tcPr>
          <w:p w14:paraId="4BA873CA" w14:textId="206DCC8B" w:rsidR="00FB0BBD" w:rsidRPr="00211C25" w:rsidRDefault="00FB0BBD" w:rsidP="00E434A8">
            <w:pPr>
              <w:widowControl w:val="0"/>
              <w:jc w:val="both"/>
              <w:rPr>
                <w:rFonts w:cs="Arial"/>
                <w:b/>
                <w:highlight w:val="yellow"/>
                <w:u w:val="single"/>
                <w:lang w:val="de-DE"/>
              </w:rPr>
            </w:pPr>
            <w:r w:rsidRPr="00211C25">
              <w:rPr>
                <w:rFonts w:cs="Arial"/>
                <w:u w:val="single"/>
                <w:lang w:val="de-DE"/>
              </w:rPr>
              <w:t xml:space="preserve">► </w:t>
            </w:r>
            <w:r w:rsidR="00A04514" w:rsidRPr="00211C25">
              <w:rPr>
                <w:rFonts w:cs="Arial"/>
                <w:b/>
                <w:u w:val="single"/>
                <w:lang w:val="de-DE"/>
              </w:rPr>
              <w:t>Gemäß Art. 48 Abs. 7 GvD Nr. 50/2016 ist es den Teilnehmern untersagt, an der Ausschrei</w:t>
            </w:r>
            <w:r w:rsidR="005C5E5B" w:rsidRPr="00211C25">
              <w:rPr>
                <w:rFonts w:cs="Arial"/>
                <w:lang w:val="de-DE" w:eastAsia="it-IT"/>
              </w:rPr>
              <w:softHyphen/>
            </w:r>
            <w:r w:rsidR="00A04514" w:rsidRPr="00211C25">
              <w:rPr>
                <w:rFonts w:cs="Arial"/>
                <w:b/>
                <w:u w:val="single"/>
                <w:lang w:val="de-DE"/>
              </w:rPr>
              <w:t>bung als einzelnes Unternehmen und gleichzeitig als Mitglied eines Zusammenschlusses (BG, Konsortium, EWIV, Unternehmensnetz</w:t>
            </w:r>
            <w:r w:rsidR="005C5E5B" w:rsidRPr="00211C25">
              <w:rPr>
                <w:rFonts w:cs="Arial"/>
                <w:lang w:val="de-DE" w:eastAsia="it-IT"/>
              </w:rPr>
              <w:softHyphen/>
            </w:r>
            <w:r w:rsidR="00A04514" w:rsidRPr="00211C25">
              <w:rPr>
                <w:rFonts w:cs="Arial"/>
                <w:b/>
                <w:u w:val="single"/>
                <w:lang w:val="de-DE"/>
              </w:rPr>
              <w:t xml:space="preserve">werk) </w:t>
            </w:r>
            <w:r w:rsidR="005C5E5B" w:rsidRPr="00211C25">
              <w:rPr>
                <w:rFonts w:cs="Arial"/>
                <w:b/>
                <w:u w:val="single"/>
                <w:lang w:val="de-DE"/>
              </w:rPr>
              <w:t>bzw.</w:t>
            </w:r>
            <w:r w:rsidR="0086168E" w:rsidRPr="00211C25">
              <w:rPr>
                <w:rFonts w:cs="Arial"/>
                <w:b/>
                <w:u w:val="single"/>
                <w:lang w:val="de-DE"/>
              </w:rPr>
              <w:t xml:space="preserve"> als Mitglied von mehr als einer BG, EWIV oder mehr als eines Konsortiums</w:t>
            </w:r>
            <w:r w:rsidR="005C5E5B" w:rsidRPr="00211C25">
              <w:rPr>
                <w:rFonts w:cs="Arial"/>
                <w:b/>
                <w:u w:val="single"/>
                <w:lang w:val="de-DE"/>
              </w:rPr>
              <w:t xml:space="preserve"> teilzunehmen</w:t>
            </w:r>
            <w:r w:rsidR="0086168E" w:rsidRPr="00211C25">
              <w:rPr>
                <w:rFonts w:cs="Arial"/>
                <w:b/>
                <w:u w:val="single"/>
                <w:lang w:val="de-DE"/>
              </w:rPr>
              <w:t>, bei sonstigem Ausschluss des Unternehmens und der BG oder EWIV oder Konsortien, an denen es teil</w:t>
            </w:r>
            <w:r w:rsidR="00A017BF">
              <w:rPr>
                <w:rFonts w:cs="Arial"/>
                <w:b/>
                <w:u w:val="single"/>
                <w:lang w:val="de-DE"/>
              </w:rPr>
              <w:t xml:space="preserve"> genommen </w:t>
            </w:r>
            <w:r w:rsidR="0086168E" w:rsidRPr="00211C25">
              <w:rPr>
                <w:rFonts w:cs="Arial"/>
                <w:b/>
                <w:u w:val="single"/>
                <w:lang w:val="de-DE"/>
              </w:rPr>
              <w:t>hat.</w:t>
            </w:r>
          </w:p>
        </w:tc>
        <w:tc>
          <w:tcPr>
            <w:tcW w:w="993" w:type="dxa"/>
          </w:tcPr>
          <w:p w14:paraId="186EE061" w14:textId="77777777" w:rsidR="00FB0BBD" w:rsidRPr="00211C25" w:rsidRDefault="00FB0BBD" w:rsidP="00B3320D">
            <w:pPr>
              <w:widowControl w:val="0"/>
              <w:rPr>
                <w:rFonts w:cs="Arial"/>
                <w:b/>
                <w:u w:val="single"/>
                <w:lang w:val="de-DE"/>
              </w:rPr>
            </w:pPr>
          </w:p>
        </w:tc>
        <w:tc>
          <w:tcPr>
            <w:tcW w:w="4252" w:type="dxa"/>
          </w:tcPr>
          <w:p w14:paraId="70A2B477" w14:textId="77777777" w:rsidR="00FB0BBD" w:rsidRPr="00211C25" w:rsidRDefault="00FB0BBD" w:rsidP="00B3320D">
            <w:pPr>
              <w:widowControl w:val="0"/>
              <w:autoSpaceDE w:val="0"/>
              <w:autoSpaceDN w:val="0"/>
              <w:adjustRightInd w:val="0"/>
              <w:ind w:right="105"/>
              <w:jc w:val="both"/>
              <w:rPr>
                <w:rFonts w:cs="Arial"/>
                <w:b/>
                <w:u w:val="single"/>
                <w:lang w:val="it-IT"/>
              </w:rPr>
            </w:pPr>
            <w:r w:rsidRPr="00211C25">
              <w:rPr>
                <w:rFonts w:cs="Arial"/>
                <w:u w:val="single"/>
                <w:lang w:val="it-IT"/>
              </w:rPr>
              <w:t xml:space="preserve">► </w:t>
            </w:r>
            <w:r w:rsidRPr="00211C25">
              <w:rPr>
                <w:rFonts w:cs="Arial"/>
                <w:b/>
                <w:u w:val="single"/>
                <w:lang w:val="it-IT"/>
              </w:rPr>
              <w:t xml:space="preserve">Ai sensi dell’art. 48, comma 7 del </w:t>
            </w:r>
            <w:r w:rsidR="009E4F71" w:rsidRPr="00211C25">
              <w:rPr>
                <w:rFonts w:cs="Arial"/>
                <w:b/>
                <w:u w:val="single"/>
                <w:lang w:val="it-IT"/>
              </w:rPr>
              <w:t>d.lgs</w:t>
            </w:r>
            <w:r w:rsidRPr="00211C25">
              <w:rPr>
                <w:rFonts w:cs="Arial"/>
                <w:b/>
                <w:u w:val="single"/>
                <w:lang w:val="it-IT"/>
              </w:rPr>
              <w:t>. 50/2016 è fatto divieto ai concorrenti di partecipare alla gara in forma individuale e contemporaneamente in forma associata (RTI, consorzi, GEIE, aggregazione di imprese aderenti al contratto di rete), ovvero di partecipare in più di un RTI o consorzio o GEIE, pena l’esclusione dalla gara dell’impresa e dei RTI o consorzi o GEIE ai quali la stessa partecipa.</w:t>
            </w:r>
          </w:p>
        </w:tc>
      </w:tr>
      <w:tr w:rsidR="00F8101E" w:rsidRPr="00452636" w14:paraId="344C97F8" w14:textId="77777777" w:rsidTr="00AC1D9B">
        <w:tc>
          <w:tcPr>
            <w:tcW w:w="4395" w:type="dxa"/>
            <w:gridSpan w:val="3"/>
          </w:tcPr>
          <w:p w14:paraId="5FEED2F9" w14:textId="77777777" w:rsidR="00FB0BBD" w:rsidRPr="00211C25" w:rsidRDefault="00FB0BBD" w:rsidP="00026CE9">
            <w:pPr>
              <w:widowControl w:val="0"/>
              <w:jc w:val="both"/>
              <w:rPr>
                <w:rFonts w:cs="Arial"/>
                <w:u w:val="single"/>
                <w:lang w:val="it-IT"/>
              </w:rPr>
            </w:pPr>
          </w:p>
        </w:tc>
        <w:tc>
          <w:tcPr>
            <w:tcW w:w="993" w:type="dxa"/>
          </w:tcPr>
          <w:p w14:paraId="68207352" w14:textId="77777777" w:rsidR="00FB0BBD" w:rsidRPr="00211C25" w:rsidRDefault="00FB0BBD" w:rsidP="00B3320D">
            <w:pPr>
              <w:widowControl w:val="0"/>
              <w:rPr>
                <w:rFonts w:cs="Arial"/>
                <w:b/>
                <w:u w:val="single"/>
                <w:lang w:val="it-IT"/>
              </w:rPr>
            </w:pPr>
          </w:p>
        </w:tc>
        <w:tc>
          <w:tcPr>
            <w:tcW w:w="4252" w:type="dxa"/>
          </w:tcPr>
          <w:p w14:paraId="3FF4FAF6" w14:textId="77777777" w:rsidR="00FB0BBD" w:rsidRPr="00211C25" w:rsidRDefault="00FB0BBD" w:rsidP="00B3320D">
            <w:pPr>
              <w:widowControl w:val="0"/>
              <w:autoSpaceDE w:val="0"/>
              <w:autoSpaceDN w:val="0"/>
              <w:adjustRightInd w:val="0"/>
              <w:ind w:right="105"/>
              <w:jc w:val="both"/>
              <w:rPr>
                <w:rFonts w:cs="Arial"/>
                <w:u w:val="single"/>
                <w:lang w:val="it-IT"/>
              </w:rPr>
            </w:pPr>
          </w:p>
        </w:tc>
      </w:tr>
      <w:tr w:rsidR="00F8101E" w:rsidRPr="00452636" w14:paraId="70F02166" w14:textId="77777777" w:rsidTr="00AC1D9B">
        <w:tc>
          <w:tcPr>
            <w:tcW w:w="4395" w:type="dxa"/>
            <w:gridSpan w:val="3"/>
          </w:tcPr>
          <w:p w14:paraId="796ECE72" w14:textId="5BA5835C" w:rsidR="00FB0BBD" w:rsidRPr="00211C25" w:rsidRDefault="00FB0BBD" w:rsidP="00026CE9">
            <w:pPr>
              <w:widowControl w:val="0"/>
              <w:jc w:val="both"/>
              <w:rPr>
                <w:rFonts w:cs="Arial"/>
                <w:u w:val="single"/>
                <w:lang w:val="de-DE"/>
              </w:rPr>
            </w:pPr>
            <w:r w:rsidRPr="00211C25">
              <w:rPr>
                <w:rFonts w:cs="Arial"/>
                <w:u w:val="single"/>
                <w:lang w:val="de-DE"/>
              </w:rPr>
              <w:t>►</w:t>
            </w:r>
            <w:r w:rsidR="00AA7799" w:rsidRPr="002B25B0">
              <w:rPr>
                <w:rFonts w:cs="Arial"/>
                <w:b/>
                <w:noProof w:val="0"/>
                <w:u w:val="single"/>
                <w:lang w:val="de-DE" w:eastAsia="it-IT"/>
              </w:rPr>
              <w:t xml:space="preserve">Sei es während des Ausschreibungsverfahrens als auch nach dem Zuschlag sind </w:t>
            </w:r>
            <w:r w:rsidR="002B25B0" w:rsidRPr="002B25B0">
              <w:rPr>
                <w:rFonts w:cs="Arial"/>
                <w:b/>
                <w:noProof w:val="0"/>
                <w:u w:val="single"/>
                <w:lang w:val="de-DE" w:eastAsia="it-IT"/>
              </w:rPr>
              <w:t xml:space="preserve">stille Gesellschaften </w:t>
            </w:r>
            <w:r w:rsidR="00AA7799" w:rsidRPr="002B25B0">
              <w:rPr>
                <w:rFonts w:cs="Arial"/>
                <w:b/>
                <w:noProof w:val="0"/>
                <w:u w:val="single"/>
                <w:lang w:val="de-DE" w:eastAsia="it-IT"/>
              </w:rPr>
              <w:t xml:space="preserve">gemäß Art. 48 Abs. 9 </w:t>
            </w:r>
            <w:proofErr w:type="spellStart"/>
            <w:r w:rsidR="00AA7799" w:rsidRPr="002B25B0">
              <w:rPr>
                <w:rFonts w:cs="Arial"/>
                <w:b/>
                <w:noProof w:val="0"/>
                <w:u w:val="single"/>
                <w:lang w:val="de-DE" w:eastAsia="it-IT"/>
              </w:rPr>
              <w:t>GvD</w:t>
            </w:r>
            <w:proofErr w:type="spellEnd"/>
            <w:r w:rsidR="00AA7799" w:rsidRPr="002B25B0">
              <w:rPr>
                <w:rFonts w:cs="Arial"/>
                <w:b/>
                <w:noProof w:val="0"/>
                <w:u w:val="single"/>
                <w:lang w:val="de-DE" w:eastAsia="it-IT"/>
              </w:rPr>
              <w:t xml:space="preserve"> Nr. 50/2016 verboten</w:t>
            </w:r>
            <w:r w:rsidR="00AA7799" w:rsidRPr="00211C25">
              <w:rPr>
                <w:rFonts w:cs="Arial"/>
                <w:b/>
                <w:u w:val="single"/>
                <w:lang w:val="de-DE"/>
              </w:rPr>
              <w:t>.</w:t>
            </w:r>
            <w:r w:rsidR="00AA7799" w:rsidRPr="00211C25">
              <w:rPr>
                <w:rFonts w:cs="Arial"/>
                <w:u w:val="single"/>
                <w:lang w:val="de-DE"/>
              </w:rPr>
              <w:t xml:space="preserve"> </w:t>
            </w:r>
          </w:p>
        </w:tc>
        <w:tc>
          <w:tcPr>
            <w:tcW w:w="993" w:type="dxa"/>
          </w:tcPr>
          <w:p w14:paraId="2AF2E4F3" w14:textId="77777777" w:rsidR="00FB0BBD" w:rsidRPr="00211C25" w:rsidRDefault="00FB0BBD" w:rsidP="00B3320D">
            <w:pPr>
              <w:widowControl w:val="0"/>
              <w:rPr>
                <w:rFonts w:cs="Arial"/>
                <w:b/>
                <w:u w:val="single"/>
                <w:lang w:val="de-DE"/>
              </w:rPr>
            </w:pPr>
          </w:p>
        </w:tc>
        <w:tc>
          <w:tcPr>
            <w:tcW w:w="4252" w:type="dxa"/>
          </w:tcPr>
          <w:p w14:paraId="434609BB" w14:textId="77777777" w:rsidR="00FB0BBD" w:rsidRPr="00211C25" w:rsidRDefault="00FB0BBD" w:rsidP="00B3320D">
            <w:pPr>
              <w:widowControl w:val="0"/>
              <w:autoSpaceDE w:val="0"/>
              <w:autoSpaceDN w:val="0"/>
              <w:adjustRightInd w:val="0"/>
              <w:ind w:right="105"/>
              <w:jc w:val="both"/>
              <w:rPr>
                <w:rFonts w:cs="Arial"/>
                <w:u w:val="single"/>
                <w:lang w:val="it-IT"/>
              </w:rPr>
            </w:pPr>
            <w:r w:rsidRPr="00211C25">
              <w:rPr>
                <w:rFonts w:cs="Arial"/>
                <w:u w:val="single"/>
                <w:lang w:val="it-IT"/>
              </w:rPr>
              <w:t xml:space="preserve">► </w:t>
            </w:r>
            <w:r w:rsidRPr="00211C25">
              <w:rPr>
                <w:rFonts w:cs="Arial"/>
                <w:b/>
                <w:u w:val="single"/>
                <w:lang w:val="it-IT"/>
              </w:rPr>
              <w:t>Ai sensi dell’art. 48, comma 9 è vietata l’associazione in partecipazione, sia durante la procedura di gara, sia successivamente all</w:t>
            </w:r>
            <w:r w:rsidR="000F5652" w:rsidRPr="00211C25">
              <w:rPr>
                <w:rFonts w:cs="Arial"/>
                <w:b/>
                <w:u w:val="single"/>
                <w:lang w:val="it-IT"/>
              </w:rPr>
              <w:t>’</w:t>
            </w:r>
            <w:r w:rsidRPr="00211C25">
              <w:rPr>
                <w:rFonts w:cs="Arial"/>
                <w:b/>
                <w:u w:val="single"/>
                <w:lang w:val="it-IT"/>
              </w:rPr>
              <w:t>aggiudicazione.</w:t>
            </w:r>
          </w:p>
        </w:tc>
      </w:tr>
      <w:tr w:rsidR="00F8101E" w:rsidRPr="00452636" w14:paraId="42EE8CA2" w14:textId="77777777" w:rsidTr="00AC1D9B">
        <w:tc>
          <w:tcPr>
            <w:tcW w:w="4395" w:type="dxa"/>
            <w:gridSpan w:val="3"/>
          </w:tcPr>
          <w:p w14:paraId="473E376C" w14:textId="77777777" w:rsidR="00FB0BBD" w:rsidRPr="00211C25" w:rsidRDefault="00FB0BBD" w:rsidP="00026CE9">
            <w:pPr>
              <w:widowControl w:val="0"/>
              <w:autoSpaceDE w:val="0"/>
              <w:autoSpaceDN w:val="0"/>
              <w:adjustRightInd w:val="0"/>
              <w:jc w:val="both"/>
              <w:rPr>
                <w:rFonts w:cs="Arial"/>
                <w:bCs/>
                <w:lang w:val="it-IT"/>
              </w:rPr>
            </w:pPr>
          </w:p>
        </w:tc>
        <w:tc>
          <w:tcPr>
            <w:tcW w:w="993" w:type="dxa"/>
          </w:tcPr>
          <w:p w14:paraId="38E0FD55" w14:textId="77777777" w:rsidR="00FB0BBD" w:rsidRPr="00211C25" w:rsidRDefault="00FB0BBD" w:rsidP="00B3320D">
            <w:pPr>
              <w:widowControl w:val="0"/>
              <w:rPr>
                <w:rFonts w:cs="Arial"/>
                <w:lang w:val="it-IT"/>
              </w:rPr>
            </w:pPr>
          </w:p>
        </w:tc>
        <w:tc>
          <w:tcPr>
            <w:tcW w:w="4252" w:type="dxa"/>
          </w:tcPr>
          <w:p w14:paraId="2A636A37" w14:textId="77777777" w:rsidR="00FB0BBD" w:rsidRPr="00211C25" w:rsidRDefault="00FB0BBD" w:rsidP="00B3320D">
            <w:pPr>
              <w:widowControl w:val="0"/>
              <w:ind w:left="426" w:right="105" w:hanging="426"/>
              <w:jc w:val="both"/>
              <w:rPr>
                <w:rFonts w:cs="Arial"/>
                <w:lang w:val="it-IT"/>
              </w:rPr>
            </w:pPr>
          </w:p>
        </w:tc>
      </w:tr>
      <w:tr w:rsidR="00F8101E" w:rsidRPr="00211C25" w14:paraId="09AF5034" w14:textId="77777777" w:rsidTr="00AC1D9B">
        <w:tc>
          <w:tcPr>
            <w:tcW w:w="4395" w:type="dxa"/>
            <w:gridSpan w:val="3"/>
          </w:tcPr>
          <w:p w14:paraId="5495F5B9" w14:textId="77777777" w:rsidR="00FB0BBD" w:rsidRPr="00211C25" w:rsidRDefault="00FB0BBD" w:rsidP="00026CE9">
            <w:pPr>
              <w:widowControl w:val="0"/>
              <w:autoSpaceDE w:val="0"/>
              <w:autoSpaceDN w:val="0"/>
              <w:adjustRightInd w:val="0"/>
              <w:jc w:val="both"/>
              <w:rPr>
                <w:rFonts w:cs="Arial"/>
                <w:b/>
                <w:bCs/>
                <w:lang w:val="de-DE"/>
              </w:rPr>
            </w:pPr>
            <w:r w:rsidRPr="00211C25">
              <w:rPr>
                <w:rFonts w:cs="Arial"/>
                <w:b/>
                <w:bCs/>
                <w:lang w:val="de-DE"/>
              </w:rPr>
              <w:t xml:space="preserve">3.4 Ausländische </w:t>
            </w:r>
            <w:r w:rsidR="00AA7799" w:rsidRPr="00211C25">
              <w:rPr>
                <w:rFonts w:cs="Arial"/>
                <w:b/>
                <w:bCs/>
                <w:lang w:val="de-DE"/>
              </w:rPr>
              <w:t>Teilnehmer</w:t>
            </w:r>
          </w:p>
        </w:tc>
        <w:tc>
          <w:tcPr>
            <w:tcW w:w="993" w:type="dxa"/>
          </w:tcPr>
          <w:p w14:paraId="18009001" w14:textId="77777777" w:rsidR="00FB0BBD" w:rsidRPr="00211C25" w:rsidRDefault="00FB0BBD" w:rsidP="00B3320D">
            <w:pPr>
              <w:widowControl w:val="0"/>
              <w:rPr>
                <w:rFonts w:cs="Arial"/>
                <w:lang w:val="de-DE"/>
              </w:rPr>
            </w:pPr>
          </w:p>
        </w:tc>
        <w:tc>
          <w:tcPr>
            <w:tcW w:w="4252" w:type="dxa"/>
          </w:tcPr>
          <w:p w14:paraId="68A12903" w14:textId="77777777" w:rsidR="00FB0BBD" w:rsidRPr="00211C25" w:rsidRDefault="00FB0BBD" w:rsidP="00B3320D">
            <w:pPr>
              <w:widowControl w:val="0"/>
              <w:ind w:left="426" w:right="105" w:hanging="426"/>
              <w:jc w:val="both"/>
              <w:rPr>
                <w:rFonts w:cs="Arial"/>
                <w:b/>
                <w:bCs/>
                <w:iCs/>
                <w:lang w:val="it-IT"/>
              </w:rPr>
            </w:pPr>
            <w:r w:rsidRPr="00211C25">
              <w:rPr>
                <w:rFonts w:cs="Arial"/>
                <w:b/>
                <w:lang w:val="it-IT"/>
              </w:rPr>
              <w:t>3.4 Concorrenti stranieri</w:t>
            </w:r>
          </w:p>
        </w:tc>
      </w:tr>
      <w:tr w:rsidR="00F8101E" w:rsidRPr="00211C25" w14:paraId="0006B515" w14:textId="77777777" w:rsidTr="00AC1D9B">
        <w:tc>
          <w:tcPr>
            <w:tcW w:w="4395" w:type="dxa"/>
            <w:gridSpan w:val="3"/>
          </w:tcPr>
          <w:p w14:paraId="25A494E3" w14:textId="77777777" w:rsidR="00FB0BBD" w:rsidRPr="00211C25" w:rsidRDefault="00FB0BBD" w:rsidP="00026CE9">
            <w:pPr>
              <w:widowControl w:val="0"/>
              <w:jc w:val="both"/>
              <w:rPr>
                <w:rFonts w:cs="Arial"/>
                <w:lang w:val="de-DE"/>
              </w:rPr>
            </w:pPr>
          </w:p>
        </w:tc>
        <w:tc>
          <w:tcPr>
            <w:tcW w:w="993" w:type="dxa"/>
          </w:tcPr>
          <w:p w14:paraId="35F09292" w14:textId="77777777" w:rsidR="00FB0BBD" w:rsidRPr="00211C25" w:rsidRDefault="00FB0BBD" w:rsidP="00B3320D">
            <w:pPr>
              <w:widowControl w:val="0"/>
              <w:rPr>
                <w:rFonts w:cs="Arial"/>
                <w:lang w:val="de-DE"/>
              </w:rPr>
            </w:pPr>
          </w:p>
        </w:tc>
        <w:tc>
          <w:tcPr>
            <w:tcW w:w="4252" w:type="dxa"/>
          </w:tcPr>
          <w:p w14:paraId="6933B72A" w14:textId="77777777" w:rsidR="00FB0BBD" w:rsidRPr="00211C25" w:rsidRDefault="00FB0BBD" w:rsidP="00B3320D">
            <w:pPr>
              <w:widowControl w:val="0"/>
              <w:tabs>
                <w:tab w:val="center" w:pos="4536"/>
                <w:tab w:val="right" w:pos="9072"/>
              </w:tabs>
              <w:ind w:right="105"/>
              <w:jc w:val="both"/>
              <w:rPr>
                <w:rFonts w:cs="Arial"/>
                <w:lang w:val="it-IT"/>
              </w:rPr>
            </w:pPr>
          </w:p>
        </w:tc>
      </w:tr>
      <w:tr w:rsidR="00F8101E" w:rsidRPr="00452636" w14:paraId="79BDC9E3" w14:textId="77777777" w:rsidTr="00AC1D9B">
        <w:tc>
          <w:tcPr>
            <w:tcW w:w="4395" w:type="dxa"/>
            <w:gridSpan w:val="3"/>
          </w:tcPr>
          <w:p w14:paraId="1C5D8C8C" w14:textId="77777777" w:rsidR="00FB0BBD" w:rsidRPr="00211C25" w:rsidRDefault="00CE38C7" w:rsidP="00026CE9">
            <w:pPr>
              <w:widowControl w:val="0"/>
              <w:jc w:val="both"/>
              <w:rPr>
                <w:rFonts w:cs="Arial"/>
                <w:lang w:val="de-DE"/>
              </w:rPr>
            </w:pPr>
            <w:r w:rsidRPr="00211C25">
              <w:rPr>
                <w:rFonts w:cs="Arial"/>
                <w:noProof w:val="0"/>
                <w:lang w:val="de-DE" w:eastAsia="it-IT"/>
              </w:rPr>
              <w:t xml:space="preserve">Für Wirtschaftsteilnehmer mit Niederlassung in anderen Staaten als Italien ist die Teilnahme gemäß Art. 45 </w:t>
            </w:r>
            <w:proofErr w:type="spellStart"/>
            <w:r w:rsidRPr="00211C25">
              <w:rPr>
                <w:rFonts w:cs="Arial"/>
                <w:noProof w:val="0"/>
                <w:lang w:val="de-DE" w:eastAsia="it-IT"/>
              </w:rPr>
              <w:t>GvD</w:t>
            </w:r>
            <w:proofErr w:type="spellEnd"/>
            <w:r w:rsidRPr="00211C25">
              <w:rPr>
                <w:rFonts w:cs="Arial"/>
                <w:noProof w:val="0"/>
                <w:lang w:val="de-DE" w:eastAsia="it-IT"/>
              </w:rPr>
              <w:t xml:space="preserve"> Nr. 50/2016 zu</w:t>
            </w:r>
            <w:r w:rsidR="00FB0BBD" w:rsidRPr="00211C25">
              <w:rPr>
                <w:rFonts w:cs="Arial"/>
                <w:noProof w:val="0"/>
                <w:lang w:val="de-DE" w:eastAsia="it-IT"/>
              </w:rPr>
              <w:t xml:space="preserve"> </w:t>
            </w:r>
            <w:r w:rsidR="00ED7C50" w:rsidRPr="00211C25">
              <w:rPr>
                <w:rFonts w:cs="Arial"/>
                <w:noProof w:val="0"/>
                <w:lang w:val="de-DE" w:eastAsia="it-IT"/>
              </w:rPr>
              <w:t>nachstehenden</w:t>
            </w:r>
            <w:r w:rsidR="00FB0BBD" w:rsidRPr="00211C25">
              <w:rPr>
                <w:rFonts w:cs="Arial"/>
                <w:noProof w:val="0"/>
                <w:lang w:val="de-DE" w:eastAsia="it-IT"/>
              </w:rPr>
              <w:t xml:space="preserve"> Bedingungen</w:t>
            </w:r>
            <w:r w:rsidRPr="00211C25">
              <w:rPr>
                <w:rFonts w:cs="Arial"/>
                <w:noProof w:val="0"/>
                <w:lang w:val="de-DE" w:eastAsia="it-IT"/>
              </w:rPr>
              <w:t xml:space="preserve"> zulässig</w:t>
            </w:r>
            <w:r w:rsidR="00ED7C50" w:rsidRPr="00211C25">
              <w:rPr>
                <w:rFonts w:cs="Arial"/>
                <w:noProof w:val="0"/>
                <w:lang w:val="de-DE" w:eastAsia="it-IT"/>
              </w:rPr>
              <w:t>:</w:t>
            </w:r>
          </w:p>
        </w:tc>
        <w:tc>
          <w:tcPr>
            <w:tcW w:w="993" w:type="dxa"/>
          </w:tcPr>
          <w:p w14:paraId="4BE586E4" w14:textId="77777777" w:rsidR="00FB0BBD" w:rsidRPr="00211C25" w:rsidRDefault="00FB0BBD" w:rsidP="00B3320D">
            <w:pPr>
              <w:widowControl w:val="0"/>
              <w:rPr>
                <w:rFonts w:cs="Arial"/>
                <w:lang w:val="de-DE"/>
              </w:rPr>
            </w:pPr>
          </w:p>
        </w:tc>
        <w:tc>
          <w:tcPr>
            <w:tcW w:w="4252" w:type="dxa"/>
          </w:tcPr>
          <w:p w14:paraId="3F74AA80" w14:textId="77777777" w:rsidR="00FB0BBD" w:rsidRPr="00211C25" w:rsidRDefault="00FB0BBD" w:rsidP="00B3320D">
            <w:pPr>
              <w:widowControl w:val="0"/>
              <w:tabs>
                <w:tab w:val="center" w:pos="4536"/>
                <w:tab w:val="right" w:pos="9072"/>
              </w:tabs>
              <w:ind w:right="105"/>
              <w:jc w:val="both"/>
              <w:rPr>
                <w:rFonts w:cs="Arial"/>
                <w:lang w:val="it-IT"/>
              </w:rPr>
            </w:pPr>
            <w:r w:rsidRPr="00211C25">
              <w:rPr>
                <w:rFonts w:cs="Arial"/>
                <w:lang w:val="it-IT"/>
              </w:rPr>
              <w:t xml:space="preserve">Sono ammessi a partecipare gli operatori economici stabiliti all’estero alle seguenti condizioni ai sensi dell’art. 45 del </w:t>
            </w:r>
            <w:r w:rsidR="009E4F71" w:rsidRPr="00211C25">
              <w:rPr>
                <w:rFonts w:cs="Arial"/>
                <w:lang w:val="it-IT"/>
              </w:rPr>
              <w:t>d.lgs</w:t>
            </w:r>
            <w:r w:rsidRPr="00211C25">
              <w:rPr>
                <w:rFonts w:cs="Arial"/>
                <w:lang w:val="it-IT"/>
              </w:rPr>
              <w:t>. 50/2016.</w:t>
            </w:r>
          </w:p>
        </w:tc>
      </w:tr>
      <w:tr w:rsidR="00F8101E" w:rsidRPr="00452636" w14:paraId="574A8003" w14:textId="77777777" w:rsidTr="00AC1D9B">
        <w:tc>
          <w:tcPr>
            <w:tcW w:w="4395" w:type="dxa"/>
            <w:gridSpan w:val="3"/>
          </w:tcPr>
          <w:p w14:paraId="00F6FE0F" w14:textId="77777777" w:rsidR="00FB0BBD" w:rsidRPr="00211C25" w:rsidRDefault="00FB0BBD" w:rsidP="00026CE9">
            <w:pPr>
              <w:widowControl w:val="0"/>
              <w:autoSpaceDE w:val="0"/>
              <w:autoSpaceDN w:val="0"/>
              <w:adjustRightInd w:val="0"/>
              <w:jc w:val="both"/>
              <w:rPr>
                <w:rFonts w:cs="Arial"/>
                <w:lang w:val="it-IT"/>
              </w:rPr>
            </w:pPr>
          </w:p>
        </w:tc>
        <w:tc>
          <w:tcPr>
            <w:tcW w:w="993" w:type="dxa"/>
          </w:tcPr>
          <w:p w14:paraId="1E7D2AD7" w14:textId="77777777" w:rsidR="00FB0BBD" w:rsidRPr="00211C25" w:rsidRDefault="00FB0BBD" w:rsidP="00B3320D">
            <w:pPr>
              <w:widowControl w:val="0"/>
              <w:rPr>
                <w:rFonts w:cs="Arial"/>
                <w:lang w:val="it-IT"/>
              </w:rPr>
            </w:pPr>
          </w:p>
        </w:tc>
        <w:tc>
          <w:tcPr>
            <w:tcW w:w="4252" w:type="dxa"/>
          </w:tcPr>
          <w:p w14:paraId="42E14616"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p>
        </w:tc>
      </w:tr>
      <w:tr w:rsidR="00F8101E" w:rsidRPr="00452636" w14:paraId="049DDF34" w14:textId="77777777" w:rsidTr="00AC1D9B">
        <w:tc>
          <w:tcPr>
            <w:tcW w:w="4395" w:type="dxa"/>
            <w:gridSpan w:val="3"/>
          </w:tcPr>
          <w:p w14:paraId="601DD64B" w14:textId="31B043F6" w:rsidR="005A7724" w:rsidRPr="00211C25" w:rsidRDefault="00557C90" w:rsidP="00026CE9">
            <w:pPr>
              <w:widowControl w:val="0"/>
              <w:jc w:val="both"/>
              <w:rPr>
                <w:rFonts w:cs="Arial"/>
                <w:noProof w:val="0"/>
                <w:lang w:val="de-DE" w:eastAsia="it-IT"/>
              </w:rPr>
            </w:pPr>
            <w:r>
              <w:rPr>
                <w:rFonts w:cs="Arial"/>
                <w:noProof w:val="0"/>
                <w:lang w:val="de-DE" w:eastAsia="it-IT"/>
              </w:rPr>
              <w:t>U</w:t>
            </w:r>
            <w:r w:rsidR="00C40C38" w:rsidRPr="00211C25">
              <w:rPr>
                <w:rFonts w:cs="Arial"/>
                <w:noProof w:val="0"/>
                <w:lang w:val="de-DE" w:eastAsia="it-IT"/>
              </w:rPr>
              <w:t xml:space="preserve">nbeschadet der </w:t>
            </w:r>
            <w:r w:rsidR="00C40C38">
              <w:rPr>
                <w:rFonts w:cs="Arial"/>
                <w:noProof w:val="0"/>
                <w:lang w:val="de-DE" w:eastAsia="it-IT"/>
              </w:rPr>
              <w:t>nachfolgenden A</w:t>
            </w:r>
            <w:r w:rsidR="00C40C38" w:rsidRPr="00211C25">
              <w:rPr>
                <w:rFonts w:cs="Arial"/>
                <w:noProof w:val="0"/>
                <w:lang w:val="de-DE" w:eastAsia="it-IT"/>
              </w:rPr>
              <w:t xml:space="preserve">usführungen </w:t>
            </w:r>
            <w:r w:rsidR="00C40C38">
              <w:rPr>
                <w:rFonts w:cs="Arial"/>
                <w:noProof w:val="0"/>
                <w:lang w:val="de-DE" w:eastAsia="it-IT"/>
              </w:rPr>
              <w:t>ist die</w:t>
            </w:r>
            <w:r w:rsidR="000A68C6" w:rsidRPr="00211C25">
              <w:rPr>
                <w:rFonts w:cs="Arial"/>
                <w:noProof w:val="0"/>
                <w:lang w:val="de-DE" w:eastAsia="it-IT"/>
              </w:rPr>
              <w:t xml:space="preserve"> Qualifikation </w:t>
            </w:r>
            <w:r w:rsidR="005A7724" w:rsidRPr="00211C25">
              <w:rPr>
                <w:rFonts w:cs="Arial"/>
                <w:noProof w:val="0"/>
                <w:lang w:val="de-DE" w:eastAsia="it-IT"/>
              </w:rPr>
              <w:t>zu denselben Bedingungen wie für italienische Unternehmen zulässig</w:t>
            </w:r>
            <w:r w:rsidR="004E61C6">
              <w:rPr>
                <w:rFonts w:cs="Arial"/>
                <w:noProof w:val="0"/>
                <w:lang w:val="de-DE" w:eastAsia="it-IT"/>
              </w:rPr>
              <w:t>, u.zw.</w:t>
            </w:r>
            <w:r w:rsidR="005A7724" w:rsidRPr="00211C25">
              <w:rPr>
                <w:rFonts w:cs="Arial"/>
                <w:noProof w:val="0"/>
                <w:lang w:val="de-DE" w:eastAsia="it-IT"/>
              </w:rPr>
              <w:t xml:space="preserve"> für Wirtschaftsteilnehmer mit Niederlassung in den anderen EU-</w:t>
            </w:r>
            <w:r w:rsidR="006359DA" w:rsidRPr="00211C25">
              <w:rPr>
                <w:rFonts w:cs="Arial"/>
                <w:noProof w:val="0"/>
                <w:lang w:val="de-DE" w:eastAsia="it-IT"/>
              </w:rPr>
              <w:t>Ländern</w:t>
            </w:r>
            <w:r w:rsidR="005A7724" w:rsidRPr="00211C25">
              <w:rPr>
                <w:rFonts w:cs="Arial"/>
                <w:noProof w:val="0"/>
                <w:lang w:val="de-DE" w:eastAsia="it-IT"/>
              </w:rPr>
              <w:t xml:space="preserve"> </w:t>
            </w:r>
            <w:r>
              <w:rPr>
                <w:rFonts w:cs="Arial"/>
                <w:noProof w:val="0"/>
                <w:lang w:val="de-DE" w:eastAsia="it-IT"/>
              </w:rPr>
              <w:t>und</w:t>
            </w:r>
            <w:r w:rsidR="005A7724" w:rsidRPr="00211C25">
              <w:rPr>
                <w:rFonts w:cs="Arial"/>
                <w:noProof w:val="0"/>
                <w:lang w:val="de-DE" w:eastAsia="it-IT"/>
              </w:rPr>
              <w:t xml:space="preserve"> in den Unterzeichnerländern des Übereinkommens über das öffentliche Beschaffungswesen laut Anlage 4 des Abkommens zur Errichtung der Welthandelsorganisation</w:t>
            </w:r>
            <w:r>
              <w:rPr>
                <w:rFonts w:cs="Arial"/>
                <w:noProof w:val="0"/>
                <w:lang w:val="de-DE" w:eastAsia="it-IT"/>
              </w:rPr>
              <w:t>, sowie</w:t>
            </w:r>
            <w:r w:rsidR="005A7724" w:rsidRPr="00211C25">
              <w:rPr>
                <w:rFonts w:cs="Arial"/>
                <w:noProof w:val="0"/>
                <w:lang w:val="de-DE" w:eastAsia="it-IT"/>
              </w:rPr>
              <w:t xml:space="preserve"> für Wirtschaftsteilnehmer mit Niederlassung in Ländern, </w:t>
            </w:r>
            <w:r>
              <w:rPr>
                <w:rFonts w:cs="Arial"/>
                <w:noProof w:val="0"/>
                <w:lang w:val="de-DE" w:eastAsia="it-IT"/>
              </w:rPr>
              <w:t>die</w:t>
            </w:r>
            <w:r w:rsidR="005A7724" w:rsidRPr="00211C25">
              <w:rPr>
                <w:rFonts w:cs="Arial"/>
                <w:noProof w:val="0"/>
                <w:lang w:val="de-DE" w:eastAsia="it-IT"/>
              </w:rPr>
              <w:t xml:space="preserve"> </w:t>
            </w:r>
            <w:r w:rsidR="00522FF3" w:rsidRPr="00211C25">
              <w:rPr>
                <w:rFonts w:cs="Arial"/>
                <w:noProof w:val="0"/>
                <w:lang w:val="de-DE" w:eastAsia="it-IT"/>
              </w:rPr>
              <w:t>durch</w:t>
            </w:r>
            <w:r w:rsidR="005A7724" w:rsidRPr="00211C25">
              <w:rPr>
                <w:rFonts w:cs="Arial"/>
                <w:noProof w:val="0"/>
                <w:lang w:val="de-DE" w:eastAsia="it-IT"/>
              </w:rPr>
              <w:t xml:space="preserve"> Vorschriften internationalen Rechts oder bilaterale Übereinkommen mit der EU oder Italien </w:t>
            </w:r>
            <w:r w:rsidR="00522FF3" w:rsidRPr="00211C25">
              <w:rPr>
                <w:rFonts w:cs="Arial"/>
                <w:noProof w:val="0"/>
                <w:lang w:val="de-DE" w:eastAsia="it-IT"/>
              </w:rPr>
              <w:t xml:space="preserve">die Teilnahme </w:t>
            </w:r>
            <w:r w:rsidR="005A7724" w:rsidRPr="00211C25">
              <w:rPr>
                <w:rFonts w:cs="Arial"/>
                <w:noProof w:val="0"/>
                <w:lang w:val="de-DE" w:eastAsia="it-IT"/>
              </w:rPr>
              <w:t xml:space="preserve">an öffentlichen Vergabeverfahren </w:t>
            </w:r>
            <w:r w:rsidR="00522FF3" w:rsidRPr="00211C25">
              <w:rPr>
                <w:rFonts w:cs="Arial"/>
                <w:noProof w:val="0"/>
                <w:lang w:val="de-DE" w:eastAsia="it-IT"/>
              </w:rPr>
              <w:t>auf Gegenseitigkeitsbasis vorsehen</w:t>
            </w:r>
            <w:r w:rsidR="005A7724" w:rsidRPr="00211C25">
              <w:rPr>
                <w:rFonts w:cs="Arial"/>
                <w:noProof w:val="0"/>
                <w:lang w:val="de-DE" w:eastAsia="it-IT"/>
              </w:rPr>
              <w:t xml:space="preserve">. </w:t>
            </w:r>
          </w:p>
          <w:p w14:paraId="73B2E7F7" w14:textId="51F16413" w:rsidR="00FB0BBD" w:rsidRPr="00211C25" w:rsidRDefault="00E95C06" w:rsidP="00026CE9">
            <w:pPr>
              <w:widowControl w:val="0"/>
              <w:jc w:val="both"/>
              <w:rPr>
                <w:rFonts w:cs="Arial"/>
                <w:lang w:val="de-DE"/>
              </w:rPr>
            </w:pPr>
            <w:r w:rsidRPr="00211C25">
              <w:rPr>
                <w:rFonts w:cs="Arial"/>
                <w:noProof w:val="0"/>
                <w:lang w:val="de-DE" w:eastAsia="it-IT"/>
              </w:rPr>
              <w:t>Für die Qualifikation</w:t>
            </w:r>
            <w:r w:rsidR="006359DA" w:rsidRPr="00211C25">
              <w:rPr>
                <w:rFonts w:cs="Arial"/>
                <w:noProof w:val="0"/>
                <w:lang w:val="de-DE" w:eastAsia="it-IT"/>
              </w:rPr>
              <w:t xml:space="preserve"> reichen d</w:t>
            </w:r>
            <w:r w:rsidR="00FB0BBD" w:rsidRPr="00211C25">
              <w:rPr>
                <w:rFonts w:cs="Arial"/>
                <w:noProof w:val="0"/>
                <w:lang w:val="de-DE" w:eastAsia="it-IT"/>
              </w:rPr>
              <w:t>ie Wirtschaftsteilnehmer</w:t>
            </w:r>
            <w:r w:rsidR="006359DA" w:rsidRPr="00211C25">
              <w:rPr>
                <w:rFonts w:cs="Arial"/>
                <w:noProof w:val="0"/>
                <w:lang w:val="de-DE" w:eastAsia="it-IT"/>
              </w:rPr>
              <w:t xml:space="preserve"> die</w:t>
            </w:r>
            <w:r w:rsidRPr="00211C25">
              <w:rPr>
                <w:rFonts w:cs="Arial"/>
                <w:noProof w:val="0"/>
                <w:lang w:val="de-DE" w:eastAsia="it-IT"/>
              </w:rPr>
              <w:t xml:space="preserve"> in ihrem Land gesetzlich vorgesehenen</w:t>
            </w:r>
            <w:r w:rsidR="00BC7017" w:rsidRPr="00211C25">
              <w:rPr>
                <w:rFonts w:cs="Arial"/>
                <w:noProof w:val="0"/>
                <w:lang w:val="de-DE" w:eastAsia="it-IT"/>
              </w:rPr>
              <w:t xml:space="preserve"> </w:t>
            </w:r>
            <w:r w:rsidR="006359DA" w:rsidRPr="00211C25">
              <w:rPr>
                <w:rFonts w:cs="Arial"/>
                <w:noProof w:val="0"/>
                <w:lang w:val="de-DE" w:eastAsia="it-IT"/>
              </w:rPr>
              <w:t>Dokumente</w:t>
            </w:r>
            <w:r w:rsidR="00BC7017" w:rsidRPr="00211C25">
              <w:rPr>
                <w:rFonts w:cs="Arial"/>
                <w:noProof w:val="0"/>
                <w:lang w:val="de-DE" w:eastAsia="it-IT"/>
              </w:rPr>
              <w:t xml:space="preserve"> ein,</w:t>
            </w:r>
            <w:r w:rsidR="00FB0BBD" w:rsidRPr="00211C25">
              <w:rPr>
                <w:rFonts w:cs="Arial"/>
                <w:noProof w:val="0"/>
                <w:lang w:val="de-DE" w:eastAsia="it-IT"/>
              </w:rPr>
              <w:t xml:space="preserve"> </w:t>
            </w:r>
            <w:r w:rsidR="006359DA" w:rsidRPr="00211C25">
              <w:rPr>
                <w:rFonts w:cs="Arial"/>
                <w:noProof w:val="0"/>
                <w:lang w:val="de-DE" w:eastAsia="it-IT"/>
              </w:rPr>
              <w:t>die</w:t>
            </w:r>
            <w:r w:rsidRPr="00211C25">
              <w:rPr>
                <w:rFonts w:cs="Arial"/>
                <w:noProof w:val="0"/>
                <w:lang w:val="de-DE" w:eastAsia="it-IT"/>
              </w:rPr>
              <w:t xml:space="preserve"> geeignet sind,</w:t>
            </w:r>
            <w:r w:rsidR="006359DA" w:rsidRPr="00211C25">
              <w:rPr>
                <w:rFonts w:cs="Arial"/>
                <w:noProof w:val="0"/>
                <w:lang w:val="de-DE" w:eastAsia="it-IT"/>
              </w:rPr>
              <w:t xml:space="preserve"> die Erfüllung </w:t>
            </w:r>
            <w:r w:rsidR="00FB0BBD" w:rsidRPr="00211C25">
              <w:rPr>
                <w:rFonts w:cs="Arial"/>
                <w:noProof w:val="0"/>
                <w:lang w:val="de-DE" w:eastAsia="it-IT"/>
              </w:rPr>
              <w:t>alle</w:t>
            </w:r>
            <w:r w:rsidR="006359DA" w:rsidRPr="00211C25">
              <w:rPr>
                <w:rFonts w:cs="Arial"/>
                <w:noProof w:val="0"/>
                <w:lang w:val="de-DE" w:eastAsia="it-IT"/>
              </w:rPr>
              <w:t>r</w:t>
            </w:r>
            <w:r w:rsidR="00FB0BBD" w:rsidRPr="00211C25">
              <w:rPr>
                <w:rFonts w:cs="Arial"/>
                <w:noProof w:val="0"/>
                <w:lang w:val="de-DE" w:eastAsia="it-IT"/>
              </w:rPr>
              <w:t xml:space="preserve"> </w:t>
            </w:r>
            <w:r w:rsidRPr="00211C25">
              <w:rPr>
                <w:rFonts w:cs="Arial"/>
                <w:noProof w:val="0"/>
                <w:lang w:val="de-DE" w:eastAsia="it-IT"/>
              </w:rPr>
              <w:t xml:space="preserve">für italienische Wirtschaftsteilnehmer erforderlichen </w:t>
            </w:r>
            <w:r w:rsidR="00FB0BBD" w:rsidRPr="00211C25">
              <w:rPr>
                <w:rFonts w:cs="Arial"/>
                <w:noProof w:val="0"/>
                <w:lang w:val="de-DE" w:eastAsia="it-IT"/>
              </w:rPr>
              <w:t>Qualifi</w:t>
            </w:r>
            <w:r w:rsidR="006359DA" w:rsidRPr="00211C25">
              <w:rPr>
                <w:rFonts w:cs="Arial"/>
                <w:noProof w:val="0"/>
                <w:lang w:val="de-DE" w:eastAsia="it-IT"/>
              </w:rPr>
              <w:t>kations-</w:t>
            </w:r>
            <w:r w:rsidR="00FB0BBD" w:rsidRPr="00211C25">
              <w:rPr>
                <w:rFonts w:cs="Arial"/>
                <w:noProof w:val="0"/>
                <w:lang w:val="de-DE" w:eastAsia="it-IT"/>
              </w:rPr>
              <w:t xml:space="preserve"> und Teilnahme</w:t>
            </w:r>
            <w:r w:rsidR="006359DA" w:rsidRPr="00211C25">
              <w:rPr>
                <w:rFonts w:cs="Arial"/>
                <w:noProof w:val="0"/>
                <w:lang w:val="de-DE" w:eastAsia="it-IT"/>
              </w:rPr>
              <w:t>anforderungen nach</w:t>
            </w:r>
            <w:r w:rsidRPr="00211C25">
              <w:rPr>
                <w:rFonts w:cs="Arial"/>
                <w:noProof w:val="0"/>
                <w:lang w:val="de-DE" w:eastAsia="it-IT"/>
              </w:rPr>
              <w:t>zu</w:t>
            </w:r>
            <w:r w:rsidR="006359DA" w:rsidRPr="00211C25">
              <w:rPr>
                <w:rFonts w:cs="Arial"/>
                <w:noProof w:val="0"/>
                <w:lang w:val="de-DE" w:eastAsia="it-IT"/>
              </w:rPr>
              <w:t>weisen</w:t>
            </w:r>
            <w:r w:rsidR="00FB0BBD" w:rsidRPr="00211C25">
              <w:rPr>
                <w:rFonts w:cs="Arial"/>
                <w:noProof w:val="0"/>
                <w:lang w:val="de-DE" w:eastAsia="it-IT"/>
              </w:rPr>
              <w:t>.</w:t>
            </w:r>
          </w:p>
        </w:tc>
        <w:tc>
          <w:tcPr>
            <w:tcW w:w="993" w:type="dxa"/>
          </w:tcPr>
          <w:p w14:paraId="3179DE13" w14:textId="77777777" w:rsidR="00FB0BBD" w:rsidRPr="00211C25" w:rsidRDefault="00FB0BBD" w:rsidP="00B3320D">
            <w:pPr>
              <w:widowControl w:val="0"/>
              <w:rPr>
                <w:rFonts w:cs="Arial"/>
                <w:lang w:val="de-DE"/>
              </w:rPr>
            </w:pPr>
          </w:p>
        </w:tc>
        <w:tc>
          <w:tcPr>
            <w:tcW w:w="4252" w:type="dxa"/>
          </w:tcPr>
          <w:p w14:paraId="2B4955BF"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bookmarkStart w:id="70" w:name="_Hlk29541674"/>
            <w:r w:rsidRPr="00211C25">
              <w:rPr>
                <w:rFonts w:cs="Arial"/>
                <w:lang w:val="it-IT"/>
              </w:rPr>
              <w:t xml:space="preserve">Fermo restando quanto di seguito esposto, agli operatori economici stabiliti negli altri stati membri dell’UE, nonché a quelli stabiliti nei </w:t>
            </w:r>
            <w:r w:rsidR="00F71FF2" w:rsidRPr="00211C25">
              <w:rPr>
                <w:rFonts w:cs="Arial"/>
                <w:lang w:val="it-IT"/>
              </w:rPr>
              <w:t>P</w:t>
            </w:r>
            <w:r w:rsidRPr="00211C25">
              <w:rPr>
                <w:rFonts w:cs="Arial"/>
                <w:lang w:val="it-IT"/>
              </w:rPr>
              <w:t xml:space="preserve">aesi firmatari dell’accordo sugli appalti pubblici che figura nell’Allegato 4 dell’accordo che istituisce l’Organizzazione mondiale del commercio, o in </w:t>
            </w:r>
            <w:r w:rsidR="00F71FF2" w:rsidRPr="00211C25">
              <w:rPr>
                <w:rFonts w:cs="Arial"/>
                <w:lang w:val="it-IT"/>
              </w:rPr>
              <w:t>P</w:t>
            </w:r>
            <w:r w:rsidRPr="00211C25">
              <w:rPr>
                <w:rFonts w:cs="Arial"/>
                <w:lang w:val="it-IT"/>
              </w:rPr>
              <w:t>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70"/>
          <w:p w14:paraId="376B47DF" w14:textId="77777777" w:rsidR="00FB0BBD" w:rsidRPr="00211C25" w:rsidRDefault="00FB0BBD" w:rsidP="00B3320D">
            <w:pPr>
              <w:widowControl w:val="0"/>
              <w:tabs>
                <w:tab w:val="center" w:pos="4680"/>
              </w:tabs>
              <w:ind w:right="105"/>
              <w:jc w:val="both"/>
              <w:rPr>
                <w:rFonts w:cs="Arial"/>
                <w:lang w:val="it-IT"/>
              </w:rPr>
            </w:pPr>
          </w:p>
          <w:p w14:paraId="29B0F46E"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I suddetti operatori economici si qualificano alla singola </w:t>
            </w:r>
            <w:r w:rsidR="003208AF" w:rsidRPr="00211C25">
              <w:rPr>
                <w:rFonts w:cs="Arial"/>
                <w:lang w:val="it-IT"/>
              </w:rPr>
              <w:t xml:space="preserve">gara producendo documentazione </w:t>
            </w:r>
            <w:r w:rsidRPr="00211C25">
              <w:rPr>
                <w:rFonts w:cs="Arial"/>
                <w:lang w:val="it-IT"/>
              </w:rPr>
              <w:t xml:space="preserve">conforme alle normative vigenti nei rispettivi </w:t>
            </w:r>
            <w:r w:rsidR="00F71FF2" w:rsidRPr="00211C25">
              <w:rPr>
                <w:rFonts w:cs="Arial"/>
                <w:lang w:val="it-IT"/>
              </w:rPr>
              <w:t>P</w:t>
            </w:r>
            <w:r w:rsidRPr="00211C25">
              <w:rPr>
                <w:rFonts w:cs="Arial"/>
                <w:lang w:val="it-IT"/>
              </w:rPr>
              <w:t>aesi, idonea a dimostrare il possesso di tutti i requisiti prescritti per la qualificazione e la partecipazione degli operatori economici italiani.</w:t>
            </w:r>
          </w:p>
        </w:tc>
      </w:tr>
      <w:tr w:rsidR="00F8101E" w:rsidRPr="00452636" w14:paraId="1BE41212" w14:textId="77777777" w:rsidTr="00AC1D9B">
        <w:tc>
          <w:tcPr>
            <w:tcW w:w="4395" w:type="dxa"/>
            <w:gridSpan w:val="3"/>
          </w:tcPr>
          <w:p w14:paraId="37888D0E" w14:textId="77777777" w:rsidR="00FB0BBD" w:rsidRPr="00211C25" w:rsidRDefault="00FB0BBD" w:rsidP="00B3320D">
            <w:pPr>
              <w:widowControl w:val="0"/>
              <w:ind w:right="76"/>
              <w:jc w:val="both"/>
              <w:rPr>
                <w:rFonts w:cs="Arial"/>
                <w:lang w:val="it-IT"/>
              </w:rPr>
            </w:pPr>
          </w:p>
        </w:tc>
        <w:tc>
          <w:tcPr>
            <w:tcW w:w="993" w:type="dxa"/>
          </w:tcPr>
          <w:p w14:paraId="0C9830A6" w14:textId="77777777" w:rsidR="00FB0BBD" w:rsidRPr="00211C25" w:rsidRDefault="00FB0BBD" w:rsidP="00B3320D">
            <w:pPr>
              <w:widowControl w:val="0"/>
              <w:rPr>
                <w:rFonts w:cs="Arial"/>
                <w:lang w:val="it-IT"/>
              </w:rPr>
            </w:pPr>
          </w:p>
        </w:tc>
        <w:tc>
          <w:tcPr>
            <w:tcW w:w="4252" w:type="dxa"/>
          </w:tcPr>
          <w:p w14:paraId="458F0C9F" w14:textId="77777777" w:rsidR="00FB0BBD" w:rsidRPr="00211C25" w:rsidRDefault="00FB0BBD" w:rsidP="00B3320D">
            <w:pPr>
              <w:widowControl w:val="0"/>
              <w:tabs>
                <w:tab w:val="center" w:pos="4680"/>
              </w:tabs>
              <w:ind w:right="105"/>
              <w:jc w:val="both"/>
              <w:rPr>
                <w:rFonts w:cs="Arial"/>
                <w:lang w:val="it-IT"/>
              </w:rPr>
            </w:pPr>
          </w:p>
        </w:tc>
      </w:tr>
      <w:tr w:rsidR="00F8101E" w:rsidRPr="00452636" w14:paraId="029C2C33" w14:textId="77777777" w:rsidTr="00AC1D9B">
        <w:tc>
          <w:tcPr>
            <w:tcW w:w="4395" w:type="dxa"/>
            <w:gridSpan w:val="3"/>
          </w:tcPr>
          <w:p w14:paraId="1795FC02" w14:textId="044E03A5" w:rsidR="00FB0BBD" w:rsidRPr="00211C25" w:rsidRDefault="0035272D" w:rsidP="00854802">
            <w:pPr>
              <w:widowControl w:val="0"/>
              <w:jc w:val="both"/>
              <w:rPr>
                <w:rFonts w:cs="Arial"/>
                <w:noProof w:val="0"/>
                <w:lang w:val="de-DE" w:eastAsia="it-IT"/>
              </w:rPr>
            </w:pPr>
            <w:r w:rsidRPr="00211C25">
              <w:rPr>
                <w:rFonts w:cs="Arial"/>
                <w:noProof w:val="0"/>
                <w:lang w:val="de-DE" w:eastAsia="it-IT"/>
              </w:rPr>
              <w:t xml:space="preserve">Für die Überprüfungen zu den </w:t>
            </w:r>
            <w:r w:rsidR="00FB0BBD" w:rsidRPr="00211C25">
              <w:rPr>
                <w:rFonts w:cs="Arial"/>
                <w:noProof w:val="0"/>
                <w:lang w:val="de-DE" w:eastAsia="it-IT"/>
              </w:rPr>
              <w:t>Ausschlussgründe</w:t>
            </w:r>
            <w:r w:rsidRPr="00211C25">
              <w:rPr>
                <w:rFonts w:cs="Arial"/>
                <w:noProof w:val="0"/>
                <w:lang w:val="de-DE" w:eastAsia="it-IT"/>
              </w:rPr>
              <w:t>n</w:t>
            </w:r>
            <w:r w:rsidR="00FB0BBD" w:rsidRPr="00211C25">
              <w:rPr>
                <w:rFonts w:cs="Arial"/>
                <w:noProof w:val="0"/>
                <w:lang w:val="de-DE" w:eastAsia="it-IT"/>
              </w:rPr>
              <w:t xml:space="preserve"> </w:t>
            </w:r>
            <w:r w:rsidRPr="00211C25">
              <w:rPr>
                <w:rFonts w:cs="Arial"/>
                <w:noProof w:val="0"/>
                <w:lang w:val="de-DE" w:eastAsia="it-IT"/>
              </w:rPr>
              <w:t>nach</w:t>
            </w:r>
            <w:r w:rsidR="00FB0BBD" w:rsidRPr="00211C25">
              <w:rPr>
                <w:rFonts w:cs="Arial"/>
                <w:noProof w:val="0"/>
                <w:lang w:val="de-DE" w:eastAsia="it-IT"/>
              </w:rPr>
              <w:t xml:space="preserve"> Art. 80 </w:t>
            </w:r>
            <w:proofErr w:type="spellStart"/>
            <w:r w:rsidR="00317AF0" w:rsidRPr="00211C25">
              <w:rPr>
                <w:rFonts w:cs="Arial"/>
                <w:noProof w:val="0"/>
                <w:lang w:val="de-DE" w:eastAsia="it-IT"/>
              </w:rPr>
              <w:t>GvD</w:t>
            </w:r>
            <w:proofErr w:type="spellEnd"/>
            <w:r w:rsidR="00D63B7F" w:rsidRPr="00211C25">
              <w:rPr>
                <w:rFonts w:cs="Arial"/>
                <w:noProof w:val="0"/>
                <w:lang w:val="de-DE" w:eastAsia="it-IT"/>
              </w:rPr>
              <w:t xml:space="preserve"> Nr.</w:t>
            </w:r>
            <w:r w:rsidR="00FB0BBD" w:rsidRPr="00211C25">
              <w:rPr>
                <w:rFonts w:cs="Arial"/>
                <w:noProof w:val="0"/>
                <w:lang w:val="de-DE" w:eastAsia="it-IT"/>
              </w:rPr>
              <w:t xml:space="preserve"> 50/2016 </w:t>
            </w:r>
            <w:r w:rsidRPr="00211C25">
              <w:rPr>
                <w:rFonts w:cs="Arial"/>
                <w:noProof w:val="0"/>
                <w:lang w:val="de-DE" w:eastAsia="it-IT"/>
              </w:rPr>
              <w:t>von nicht in Italien niedergelassenen Teilnehmern fordert</w:t>
            </w:r>
            <w:r w:rsidR="00FB0BBD" w:rsidRPr="00211C25">
              <w:rPr>
                <w:rFonts w:cs="Arial"/>
                <w:noProof w:val="0"/>
                <w:lang w:val="de-DE" w:eastAsia="it-IT"/>
              </w:rPr>
              <w:t xml:space="preserve"> die Vergabestelle </w:t>
            </w:r>
            <w:r w:rsidR="00854802">
              <w:rPr>
                <w:rFonts w:cs="Arial"/>
                <w:noProof w:val="0"/>
                <w:lang w:val="de-DE" w:eastAsia="it-IT"/>
              </w:rPr>
              <w:t>ggf.</w:t>
            </w:r>
            <w:r w:rsidR="00FB0BBD" w:rsidRPr="00211C25">
              <w:rPr>
                <w:rFonts w:cs="Arial"/>
                <w:noProof w:val="0"/>
                <w:lang w:val="de-DE" w:eastAsia="it-IT"/>
              </w:rPr>
              <w:t xml:space="preserve"> </w:t>
            </w:r>
            <w:r w:rsidRPr="00211C25">
              <w:rPr>
                <w:rFonts w:cs="Arial"/>
                <w:noProof w:val="0"/>
                <w:lang w:val="de-DE" w:eastAsia="it-IT"/>
              </w:rPr>
              <w:t>die notwendigen Nachweis</w:t>
            </w:r>
            <w:r w:rsidR="00A52707" w:rsidRPr="00211C25">
              <w:rPr>
                <w:rFonts w:cs="Arial"/>
                <w:noProof w:val="0"/>
                <w:lang w:val="de-DE" w:eastAsia="it-IT"/>
              </w:rPr>
              <w:t>dokumente</w:t>
            </w:r>
            <w:r w:rsidRPr="00211C25">
              <w:rPr>
                <w:rFonts w:cs="Arial"/>
                <w:noProof w:val="0"/>
                <w:lang w:val="de-DE" w:eastAsia="it-IT"/>
              </w:rPr>
              <w:t xml:space="preserve"> ein; </w:t>
            </w:r>
            <w:r w:rsidR="00A52707" w:rsidRPr="00211C25">
              <w:rPr>
                <w:rFonts w:cs="Arial"/>
                <w:noProof w:val="0"/>
                <w:lang w:val="de-DE" w:eastAsia="it-IT"/>
              </w:rPr>
              <w:t>ferner</w:t>
            </w:r>
            <w:r w:rsidR="00FB0BBD" w:rsidRPr="00211C25">
              <w:rPr>
                <w:rFonts w:cs="Arial"/>
                <w:noProof w:val="0"/>
                <w:lang w:val="de-DE" w:eastAsia="it-IT"/>
              </w:rPr>
              <w:t xml:space="preserve"> </w:t>
            </w:r>
            <w:r w:rsidRPr="00211C25">
              <w:rPr>
                <w:rFonts w:cs="Arial"/>
                <w:noProof w:val="0"/>
                <w:lang w:val="de-DE" w:eastAsia="it-IT"/>
              </w:rPr>
              <w:t xml:space="preserve">kann sie </w:t>
            </w:r>
            <w:r w:rsidR="00FB0BBD" w:rsidRPr="00211C25">
              <w:rPr>
                <w:rFonts w:cs="Arial"/>
                <w:noProof w:val="0"/>
                <w:lang w:val="de-DE" w:eastAsia="it-IT"/>
              </w:rPr>
              <w:t xml:space="preserve">die </w:t>
            </w:r>
            <w:r w:rsidR="00130CC4" w:rsidRPr="00211C25">
              <w:rPr>
                <w:rFonts w:cs="Arial"/>
                <w:noProof w:val="0"/>
                <w:lang w:val="de-DE" w:eastAsia="it-IT"/>
              </w:rPr>
              <w:t>Zusammenarbeit mit</w:t>
            </w:r>
            <w:r w:rsidR="00FB0BBD" w:rsidRPr="00211C25">
              <w:rPr>
                <w:rFonts w:cs="Arial"/>
                <w:noProof w:val="0"/>
                <w:lang w:val="de-DE" w:eastAsia="it-IT"/>
              </w:rPr>
              <w:t xml:space="preserve"> de</w:t>
            </w:r>
            <w:r w:rsidR="00C6644B" w:rsidRPr="00211C25">
              <w:rPr>
                <w:rFonts w:cs="Arial"/>
                <w:noProof w:val="0"/>
                <w:lang w:val="de-DE" w:eastAsia="it-IT"/>
              </w:rPr>
              <w:t>n</w:t>
            </w:r>
            <w:r w:rsidR="00FB0BBD" w:rsidRPr="00211C25">
              <w:rPr>
                <w:rFonts w:cs="Arial"/>
                <w:noProof w:val="0"/>
                <w:lang w:val="de-DE" w:eastAsia="it-IT"/>
              </w:rPr>
              <w:t xml:space="preserve"> zuständigen Behörden </w:t>
            </w:r>
            <w:r w:rsidR="00130CC4" w:rsidRPr="00211C25">
              <w:rPr>
                <w:rFonts w:cs="Arial"/>
                <w:noProof w:val="0"/>
                <w:lang w:val="de-DE" w:eastAsia="it-IT"/>
              </w:rPr>
              <w:t>beantragen</w:t>
            </w:r>
            <w:r w:rsidR="00FB0BBD" w:rsidRPr="00211C25">
              <w:rPr>
                <w:rFonts w:cs="Arial"/>
                <w:noProof w:val="0"/>
                <w:lang w:val="de-DE" w:eastAsia="it-IT"/>
              </w:rPr>
              <w:t xml:space="preserve">. </w:t>
            </w:r>
            <w:r w:rsidR="00C6644B" w:rsidRPr="00211C25">
              <w:rPr>
                <w:rFonts w:cs="Arial"/>
                <w:noProof w:val="0"/>
                <w:lang w:val="de-DE" w:eastAsia="it-IT"/>
              </w:rPr>
              <w:t>Die a</w:t>
            </w:r>
            <w:r w:rsidR="00A52707" w:rsidRPr="00211C25">
              <w:rPr>
                <w:rFonts w:cs="Arial"/>
                <w:noProof w:val="0"/>
                <w:lang w:val="de-DE" w:eastAsia="it-IT"/>
              </w:rPr>
              <w:t>usländische</w:t>
            </w:r>
            <w:r w:rsidR="00C6644B" w:rsidRPr="00211C25">
              <w:rPr>
                <w:rFonts w:cs="Arial"/>
                <w:noProof w:val="0"/>
                <w:lang w:val="de-DE" w:eastAsia="it-IT"/>
              </w:rPr>
              <w:t>n</w:t>
            </w:r>
            <w:r w:rsidR="00CF5508" w:rsidRPr="00211C25">
              <w:rPr>
                <w:rFonts w:cs="Arial"/>
                <w:noProof w:val="0"/>
                <w:lang w:val="de-DE" w:eastAsia="it-IT"/>
              </w:rPr>
              <w:t xml:space="preserve"> Teilnehmer müssen </w:t>
            </w:r>
            <w:r w:rsidR="00A52707" w:rsidRPr="00211C25">
              <w:rPr>
                <w:rFonts w:cs="Arial"/>
                <w:noProof w:val="0"/>
                <w:lang w:val="de-DE" w:eastAsia="it-IT"/>
              </w:rPr>
              <w:t xml:space="preserve">die gleichwertigen Bescheinigungen, Erklärungen und Dokumente </w:t>
            </w:r>
            <w:r w:rsidR="00130CC4" w:rsidRPr="00211C25">
              <w:rPr>
                <w:rFonts w:cs="Arial"/>
                <w:noProof w:val="0"/>
                <w:lang w:val="de-DE" w:eastAsia="it-IT"/>
              </w:rPr>
              <w:t xml:space="preserve">gemäß </w:t>
            </w:r>
            <w:r w:rsidR="00A52707" w:rsidRPr="00211C25">
              <w:rPr>
                <w:rFonts w:cs="Arial"/>
                <w:noProof w:val="0"/>
                <w:lang w:val="de-DE" w:eastAsia="it-IT"/>
              </w:rPr>
              <w:t>den im Niederlassungsland</w:t>
            </w:r>
            <w:r w:rsidR="00130CC4" w:rsidRPr="00211C25">
              <w:rPr>
                <w:rFonts w:cs="Arial"/>
                <w:noProof w:val="0"/>
                <w:lang w:val="de-DE" w:eastAsia="it-IT"/>
              </w:rPr>
              <w:t xml:space="preserve"> geltenden Gesetzen oder gemäß Art. 3 DPR Nr. 445/2000 </w:t>
            </w:r>
            <w:r w:rsidR="00CF5508" w:rsidRPr="00211C25">
              <w:rPr>
                <w:rFonts w:cs="Arial"/>
                <w:noProof w:val="0"/>
                <w:lang w:val="de-DE" w:eastAsia="it-IT"/>
              </w:rPr>
              <w:t xml:space="preserve">einreichen. </w:t>
            </w:r>
          </w:p>
        </w:tc>
        <w:tc>
          <w:tcPr>
            <w:tcW w:w="993" w:type="dxa"/>
          </w:tcPr>
          <w:p w14:paraId="6FF1866E" w14:textId="77777777" w:rsidR="00FB0BBD" w:rsidRPr="00211C25" w:rsidRDefault="00FB0BBD" w:rsidP="00B3320D">
            <w:pPr>
              <w:widowControl w:val="0"/>
              <w:rPr>
                <w:rFonts w:cs="Arial"/>
                <w:lang w:val="de-DE"/>
              </w:rPr>
            </w:pPr>
          </w:p>
        </w:tc>
        <w:tc>
          <w:tcPr>
            <w:tcW w:w="4252" w:type="dxa"/>
          </w:tcPr>
          <w:p w14:paraId="1FBF2286" w14:textId="77777777" w:rsidR="00FB0BBD" w:rsidRPr="00211C25" w:rsidRDefault="00FB0BBD" w:rsidP="00B3320D">
            <w:pPr>
              <w:widowControl w:val="0"/>
              <w:tabs>
                <w:tab w:val="center" w:pos="4680"/>
              </w:tabs>
              <w:ind w:right="105"/>
              <w:jc w:val="both"/>
              <w:rPr>
                <w:rFonts w:cs="Arial"/>
                <w:lang w:val="it-IT"/>
              </w:rPr>
            </w:pPr>
            <w:r w:rsidRPr="00211C25">
              <w:rPr>
                <w:rFonts w:cs="Arial"/>
                <w:lang w:val="it-IT"/>
              </w:rPr>
              <w:t xml:space="preserve">Ai fini degli accertamenti relativi alle cause di esclusione di cui all’art. 80 del </w:t>
            </w:r>
            <w:r w:rsidR="009E4F71" w:rsidRPr="00211C25">
              <w:rPr>
                <w:rFonts w:cs="Arial"/>
                <w:lang w:val="it-IT"/>
              </w:rPr>
              <w:t>d.lgs</w:t>
            </w:r>
            <w:r w:rsidRPr="00211C25">
              <w:rPr>
                <w:rFonts w:cs="Arial"/>
                <w:lang w:val="it-IT"/>
              </w:rPr>
              <w:t xml:space="preserve">. 50/2016, nei confronti dei candidati o concorrenti non stabiliti in Italia, la stazione appaltante chiede se del caso di fornire i necessari documenti probatori, e </w:t>
            </w:r>
            <w:r w:rsidR="0086580C" w:rsidRPr="00211C25">
              <w:rPr>
                <w:rFonts w:cs="Arial"/>
                <w:lang w:val="it-IT"/>
              </w:rPr>
              <w:t>può</w:t>
            </w:r>
            <w:r w:rsidRPr="00211C25">
              <w:rPr>
                <w:rFonts w:cs="Arial"/>
                <w:lang w:val="it-IT"/>
              </w:rPr>
              <w:t xml:space="preserve"> altresì chiedere la cooperazione delle autorità competenti. I concorrenti stranieri dovranno produrre le certificazioni, le dichiarazioni e i documenti equivalenti in base alla legislazione vigente nei Paesi in cui sono stabiliti, ovvero secondo quanto previsto dall’art. 3 </w:t>
            </w:r>
            <w:r w:rsidR="007865D8" w:rsidRPr="00211C25">
              <w:rPr>
                <w:rFonts w:cs="Arial"/>
                <w:lang w:val="it-IT"/>
              </w:rPr>
              <w:t>d.p.r.</w:t>
            </w:r>
            <w:r w:rsidRPr="00211C25">
              <w:rPr>
                <w:rFonts w:cs="Arial"/>
                <w:lang w:val="it-IT"/>
              </w:rPr>
              <w:t xml:space="preserve"> 445/2000.</w:t>
            </w:r>
          </w:p>
        </w:tc>
      </w:tr>
      <w:tr w:rsidR="00F8101E" w:rsidRPr="00452636" w14:paraId="282D7D19" w14:textId="77777777" w:rsidTr="00AC1D9B">
        <w:tc>
          <w:tcPr>
            <w:tcW w:w="4395" w:type="dxa"/>
            <w:gridSpan w:val="3"/>
          </w:tcPr>
          <w:p w14:paraId="3C5858E0" w14:textId="77777777" w:rsidR="00FB0BBD" w:rsidRPr="009F574F" w:rsidRDefault="00FB0BBD" w:rsidP="00BB1214">
            <w:pPr>
              <w:widowControl w:val="0"/>
              <w:jc w:val="both"/>
              <w:rPr>
                <w:rFonts w:cs="Arial"/>
                <w:noProof w:val="0"/>
                <w:lang w:val="it-IT" w:eastAsia="it-IT"/>
              </w:rPr>
            </w:pPr>
          </w:p>
        </w:tc>
        <w:tc>
          <w:tcPr>
            <w:tcW w:w="993" w:type="dxa"/>
          </w:tcPr>
          <w:p w14:paraId="245653A2" w14:textId="77777777" w:rsidR="00FB0BBD" w:rsidRPr="00211C25" w:rsidRDefault="00FB0BBD" w:rsidP="00B3320D">
            <w:pPr>
              <w:widowControl w:val="0"/>
              <w:rPr>
                <w:rFonts w:cs="Arial"/>
                <w:lang w:val="it-IT"/>
              </w:rPr>
            </w:pPr>
          </w:p>
        </w:tc>
        <w:tc>
          <w:tcPr>
            <w:tcW w:w="4252" w:type="dxa"/>
          </w:tcPr>
          <w:p w14:paraId="1ED3388F" w14:textId="77777777" w:rsidR="00FB0BBD" w:rsidRPr="00211C25" w:rsidRDefault="00FB0BBD" w:rsidP="00B3320D">
            <w:pPr>
              <w:widowControl w:val="0"/>
              <w:tabs>
                <w:tab w:val="center" w:pos="4680"/>
              </w:tabs>
              <w:ind w:right="105"/>
              <w:jc w:val="both"/>
              <w:rPr>
                <w:rFonts w:cs="Arial"/>
                <w:lang w:val="it-IT"/>
              </w:rPr>
            </w:pPr>
          </w:p>
        </w:tc>
      </w:tr>
      <w:tr w:rsidR="00F8101E" w:rsidRPr="00452636" w14:paraId="1A3E4483" w14:textId="77777777" w:rsidTr="00AC1D9B">
        <w:tc>
          <w:tcPr>
            <w:tcW w:w="4395" w:type="dxa"/>
            <w:gridSpan w:val="3"/>
          </w:tcPr>
          <w:p w14:paraId="7424F5EE" w14:textId="4F4FC884" w:rsidR="003256B0" w:rsidRPr="00211C25" w:rsidRDefault="007865D8" w:rsidP="00BB1214">
            <w:pPr>
              <w:widowControl w:val="0"/>
              <w:jc w:val="both"/>
              <w:rPr>
                <w:rFonts w:cs="Arial"/>
                <w:noProof w:val="0"/>
                <w:lang w:val="de-DE" w:eastAsia="it-IT"/>
              </w:rPr>
            </w:pPr>
            <w:r w:rsidRPr="00211C25">
              <w:rPr>
                <w:rFonts w:cs="Arial"/>
                <w:noProof w:val="0"/>
                <w:lang w:val="de-DE" w:eastAsia="it-IT"/>
              </w:rPr>
              <w:t>Wird</w:t>
            </w:r>
            <w:r w:rsidR="00FB0BBD" w:rsidRPr="00211C25">
              <w:rPr>
                <w:rFonts w:cs="Arial"/>
                <w:noProof w:val="0"/>
                <w:lang w:val="de-DE" w:eastAsia="it-IT"/>
              </w:rPr>
              <w:t xml:space="preserve"> </w:t>
            </w:r>
            <w:r w:rsidRPr="00211C25">
              <w:rPr>
                <w:rFonts w:cs="Arial"/>
                <w:noProof w:val="0"/>
                <w:lang w:val="de-DE" w:eastAsia="it-IT"/>
              </w:rPr>
              <w:t>vom</w:t>
            </w:r>
            <w:r w:rsidR="00BB1214">
              <w:rPr>
                <w:rFonts w:cs="Arial"/>
                <w:noProof w:val="0"/>
                <w:lang w:val="de-DE" w:eastAsia="it-IT"/>
              </w:rPr>
              <w:t xml:space="preserve"> anderen</w:t>
            </w:r>
            <w:r w:rsidR="00FB0BBD" w:rsidRPr="00211C25">
              <w:rPr>
                <w:rFonts w:cs="Arial"/>
                <w:noProof w:val="0"/>
                <w:lang w:val="de-DE" w:eastAsia="it-IT"/>
              </w:rPr>
              <w:t xml:space="preserve"> EU-</w:t>
            </w:r>
            <w:r w:rsidRPr="00211C25">
              <w:rPr>
                <w:rFonts w:cs="Arial"/>
                <w:noProof w:val="0"/>
                <w:lang w:val="de-DE" w:eastAsia="it-IT"/>
              </w:rPr>
              <w:t>Land</w:t>
            </w:r>
            <w:r w:rsidR="00FB0BBD" w:rsidRPr="00211C25">
              <w:rPr>
                <w:rFonts w:cs="Arial"/>
                <w:noProof w:val="0"/>
                <w:lang w:val="de-DE" w:eastAsia="it-IT"/>
              </w:rPr>
              <w:t xml:space="preserve"> kein Dokument</w:t>
            </w:r>
            <w:r w:rsidR="00BB1214">
              <w:rPr>
                <w:rFonts w:cs="Arial"/>
                <w:noProof w:val="0"/>
                <w:lang w:val="de-DE" w:eastAsia="it-IT"/>
              </w:rPr>
              <w:t xml:space="preserve"> oder </w:t>
            </w:r>
            <w:r w:rsidRPr="00211C25">
              <w:rPr>
                <w:rFonts w:cs="Arial"/>
                <w:noProof w:val="0"/>
                <w:lang w:val="de-DE" w:eastAsia="it-IT"/>
              </w:rPr>
              <w:t>keine Bescheinigung</w:t>
            </w:r>
            <w:r w:rsidR="00FB0BBD" w:rsidRPr="00211C25">
              <w:rPr>
                <w:rFonts w:cs="Arial"/>
                <w:noProof w:val="0"/>
                <w:lang w:val="de-DE" w:eastAsia="it-IT"/>
              </w:rPr>
              <w:t xml:space="preserve"> ausgestellt, gilt eine </w:t>
            </w:r>
            <w:r w:rsidR="003256B0" w:rsidRPr="00211C25">
              <w:rPr>
                <w:rFonts w:cs="Arial"/>
                <w:noProof w:val="0"/>
                <w:lang w:val="de-DE" w:eastAsia="it-IT"/>
              </w:rPr>
              <w:t>eidesstattliche</w:t>
            </w:r>
            <w:r w:rsidR="00FB0BBD" w:rsidRPr="00211C25">
              <w:rPr>
                <w:rFonts w:cs="Arial"/>
                <w:noProof w:val="0"/>
                <w:lang w:val="de-DE" w:eastAsia="it-IT"/>
              </w:rPr>
              <w:t xml:space="preserve"> Erklärung </w:t>
            </w:r>
            <w:r w:rsidRPr="00211C25">
              <w:rPr>
                <w:rFonts w:cs="Arial"/>
                <w:noProof w:val="0"/>
                <w:lang w:val="de-DE" w:eastAsia="it-IT"/>
              </w:rPr>
              <w:t>als ausreichender Nachweis</w:t>
            </w:r>
            <w:r w:rsidR="003672CB" w:rsidRPr="00211C25">
              <w:rPr>
                <w:rFonts w:cs="Arial"/>
                <w:noProof w:val="0"/>
                <w:lang w:val="de-DE" w:eastAsia="it-IT"/>
              </w:rPr>
              <w:t>;</w:t>
            </w:r>
            <w:r w:rsidR="00FB0BBD" w:rsidRPr="00211C25">
              <w:rPr>
                <w:rFonts w:cs="Arial"/>
                <w:noProof w:val="0"/>
                <w:lang w:val="de-DE" w:eastAsia="it-IT"/>
              </w:rPr>
              <w:t xml:space="preserve"> </w:t>
            </w:r>
            <w:r w:rsidR="008C62E9" w:rsidRPr="00211C25">
              <w:rPr>
                <w:rFonts w:cs="Arial"/>
                <w:noProof w:val="0"/>
                <w:lang w:val="de-DE" w:eastAsia="it-IT"/>
              </w:rPr>
              <w:t xml:space="preserve">ist diese in einem EU-Land nicht vorgesehen, </w:t>
            </w:r>
            <w:r w:rsidRPr="00211C25">
              <w:rPr>
                <w:rFonts w:cs="Arial"/>
                <w:noProof w:val="0"/>
                <w:lang w:val="de-DE" w:eastAsia="it-IT"/>
              </w:rPr>
              <w:t xml:space="preserve">gilt </w:t>
            </w:r>
            <w:r w:rsidR="003672CB" w:rsidRPr="00211C25">
              <w:rPr>
                <w:rFonts w:cs="Arial"/>
                <w:noProof w:val="0"/>
                <w:lang w:val="de-DE" w:eastAsia="it-IT"/>
              </w:rPr>
              <w:t xml:space="preserve">hierfür </w:t>
            </w:r>
            <w:r w:rsidR="00FB0BBD" w:rsidRPr="00211C25">
              <w:rPr>
                <w:rFonts w:cs="Arial"/>
                <w:noProof w:val="0"/>
                <w:lang w:val="de-DE" w:eastAsia="it-IT"/>
              </w:rPr>
              <w:t xml:space="preserve">eine </w:t>
            </w:r>
            <w:r w:rsidR="008C62E9" w:rsidRPr="00211C25">
              <w:rPr>
                <w:rFonts w:cs="Arial"/>
                <w:noProof w:val="0"/>
                <w:lang w:val="de-DE" w:eastAsia="it-IT"/>
              </w:rPr>
              <w:t>Erklärung des</w:t>
            </w:r>
            <w:r w:rsidR="00FB0BBD" w:rsidRPr="00211C25">
              <w:rPr>
                <w:rFonts w:cs="Arial"/>
                <w:noProof w:val="0"/>
                <w:lang w:val="de-DE" w:eastAsia="it-IT"/>
              </w:rPr>
              <w:t xml:space="preserve"> </w:t>
            </w:r>
            <w:r w:rsidRPr="00211C25">
              <w:rPr>
                <w:rFonts w:cs="Arial"/>
                <w:noProof w:val="0"/>
                <w:lang w:val="de-DE" w:eastAsia="it-IT"/>
              </w:rPr>
              <w:t>Teilnehmer</w:t>
            </w:r>
            <w:r w:rsidR="008C62E9" w:rsidRPr="00211C25">
              <w:rPr>
                <w:rFonts w:cs="Arial"/>
                <w:noProof w:val="0"/>
                <w:lang w:val="de-DE" w:eastAsia="it-IT"/>
              </w:rPr>
              <w:t>s</w:t>
            </w:r>
            <w:r w:rsidR="00FB0BBD" w:rsidRPr="00211C25">
              <w:rPr>
                <w:rFonts w:cs="Arial"/>
                <w:noProof w:val="0"/>
                <w:lang w:val="de-DE" w:eastAsia="it-IT"/>
              </w:rPr>
              <w:t xml:space="preserve"> vor einer zuständigen Justiz- oder Verwaltungsbehörde, einem Notar oder einem Berufsverband, </w:t>
            </w:r>
            <w:r w:rsidR="00A52707" w:rsidRPr="00211C25">
              <w:rPr>
                <w:rFonts w:cs="Arial"/>
                <w:noProof w:val="0"/>
                <w:lang w:val="de-DE" w:eastAsia="it-IT"/>
              </w:rPr>
              <w:t>der</w:t>
            </w:r>
            <w:r w:rsidR="003256B0" w:rsidRPr="00211C25">
              <w:rPr>
                <w:rFonts w:cs="Arial"/>
                <w:noProof w:val="0"/>
                <w:lang w:val="de-DE" w:eastAsia="it-IT"/>
              </w:rPr>
              <w:t xml:space="preserve"> diese</w:t>
            </w:r>
            <w:r w:rsidR="00FB0BBD" w:rsidRPr="00211C25">
              <w:rPr>
                <w:rFonts w:cs="Arial"/>
                <w:noProof w:val="0"/>
                <w:lang w:val="de-DE" w:eastAsia="it-IT"/>
              </w:rPr>
              <w:t xml:space="preserve"> im </w:t>
            </w:r>
            <w:r w:rsidR="00FB0BBD" w:rsidRPr="008467FF">
              <w:rPr>
                <w:rFonts w:cs="Arial"/>
                <w:noProof w:val="0"/>
                <w:lang w:val="de-DE" w:eastAsia="it-IT"/>
              </w:rPr>
              <w:t>Ursprungs- oder Herkunftsland</w:t>
            </w:r>
            <w:r w:rsidR="00FB0BBD" w:rsidRPr="00211C25">
              <w:rPr>
                <w:rFonts w:cs="Arial"/>
                <w:noProof w:val="0"/>
                <w:lang w:val="de-DE" w:eastAsia="it-IT"/>
              </w:rPr>
              <w:t xml:space="preserve"> entgegennehmen</w:t>
            </w:r>
            <w:r w:rsidR="003256B0" w:rsidRPr="00211C25">
              <w:rPr>
                <w:rFonts w:cs="Arial"/>
                <w:noProof w:val="0"/>
                <w:lang w:val="de-DE" w:eastAsia="it-IT"/>
              </w:rPr>
              <w:t xml:space="preserve"> kann</w:t>
            </w:r>
            <w:r w:rsidR="00FB0BBD" w:rsidRPr="00211C25">
              <w:rPr>
                <w:rFonts w:cs="Arial"/>
                <w:noProof w:val="0"/>
                <w:lang w:val="de-DE" w:eastAsia="it-IT"/>
              </w:rPr>
              <w:t>.</w:t>
            </w:r>
          </w:p>
        </w:tc>
        <w:tc>
          <w:tcPr>
            <w:tcW w:w="993" w:type="dxa"/>
          </w:tcPr>
          <w:p w14:paraId="48FBA119" w14:textId="77777777" w:rsidR="00FB0BBD" w:rsidRPr="00211C25" w:rsidRDefault="00FB0BBD" w:rsidP="00B3320D">
            <w:pPr>
              <w:widowControl w:val="0"/>
              <w:rPr>
                <w:rFonts w:cs="Arial"/>
                <w:lang w:val="de-DE"/>
              </w:rPr>
            </w:pPr>
          </w:p>
        </w:tc>
        <w:tc>
          <w:tcPr>
            <w:tcW w:w="4252" w:type="dxa"/>
          </w:tcPr>
          <w:p w14:paraId="78601CD0"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8101E" w:rsidRPr="00452636" w14:paraId="3C2A3C4A" w14:textId="77777777" w:rsidTr="00AC1D9B">
        <w:tc>
          <w:tcPr>
            <w:tcW w:w="4395" w:type="dxa"/>
            <w:gridSpan w:val="3"/>
          </w:tcPr>
          <w:p w14:paraId="61D70D43" w14:textId="77777777" w:rsidR="00FB0BBD" w:rsidRPr="00211C25" w:rsidRDefault="00FB0BBD" w:rsidP="00BB1214">
            <w:pPr>
              <w:widowControl w:val="0"/>
              <w:jc w:val="both"/>
              <w:rPr>
                <w:rFonts w:cs="Arial"/>
                <w:lang w:val="it-IT"/>
              </w:rPr>
            </w:pPr>
          </w:p>
        </w:tc>
        <w:tc>
          <w:tcPr>
            <w:tcW w:w="993" w:type="dxa"/>
          </w:tcPr>
          <w:p w14:paraId="12249B9C" w14:textId="77777777" w:rsidR="00FB0BBD" w:rsidRPr="00211C25" w:rsidRDefault="00FB0BBD" w:rsidP="00B3320D">
            <w:pPr>
              <w:widowControl w:val="0"/>
              <w:rPr>
                <w:rFonts w:cs="Arial"/>
                <w:lang w:val="it-IT"/>
              </w:rPr>
            </w:pPr>
          </w:p>
        </w:tc>
        <w:tc>
          <w:tcPr>
            <w:tcW w:w="4252" w:type="dxa"/>
          </w:tcPr>
          <w:p w14:paraId="2172621A"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452636" w14:paraId="694DFE7E" w14:textId="77777777" w:rsidTr="00AC1D9B">
        <w:tc>
          <w:tcPr>
            <w:tcW w:w="4395" w:type="dxa"/>
            <w:gridSpan w:val="3"/>
          </w:tcPr>
          <w:p w14:paraId="3B57A93E" w14:textId="13A4312C" w:rsidR="00FB0BBD" w:rsidRPr="007009D2" w:rsidRDefault="00FB0BBD" w:rsidP="00BB1214">
            <w:pPr>
              <w:widowControl w:val="0"/>
              <w:jc w:val="both"/>
              <w:rPr>
                <w:rFonts w:cs="Arial"/>
                <w:color w:val="FF0000"/>
                <w:lang w:val="de-DE"/>
              </w:rPr>
            </w:pPr>
            <w:r w:rsidRPr="007009D2">
              <w:rPr>
                <w:rFonts w:cs="Arial"/>
                <w:lang w:val="de-DE"/>
              </w:rPr>
              <w:lastRenderedPageBreak/>
              <w:t>Verlangt die</w:t>
            </w:r>
            <w:r w:rsidR="00971852" w:rsidRPr="007009D2">
              <w:rPr>
                <w:rFonts w:cs="Arial"/>
                <w:lang w:val="de-DE"/>
              </w:rPr>
              <w:t xml:space="preserve"> Verwaltung</w:t>
            </w:r>
            <w:r w:rsidRPr="007009D2">
              <w:rPr>
                <w:rFonts w:cs="Arial"/>
                <w:lang w:val="de-DE"/>
              </w:rPr>
              <w:t xml:space="preserve"> die berufliche Eignung </w:t>
            </w:r>
            <w:r w:rsidR="00FA2592" w:rsidRPr="007009D2">
              <w:rPr>
                <w:rFonts w:cs="Arial"/>
                <w:lang w:val="de-DE"/>
              </w:rPr>
              <w:t>nach</w:t>
            </w:r>
            <w:r w:rsidRPr="007009D2">
              <w:rPr>
                <w:rFonts w:cs="Arial"/>
                <w:lang w:val="de-DE"/>
              </w:rPr>
              <w:t xml:space="preserve"> Art. 83</w:t>
            </w:r>
            <w:r w:rsidR="00A14AB0" w:rsidRPr="007009D2">
              <w:rPr>
                <w:rFonts w:cs="Arial"/>
                <w:lang w:val="de-DE"/>
              </w:rPr>
              <w:t xml:space="preserve"> Abs.</w:t>
            </w:r>
            <w:r w:rsidRPr="007009D2">
              <w:rPr>
                <w:rFonts w:cs="Arial"/>
                <w:lang w:val="de-DE"/>
              </w:rPr>
              <w:t xml:space="preserve"> 1 </w:t>
            </w:r>
            <w:r w:rsidR="00411F78" w:rsidRPr="007009D2">
              <w:rPr>
                <w:rFonts w:cs="Arial"/>
                <w:lang w:val="de-DE"/>
              </w:rPr>
              <w:t>Buchst.</w:t>
            </w:r>
            <w:r w:rsidRPr="007009D2">
              <w:rPr>
                <w:rFonts w:cs="Arial"/>
                <w:lang w:val="de-DE"/>
              </w:rPr>
              <w:t xml:space="preserve"> a) </w:t>
            </w:r>
            <w:r w:rsidR="00317AF0" w:rsidRPr="007009D2">
              <w:rPr>
                <w:rFonts w:cs="Arial"/>
                <w:lang w:val="de-DE"/>
              </w:rPr>
              <w:t>GvD</w:t>
            </w:r>
            <w:r w:rsidRPr="007009D2">
              <w:rPr>
                <w:rFonts w:cs="Arial"/>
                <w:lang w:val="de-DE"/>
              </w:rPr>
              <w:t xml:space="preserve"> </w:t>
            </w:r>
            <w:r w:rsidR="00D63B7F" w:rsidRPr="007009D2">
              <w:rPr>
                <w:rFonts w:cs="Arial"/>
                <w:lang w:val="de-DE"/>
              </w:rPr>
              <w:t xml:space="preserve">Nr. </w:t>
            </w:r>
            <w:r w:rsidRPr="007009D2">
              <w:rPr>
                <w:rFonts w:cs="Arial"/>
                <w:lang w:val="de-DE"/>
              </w:rPr>
              <w:t xml:space="preserve">50/2016 </w:t>
            </w:r>
            <w:r w:rsidR="009551DB" w:rsidRPr="007009D2">
              <w:rPr>
                <w:rFonts w:cs="Arial"/>
                <w:lang w:val="de-DE"/>
              </w:rPr>
              <w:t xml:space="preserve">kann </w:t>
            </w:r>
            <w:r w:rsidRPr="007009D2">
              <w:rPr>
                <w:rFonts w:cs="Arial"/>
                <w:lang w:val="de-DE"/>
              </w:rPr>
              <w:t>ein nicht in Italien ansässige</w:t>
            </w:r>
            <w:r w:rsidR="009551DB" w:rsidRPr="007009D2">
              <w:rPr>
                <w:rFonts w:cs="Arial"/>
                <w:lang w:val="de-DE"/>
              </w:rPr>
              <w:t>r</w:t>
            </w:r>
            <w:r w:rsidRPr="007009D2">
              <w:rPr>
                <w:rFonts w:cs="Arial"/>
                <w:lang w:val="de-DE"/>
              </w:rPr>
              <w:t xml:space="preserve"> Staatsbürger eines anderen EU-</w:t>
            </w:r>
            <w:r w:rsidR="00973EE5" w:rsidRPr="007009D2">
              <w:rPr>
                <w:rFonts w:cs="Arial"/>
                <w:lang w:val="de-DE"/>
              </w:rPr>
              <w:t>Landes</w:t>
            </w:r>
            <w:r w:rsidRPr="007009D2">
              <w:rPr>
                <w:rFonts w:cs="Arial"/>
                <w:lang w:val="de-DE"/>
              </w:rPr>
              <w:t xml:space="preserve"> </w:t>
            </w:r>
            <w:r w:rsidR="009551DB" w:rsidRPr="007009D2">
              <w:rPr>
                <w:rFonts w:cs="Arial"/>
                <w:lang w:val="de-DE"/>
              </w:rPr>
              <w:t>seine</w:t>
            </w:r>
            <w:r w:rsidRPr="007009D2">
              <w:rPr>
                <w:rFonts w:cs="Arial"/>
                <w:lang w:val="de-DE"/>
              </w:rPr>
              <w:t xml:space="preserve"> Eintragung in einem Berufsverzeichnis oder Handelsregister </w:t>
            </w:r>
            <w:r w:rsidR="00FA2592" w:rsidRPr="007009D2">
              <w:rPr>
                <w:rFonts w:cs="Arial"/>
                <w:lang w:val="de-DE"/>
              </w:rPr>
              <w:t>nach</w:t>
            </w:r>
            <w:r w:rsidR="00C37BA2" w:rsidRPr="007009D2">
              <w:rPr>
                <w:rFonts w:cs="Arial"/>
                <w:lang w:val="de-DE"/>
              </w:rPr>
              <w:t xml:space="preserve"> Art. 83 ebd. </w:t>
            </w:r>
            <w:r w:rsidR="009551DB" w:rsidRPr="007009D2">
              <w:rPr>
                <w:rFonts w:cs="Arial"/>
                <w:lang w:val="de-DE"/>
              </w:rPr>
              <w:t>gemäß den dort geltenden Bedingungen gemäß</w:t>
            </w:r>
            <w:r w:rsidRPr="007009D2">
              <w:rPr>
                <w:rFonts w:cs="Arial"/>
                <w:lang w:val="de-DE"/>
              </w:rPr>
              <w:t xml:space="preserve"> </w:t>
            </w:r>
            <w:r w:rsidRPr="007009D2">
              <w:rPr>
                <w:rFonts w:cs="Arial"/>
                <w:color w:val="FF0000"/>
                <w:lang w:val="de-DE"/>
              </w:rPr>
              <w:t xml:space="preserve">Anhang XVI </w:t>
            </w:r>
            <w:r w:rsidR="00C4779A" w:rsidRPr="007009D2">
              <w:rPr>
                <w:rFonts w:cs="Arial"/>
                <w:color w:val="FF0000"/>
                <w:lang w:val="de-DE"/>
              </w:rPr>
              <w:t>GvD Nr. 50/2016</w:t>
            </w:r>
            <w:r w:rsidRPr="007009D2">
              <w:rPr>
                <w:rFonts w:cs="Arial"/>
                <w:color w:val="FF0000"/>
                <w:lang w:val="de-DE"/>
              </w:rPr>
              <w:t xml:space="preserve"> </w:t>
            </w:r>
            <w:r w:rsidR="00D61674" w:rsidRPr="007009D2">
              <w:rPr>
                <w:rFonts w:cs="Arial"/>
                <w:color w:val="FF0000"/>
                <w:lang w:val="de-DE"/>
              </w:rPr>
              <w:t xml:space="preserve">mittels eidessstattlicher Erklärung oder gemäß den im Niederlassungsland geltenden Modalitäten </w:t>
            </w:r>
            <w:r w:rsidR="009551DB" w:rsidRPr="007009D2">
              <w:rPr>
                <w:rFonts w:cs="Arial"/>
                <w:lang w:val="de-DE"/>
              </w:rPr>
              <w:t>nachweisen</w:t>
            </w:r>
            <w:r w:rsidR="00D61674" w:rsidRPr="007009D2">
              <w:rPr>
                <w:rFonts w:cs="Arial"/>
                <w:lang w:val="de-DE"/>
              </w:rPr>
              <w:t>.</w:t>
            </w:r>
          </w:p>
        </w:tc>
        <w:tc>
          <w:tcPr>
            <w:tcW w:w="993" w:type="dxa"/>
          </w:tcPr>
          <w:p w14:paraId="2D047881" w14:textId="77777777" w:rsidR="00FB0BBD" w:rsidRPr="007009D2" w:rsidRDefault="00FB0BBD" w:rsidP="00B3320D">
            <w:pPr>
              <w:widowControl w:val="0"/>
              <w:rPr>
                <w:rFonts w:cs="Arial"/>
                <w:lang w:val="de-DE"/>
              </w:rPr>
            </w:pPr>
          </w:p>
        </w:tc>
        <w:tc>
          <w:tcPr>
            <w:tcW w:w="4252" w:type="dxa"/>
          </w:tcPr>
          <w:p w14:paraId="1F8FC38F" w14:textId="54BA8C46" w:rsidR="00FB0BBD" w:rsidRPr="00211C25" w:rsidRDefault="00FB0BBD" w:rsidP="00B3320D">
            <w:pPr>
              <w:widowControl w:val="0"/>
              <w:tabs>
                <w:tab w:val="center" w:pos="4680"/>
                <w:tab w:val="right" w:pos="9072"/>
              </w:tabs>
              <w:ind w:right="105"/>
              <w:jc w:val="both"/>
              <w:rPr>
                <w:rFonts w:cs="Arial"/>
                <w:color w:val="FF0000"/>
                <w:lang w:val="it-IT"/>
              </w:rPr>
            </w:pPr>
            <w:r w:rsidRPr="007009D2">
              <w:rPr>
                <w:rFonts w:cs="Arial"/>
                <w:lang w:val="it-IT"/>
              </w:rPr>
              <w:t>Nel caso in cui</w:t>
            </w:r>
            <w:r w:rsidR="00971852" w:rsidRPr="007009D2">
              <w:rPr>
                <w:rFonts w:cs="Arial"/>
                <w:lang w:val="it-IT"/>
              </w:rPr>
              <w:t xml:space="preserve"> l´amminstrazione</w:t>
            </w:r>
            <w:r w:rsidRPr="007009D2">
              <w:rPr>
                <w:rFonts w:cs="Arial"/>
                <w:lang w:val="it-IT"/>
              </w:rPr>
              <w:t xml:space="preserve"> richieda l’idoneità professionale ai sensi dell’art. 83 comma 1 let. a) </w:t>
            </w:r>
            <w:r w:rsidR="009E4F71" w:rsidRPr="007009D2">
              <w:rPr>
                <w:rFonts w:cs="Arial"/>
                <w:lang w:val="it-IT"/>
              </w:rPr>
              <w:t>d.lgs</w:t>
            </w:r>
            <w:r w:rsidRPr="007009D2">
              <w:rPr>
                <w:rFonts w:cs="Arial"/>
                <w:lang w:val="it-IT"/>
              </w:rPr>
              <w:t>. 50/2016, al cittadino di altro stato membro dell’UE non residente in Italia può essere richiesto di provare la sua iscrizione ai sensi dell</w:t>
            </w:r>
            <w:r w:rsidR="000F5652" w:rsidRPr="007009D2">
              <w:rPr>
                <w:rFonts w:cs="Arial"/>
                <w:lang w:val="it-IT"/>
              </w:rPr>
              <w:t>’</w:t>
            </w:r>
            <w:r w:rsidRPr="007009D2">
              <w:rPr>
                <w:rFonts w:cs="Arial"/>
                <w:lang w:val="it-IT"/>
              </w:rPr>
              <w:t xml:space="preserve">art. 83 </w:t>
            </w:r>
            <w:r w:rsidR="009E4F71" w:rsidRPr="007009D2">
              <w:rPr>
                <w:rFonts w:cs="Arial"/>
                <w:lang w:val="it-IT"/>
              </w:rPr>
              <w:t>d.lgs</w:t>
            </w:r>
            <w:r w:rsidRPr="007009D2">
              <w:rPr>
                <w:rFonts w:cs="Arial"/>
                <w:lang w:val="it-IT"/>
              </w:rPr>
              <w:t xml:space="preserve">. 50/2016 secondo le modalità vigenti nello </w:t>
            </w:r>
            <w:r w:rsidR="00A52707" w:rsidRPr="007009D2">
              <w:rPr>
                <w:rFonts w:cs="Arial"/>
                <w:lang w:val="it-IT"/>
              </w:rPr>
              <w:t>S</w:t>
            </w:r>
            <w:r w:rsidRPr="007009D2">
              <w:rPr>
                <w:rFonts w:cs="Arial"/>
                <w:lang w:val="it-IT"/>
              </w:rPr>
              <w:t xml:space="preserve">tato di residenza, in uno dei registri professionali o commerciali di cui </w:t>
            </w:r>
            <w:r w:rsidRPr="007009D2">
              <w:rPr>
                <w:rFonts w:cs="Arial"/>
                <w:color w:val="FF0000"/>
                <w:lang w:val="it-IT"/>
              </w:rPr>
              <w:t xml:space="preserve">all’Allegato XVI del </w:t>
            </w:r>
            <w:r w:rsidR="009E4F71" w:rsidRPr="007009D2">
              <w:rPr>
                <w:rFonts w:cs="Arial"/>
                <w:color w:val="FF0000"/>
                <w:lang w:val="it-IT"/>
              </w:rPr>
              <w:t>d.lgs</w:t>
            </w:r>
            <w:r w:rsidRPr="007009D2">
              <w:rPr>
                <w:rFonts w:cs="Arial"/>
                <w:color w:val="FF0000"/>
                <w:lang w:val="it-IT"/>
              </w:rPr>
              <w:t>. 50/2016, mediante dichiarazione giurata o secondo le modalità vigenti nello stato membro nel quale è stabilito.</w:t>
            </w:r>
          </w:p>
        </w:tc>
      </w:tr>
      <w:tr w:rsidR="00F8101E" w:rsidRPr="00452636" w14:paraId="0CF9DF65" w14:textId="77777777" w:rsidTr="00AC1D9B">
        <w:tc>
          <w:tcPr>
            <w:tcW w:w="4395" w:type="dxa"/>
            <w:gridSpan w:val="3"/>
          </w:tcPr>
          <w:p w14:paraId="702914CB" w14:textId="77777777" w:rsidR="00FB0BBD" w:rsidRPr="00211C25" w:rsidRDefault="00FB0BBD" w:rsidP="00B3320D">
            <w:pPr>
              <w:widowControl w:val="0"/>
              <w:ind w:right="76"/>
              <w:jc w:val="both"/>
              <w:rPr>
                <w:rFonts w:cs="Arial"/>
                <w:lang w:val="it-IT"/>
              </w:rPr>
            </w:pPr>
          </w:p>
        </w:tc>
        <w:tc>
          <w:tcPr>
            <w:tcW w:w="993" w:type="dxa"/>
          </w:tcPr>
          <w:p w14:paraId="730F9499" w14:textId="77777777" w:rsidR="00FB0BBD" w:rsidRPr="00211C25" w:rsidRDefault="00FB0BBD" w:rsidP="00B3320D">
            <w:pPr>
              <w:widowControl w:val="0"/>
              <w:rPr>
                <w:rFonts w:cs="Arial"/>
                <w:lang w:val="it-IT"/>
              </w:rPr>
            </w:pPr>
          </w:p>
        </w:tc>
        <w:tc>
          <w:tcPr>
            <w:tcW w:w="4252" w:type="dxa"/>
          </w:tcPr>
          <w:p w14:paraId="37C49E4E"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452636" w14:paraId="4F670BC8" w14:textId="77777777" w:rsidTr="00AC1D9B">
        <w:tc>
          <w:tcPr>
            <w:tcW w:w="4395" w:type="dxa"/>
            <w:gridSpan w:val="3"/>
          </w:tcPr>
          <w:p w14:paraId="68FBDCFC" w14:textId="3E208D2B" w:rsidR="00FB0BBD" w:rsidRPr="00211C25" w:rsidRDefault="00FB0BBD" w:rsidP="00B3320D">
            <w:pPr>
              <w:widowControl w:val="0"/>
              <w:ind w:right="76"/>
              <w:jc w:val="both"/>
              <w:rPr>
                <w:rFonts w:cs="Arial"/>
                <w:lang w:val="de-DE"/>
              </w:rPr>
            </w:pPr>
            <w:r w:rsidRPr="00211C25">
              <w:rPr>
                <w:rFonts w:cs="Arial"/>
                <w:noProof w:val="0"/>
                <w:lang w:val="de-DE" w:eastAsia="it-IT"/>
              </w:rPr>
              <w:t>Wirtschaftsteilnehmer</w:t>
            </w:r>
            <w:r w:rsidR="00C84259" w:rsidRPr="00211C25">
              <w:rPr>
                <w:rFonts w:cs="Arial"/>
                <w:noProof w:val="0"/>
                <w:lang w:val="de-DE" w:eastAsia="it-IT"/>
              </w:rPr>
              <w:t xml:space="preserve"> </w:t>
            </w:r>
            <w:r w:rsidR="005062C8">
              <w:rPr>
                <w:rFonts w:cs="Arial"/>
                <w:noProof w:val="0"/>
                <w:lang w:val="de-DE" w:eastAsia="it-IT"/>
              </w:rPr>
              <w:t>der</w:t>
            </w:r>
            <w:r w:rsidR="00C84259" w:rsidRPr="00211C25">
              <w:rPr>
                <w:rFonts w:cs="Arial"/>
                <w:noProof w:val="0"/>
                <w:lang w:val="de-DE" w:eastAsia="it-IT"/>
              </w:rPr>
              <w:t xml:space="preserve"> </w:t>
            </w:r>
            <w:r w:rsidRPr="00211C25">
              <w:rPr>
                <w:rFonts w:cs="Arial"/>
                <w:noProof w:val="0"/>
                <w:lang w:val="de-DE" w:eastAsia="it-IT"/>
              </w:rPr>
              <w:t xml:space="preserve">Mitgliedstaaten, die nicht in den genannten </w:t>
            </w:r>
            <w:r w:rsidR="00A52707" w:rsidRPr="00211C25">
              <w:rPr>
                <w:rFonts w:cs="Arial"/>
                <w:noProof w:val="0"/>
                <w:lang w:val="de-DE" w:eastAsia="it-IT"/>
              </w:rPr>
              <w:t>Anlagen</w:t>
            </w:r>
            <w:r w:rsidRPr="00211C25">
              <w:rPr>
                <w:rFonts w:cs="Arial"/>
                <w:noProof w:val="0"/>
                <w:lang w:val="de-DE" w:eastAsia="it-IT"/>
              </w:rPr>
              <w:t xml:space="preserve"> </w:t>
            </w:r>
            <w:r w:rsidR="00C84259" w:rsidRPr="00211C25">
              <w:rPr>
                <w:rFonts w:cs="Arial"/>
                <w:noProof w:val="0"/>
                <w:lang w:val="de-DE" w:eastAsia="it-IT"/>
              </w:rPr>
              <w:t>vorgesehen</w:t>
            </w:r>
            <w:r w:rsidRPr="00211C25">
              <w:rPr>
                <w:rFonts w:cs="Arial"/>
                <w:noProof w:val="0"/>
                <w:lang w:val="de-DE" w:eastAsia="it-IT"/>
              </w:rPr>
              <w:t xml:space="preserve"> sind, bestätigen eigenverantwortlich, dass </w:t>
            </w:r>
            <w:r w:rsidR="00C84259" w:rsidRPr="00211C25">
              <w:rPr>
                <w:rFonts w:cs="Arial"/>
                <w:noProof w:val="0"/>
                <w:lang w:val="de-DE" w:eastAsia="it-IT"/>
              </w:rPr>
              <w:t>die eingereichte Bescheinigung</w:t>
            </w:r>
            <w:r w:rsidRPr="00211C25">
              <w:rPr>
                <w:rFonts w:cs="Arial"/>
                <w:noProof w:val="0"/>
                <w:lang w:val="de-DE" w:eastAsia="it-IT"/>
              </w:rPr>
              <w:t xml:space="preserve"> </w:t>
            </w:r>
            <w:r w:rsidR="00C84259" w:rsidRPr="00211C25">
              <w:rPr>
                <w:rFonts w:cs="Arial"/>
                <w:noProof w:val="0"/>
                <w:lang w:val="de-DE" w:eastAsia="it-IT"/>
              </w:rPr>
              <w:t xml:space="preserve">aus einem Berufsverzeichnis oder Handelsregister ihres </w:t>
            </w:r>
            <w:r w:rsidR="00C84259" w:rsidRPr="005062C8">
              <w:rPr>
                <w:rFonts w:cs="Arial"/>
                <w:noProof w:val="0"/>
                <w:lang w:val="de-DE" w:eastAsia="it-IT"/>
              </w:rPr>
              <w:t>Ansässigkeitslandes</w:t>
            </w:r>
            <w:r w:rsidRPr="00211C25">
              <w:rPr>
                <w:rFonts w:cs="Arial"/>
                <w:noProof w:val="0"/>
                <w:lang w:val="de-DE" w:eastAsia="it-IT"/>
              </w:rPr>
              <w:t xml:space="preserve"> ausgestellt wurde.</w:t>
            </w:r>
          </w:p>
        </w:tc>
        <w:tc>
          <w:tcPr>
            <w:tcW w:w="993" w:type="dxa"/>
          </w:tcPr>
          <w:p w14:paraId="2159B1B3" w14:textId="77777777" w:rsidR="00FB0BBD" w:rsidRPr="00211C25" w:rsidRDefault="00FB0BBD" w:rsidP="00B3320D">
            <w:pPr>
              <w:widowControl w:val="0"/>
              <w:rPr>
                <w:rFonts w:cs="Arial"/>
                <w:lang w:val="de-DE"/>
              </w:rPr>
            </w:pPr>
          </w:p>
        </w:tc>
        <w:tc>
          <w:tcPr>
            <w:tcW w:w="4252" w:type="dxa"/>
          </w:tcPr>
          <w:p w14:paraId="0902E710" w14:textId="77777777" w:rsidR="00FB0BBD" w:rsidRPr="005062C8" w:rsidRDefault="00FB0BBD" w:rsidP="00B3320D">
            <w:pPr>
              <w:widowControl w:val="0"/>
              <w:tabs>
                <w:tab w:val="center" w:pos="4680"/>
                <w:tab w:val="right" w:pos="9072"/>
              </w:tabs>
              <w:ind w:right="105"/>
              <w:jc w:val="both"/>
              <w:rPr>
                <w:rFonts w:cs="Arial"/>
                <w:lang w:val="it-IT"/>
              </w:rPr>
            </w:pPr>
            <w:r w:rsidRPr="005062C8">
              <w:rPr>
                <w:rFonts w:cs="Arial"/>
                <w:lang w:val="it-IT"/>
              </w:rPr>
              <w:t xml:space="preserve">Operatori economici appartenenti a Stati membri che non figurano nei citati allegati attestano sotto la propria responsabilità, che il certificato prodotto </w:t>
            </w:r>
            <w:r w:rsidR="000F5652" w:rsidRPr="005062C8">
              <w:rPr>
                <w:rFonts w:cs="Arial"/>
                <w:lang w:val="it-IT"/>
              </w:rPr>
              <w:t>è</w:t>
            </w:r>
            <w:r w:rsidR="00EB4CFA" w:rsidRPr="005062C8">
              <w:rPr>
                <w:rFonts w:cs="Arial"/>
                <w:lang w:val="it-IT"/>
              </w:rPr>
              <w:t xml:space="preserve"> </w:t>
            </w:r>
            <w:r w:rsidRPr="005062C8">
              <w:rPr>
                <w:rFonts w:cs="Arial"/>
                <w:lang w:val="it-IT"/>
              </w:rPr>
              <w:t>stato rilasciato da uno dei registri professionali o commerciali istituiti nel Paese in cui sono residenti.</w:t>
            </w:r>
          </w:p>
        </w:tc>
      </w:tr>
      <w:tr w:rsidR="00F8101E" w:rsidRPr="00452636" w14:paraId="1B3CB604" w14:textId="77777777" w:rsidTr="00AC1D9B">
        <w:tc>
          <w:tcPr>
            <w:tcW w:w="4395" w:type="dxa"/>
            <w:gridSpan w:val="3"/>
          </w:tcPr>
          <w:p w14:paraId="3F3BCF9F" w14:textId="77777777" w:rsidR="00FB0BBD" w:rsidRPr="00211C25" w:rsidRDefault="00FB0BBD" w:rsidP="00B3320D">
            <w:pPr>
              <w:widowControl w:val="0"/>
              <w:ind w:right="76"/>
              <w:jc w:val="both"/>
              <w:rPr>
                <w:rFonts w:cs="Arial"/>
                <w:lang w:val="it-IT"/>
              </w:rPr>
            </w:pPr>
          </w:p>
        </w:tc>
        <w:tc>
          <w:tcPr>
            <w:tcW w:w="993" w:type="dxa"/>
          </w:tcPr>
          <w:p w14:paraId="7498EA0A" w14:textId="77777777" w:rsidR="00FB0BBD" w:rsidRPr="00211C25" w:rsidRDefault="00FB0BBD" w:rsidP="00B3320D">
            <w:pPr>
              <w:widowControl w:val="0"/>
              <w:rPr>
                <w:rFonts w:cs="Arial"/>
                <w:lang w:val="it-IT"/>
              </w:rPr>
            </w:pPr>
          </w:p>
        </w:tc>
        <w:tc>
          <w:tcPr>
            <w:tcW w:w="4252" w:type="dxa"/>
          </w:tcPr>
          <w:p w14:paraId="29577553" w14:textId="77777777" w:rsidR="00FB0BBD" w:rsidRPr="005062C8" w:rsidRDefault="00FB0BBD" w:rsidP="00B3320D">
            <w:pPr>
              <w:widowControl w:val="0"/>
              <w:tabs>
                <w:tab w:val="center" w:pos="4536"/>
                <w:tab w:val="center" w:pos="4680"/>
                <w:tab w:val="right" w:pos="9072"/>
              </w:tabs>
              <w:ind w:right="105"/>
              <w:jc w:val="both"/>
              <w:rPr>
                <w:rFonts w:cs="Arial"/>
                <w:lang w:val="it-IT"/>
              </w:rPr>
            </w:pPr>
          </w:p>
        </w:tc>
      </w:tr>
      <w:tr w:rsidR="00F8101E" w:rsidRPr="00452636" w14:paraId="03F3B4CD" w14:textId="77777777" w:rsidTr="00AC1D9B">
        <w:tc>
          <w:tcPr>
            <w:tcW w:w="4395" w:type="dxa"/>
            <w:gridSpan w:val="3"/>
          </w:tcPr>
          <w:p w14:paraId="031F6829" w14:textId="000E2088" w:rsidR="00FB0BBD" w:rsidRPr="007009D2" w:rsidRDefault="008178DD" w:rsidP="005062C8">
            <w:pPr>
              <w:widowControl w:val="0"/>
              <w:jc w:val="both"/>
              <w:rPr>
                <w:rFonts w:cs="Arial"/>
                <w:lang w:val="de-DE"/>
              </w:rPr>
            </w:pPr>
            <w:r w:rsidRPr="007009D2">
              <w:rPr>
                <w:rFonts w:cs="Arial"/>
                <w:noProof w:val="0"/>
                <w:lang w:val="de-DE" w:eastAsia="it-IT"/>
              </w:rPr>
              <w:t>Müssen</w:t>
            </w:r>
            <w:r w:rsidR="00FB0BBD" w:rsidRPr="007009D2">
              <w:rPr>
                <w:rFonts w:cs="Arial"/>
                <w:noProof w:val="0"/>
                <w:lang w:val="de-DE" w:eastAsia="it-IT"/>
              </w:rPr>
              <w:t xml:space="preserve"> die </w:t>
            </w:r>
            <w:r w:rsidRPr="007009D2">
              <w:rPr>
                <w:rFonts w:cs="Arial"/>
                <w:noProof w:val="0"/>
                <w:lang w:val="de-DE" w:eastAsia="it-IT"/>
              </w:rPr>
              <w:t>Teilnehmer</w:t>
            </w:r>
            <w:r w:rsidR="00FB0BBD" w:rsidRPr="007009D2">
              <w:rPr>
                <w:rFonts w:cs="Arial"/>
                <w:noProof w:val="0"/>
                <w:lang w:val="de-DE" w:eastAsia="it-IT"/>
              </w:rPr>
              <w:t xml:space="preserve"> oder Bieter bei öffentlichen </w:t>
            </w:r>
            <w:r w:rsidRPr="007009D2">
              <w:rPr>
                <w:rFonts w:cs="Arial"/>
                <w:noProof w:val="0"/>
                <w:lang w:val="de-DE" w:eastAsia="it-IT"/>
              </w:rPr>
              <w:t>Vergabeverfahren</w:t>
            </w:r>
            <w:r w:rsidR="00FB0BBD" w:rsidRPr="007009D2">
              <w:rPr>
                <w:rFonts w:cs="Arial"/>
                <w:noProof w:val="0"/>
                <w:lang w:val="de-DE" w:eastAsia="it-IT"/>
              </w:rPr>
              <w:t xml:space="preserve"> </w:t>
            </w:r>
            <w:r w:rsidRPr="007009D2">
              <w:rPr>
                <w:rFonts w:cs="Arial"/>
                <w:noProof w:val="0"/>
                <w:lang w:val="de-DE" w:eastAsia="it-IT"/>
              </w:rPr>
              <w:t>für</w:t>
            </w:r>
            <w:r w:rsidR="00FB0BBD" w:rsidRPr="007009D2">
              <w:rPr>
                <w:rFonts w:cs="Arial"/>
                <w:noProof w:val="0"/>
                <w:lang w:val="de-DE" w:eastAsia="it-IT"/>
              </w:rPr>
              <w:t xml:space="preserve"> </w:t>
            </w:r>
            <w:r w:rsidR="001A714D" w:rsidRPr="007009D2">
              <w:rPr>
                <w:rFonts w:cs="Arial"/>
                <w:noProof w:val="0"/>
                <w:lang w:val="de-DE" w:eastAsia="it-IT"/>
              </w:rPr>
              <w:t>Dienstleistungen</w:t>
            </w:r>
            <w:r w:rsidR="004D6342" w:rsidRPr="007009D2">
              <w:rPr>
                <w:rFonts w:cs="Arial"/>
                <w:noProof w:val="0"/>
                <w:lang w:val="de-DE" w:eastAsia="it-IT"/>
              </w:rPr>
              <w:t>/Lieferungen</w:t>
            </w:r>
            <w:r w:rsidR="001A714D" w:rsidRPr="007009D2">
              <w:rPr>
                <w:rFonts w:cs="Arial"/>
                <w:noProof w:val="0"/>
                <w:lang w:val="de-DE" w:eastAsia="it-IT"/>
              </w:rPr>
              <w:t xml:space="preserve"> </w:t>
            </w:r>
            <w:r w:rsidR="006D3CBE" w:rsidRPr="007009D2">
              <w:rPr>
                <w:rFonts w:cs="Arial"/>
                <w:noProof w:val="0"/>
                <w:lang w:val="de-DE" w:eastAsia="it-IT"/>
              </w:rPr>
              <w:t>eine</w:t>
            </w:r>
            <w:r w:rsidR="00FB0BBD" w:rsidRPr="007009D2">
              <w:rPr>
                <w:rFonts w:cs="Arial"/>
                <w:noProof w:val="0"/>
                <w:lang w:val="de-DE" w:eastAsia="it-IT"/>
              </w:rPr>
              <w:t xml:space="preserve"> besonderen </w:t>
            </w:r>
            <w:r w:rsidRPr="007009D2">
              <w:rPr>
                <w:rFonts w:cs="Arial"/>
                <w:noProof w:val="0"/>
                <w:lang w:val="de-DE" w:eastAsia="it-IT"/>
              </w:rPr>
              <w:t>Ermächtigung</w:t>
            </w:r>
            <w:r w:rsidR="00FB0BBD" w:rsidRPr="007009D2">
              <w:rPr>
                <w:rFonts w:cs="Arial"/>
                <w:noProof w:val="0"/>
                <w:lang w:val="de-DE" w:eastAsia="it-IT"/>
              </w:rPr>
              <w:t xml:space="preserve"> </w:t>
            </w:r>
            <w:r w:rsidR="006D3CBE" w:rsidRPr="007009D2">
              <w:rPr>
                <w:rFonts w:cs="Arial"/>
                <w:noProof w:val="0"/>
                <w:lang w:val="de-DE" w:eastAsia="it-IT"/>
              </w:rPr>
              <w:t>haben</w:t>
            </w:r>
            <w:r w:rsidR="00FB0BBD" w:rsidRPr="007009D2">
              <w:rPr>
                <w:rFonts w:cs="Arial"/>
                <w:noProof w:val="0"/>
                <w:lang w:val="de-DE" w:eastAsia="it-IT"/>
              </w:rPr>
              <w:t xml:space="preserve"> oder einer besonderen Organisation angehören, um die </w:t>
            </w:r>
            <w:r w:rsidRPr="007009D2">
              <w:rPr>
                <w:rFonts w:cs="Arial"/>
                <w:noProof w:val="0"/>
                <w:lang w:val="de-DE" w:eastAsia="it-IT"/>
              </w:rPr>
              <w:t>entsprechende</w:t>
            </w:r>
            <w:r w:rsidR="00FB0BBD" w:rsidRPr="007009D2">
              <w:rPr>
                <w:rFonts w:cs="Arial"/>
                <w:noProof w:val="0"/>
                <w:lang w:val="de-DE" w:eastAsia="it-IT"/>
              </w:rPr>
              <w:t xml:space="preserve"> </w:t>
            </w:r>
            <w:r w:rsidRPr="007009D2">
              <w:rPr>
                <w:rFonts w:cs="Arial"/>
                <w:noProof w:val="0"/>
                <w:lang w:val="de-DE" w:eastAsia="it-IT"/>
              </w:rPr>
              <w:t>Leistung</w:t>
            </w:r>
            <w:r w:rsidR="00FB0BBD" w:rsidRPr="007009D2">
              <w:rPr>
                <w:rFonts w:cs="Arial"/>
                <w:noProof w:val="0"/>
                <w:lang w:val="de-DE" w:eastAsia="it-IT"/>
              </w:rPr>
              <w:t xml:space="preserve"> in ihrem Ursprungsland </w:t>
            </w:r>
            <w:r w:rsidR="00AC28DE" w:rsidRPr="007009D2">
              <w:rPr>
                <w:rFonts w:cs="Arial"/>
                <w:noProof w:val="0"/>
                <w:lang w:val="de-DE" w:eastAsia="it-IT"/>
              </w:rPr>
              <w:t>erbringen zu dürfen</w:t>
            </w:r>
            <w:r w:rsidR="00FB0BBD" w:rsidRPr="007009D2">
              <w:rPr>
                <w:rFonts w:cs="Arial"/>
                <w:noProof w:val="0"/>
                <w:lang w:val="de-DE" w:eastAsia="it-IT"/>
              </w:rPr>
              <w:t xml:space="preserve">, </w:t>
            </w:r>
            <w:r w:rsidRPr="007009D2">
              <w:rPr>
                <w:rFonts w:cs="Arial"/>
                <w:noProof w:val="0"/>
                <w:lang w:val="de-DE" w:eastAsia="it-IT"/>
              </w:rPr>
              <w:t>kann</w:t>
            </w:r>
            <w:r w:rsidR="00FB0BBD" w:rsidRPr="007009D2">
              <w:rPr>
                <w:rFonts w:cs="Arial"/>
                <w:noProof w:val="0"/>
                <w:lang w:val="de-DE" w:eastAsia="it-IT"/>
              </w:rPr>
              <w:t xml:space="preserve"> die Vergabestelle</w:t>
            </w:r>
            <w:r w:rsidR="00971852" w:rsidRPr="007009D2">
              <w:rPr>
                <w:rFonts w:cs="Arial"/>
                <w:noProof w:val="0"/>
                <w:lang w:val="de-DE" w:eastAsia="it-IT"/>
              </w:rPr>
              <w:t xml:space="preserve"> und/oder die auftraggebende Körperschaft</w:t>
            </w:r>
            <w:r w:rsidR="00FB0BBD" w:rsidRPr="007009D2">
              <w:rPr>
                <w:rFonts w:cs="Arial"/>
                <w:noProof w:val="0"/>
                <w:lang w:val="de-DE" w:eastAsia="it-IT"/>
              </w:rPr>
              <w:t xml:space="preserve"> von ihnen </w:t>
            </w:r>
            <w:r w:rsidRPr="007009D2">
              <w:rPr>
                <w:rFonts w:cs="Arial"/>
                <w:noProof w:val="0"/>
                <w:lang w:val="de-DE" w:eastAsia="it-IT"/>
              </w:rPr>
              <w:t>den</w:t>
            </w:r>
            <w:r w:rsidR="00FB0BBD" w:rsidRPr="007009D2">
              <w:rPr>
                <w:rFonts w:cs="Arial"/>
                <w:noProof w:val="0"/>
                <w:lang w:val="de-DE" w:eastAsia="it-IT"/>
              </w:rPr>
              <w:t xml:space="preserve"> Nachweis dieser </w:t>
            </w:r>
            <w:r w:rsidRPr="007009D2">
              <w:rPr>
                <w:rFonts w:cs="Arial"/>
                <w:noProof w:val="0"/>
                <w:lang w:val="de-DE" w:eastAsia="it-IT"/>
              </w:rPr>
              <w:t>Ermächtigung</w:t>
            </w:r>
            <w:r w:rsidR="00FB0BBD" w:rsidRPr="007009D2">
              <w:rPr>
                <w:rFonts w:cs="Arial"/>
                <w:noProof w:val="0"/>
                <w:lang w:val="de-DE" w:eastAsia="it-IT"/>
              </w:rPr>
              <w:t xml:space="preserve"> bzw. </w:t>
            </w:r>
            <w:r w:rsidR="005062C8" w:rsidRPr="007009D2">
              <w:rPr>
                <w:rFonts w:cs="Arial"/>
                <w:noProof w:val="0"/>
                <w:lang w:val="de-DE" w:eastAsia="it-IT"/>
              </w:rPr>
              <w:t>ihrer</w:t>
            </w:r>
            <w:r w:rsidR="00FB0BBD" w:rsidRPr="007009D2">
              <w:rPr>
                <w:rFonts w:cs="Arial"/>
                <w:noProof w:val="0"/>
                <w:lang w:val="de-DE" w:eastAsia="it-IT"/>
              </w:rPr>
              <w:t xml:space="preserve"> Zugehörigkeit zur betreffenden Organisation </w:t>
            </w:r>
            <w:r w:rsidRPr="007009D2">
              <w:rPr>
                <w:rFonts w:cs="Arial"/>
                <w:noProof w:val="0"/>
                <w:lang w:val="de-DE" w:eastAsia="it-IT"/>
              </w:rPr>
              <w:t>verlangen</w:t>
            </w:r>
            <w:r w:rsidR="00FB0BBD" w:rsidRPr="007009D2">
              <w:rPr>
                <w:rFonts w:cs="Arial"/>
                <w:noProof w:val="0"/>
                <w:lang w:val="de-DE" w:eastAsia="it-IT"/>
              </w:rPr>
              <w:t>.</w:t>
            </w:r>
          </w:p>
        </w:tc>
        <w:tc>
          <w:tcPr>
            <w:tcW w:w="993" w:type="dxa"/>
          </w:tcPr>
          <w:p w14:paraId="66EBA2EA" w14:textId="77777777" w:rsidR="00FB0BBD" w:rsidRPr="007009D2" w:rsidRDefault="00FB0BBD" w:rsidP="00B3320D">
            <w:pPr>
              <w:widowControl w:val="0"/>
              <w:rPr>
                <w:rFonts w:cs="Arial"/>
                <w:lang w:val="de-DE"/>
              </w:rPr>
            </w:pPr>
          </w:p>
        </w:tc>
        <w:tc>
          <w:tcPr>
            <w:tcW w:w="4252" w:type="dxa"/>
          </w:tcPr>
          <w:p w14:paraId="4176C1C0" w14:textId="179A5629" w:rsidR="00FB0BBD" w:rsidRPr="005062C8" w:rsidRDefault="00FB0BBD" w:rsidP="00FA2592">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w:t>
            </w:r>
            <w:r w:rsidR="004D6342" w:rsidRPr="007009D2">
              <w:rPr>
                <w:rFonts w:cs="Arial"/>
                <w:lang w:val="it-IT"/>
              </w:rPr>
              <w:t>/forniture</w:t>
            </w:r>
            <w:r w:rsidRPr="007009D2">
              <w:rPr>
                <w:rFonts w:cs="Arial"/>
                <w:lang w:val="it-IT"/>
              </w:rPr>
              <w:t xml:space="preserve">, se i candidati o gli offerenti devono essere in possesso di una particolare autorizzazione ovvero appartenere a una particolare organizzazione per poter prestare nel proprio </w:t>
            </w:r>
            <w:r w:rsidR="00F71FF2" w:rsidRPr="007009D2">
              <w:rPr>
                <w:rFonts w:cs="Arial"/>
                <w:lang w:val="it-IT"/>
              </w:rPr>
              <w:t>P</w:t>
            </w:r>
            <w:r w:rsidRPr="007009D2">
              <w:rPr>
                <w:rFonts w:cs="Arial"/>
                <w:lang w:val="it-IT"/>
              </w:rPr>
              <w:t xml:space="preserve">aese d’origine </w:t>
            </w:r>
            <w:r w:rsidR="00220F08" w:rsidRPr="007009D2">
              <w:rPr>
                <w:rFonts w:cs="Arial"/>
                <w:lang w:val="it-IT"/>
              </w:rPr>
              <w:t xml:space="preserve">la prestazione </w:t>
            </w:r>
            <w:r w:rsidRPr="007009D2">
              <w:rPr>
                <w:rFonts w:cs="Arial"/>
                <w:lang w:val="it-IT"/>
              </w:rPr>
              <w:t>in questione, la stazione appaltante</w:t>
            </w:r>
            <w:r w:rsidR="00971852" w:rsidRPr="007009D2">
              <w:rPr>
                <w:rFonts w:cs="Arial"/>
                <w:lang w:val="it-IT"/>
              </w:rPr>
              <w:t xml:space="preserve"> e/o l´ente committente</w:t>
            </w:r>
            <w:r w:rsidRPr="007009D2">
              <w:rPr>
                <w:rFonts w:cs="Arial"/>
                <w:lang w:val="it-IT"/>
              </w:rPr>
              <w:t xml:space="preserve"> può chiedere loro di provare il possesso di tale autorizzazione ovvero l’appartenenza all’organizzazione di cui trattasi.</w:t>
            </w:r>
          </w:p>
        </w:tc>
      </w:tr>
      <w:tr w:rsidR="00F8101E" w:rsidRPr="00452636" w14:paraId="403A889A" w14:textId="77777777" w:rsidTr="00AC1D9B">
        <w:tc>
          <w:tcPr>
            <w:tcW w:w="4395" w:type="dxa"/>
            <w:gridSpan w:val="3"/>
          </w:tcPr>
          <w:p w14:paraId="376BCBFA" w14:textId="77777777" w:rsidR="00FB0BBD" w:rsidRPr="00211C25" w:rsidRDefault="00FB0BBD" w:rsidP="00B3320D">
            <w:pPr>
              <w:pStyle w:val="Corpotesto"/>
              <w:widowControl w:val="0"/>
              <w:spacing w:after="0"/>
              <w:ind w:right="76"/>
              <w:jc w:val="both"/>
              <w:rPr>
                <w:rFonts w:cs="Arial"/>
                <w:lang w:val="it-IT"/>
              </w:rPr>
            </w:pPr>
          </w:p>
        </w:tc>
        <w:tc>
          <w:tcPr>
            <w:tcW w:w="993" w:type="dxa"/>
          </w:tcPr>
          <w:p w14:paraId="3D7D15CE" w14:textId="77777777" w:rsidR="00FB0BBD" w:rsidRPr="00211C25" w:rsidRDefault="00FB0BBD" w:rsidP="00B3320D">
            <w:pPr>
              <w:widowControl w:val="0"/>
              <w:rPr>
                <w:rFonts w:cs="Arial"/>
                <w:lang w:val="it-IT"/>
              </w:rPr>
            </w:pPr>
          </w:p>
        </w:tc>
        <w:tc>
          <w:tcPr>
            <w:tcW w:w="4252" w:type="dxa"/>
          </w:tcPr>
          <w:p w14:paraId="02BA4D7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211C25" w14:paraId="43A668D9" w14:textId="77777777" w:rsidTr="00AC1D9B">
        <w:tc>
          <w:tcPr>
            <w:tcW w:w="4395" w:type="dxa"/>
            <w:gridSpan w:val="3"/>
          </w:tcPr>
          <w:p w14:paraId="20974288" w14:textId="3D29EB21" w:rsidR="00FB0BBD" w:rsidRPr="00211C25" w:rsidRDefault="00CA3B71" w:rsidP="00B3320D">
            <w:pPr>
              <w:pStyle w:val="Corpotesto"/>
              <w:widowControl w:val="0"/>
              <w:spacing w:after="0"/>
              <w:ind w:right="76"/>
              <w:jc w:val="both"/>
              <w:rPr>
                <w:rFonts w:cs="Arial"/>
                <w:lang w:val="de-DE"/>
              </w:rPr>
            </w:pPr>
            <w:r>
              <w:rPr>
                <w:rFonts w:cs="Arial"/>
                <w:b/>
                <w:noProof w:val="0"/>
                <w:lang w:val="de-DE"/>
              </w:rPr>
              <w:t>3.5 Teilnahmevoraussetzungen</w:t>
            </w:r>
          </w:p>
        </w:tc>
        <w:tc>
          <w:tcPr>
            <w:tcW w:w="993" w:type="dxa"/>
          </w:tcPr>
          <w:p w14:paraId="65E029EE" w14:textId="77777777" w:rsidR="00FB0BBD" w:rsidRPr="00211C25" w:rsidRDefault="00FB0BBD" w:rsidP="00B3320D">
            <w:pPr>
              <w:widowControl w:val="0"/>
              <w:rPr>
                <w:rFonts w:cs="Arial"/>
                <w:lang w:val="de-DE"/>
              </w:rPr>
            </w:pPr>
          </w:p>
        </w:tc>
        <w:tc>
          <w:tcPr>
            <w:tcW w:w="4252" w:type="dxa"/>
          </w:tcPr>
          <w:p w14:paraId="63B5771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8101E" w:rsidRPr="00211C25" w14:paraId="0E791414" w14:textId="77777777" w:rsidTr="00AC1D9B">
        <w:tc>
          <w:tcPr>
            <w:tcW w:w="4395" w:type="dxa"/>
            <w:gridSpan w:val="3"/>
          </w:tcPr>
          <w:p w14:paraId="62112F36" w14:textId="77777777" w:rsidR="00FB0BBD" w:rsidRPr="00211C25" w:rsidRDefault="00FB0BBD" w:rsidP="00B3320D">
            <w:pPr>
              <w:pStyle w:val="Corpotesto"/>
              <w:widowControl w:val="0"/>
              <w:spacing w:after="0"/>
              <w:ind w:right="76"/>
              <w:jc w:val="both"/>
              <w:rPr>
                <w:rFonts w:cs="Arial"/>
                <w:lang w:val="de-DE"/>
              </w:rPr>
            </w:pPr>
          </w:p>
        </w:tc>
        <w:tc>
          <w:tcPr>
            <w:tcW w:w="993" w:type="dxa"/>
          </w:tcPr>
          <w:p w14:paraId="484D176A" w14:textId="77777777" w:rsidR="00FB0BBD" w:rsidRPr="00211C25" w:rsidRDefault="00FB0BBD" w:rsidP="00B3320D">
            <w:pPr>
              <w:widowControl w:val="0"/>
              <w:rPr>
                <w:rFonts w:cs="Arial"/>
                <w:lang w:val="de-DE"/>
              </w:rPr>
            </w:pPr>
          </w:p>
        </w:tc>
        <w:tc>
          <w:tcPr>
            <w:tcW w:w="4252" w:type="dxa"/>
          </w:tcPr>
          <w:p w14:paraId="50880D75"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452636" w14:paraId="7F426ED2" w14:textId="77777777" w:rsidTr="00AC1D9B">
        <w:tc>
          <w:tcPr>
            <w:tcW w:w="4395" w:type="dxa"/>
            <w:gridSpan w:val="3"/>
          </w:tcPr>
          <w:p w14:paraId="5603FD2F" w14:textId="77777777" w:rsidR="00FB0BBD" w:rsidRPr="00211C25" w:rsidRDefault="00FB0BBD" w:rsidP="00B3320D">
            <w:pPr>
              <w:pStyle w:val="Corpotesto"/>
              <w:widowControl w:val="0"/>
              <w:spacing w:after="0"/>
              <w:jc w:val="both"/>
              <w:rPr>
                <w:rFonts w:cs="Arial"/>
                <w:lang w:val="de-DE"/>
              </w:rPr>
            </w:pPr>
            <w:r w:rsidRPr="00211C25">
              <w:rPr>
                <w:rFonts w:cs="Arial"/>
                <w:lang w:val="de-DE"/>
              </w:rPr>
              <w:t xml:space="preserve">Die </w:t>
            </w:r>
            <w:r w:rsidR="007B2840" w:rsidRPr="00211C25">
              <w:rPr>
                <w:rFonts w:cs="Arial"/>
                <w:lang w:val="de-DE"/>
              </w:rPr>
              <w:t>Teilnehmer</w:t>
            </w:r>
            <w:r w:rsidRPr="00211C25">
              <w:rPr>
                <w:rFonts w:cs="Arial"/>
                <w:lang w:val="de-DE"/>
              </w:rPr>
              <w:t xml:space="preserve"> müssen folgende </w:t>
            </w:r>
            <w:r w:rsidR="007B2840" w:rsidRPr="00211C25">
              <w:rPr>
                <w:rFonts w:cs="Arial"/>
                <w:lang w:val="de-DE"/>
              </w:rPr>
              <w:t>Anforderungen</w:t>
            </w:r>
            <w:r w:rsidRPr="00211C25">
              <w:rPr>
                <w:rFonts w:cs="Arial"/>
                <w:lang w:val="de-DE"/>
              </w:rPr>
              <w:t xml:space="preserve"> erfüllen:</w:t>
            </w:r>
          </w:p>
        </w:tc>
        <w:tc>
          <w:tcPr>
            <w:tcW w:w="993" w:type="dxa"/>
          </w:tcPr>
          <w:p w14:paraId="7214DD92" w14:textId="77777777" w:rsidR="00FB0BBD" w:rsidRPr="00211C25" w:rsidRDefault="00FB0BBD" w:rsidP="00B3320D">
            <w:pPr>
              <w:widowControl w:val="0"/>
              <w:rPr>
                <w:rFonts w:cs="Arial"/>
                <w:lang w:val="de-DE"/>
              </w:rPr>
            </w:pPr>
          </w:p>
        </w:tc>
        <w:tc>
          <w:tcPr>
            <w:tcW w:w="4252" w:type="dxa"/>
          </w:tcPr>
          <w:p w14:paraId="258520A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8101E" w:rsidRPr="00452636" w14:paraId="08D9CF88" w14:textId="77777777" w:rsidTr="00AC1D9B">
        <w:tc>
          <w:tcPr>
            <w:tcW w:w="4395" w:type="dxa"/>
            <w:gridSpan w:val="3"/>
          </w:tcPr>
          <w:p w14:paraId="32A26B6C" w14:textId="77777777" w:rsidR="00FB0BBD" w:rsidRPr="00211C25" w:rsidRDefault="00FB0BBD" w:rsidP="00B3320D">
            <w:pPr>
              <w:widowControl w:val="0"/>
              <w:jc w:val="both"/>
              <w:rPr>
                <w:rFonts w:cs="Arial"/>
                <w:lang w:val="it-IT" w:eastAsia="it-IT"/>
              </w:rPr>
            </w:pPr>
          </w:p>
        </w:tc>
        <w:tc>
          <w:tcPr>
            <w:tcW w:w="993" w:type="dxa"/>
          </w:tcPr>
          <w:p w14:paraId="1BFFCEE6" w14:textId="77777777" w:rsidR="00FB0BBD" w:rsidRPr="00211C25" w:rsidRDefault="00FB0BBD" w:rsidP="00B3320D">
            <w:pPr>
              <w:widowControl w:val="0"/>
              <w:rPr>
                <w:rFonts w:cs="Arial"/>
                <w:b/>
                <w:lang w:val="it-IT"/>
              </w:rPr>
            </w:pPr>
          </w:p>
        </w:tc>
        <w:tc>
          <w:tcPr>
            <w:tcW w:w="4252" w:type="dxa"/>
          </w:tcPr>
          <w:p w14:paraId="3FB11E07" w14:textId="77777777" w:rsidR="00FB0BBD" w:rsidRPr="00211C25" w:rsidRDefault="00FB0BBD" w:rsidP="00B3320D">
            <w:pPr>
              <w:widowControl w:val="0"/>
              <w:tabs>
                <w:tab w:val="center" w:pos="4536"/>
                <w:tab w:val="center" w:pos="4680"/>
                <w:tab w:val="right" w:pos="9072"/>
              </w:tabs>
              <w:ind w:right="105"/>
              <w:jc w:val="both"/>
              <w:rPr>
                <w:rFonts w:cs="Arial"/>
                <w:lang w:val="it-IT" w:eastAsia="it-IT"/>
              </w:rPr>
            </w:pPr>
          </w:p>
        </w:tc>
      </w:tr>
      <w:tr w:rsidR="00F8101E" w:rsidRPr="00452636" w14:paraId="7F02EE33" w14:textId="77777777" w:rsidTr="00AC1D9B">
        <w:tc>
          <w:tcPr>
            <w:tcW w:w="4395" w:type="dxa"/>
            <w:gridSpan w:val="3"/>
          </w:tcPr>
          <w:p w14:paraId="26FB57D8" w14:textId="77777777" w:rsidR="00FB0BBD" w:rsidRPr="00211C25" w:rsidRDefault="00FB0BBD" w:rsidP="00B3320D">
            <w:pPr>
              <w:widowControl w:val="0"/>
              <w:jc w:val="both"/>
              <w:rPr>
                <w:rFonts w:cs="Arial"/>
                <w:b/>
                <w:u w:val="single"/>
                <w:lang w:val="de-DE"/>
              </w:rPr>
            </w:pPr>
            <w:r w:rsidRPr="00211C25">
              <w:rPr>
                <w:rFonts w:cs="Arial"/>
                <w:u w:val="single"/>
                <w:lang w:val="de-DE" w:eastAsia="it-IT"/>
              </w:rPr>
              <w:t xml:space="preserve">► </w:t>
            </w:r>
            <w:r w:rsidR="007B2840" w:rsidRPr="00211C25">
              <w:rPr>
                <w:rFonts w:cs="Arial"/>
                <w:b/>
                <w:u w:val="single"/>
                <w:lang w:val="de-DE" w:eastAsia="it-IT"/>
              </w:rPr>
              <w:t xml:space="preserve">Die Nichterfüllung der nachfolgenden Anforderungen stellt einen </w:t>
            </w:r>
            <w:r w:rsidR="007B2840" w:rsidRPr="00211C25">
              <w:rPr>
                <w:rFonts w:cs="Arial"/>
                <w:b/>
                <w:u w:val="single"/>
                <w:lang w:val="de-DE"/>
              </w:rPr>
              <w:t>nicht behebbaren Ausschlussgrund dar:</w:t>
            </w:r>
          </w:p>
        </w:tc>
        <w:tc>
          <w:tcPr>
            <w:tcW w:w="993" w:type="dxa"/>
          </w:tcPr>
          <w:p w14:paraId="1365BF3B" w14:textId="77777777" w:rsidR="00FB0BBD" w:rsidRPr="00211C25" w:rsidRDefault="00FB0BBD" w:rsidP="00B3320D">
            <w:pPr>
              <w:widowControl w:val="0"/>
              <w:rPr>
                <w:rFonts w:cs="Arial"/>
                <w:b/>
                <w:u w:val="single"/>
                <w:lang w:val="de-DE"/>
              </w:rPr>
            </w:pPr>
          </w:p>
        </w:tc>
        <w:tc>
          <w:tcPr>
            <w:tcW w:w="4252" w:type="dxa"/>
          </w:tcPr>
          <w:p w14:paraId="4165F208" w14:textId="77777777" w:rsidR="00FB0BBD" w:rsidRPr="00211C25" w:rsidRDefault="00FB0BBD"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8101E" w:rsidRPr="00452636" w14:paraId="2EC6B1B8" w14:textId="77777777" w:rsidTr="00AC1D9B">
        <w:tc>
          <w:tcPr>
            <w:tcW w:w="4395" w:type="dxa"/>
            <w:gridSpan w:val="3"/>
          </w:tcPr>
          <w:p w14:paraId="2E791DCE" w14:textId="77777777" w:rsidR="00FB0BBD" w:rsidRPr="00211C25" w:rsidRDefault="00FB0BBD" w:rsidP="00B3320D">
            <w:pPr>
              <w:pStyle w:val="Corpotesto"/>
              <w:widowControl w:val="0"/>
              <w:tabs>
                <w:tab w:val="left" w:pos="-2520"/>
                <w:tab w:val="left" w:pos="360"/>
              </w:tabs>
              <w:spacing w:after="0"/>
              <w:jc w:val="both"/>
              <w:rPr>
                <w:rFonts w:cs="Arial"/>
                <w:lang w:val="it-IT"/>
              </w:rPr>
            </w:pPr>
          </w:p>
        </w:tc>
        <w:tc>
          <w:tcPr>
            <w:tcW w:w="993" w:type="dxa"/>
          </w:tcPr>
          <w:p w14:paraId="7779244D" w14:textId="77777777" w:rsidR="00FB0BBD" w:rsidRPr="00211C25" w:rsidRDefault="00FB0BBD" w:rsidP="00B3320D">
            <w:pPr>
              <w:widowControl w:val="0"/>
              <w:rPr>
                <w:rFonts w:cs="Arial"/>
                <w:lang w:val="it-IT"/>
              </w:rPr>
            </w:pPr>
          </w:p>
        </w:tc>
        <w:tc>
          <w:tcPr>
            <w:tcW w:w="4252" w:type="dxa"/>
          </w:tcPr>
          <w:p w14:paraId="7D728E3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452636" w14:paraId="6FAFC49B" w14:textId="77777777" w:rsidTr="00AC1D9B">
        <w:tc>
          <w:tcPr>
            <w:tcW w:w="4395" w:type="dxa"/>
            <w:gridSpan w:val="3"/>
          </w:tcPr>
          <w:p w14:paraId="179C9C50" w14:textId="570440C0" w:rsidR="0009464E" w:rsidRPr="00211C25" w:rsidRDefault="002D394C" w:rsidP="00F63459">
            <w:pPr>
              <w:pStyle w:val="Corpotesto"/>
              <w:widowControl w:val="0"/>
              <w:numPr>
                <w:ilvl w:val="0"/>
                <w:numId w:val="8"/>
              </w:numPr>
              <w:tabs>
                <w:tab w:val="clear" w:pos="644"/>
                <w:tab w:val="left" w:pos="-2520"/>
                <w:tab w:val="left" w:pos="360"/>
              </w:tabs>
              <w:spacing w:after="0"/>
              <w:ind w:left="360"/>
              <w:jc w:val="both"/>
              <w:rPr>
                <w:rFonts w:cs="Arial"/>
                <w:lang w:val="de-DE"/>
              </w:rPr>
            </w:pPr>
            <w:r w:rsidRPr="00211C25">
              <w:rPr>
                <w:rFonts w:cs="Arial"/>
                <w:lang w:val="de-DE"/>
              </w:rPr>
              <w:t>D</w:t>
            </w:r>
            <w:r w:rsidR="00A731C8" w:rsidRPr="00211C25">
              <w:rPr>
                <w:rFonts w:cs="Arial"/>
                <w:lang w:val="de-DE"/>
              </w:rPr>
              <w:t>ie</w:t>
            </w:r>
            <w:r w:rsidRPr="00211C25">
              <w:rPr>
                <w:rFonts w:cs="Arial"/>
                <w:lang w:val="de-DE"/>
              </w:rPr>
              <w:t xml:space="preserve"> Teilnehmer </w:t>
            </w:r>
            <w:r w:rsidR="00A731C8" w:rsidRPr="00211C25">
              <w:rPr>
                <w:rFonts w:cs="Arial"/>
                <w:lang w:val="de-DE"/>
              </w:rPr>
              <w:t>dürfen</w:t>
            </w:r>
            <w:r w:rsidRPr="00211C25">
              <w:rPr>
                <w:rFonts w:cs="Arial"/>
                <w:lang w:val="de-DE"/>
              </w:rPr>
              <w:t xml:space="preserve"> keinen der Ausschlussgründe nach Art. 80 GvD Nr. 50/2016 erfüllen</w:t>
            </w:r>
            <w:r w:rsidR="00714202">
              <w:rPr>
                <w:rFonts w:cs="Arial"/>
                <w:lang w:val="de-DE"/>
              </w:rPr>
              <w:t>;</w:t>
            </w:r>
          </w:p>
        </w:tc>
        <w:tc>
          <w:tcPr>
            <w:tcW w:w="993" w:type="dxa"/>
          </w:tcPr>
          <w:p w14:paraId="6E2572F0" w14:textId="77777777" w:rsidR="0009464E" w:rsidRPr="00211C25" w:rsidRDefault="0009464E" w:rsidP="00B3320D">
            <w:pPr>
              <w:widowControl w:val="0"/>
              <w:rPr>
                <w:rFonts w:cs="Arial"/>
                <w:lang w:val="de-DE"/>
              </w:rPr>
            </w:pPr>
          </w:p>
        </w:tc>
        <w:tc>
          <w:tcPr>
            <w:tcW w:w="4252" w:type="dxa"/>
          </w:tcPr>
          <w:p w14:paraId="2DB76523" w14:textId="5B72A109" w:rsidR="0009464E" w:rsidRPr="00211C25" w:rsidRDefault="0009464E" w:rsidP="00F63459">
            <w:pPr>
              <w:pStyle w:val="Corpotesto"/>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211C25">
              <w:rPr>
                <w:rFonts w:cs="Arial"/>
                <w:lang w:val="it-IT"/>
              </w:rPr>
              <w:t xml:space="preserve">Non trovarsi in alcuna delle situazioni di esclusione dalla partecipazione alla gara di cui all’art. 80 </w:t>
            </w:r>
            <w:r w:rsidR="009E4F71" w:rsidRPr="00211C25">
              <w:rPr>
                <w:rFonts w:cs="Arial"/>
                <w:lang w:val="it-IT"/>
              </w:rPr>
              <w:t>d.lgs</w:t>
            </w:r>
            <w:r w:rsidRPr="00211C25">
              <w:rPr>
                <w:rFonts w:cs="Arial"/>
                <w:lang w:val="it-IT"/>
              </w:rPr>
              <w:t>. 50/2016</w:t>
            </w:r>
            <w:r w:rsidR="00714202">
              <w:rPr>
                <w:rFonts w:cs="Arial"/>
                <w:lang w:val="it-IT"/>
              </w:rPr>
              <w:t>;</w:t>
            </w:r>
          </w:p>
        </w:tc>
      </w:tr>
      <w:tr w:rsidR="00F8101E" w:rsidRPr="00452636" w14:paraId="1C387747" w14:textId="77777777" w:rsidTr="00AC1D9B">
        <w:tc>
          <w:tcPr>
            <w:tcW w:w="4395" w:type="dxa"/>
            <w:gridSpan w:val="3"/>
          </w:tcPr>
          <w:p w14:paraId="451666CB" w14:textId="77777777" w:rsidR="0009464E" w:rsidRPr="00211C25" w:rsidRDefault="0009464E" w:rsidP="00B3320D">
            <w:pPr>
              <w:widowControl w:val="0"/>
              <w:ind w:left="360" w:hanging="360"/>
              <w:jc w:val="both"/>
              <w:rPr>
                <w:rFonts w:cs="Arial"/>
                <w:lang w:val="it-IT"/>
              </w:rPr>
            </w:pPr>
          </w:p>
        </w:tc>
        <w:tc>
          <w:tcPr>
            <w:tcW w:w="993" w:type="dxa"/>
          </w:tcPr>
          <w:p w14:paraId="07725696" w14:textId="77777777" w:rsidR="0009464E" w:rsidRPr="00211C25" w:rsidRDefault="0009464E" w:rsidP="00B3320D">
            <w:pPr>
              <w:widowControl w:val="0"/>
              <w:jc w:val="center"/>
              <w:rPr>
                <w:rFonts w:cs="Arial"/>
                <w:lang w:val="it-IT"/>
              </w:rPr>
            </w:pPr>
          </w:p>
        </w:tc>
        <w:tc>
          <w:tcPr>
            <w:tcW w:w="4252" w:type="dxa"/>
          </w:tcPr>
          <w:p w14:paraId="48706DFE" w14:textId="77777777" w:rsidR="0009464E" w:rsidRPr="00211C25" w:rsidRDefault="0009464E" w:rsidP="00B3320D">
            <w:pPr>
              <w:widowControl w:val="0"/>
              <w:ind w:left="360" w:right="105" w:hanging="360"/>
              <w:jc w:val="both"/>
              <w:rPr>
                <w:rStyle w:val="Rimandocommento"/>
                <w:rFonts w:cs="Arial"/>
                <w:lang w:val="it-IT" w:eastAsia="it-IT"/>
              </w:rPr>
            </w:pPr>
          </w:p>
        </w:tc>
      </w:tr>
      <w:tr w:rsidR="00F8101E" w:rsidRPr="00452636" w14:paraId="7A131812" w14:textId="77777777" w:rsidTr="00AC1D9B">
        <w:tc>
          <w:tcPr>
            <w:tcW w:w="4395" w:type="dxa"/>
            <w:gridSpan w:val="3"/>
          </w:tcPr>
          <w:p w14:paraId="3D4495A4" w14:textId="4D614008" w:rsidR="0009464E" w:rsidRPr="00211C25" w:rsidRDefault="0009464E" w:rsidP="00B3320D">
            <w:pPr>
              <w:widowControl w:val="0"/>
              <w:ind w:left="284" w:hanging="284"/>
              <w:jc w:val="both"/>
              <w:rPr>
                <w:rFonts w:cs="Arial"/>
                <w:lang w:val="de-DE"/>
              </w:rPr>
            </w:pPr>
            <w:r w:rsidRPr="00211C25">
              <w:rPr>
                <w:rFonts w:cs="Arial"/>
                <w:i/>
                <w:color w:val="FF0000"/>
                <w:lang w:val="de-DE"/>
              </w:rPr>
              <w:t>a1)</w:t>
            </w:r>
            <w:r w:rsidR="00A731C8" w:rsidRPr="00211C25">
              <w:rPr>
                <w:rFonts w:cs="Arial"/>
                <w:i/>
                <w:iCs/>
                <w:color w:val="FF0000"/>
                <w:highlight w:val="green"/>
                <w:lang w:val="de-DE"/>
              </w:rPr>
              <w:t>[</w:t>
            </w:r>
            <w:r w:rsidR="0032284B">
              <w:rPr>
                <w:i/>
                <w:iCs/>
                <w:color w:val="FF0000"/>
                <w:shd w:val="clear" w:color="auto" w:fill="00FF00"/>
                <w:lang w:val="de-DE"/>
              </w:rPr>
              <w:t xml:space="preserve">[Im Falle von Dienstleistungen oder Lieferungen, </w:t>
            </w:r>
            <w:r w:rsidR="0032284B" w:rsidRPr="00C946A3">
              <w:rPr>
                <w:i/>
                <w:iCs/>
                <w:color w:val="FF0000"/>
                <w:shd w:val="clear" w:color="auto" w:fill="00FF00"/>
                <w:lang w:val="de-DE"/>
              </w:rPr>
              <w:t>die auch nur teilweise  unter  die Tätigkeiten mit erhöhtem Risiko mafiöser Unterwanderung nach Art. 1 Abs. 53 G. vom 6. November 2012 Nr. 190 fallen</w:t>
            </w:r>
            <w:r w:rsidR="0032284B">
              <w:rPr>
                <w:i/>
                <w:iCs/>
                <w:color w:val="FF0000"/>
                <w:shd w:val="clear" w:color="auto" w:fill="00FF00"/>
                <w:lang w:val="de-DE"/>
              </w:rPr>
              <w:t>, ist folgende Vorgabe einzufügen]</w:t>
            </w:r>
            <w:r w:rsidR="0032284B">
              <w:rPr>
                <w:i/>
                <w:iCs/>
                <w:color w:val="FF0000"/>
                <w:lang w:val="de-DE"/>
              </w:rPr>
              <w:t xml:space="preserve"> </w:t>
            </w:r>
            <w:r w:rsidR="007D7248" w:rsidRPr="00211C25">
              <w:rPr>
                <w:rFonts w:cs="Arial"/>
                <w:iCs/>
                <w:color w:val="FF0000"/>
                <w:lang w:val="de-DE"/>
              </w:rPr>
              <w:t>D</w:t>
            </w:r>
            <w:r w:rsidR="00A731C8" w:rsidRPr="00211C25">
              <w:rPr>
                <w:rFonts w:cs="Arial"/>
                <w:iCs/>
                <w:color w:val="FF0000"/>
                <w:lang w:val="de-DE"/>
              </w:rPr>
              <w:t>ie</w:t>
            </w:r>
            <w:r w:rsidR="00544060">
              <w:rPr>
                <w:rFonts w:cs="Arial"/>
                <w:iCs/>
                <w:color w:val="FF0000"/>
                <w:lang w:val="de-DE"/>
              </w:rPr>
              <w:t xml:space="preserve"> </w:t>
            </w:r>
            <w:r w:rsidR="007D7248" w:rsidRPr="00211C25">
              <w:rPr>
                <w:rFonts w:cs="Arial"/>
                <w:iCs/>
                <w:color w:val="FF0000"/>
                <w:lang w:val="de-DE"/>
              </w:rPr>
              <w:t xml:space="preserve">Teilnehmer </w:t>
            </w:r>
            <w:r w:rsidR="00A731C8" w:rsidRPr="00211C25">
              <w:rPr>
                <w:rFonts w:cs="Arial"/>
                <w:iCs/>
                <w:color w:val="FF0000"/>
                <w:lang w:val="de-DE"/>
              </w:rPr>
              <w:t>müssen</w:t>
            </w:r>
            <w:r w:rsidR="007D7248" w:rsidRPr="00211C25">
              <w:rPr>
                <w:rFonts w:cs="Arial"/>
                <w:iCs/>
                <w:color w:val="FF0000"/>
                <w:lang w:val="de-DE"/>
              </w:rPr>
              <w:t xml:space="preserve"> </w:t>
            </w:r>
            <w:r w:rsidR="007D7248" w:rsidRPr="00211C25">
              <w:rPr>
                <w:rFonts w:cs="Arial"/>
                <w:b/>
                <w:iCs/>
                <w:color w:val="FF0000"/>
                <w:u w:val="single"/>
                <w:lang w:val="de-DE"/>
              </w:rPr>
              <w:t>vor dem Datum der Angebotsabgabe</w:t>
            </w:r>
            <w:r w:rsidR="007D7248" w:rsidRPr="00211C25">
              <w:rPr>
                <w:rFonts w:cs="Arial"/>
                <w:iCs/>
                <w:color w:val="FF0000"/>
                <w:lang w:val="de-DE"/>
              </w:rPr>
              <w:t xml:space="preserve"> </w:t>
            </w:r>
            <w:r w:rsidR="007D7248" w:rsidRPr="005062C8">
              <w:rPr>
                <w:rFonts w:cs="Arial"/>
                <w:noProof w:val="0"/>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007D7248" w:rsidRPr="005062C8">
              <w:rPr>
                <w:rFonts w:cs="Arial"/>
                <w:iCs/>
                <w:color w:val="FF0000"/>
                <w:lang w:val="de-DE"/>
              </w:rPr>
              <w:t xml:space="preserve"> </w:t>
            </w:r>
            <w:r w:rsidR="007D7248" w:rsidRPr="00211C25">
              <w:rPr>
                <w:rFonts w:cs="Arial"/>
                <w:b/>
                <w:iCs/>
                <w:color w:val="FF0000"/>
                <w:u w:val="single"/>
                <w:lang w:val="de-DE"/>
              </w:rPr>
              <w:t xml:space="preserve">oder das Ansuchen um </w:t>
            </w:r>
            <w:r w:rsidR="007D7248" w:rsidRPr="00211C25">
              <w:rPr>
                <w:rFonts w:cs="Arial"/>
                <w:b/>
                <w:iCs/>
                <w:color w:val="FF0000"/>
                <w:u w:val="single"/>
                <w:lang w:val="de-DE"/>
              </w:rPr>
              <w:lastRenderedPageBreak/>
              <w:t>Eintragung</w:t>
            </w:r>
            <w:r w:rsidR="007D7248" w:rsidRPr="00211C25">
              <w:rPr>
                <w:rFonts w:cs="Arial"/>
                <w:iCs/>
                <w:color w:val="FF0000"/>
                <w:lang w:val="de-DE"/>
              </w:rPr>
              <w:t xml:space="preserve"> gestellt haben (vgl. Rundschreiben des Innenministeriums Prot. Nr. 25954 vom 23. März 2016 und </w:t>
            </w:r>
            <w:r w:rsidR="00A731C8" w:rsidRPr="00211C25">
              <w:rPr>
                <w:rFonts w:cs="Arial"/>
                <w:iCs/>
                <w:color w:val="FF0000"/>
                <w:lang w:val="de-DE"/>
              </w:rPr>
              <w:t>DPMR</w:t>
            </w:r>
            <w:r w:rsidR="007D7248" w:rsidRPr="00211C25">
              <w:rPr>
                <w:rFonts w:cs="Arial"/>
                <w:iCs/>
                <w:color w:val="FF0000"/>
                <w:lang w:val="de-DE"/>
              </w:rPr>
              <w:t xml:space="preserve"> vom 18. April 2013, in der Fassung vom </w:t>
            </w:r>
            <w:r w:rsidR="00A731C8" w:rsidRPr="00211C25">
              <w:rPr>
                <w:rFonts w:cs="Arial"/>
                <w:iCs/>
                <w:color w:val="FF0000"/>
                <w:lang w:val="de-DE"/>
              </w:rPr>
              <w:t>DPMR</w:t>
            </w:r>
            <w:r w:rsidR="007D7248" w:rsidRPr="00211C25">
              <w:rPr>
                <w:rFonts w:cs="Arial"/>
                <w:iCs/>
                <w:color w:val="FF0000"/>
                <w:lang w:val="de-DE"/>
              </w:rPr>
              <w:t xml:space="preserve"> vom 24. November 2016)</w:t>
            </w:r>
            <w:r w:rsidR="00714202">
              <w:rPr>
                <w:rFonts w:cs="Arial"/>
                <w:iCs/>
                <w:color w:val="FF0000"/>
                <w:lang w:val="de-DE"/>
              </w:rPr>
              <w:t>;</w:t>
            </w:r>
          </w:p>
        </w:tc>
        <w:tc>
          <w:tcPr>
            <w:tcW w:w="993" w:type="dxa"/>
          </w:tcPr>
          <w:p w14:paraId="0B2D8CEC" w14:textId="77777777" w:rsidR="0009464E" w:rsidRPr="00211C25" w:rsidRDefault="0009464E" w:rsidP="00B3320D">
            <w:pPr>
              <w:widowControl w:val="0"/>
              <w:jc w:val="center"/>
              <w:rPr>
                <w:rFonts w:cs="Arial"/>
                <w:color w:val="FF0000"/>
                <w:lang w:val="de-DE"/>
              </w:rPr>
            </w:pPr>
          </w:p>
        </w:tc>
        <w:tc>
          <w:tcPr>
            <w:tcW w:w="4252" w:type="dxa"/>
          </w:tcPr>
          <w:p w14:paraId="6D83F321" w14:textId="746F9925" w:rsidR="0009464E" w:rsidRPr="00211C25" w:rsidRDefault="0009464E" w:rsidP="00B3320D">
            <w:pPr>
              <w:widowControl w:val="0"/>
              <w:ind w:left="360" w:right="105" w:hanging="360"/>
              <w:jc w:val="both"/>
              <w:rPr>
                <w:rFonts w:cs="Arial"/>
                <w:color w:val="FF0000"/>
                <w:lang w:val="it-IT"/>
              </w:rPr>
            </w:pPr>
            <w:r w:rsidRPr="00211C25">
              <w:rPr>
                <w:rFonts w:cs="Arial"/>
                <w:color w:val="FF0000"/>
                <w:lang w:val="it-IT"/>
              </w:rPr>
              <w:t xml:space="preserve"> a1)</w:t>
            </w:r>
            <w:r w:rsidRPr="00211C25">
              <w:rPr>
                <w:rFonts w:cs="Arial"/>
                <w:i/>
                <w:color w:val="FF0000"/>
                <w:lang w:val="it-IT"/>
              </w:rPr>
              <w:t xml:space="preserve"> </w:t>
            </w:r>
            <w:r w:rsidRPr="00211C25">
              <w:rPr>
                <w:rFonts w:cs="Arial"/>
                <w:i/>
                <w:color w:val="FF0000"/>
                <w:highlight w:val="green"/>
                <w:lang w:val="it-IT"/>
              </w:rPr>
              <w:t xml:space="preserve">[In caso </w:t>
            </w:r>
            <w:r w:rsidRPr="00880259">
              <w:rPr>
                <w:i/>
                <w:iCs/>
                <w:color w:val="FF0000"/>
                <w:shd w:val="clear" w:color="auto" w:fill="00FF00"/>
                <w:lang w:val="it-IT"/>
              </w:rPr>
              <w:t xml:space="preserve">di servizi o forniture rientranti </w:t>
            </w:r>
            <w:r w:rsidR="00790E7E" w:rsidRPr="00880259">
              <w:rPr>
                <w:i/>
                <w:iCs/>
                <w:color w:val="FF0000"/>
                <w:shd w:val="clear" w:color="auto" w:fill="00FF00"/>
                <w:lang w:val="it-IT"/>
              </w:rPr>
              <w:t xml:space="preserve">anche solo parzialmente rientranti </w:t>
            </w:r>
            <w:r w:rsidRPr="00880259">
              <w:rPr>
                <w:i/>
                <w:iCs/>
                <w:color w:val="FF0000"/>
                <w:shd w:val="clear" w:color="auto" w:fill="00FF00"/>
                <w:lang w:val="it-IT"/>
              </w:rPr>
              <w:t>in una delle attività a maggior rischio di infiltrazione mafiosa di cui al comma 53, dell’art. 1, della legge 6 novembre</w:t>
            </w:r>
            <w:r w:rsidRPr="00211C25">
              <w:rPr>
                <w:rFonts w:cs="Arial"/>
                <w:i/>
                <w:color w:val="FF0000"/>
                <w:highlight w:val="green"/>
                <w:lang w:val="it-IT"/>
              </w:rPr>
              <w:t xml:space="preserve"> 2012, n. 190, inserire la seguente prescrizione]</w:t>
            </w:r>
            <w:r w:rsidRPr="00211C25">
              <w:rPr>
                <w:rFonts w:cs="Arial"/>
                <w:color w:val="FF0000"/>
                <w:lang w:val="it-IT"/>
              </w:rPr>
              <w:t xml:space="preserve"> Essere iscritti, </w:t>
            </w:r>
            <w:r w:rsidRPr="00211C25">
              <w:rPr>
                <w:rFonts w:cs="Arial"/>
                <w:b/>
                <w:color w:val="FF0000"/>
                <w:u w:val="single"/>
                <w:lang w:val="it-IT"/>
              </w:rPr>
              <w:t>prima della data di presentazione dell’offerta</w:t>
            </w:r>
            <w:r w:rsidRPr="00211C25">
              <w:rPr>
                <w:rFonts w:cs="Arial"/>
                <w:color w:val="FF0000"/>
                <w:lang w:val="it-IT"/>
              </w:rPr>
              <w:t>, nell’elenco dei fornitori, prestatori di servizi ed esecutori di lavori non soggetti a tentativo di infiltrazione mafiosa (c.d. white list) istituito presso la Prefettura</w:t>
            </w:r>
            <w:r w:rsidR="00964ECD" w:rsidRPr="00211C25">
              <w:rPr>
                <w:rFonts w:cs="Arial"/>
                <w:color w:val="FF0000"/>
                <w:lang w:val="it-IT"/>
              </w:rPr>
              <w:t>/il Commissariato del Governo</w:t>
            </w:r>
            <w:r w:rsidRPr="00211C25">
              <w:rPr>
                <w:rFonts w:cs="Arial"/>
                <w:color w:val="FF0000"/>
                <w:lang w:val="it-IT"/>
              </w:rPr>
              <w:t xml:space="preserve"> della provincia in cui l’operatore </w:t>
            </w:r>
            <w:r w:rsidRPr="00211C25">
              <w:rPr>
                <w:rFonts w:cs="Arial"/>
                <w:color w:val="FF0000"/>
                <w:lang w:val="it-IT"/>
              </w:rPr>
              <w:lastRenderedPageBreak/>
              <w:t xml:space="preserve">economico ha la propria sede </w:t>
            </w:r>
            <w:r w:rsidRPr="00211C25">
              <w:rPr>
                <w:rFonts w:cs="Arial"/>
                <w:b/>
                <w:color w:val="FF0000"/>
                <w:u w:val="single"/>
                <w:lang w:val="it-IT"/>
              </w:rPr>
              <w:t>oppure aver presentato domanda di iscrizione al predetto elenco</w:t>
            </w:r>
            <w:r w:rsidRPr="00211C25">
              <w:rPr>
                <w:rFonts w:cs="Arial"/>
                <w:color w:val="FF0000"/>
                <w:lang w:val="it-IT"/>
              </w:rPr>
              <w:t xml:space="preserve"> (cfr. Circolare Ministero dell’Interno prot. 25954 del 23 marzo 2016 e DPCM 18 aprile 2013 come aggiornato dal DPCM 24 novembre 2016)</w:t>
            </w:r>
            <w:r w:rsidR="00714202">
              <w:rPr>
                <w:rFonts w:cs="Arial"/>
                <w:color w:val="FF0000"/>
                <w:lang w:val="it-IT"/>
              </w:rPr>
              <w:t>;</w:t>
            </w:r>
          </w:p>
        </w:tc>
      </w:tr>
      <w:tr w:rsidR="00F8101E" w:rsidRPr="00452636" w14:paraId="523161F6" w14:textId="77777777" w:rsidTr="00AC1D9B">
        <w:tc>
          <w:tcPr>
            <w:tcW w:w="4395" w:type="dxa"/>
            <w:gridSpan w:val="3"/>
          </w:tcPr>
          <w:p w14:paraId="69DAF4D8" w14:textId="77777777" w:rsidR="002153C9" w:rsidRPr="00004C45" w:rsidRDefault="002153C9" w:rsidP="00B3320D">
            <w:pPr>
              <w:widowControl w:val="0"/>
              <w:ind w:left="284" w:hanging="284"/>
              <w:jc w:val="both"/>
              <w:rPr>
                <w:rFonts w:cs="Arial"/>
                <w:i/>
                <w:color w:val="FF0000"/>
                <w:lang w:val="it-IT"/>
              </w:rPr>
            </w:pPr>
          </w:p>
        </w:tc>
        <w:tc>
          <w:tcPr>
            <w:tcW w:w="993" w:type="dxa"/>
          </w:tcPr>
          <w:p w14:paraId="0FEFF650" w14:textId="77777777" w:rsidR="002153C9" w:rsidRPr="00004C45" w:rsidRDefault="002153C9" w:rsidP="00B3320D">
            <w:pPr>
              <w:widowControl w:val="0"/>
              <w:jc w:val="center"/>
              <w:rPr>
                <w:rFonts w:cs="Arial"/>
                <w:color w:val="FF0000"/>
                <w:lang w:val="it-IT"/>
              </w:rPr>
            </w:pPr>
          </w:p>
        </w:tc>
        <w:tc>
          <w:tcPr>
            <w:tcW w:w="4252" w:type="dxa"/>
          </w:tcPr>
          <w:p w14:paraId="03C90780" w14:textId="77777777" w:rsidR="002153C9" w:rsidRPr="00211C25" w:rsidRDefault="002153C9" w:rsidP="00B3320D">
            <w:pPr>
              <w:widowControl w:val="0"/>
              <w:ind w:left="360" w:right="105" w:hanging="360"/>
              <w:jc w:val="both"/>
              <w:rPr>
                <w:rFonts w:cs="Arial"/>
                <w:color w:val="FF0000"/>
                <w:lang w:val="it-IT"/>
              </w:rPr>
            </w:pPr>
          </w:p>
        </w:tc>
      </w:tr>
      <w:tr w:rsidR="00F8101E" w:rsidRPr="00452636" w14:paraId="3B8B41BA" w14:textId="77777777" w:rsidTr="00AC1D9B">
        <w:tc>
          <w:tcPr>
            <w:tcW w:w="4395" w:type="dxa"/>
            <w:gridSpan w:val="3"/>
          </w:tcPr>
          <w:p w14:paraId="5EC2FFFD" w14:textId="0DD4CE7D" w:rsidR="0032635F" w:rsidRPr="00E12141" w:rsidRDefault="00A56173" w:rsidP="00B3320D">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Pr="00E12141">
              <w:rPr>
                <w:rFonts w:cs="Arial"/>
                <w:i/>
                <w:color w:val="FF0000"/>
                <w:lang w:val="de-DE"/>
              </w:rPr>
              <w:t xml:space="preserve"> nicht </w:t>
            </w:r>
            <w:r w:rsidRPr="00E12141">
              <w:rPr>
                <w:rFonts w:cs="Arial"/>
                <w:color w:val="FF0000"/>
                <w:lang w:val="de-DE"/>
              </w:rPr>
              <w:t xml:space="preserve">dem Ausschluss von den Ausschreibungen wegen Verstosses von Art. 47, Absatz 3 </w:t>
            </w:r>
            <w:r w:rsidR="00455FEF">
              <w:rPr>
                <w:rFonts w:cs="Arial"/>
                <w:color w:val="FF0000"/>
                <w:lang w:val="de-DE"/>
              </w:rPr>
              <w:t xml:space="preserve">des Gesetzes Nr. 108/2021 </w:t>
            </w:r>
            <w:r w:rsidRPr="00E12141">
              <w:rPr>
                <w:rFonts w:cs="Arial"/>
                <w:color w:val="FF0000"/>
                <w:lang w:val="de-DE"/>
              </w:rPr>
              <w:t>unterworfen zu sein</w:t>
            </w:r>
            <w:r w:rsidR="00714202">
              <w:rPr>
                <w:rFonts w:cs="Arial"/>
                <w:color w:val="FF0000"/>
                <w:lang w:val="de-DE"/>
              </w:rPr>
              <w:t>;</w:t>
            </w:r>
          </w:p>
        </w:tc>
        <w:tc>
          <w:tcPr>
            <w:tcW w:w="993" w:type="dxa"/>
          </w:tcPr>
          <w:p w14:paraId="79E37462" w14:textId="77777777" w:rsidR="0032635F" w:rsidRPr="00E12141" w:rsidRDefault="0032635F" w:rsidP="00B3320D">
            <w:pPr>
              <w:widowControl w:val="0"/>
              <w:jc w:val="center"/>
              <w:rPr>
                <w:rFonts w:cs="Arial"/>
                <w:color w:val="FF0000"/>
                <w:lang w:val="de-DE"/>
              </w:rPr>
            </w:pPr>
          </w:p>
        </w:tc>
        <w:tc>
          <w:tcPr>
            <w:tcW w:w="4252" w:type="dxa"/>
          </w:tcPr>
          <w:p w14:paraId="25F4CDE3" w14:textId="31C86F1C" w:rsidR="0032635F" w:rsidRPr="00211C25" w:rsidRDefault="002153C9" w:rsidP="00B3320D">
            <w:pPr>
              <w:widowControl w:val="0"/>
              <w:ind w:left="360" w:right="105" w:hanging="360"/>
              <w:jc w:val="both"/>
              <w:rPr>
                <w:rFonts w:cs="Arial"/>
                <w:color w:val="FF0000"/>
                <w:lang w:val="it-IT"/>
              </w:rPr>
            </w:pPr>
            <w:r w:rsidRPr="00E12141">
              <w:rPr>
                <w:rFonts w:cs="Arial"/>
                <w:color w:val="FF0000"/>
                <w:lang w:val="it-IT"/>
              </w:rPr>
              <w:t>a</w:t>
            </w:r>
            <w:r w:rsidR="0032635F" w:rsidRPr="00E12141">
              <w:rPr>
                <w:rFonts w:cs="Arial"/>
                <w:color w:val="FF0000"/>
                <w:lang w:val="it-IT"/>
              </w:rPr>
              <w:t>2)</w:t>
            </w:r>
            <w:r w:rsidRPr="00E12141">
              <w:rPr>
                <w:rFonts w:cs="Arial"/>
                <w:color w:val="FF0000"/>
                <w:lang w:val="it-IT"/>
              </w:rPr>
              <w:t xml:space="preserve"> </w:t>
            </w:r>
            <w:r w:rsidRPr="00AA07F9">
              <w:rPr>
                <w:rFonts w:cs="Arial"/>
                <w:i/>
                <w:color w:val="FF0000"/>
                <w:highlight w:val="green"/>
                <w:lang w:val="it-IT"/>
              </w:rPr>
              <w:t>[In caso di contratti pubblici PNRR e PNC</w:t>
            </w:r>
            <w:r w:rsidRPr="00E12141">
              <w:rPr>
                <w:rFonts w:cs="Arial"/>
                <w:i/>
                <w:color w:val="FF0000"/>
                <w:lang w:val="it-IT"/>
              </w:rPr>
              <w:t xml:space="preserve">] </w:t>
            </w:r>
            <w:r w:rsidRPr="00E12141">
              <w:rPr>
                <w:rFonts w:cs="Arial"/>
                <w:color w:val="FF0000"/>
                <w:lang w:val="it-IT"/>
              </w:rPr>
              <w:t xml:space="preserve">di non essere sottoposto all´esclusione dalle gare per violazione art. 47, comma </w:t>
            </w:r>
            <w:r w:rsidR="00455FEF">
              <w:rPr>
                <w:rFonts w:cs="Arial"/>
                <w:color w:val="FF0000"/>
                <w:lang w:val="it-IT"/>
              </w:rPr>
              <w:t>3, legge 108/2021</w:t>
            </w:r>
            <w:r w:rsidR="00714202">
              <w:rPr>
                <w:rFonts w:cs="Arial"/>
                <w:color w:val="FF0000"/>
                <w:lang w:val="it-IT"/>
              </w:rPr>
              <w:t>;</w:t>
            </w:r>
          </w:p>
        </w:tc>
      </w:tr>
      <w:tr w:rsidR="00F8101E" w:rsidRPr="00452636" w14:paraId="5C8797B3" w14:textId="77777777" w:rsidTr="00AC1D9B">
        <w:tc>
          <w:tcPr>
            <w:tcW w:w="4395" w:type="dxa"/>
            <w:gridSpan w:val="3"/>
          </w:tcPr>
          <w:p w14:paraId="498F57B6" w14:textId="77777777" w:rsidR="008C6EF1" w:rsidRPr="00211C25" w:rsidRDefault="008C6EF1" w:rsidP="00B3320D">
            <w:pPr>
              <w:widowControl w:val="0"/>
              <w:ind w:left="360" w:hanging="360"/>
              <w:jc w:val="both"/>
              <w:rPr>
                <w:rFonts w:cs="Arial"/>
                <w:lang w:val="it-IT"/>
              </w:rPr>
            </w:pPr>
          </w:p>
        </w:tc>
        <w:tc>
          <w:tcPr>
            <w:tcW w:w="993" w:type="dxa"/>
          </w:tcPr>
          <w:p w14:paraId="1B24AD9F" w14:textId="77777777" w:rsidR="008C6EF1" w:rsidRPr="00211C25" w:rsidRDefault="008C6EF1" w:rsidP="00B3320D">
            <w:pPr>
              <w:widowControl w:val="0"/>
              <w:jc w:val="center"/>
              <w:rPr>
                <w:rFonts w:cs="Arial"/>
                <w:lang w:val="it-IT"/>
              </w:rPr>
            </w:pPr>
          </w:p>
        </w:tc>
        <w:tc>
          <w:tcPr>
            <w:tcW w:w="4252" w:type="dxa"/>
          </w:tcPr>
          <w:p w14:paraId="692571B2" w14:textId="77777777" w:rsidR="008C6EF1" w:rsidRPr="00211C25" w:rsidRDefault="008C6EF1" w:rsidP="00B3320D">
            <w:pPr>
              <w:pStyle w:val="Paragrafoelenco"/>
              <w:widowControl w:val="0"/>
              <w:ind w:left="644" w:right="105"/>
              <w:jc w:val="both"/>
              <w:rPr>
                <w:rFonts w:cs="Arial"/>
                <w:lang w:val="it-IT"/>
              </w:rPr>
            </w:pPr>
          </w:p>
        </w:tc>
      </w:tr>
      <w:tr w:rsidR="00F8101E" w:rsidRPr="00452636" w14:paraId="703EE230" w14:textId="77777777" w:rsidTr="00AC1D9B">
        <w:tc>
          <w:tcPr>
            <w:tcW w:w="4395" w:type="dxa"/>
            <w:gridSpan w:val="3"/>
          </w:tcPr>
          <w:p w14:paraId="58D3864B" w14:textId="24594E4A" w:rsidR="00146C10" w:rsidRPr="00FC7A6A" w:rsidRDefault="00FC7A6A" w:rsidP="00FC7A6A">
            <w:pPr>
              <w:widowControl w:val="0"/>
              <w:ind w:left="296" w:hanging="284"/>
              <w:jc w:val="both"/>
              <w:rPr>
                <w:rFonts w:cs="Arial"/>
                <w:color w:val="FF0000"/>
                <w:lang w:val="de-DE"/>
              </w:rPr>
            </w:pPr>
            <w:r w:rsidRPr="00FC7A6A">
              <w:rPr>
                <w:rFonts w:cs="Arial"/>
                <w:noProof w:val="0"/>
                <w:lang w:val="de-DE" w:eastAsia="it-IT"/>
              </w:rPr>
              <w:t>b)</w:t>
            </w:r>
            <w:r>
              <w:rPr>
                <w:rFonts w:cs="Arial"/>
                <w:noProof w:val="0"/>
                <w:lang w:val="de-DE" w:eastAsia="it-IT"/>
              </w:rPr>
              <w:t xml:space="preserve"> </w:t>
            </w:r>
            <w:r w:rsidR="00514D2A" w:rsidRPr="00FC7A6A">
              <w:rPr>
                <w:rFonts w:cs="Arial"/>
                <w:noProof w:val="0"/>
                <w:lang w:val="de-DE" w:eastAsia="it-IT"/>
              </w:rPr>
              <w:t>Si</w:t>
            </w:r>
            <w:r w:rsidR="00146C10" w:rsidRPr="00FC7A6A">
              <w:rPr>
                <w:rFonts w:cs="Arial"/>
                <w:noProof w:val="0"/>
                <w:lang w:val="de-DE" w:eastAsia="it-IT"/>
              </w:rPr>
              <w:t xml:space="preserve">e müssen </w:t>
            </w:r>
            <w:r w:rsidR="002B5163" w:rsidRPr="00FC7A6A">
              <w:rPr>
                <w:rFonts w:cs="Arial"/>
                <w:noProof w:val="0"/>
                <w:lang w:val="de-DE" w:eastAsia="it-IT"/>
              </w:rPr>
              <w:t xml:space="preserve">gemäß Art. 83 Abs. 3 </w:t>
            </w:r>
            <w:proofErr w:type="spellStart"/>
            <w:r w:rsidR="002B5163" w:rsidRPr="00FC7A6A">
              <w:rPr>
                <w:rFonts w:cs="Arial"/>
                <w:noProof w:val="0"/>
                <w:lang w:val="de-DE" w:eastAsia="it-IT"/>
              </w:rPr>
              <w:t>GvD</w:t>
            </w:r>
            <w:proofErr w:type="spellEnd"/>
            <w:r w:rsidR="002B5163" w:rsidRPr="00FC7A6A">
              <w:rPr>
                <w:rFonts w:cs="Arial"/>
                <w:noProof w:val="0"/>
                <w:lang w:val="de-DE" w:eastAsia="it-IT"/>
              </w:rPr>
              <w:t xml:space="preserve"> Nr. 50/2016 </w:t>
            </w:r>
            <w:r w:rsidR="00146C10" w:rsidRPr="00FC7A6A">
              <w:rPr>
                <w:rFonts w:cs="Arial"/>
                <w:noProof w:val="0"/>
                <w:lang w:val="de-DE" w:eastAsia="it-IT"/>
              </w:rPr>
              <w:t>im Handelsregister für Tätigkeiten eingetragen sein, die</w:t>
            </w:r>
            <w:r w:rsidR="00BF1D93" w:rsidRPr="00FC7A6A">
              <w:rPr>
                <w:rFonts w:cs="Arial"/>
                <w:noProof w:val="0"/>
                <w:lang w:val="de-DE" w:eastAsia="it-IT"/>
              </w:rPr>
              <w:t xml:space="preserve"> </w:t>
            </w:r>
            <w:r w:rsidR="008C672F" w:rsidRPr="00FC7A6A">
              <w:rPr>
                <w:rFonts w:cs="Arial"/>
                <w:noProof w:val="0"/>
                <w:lang w:val="de-DE" w:eastAsia="it-IT"/>
              </w:rPr>
              <w:t>mit den</w:t>
            </w:r>
            <w:r w:rsidR="002B754E" w:rsidRPr="00FC7A6A">
              <w:rPr>
                <w:rFonts w:cs="Arial"/>
                <w:color w:val="FF0000"/>
                <w:lang w:val="de-DE"/>
              </w:rPr>
              <w:t xml:space="preserve"> </w:t>
            </w:r>
            <w:r w:rsidR="008C672F" w:rsidRPr="00FC7A6A">
              <w:rPr>
                <w:rFonts w:cs="Arial"/>
                <w:noProof w:val="0"/>
                <w:color w:val="FF0000"/>
                <w:lang w:val="de-DE" w:eastAsia="it-IT"/>
              </w:rPr>
              <w:t xml:space="preserve">Lieferungen/Dienstleistungen </w:t>
            </w:r>
            <w:r w:rsidR="008146BD">
              <w:rPr>
                <w:rFonts w:cs="Arial"/>
                <w:lang w:val="de-DE"/>
              </w:rPr>
              <w:t>i</w:t>
            </w:r>
            <w:r w:rsidR="00D12587">
              <w:rPr>
                <w:rFonts w:cs="Arial"/>
                <w:lang w:val="de-DE"/>
              </w:rPr>
              <w:t>n</w:t>
            </w:r>
            <w:r w:rsidR="008146BD">
              <w:rPr>
                <w:rFonts w:cs="Arial"/>
                <w:lang w:val="de-DE"/>
              </w:rPr>
              <w:t xml:space="preserve"> Einklang stehen</w:t>
            </w:r>
            <w:r w:rsidR="008C672F" w:rsidRPr="00FC7A6A">
              <w:rPr>
                <w:rFonts w:cs="Arial"/>
                <w:lang w:val="de-DE"/>
              </w:rPr>
              <w:t xml:space="preserve">, die Gegenstand der Ausschreibung sind, </w:t>
            </w:r>
            <w:r w:rsidR="00514D2A" w:rsidRPr="00FC7A6A">
              <w:rPr>
                <w:rFonts w:cs="Arial"/>
                <w:noProof w:val="0"/>
                <w:color w:val="FF0000"/>
                <w:lang w:val="de-DE" w:eastAsia="it-IT"/>
              </w:rPr>
              <w:t>und/oder sie müssen im ONLUS-Verzeichnis eingetragen sein</w:t>
            </w:r>
            <w:r w:rsidR="00714202">
              <w:rPr>
                <w:rFonts w:cs="Arial"/>
                <w:noProof w:val="0"/>
                <w:color w:val="FF0000"/>
                <w:lang w:val="de-DE" w:eastAsia="it-IT"/>
              </w:rPr>
              <w:t>;</w:t>
            </w:r>
          </w:p>
        </w:tc>
        <w:tc>
          <w:tcPr>
            <w:tcW w:w="993" w:type="dxa"/>
          </w:tcPr>
          <w:p w14:paraId="45D3C409" w14:textId="77777777" w:rsidR="00146C10" w:rsidRPr="00211C25" w:rsidRDefault="00146C10" w:rsidP="00B3320D">
            <w:pPr>
              <w:widowControl w:val="0"/>
              <w:jc w:val="center"/>
              <w:rPr>
                <w:rFonts w:cs="Arial"/>
                <w:lang w:val="de-DE"/>
              </w:rPr>
            </w:pPr>
          </w:p>
        </w:tc>
        <w:tc>
          <w:tcPr>
            <w:tcW w:w="4252" w:type="dxa"/>
          </w:tcPr>
          <w:p w14:paraId="68147079" w14:textId="561CED02" w:rsidR="00146C10" w:rsidRPr="00211C25" w:rsidRDefault="00146C10" w:rsidP="00B3320D">
            <w:pPr>
              <w:widowControl w:val="0"/>
              <w:ind w:left="360" w:right="105" w:hanging="360"/>
              <w:jc w:val="both"/>
              <w:rPr>
                <w:rFonts w:cs="Arial"/>
                <w:dstrike/>
                <w:lang w:val="it-IT"/>
              </w:rPr>
            </w:pPr>
            <w:r w:rsidRPr="00211C25">
              <w:rPr>
                <w:rFonts w:cs="Arial"/>
                <w:lang w:val="it-IT"/>
              </w:rPr>
              <w:t>b)</w:t>
            </w:r>
            <w:r w:rsidRPr="00211C25">
              <w:rPr>
                <w:rFonts w:cs="Arial"/>
                <w:lang w:val="it-IT"/>
              </w:rPr>
              <w:tab/>
              <w:t xml:space="preserve">Essere iscritto al registro delle imprese per attività coerenti </w:t>
            </w:r>
            <w:r w:rsidRPr="00211C25">
              <w:rPr>
                <w:rFonts w:cs="Arial"/>
                <w:color w:val="FF0000"/>
                <w:lang w:val="it-IT"/>
              </w:rPr>
              <w:t>alle forniture</w:t>
            </w:r>
            <w:r w:rsidR="00487ACE" w:rsidRPr="00211C25">
              <w:rPr>
                <w:rFonts w:cs="Arial"/>
                <w:color w:val="FF0000"/>
                <w:lang w:val="it-IT"/>
              </w:rPr>
              <w:t>/</w:t>
            </w:r>
            <w:r w:rsidRPr="00211C25">
              <w:rPr>
                <w:rFonts w:cs="Arial"/>
                <w:color w:val="FF0000"/>
                <w:lang w:val="it-IT"/>
              </w:rPr>
              <w:t>ai servizi</w:t>
            </w:r>
            <w:r w:rsidRPr="00211C25">
              <w:rPr>
                <w:rFonts w:cs="Arial"/>
                <w:lang w:val="it-IT"/>
              </w:rPr>
              <w:t xml:space="preserve"> oggetto di gara in conformità a quanto previsto dall’art. 83 comma 3 </w:t>
            </w:r>
            <w:r w:rsidR="009E4F71" w:rsidRPr="00211C25">
              <w:rPr>
                <w:rFonts w:cs="Arial"/>
                <w:lang w:val="it-IT"/>
              </w:rPr>
              <w:t>d.lgs</w:t>
            </w:r>
            <w:r w:rsidRPr="00211C25">
              <w:rPr>
                <w:rFonts w:cs="Arial"/>
                <w:lang w:val="it-IT"/>
              </w:rPr>
              <w:t xml:space="preserve">. 50/2016 </w:t>
            </w:r>
            <w:r w:rsidRPr="00211C25">
              <w:rPr>
                <w:rFonts w:cs="Arial"/>
                <w:color w:val="FF0000"/>
                <w:lang w:val="it-IT"/>
              </w:rPr>
              <w:t>e/o essere</w:t>
            </w:r>
            <w:r w:rsidR="0014342E" w:rsidRPr="00211C25">
              <w:rPr>
                <w:rFonts w:cs="Arial"/>
                <w:color w:val="FF0000"/>
                <w:lang w:val="it-IT"/>
              </w:rPr>
              <w:t xml:space="preserve"> iscritti all’anagrafe</w:t>
            </w:r>
            <w:r w:rsidRPr="00211C25">
              <w:rPr>
                <w:rFonts w:cs="Arial"/>
                <w:color w:val="FF0000"/>
                <w:lang w:val="it-IT"/>
              </w:rPr>
              <w:t xml:space="preserve"> ONLUS</w:t>
            </w:r>
            <w:r w:rsidR="00714202">
              <w:rPr>
                <w:rFonts w:cs="Arial"/>
                <w:color w:val="FF0000"/>
                <w:lang w:val="it-IT"/>
              </w:rPr>
              <w:t>;</w:t>
            </w:r>
          </w:p>
          <w:p w14:paraId="732BBEAD" w14:textId="77777777" w:rsidR="00146C10" w:rsidRPr="00211C25" w:rsidRDefault="00146C10" w:rsidP="00B3320D">
            <w:pPr>
              <w:widowControl w:val="0"/>
              <w:tabs>
                <w:tab w:val="center" w:pos="4680"/>
              </w:tabs>
              <w:ind w:right="105"/>
              <w:jc w:val="both"/>
              <w:rPr>
                <w:rFonts w:cs="Arial"/>
                <w:noProof w:val="0"/>
                <w:lang w:val="it-IT" w:eastAsia="it-IT"/>
              </w:rPr>
            </w:pPr>
          </w:p>
        </w:tc>
      </w:tr>
      <w:tr w:rsidR="00C1238B" w:rsidRPr="00452636" w14:paraId="234DDADF" w14:textId="77777777" w:rsidTr="00AC1D9B">
        <w:tc>
          <w:tcPr>
            <w:tcW w:w="4395" w:type="dxa"/>
            <w:gridSpan w:val="3"/>
          </w:tcPr>
          <w:p w14:paraId="3B2E6645" w14:textId="6E1D73F4" w:rsidR="00C1238B" w:rsidRPr="00630611" w:rsidRDefault="00630611" w:rsidP="00FC7A6A">
            <w:pPr>
              <w:widowControl w:val="0"/>
              <w:ind w:left="296" w:hanging="284"/>
              <w:jc w:val="both"/>
              <w:rPr>
                <w:rFonts w:cs="Arial"/>
                <w:noProof w:val="0"/>
                <w:color w:val="FF0000"/>
                <w:lang w:val="de-DE" w:eastAsia="it-IT"/>
              </w:rPr>
            </w:pPr>
            <w:r w:rsidRPr="00630611">
              <w:rPr>
                <w:rFonts w:cs="Arial"/>
                <w:noProof w:val="0"/>
                <w:color w:val="FF0000"/>
                <w:lang w:val="de-DE" w:eastAsia="it-IT"/>
              </w:rPr>
              <w:t>b</w:t>
            </w:r>
            <w:r>
              <w:rPr>
                <w:rFonts w:cs="Arial"/>
                <w:noProof w:val="0"/>
                <w:color w:val="FF0000"/>
                <w:lang w:val="de-DE" w:eastAsia="it-IT"/>
              </w:rPr>
              <w:t>1</w:t>
            </w:r>
            <w:r w:rsidRPr="00A122BE">
              <w:rPr>
                <w:rFonts w:cs="Arial"/>
                <w:noProof w:val="0"/>
                <w:color w:val="FF0000"/>
                <w:highlight w:val="green"/>
                <w:lang w:val="de-DE" w:eastAsia="it-IT"/>
              </w:rPr>
              <w:t>)</w:t>
            </w:r>
            <w:r w:rsidR="0032284B" w:rsidRPr="00A122BE">
              <w:rPr>
                <w:color w:val="FF0000"/>
                <w:highlight w:val="green"/>
                <w:lang w:val="de-DE"/>
              </w:rPr>
              <w:t>(</w:t>
            </w:r>
            <w:r w:rsidR="0032284B" w:rsidRPr="00A122BE">
              <w:rPr>
                <w:color w:val="FF0000"/>
                <w:highlight w:val="green"/>
                <w:shd w:val="clear" w:color="auto" w:fill="FFFF00"/>
                <w:lang w:val="de-DE"/>
              </w:rPr>
              <w:t xml:space="preserve">Falls andere </w:t>
            </w:r>
            <w:r w:rsidR="0032284B" w:rsidRPr="00A122BE">
              <w:rPr>
                <w:color w:val="FF0000"/>
                <w:highlight w:val="green"/>
                <w:lang w:val="de-DE"/>
              </w:rPr>
              <w:t>Eignungsvoraussetzungen gefordert sind</w:t>
            </w:r>
            <w:r w:rsidR="0032284B" w:rsidRPr="00A122BE">
              <w:rPr>
                <w:color w:val="FF0000"/>
                <w:highlight w:val="green"/>
                <w:shd w:val="clear" w:color="auto" w:fill="FFFF00"/>
                <w:lang w:val="de-DE"/>
              </w:rPr>
              <w:t xml:space="preserve">, </w:t>
            </w:r>
            <w:r w:rsidR="0032284B" w:rsidRPr="00A122BE">
              <w:rPr>
                <w:color w:val="FF0000"/>
                <w:highlight w:val="green"/>
                <w:lang w:val="de-DE"/>
              </w:rPr>
              <w:t>sofern</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 xml:space="preserve">die Vergabestelle einen objektiven Grund findet, der diese Bestimmung rechtfertigt) </w:t>
            </w:r>
            <w:r w:rsidR="0032284B" w:rsidRPr="00C946A3">
              <w:rPr>
                <w:rFonts w:cs="Arial"/>
                <w:noProof w:val="0"/>
                <w:color w:val="FF0000"/>
                <w:lang w:val="de-DE" w:eastAsia="it-IT"/>
              </w:rPr>
              <w:t>Die Anforderung betreffend die Eintragung  </w:t>
            </w:r>
            <w:r w:rsidR="00A122BE" w:rsidRPr="00C946A3">
              <w:rPr>
                <w:rFonts w:cs="Arial"/>
                <w:noProof w:val="0"/>
                <w:color w:val="FF0000"/>
                <w:lang w:val="de-DE" w:eastAsia="it-IT"/>
              </w:rPr>
              <w:fldChar w:fldCharType="begin">
                <w:ffData>
                  <w:name w:val="Text20"/>
                  <w:enabled/>
                  <w:calcOnExit w:val="0"/>
                  <w:textInput/>
                </w:ffData>
              </w:fldChar>
            </w:r>
            <w:r w:rsidR="00A122BE" w:rsidRPr="00C946A3">
              <w:rPr>
                <w:rFonts w:cs="Arial"/>
                <w:noProof w:val="0"/>
                <w:color w:val="FF0000"/>
                <w:lang w:val="de-DE" w:eastAsia="it-IT"/>
              </w:rPr>
              <w:instrText xml:space="preserve"> FORMTEXT </w:instrText>
            </w:r>
            <w:r w:rsidR="00A122BE" w:rsidRPr="00C946A3">
              <w:rPr>
                <w:rFonts w:cs="Arial"/>
                <w:noProof w:val="0"/>
                <w:color w:val="FF0000"/>
                <w:lang w:val="de-DE" w:eastAsia="it-IT"/>
              </w:rPr>
            </w:r>
            <w:r w:rsidR="00A122BE" w:rsidRPr="00C946A3">
              <w:rPr>
                <w:rFonts w:cs="Arial"/>
                <w:noProof w:val="0"/>
                <w:color w:val="FF0000"/>
                <w:lang w:val="de-DE" w:eastAsia="it-IT"/>
              </w:rPr>
              <w:fldChar w:fldCharType="separate"/>
            </w:r>
            <w:r w:rsidR="00A122BE" w:rsidRPr="00C946A3">
              <w:rPr>
                <w:rFonts w:cs="Arial"/>
                <w:noProof w:val="0"/>
                <w:color w:val="FF0000"/>
                <w:lang w:val="de-DE" w:eastAsia="it-IT"/>
              </w:rPr>
              <w:t> </w:t>
            </w:r>
            <w:r w:rsidR="00A122BE" w:rsidRPr="00C946A3">
              <w:rPr>
                <w:rFonts w:cs="Arial"/>
                <w:noProof w:val="0"/>
                <w:color w:val="FF0000"/>
                <w:lang w:val="de-DE" w:eastAsia="it-IT"/>
              </w:rPr>
              <w:t> </w:t>
            </w:r>
            <w:r w:rsidR="00A122BE" w:rsidRPr="00C946A3">
              <w:rPr>
                <w:rFonts w:cs="Arial"/>
                <w:noProof w:val="0"/>
                <w:color w:val="FF0000"/>
                <w:lang w:val="de-DE" w:eastAsia="it-IT"/>
              </w:rPr>
              <w:t> </w:t>
            </w:r>
            <w:r w:rsidR="00A122BE" w:rsidRPr="00C946A3">
              <w:rPr>
                <w:rFonts w:cs="Arial"/>
                <w:noProof w:val="0"/>
                <w:color w:val="FF0000"/>
                <w:lang w:val="de-DE" w:eastAsia="it-IT"/>
              </w:rPr>
              <w:t> </w:t>
            </w:r>
            <w:r w:rsidR="00A122BE" w:rsidRPr="00C946A3">
              <w:rPr>
                <w:rFonts w:cs="Arial"/>
                <w:noProof w:val="0"/>
                <w:color w:val="FF0000"/>
                <w:lang w:val="de-DE" w:eastAsia="it-IT"/>
              </w:rPr>
              <w:t> </w:t>
            </w:r>
            <w:r w:rsidR="00A122BE" w:rsidRPr="00C946A3">
              <w:rPr>
                <w:rFonts w:cs="Arial"/>
                <w:noProof w:val="0"/>
                <w:color w:val="FF0000"/>
                <w:lang w:val="de-DE" w:eastAsia="it-IT"/>
              </w:rPr>
              <w:fldChar w:fldCharType="end"/>
            </w:r>
            <w:r w:rsidR="0032284B" w:rsidRPr="00C946A3">
              <w:rPr>
                <w:rFonts w:cs="Arial"/>
                <w:noProof w:val="0"/>
                <w:color w:val="FF0000"/>
                <w:lang w:val="de-DE" w:eastAsia="it-IT"/>
              </w:rPr>
              <w:t xml:space="preserve"> (</w:t>
            </w:r>
            <w:r w:rsidR="0032284B" w:rsidRPr="00A122BE">
              <w:rPr>
                <w:color w:val="FF0000"/>
                <w:highlight w:val="green"/>
                <w:shd w:val="clear" w:color="auto" w:fill="FFFF00"/>
                <w:lang w:val="de-DE"/>
              </w:rPr>
              <w:t>Art der erforderlichen Eintragung</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angeben)</w:t>
            </w:r>
          </w:p>
        </w:tc>
        <w:tc>
          <w:tcPr>
            <w:tcW w:w="993" w:type="dxa"/>
          </w:tcPr>
          <w:p w14:paraId="7E163995" w14:textId="77777777" w:rsidR="00C1238B" w:rsidRPr="00630611" w:rsidRDefault="00C1238B" w:rsidP="00B3320D">
            <w:pPr>
              <w:widowControl w:val="0"/>
              <w:jc w:val="center"/>
              <w:rPr>
                <w:rFonts w:cs="Arial"/>
                <w:color w:val="FF0000"/>
                <w:lang w:val="de-DE"/>
              </w:rPr>
            </w:pPr>
          </w:p>
        </w:tc>
        <w:tc>
          <w:tcPr>
            <w:tcW w:w="4252" w:type="dxa"/>
          </w:tcPr>
          <w:p w14:paraId="35AC0523" w14:textId="3D515D7C" w:rsidR="00C1238B" w:rsidRPr="004D6349" w:rsidRDefault="00C1238B" w:rsidP="00B3320D">
            <w:pPr>
              <w:widowControl w:val="0"/>
              <w:ind w:left="360" w:right="105" w:hanging="360"/>
              <w:jc w:val="both"/>
              <w:rPr>
                <w:rFonts w:cs="Arial"/>
                <w:color w:val="FF0000"/>
                <w:lang w:val="it-IT"/>
              </w:rPr>
            </w:pPr>
            <w:r w:rsidRPr="004D6349">
              <w:rPr>
                <w:rFonts w:cs="Arial"/>
                <w:color w:val="FF0000"/>
                <w:lang w:val="it-IT"/>
              </w:rPr>
              <w:t>b1)</w:t>
            </w:r>
            <w:r w:rsidR="004D6349" w:rsidRPr="004D6349">
              <w:rPr>
                <w:rFonts w:cs="Arial"/>
                <w:i/>
                <w:color w:val="FF0000"/>
                <w:highlight w:val="green"/>
                <w:lang w:val="it-IT"/>
              </w:rPr>
              <w:t>(Eventuale, se richiesti altri requisiti di idoneità, nel caso in cui la stazione appaltante rinvenga una motivazione obiettiva che giustifichi la previsione)</w:t>
            </w:r>
            <w:r w:rsidR="004D6349" w:rsidRPr="004D6349">
              <w:rPr>
                <w:rFonts w:cs="Arial"/>
                <w:color w:val="FF0000"/>
                <w:lang w:val="it-IT"/>
              </w:rPr>
              <w:t xml:space="preserve"> </w:t>
            </w:r>
            <w:r w:rsidR="004D6349" w:rsidRPr="004D6349">
              <w:rPr>
                <w:rFonts w:cs="Arial"/>
                <w:color w:val="FF0000"/>
                <w:highlight w:val="yellow"/>
                <w:lang w:val="it-IT"/>
              </w:rPr>
              <w:t>I</w:t>
            </w:r>
            <w:r w:rsidR="004D6349" w:rsidRPr="00C946A3">
              <w:rPr>
                <w:rFonts w:cs="Arial"/>
                <w:noProof w:val="0"/>
                <w:color w:val="FF0000"/>
                <w:lang w:val="it-IT" w:eastAsia="it-IT"/>
              </w:rPr>
              <w:t xml:space="preserve">l requisito relativo all’iscrizione </w:t>
            </w:r>
            <w:r w:rsidR="004D6349" w:rsidRPr="00C946A3">
              <w:rPr>
                <w:rFonts w:cs="Arial"/>
                <w:noProof w:val="0"/>
                <w:color w:val="FF0000"/>
                <w:lang w:val="de-DE" w:eastAsia="it-IT"/>
              </w:rPr>
              <w:fldChar w:fldCharType="begin">
                <w:ffData>
                  <w:name w:val="Text20"/>
                  <w:enabled/>
                  <w:calcOnExit w:val="0"/>
                  <w:textInput/>
                </w:ffData>
              </w:fldChar>
            </w:r>
            <w:r w:rsidR="004D6349" w:rsidRPr="00C946A3">
              <w:rPr>
                <w:rFonts w:cs="Arial"/>
                <w:noProof w:val="0"/>
                <w:color w:val="FF0000"/>
                <w:lang w:val="it-IT" w:eastAsia="it-IT"/>
              </w:rPr>
              <w:instrText xml:space="preserve"> FORMTEXT </w:instrText>
            </w:r>
            <w:r w:rsidR="004D6349" w:rsidRPr="00C946A3">
              <w:rPr>
                <w:rFonts w:cs="Arial"/>
                <w:noProof w:val="0"/>
                <w:color w:val="FF0000"/>
                <w:lang w:val="de-DE" w:eastAsia="it-IT"/>
              </w:rPr>
            </w:r>
            <w:r w:rsidR="004D6349" w:rsidRPr="00C946A3">
              <w:rPr>
                <w:rFonts w:cs="Arial"/>
                <w:noProof w:val="0"/>
                <w:color w:val="FF0000"/>
                <w:lang w:val="de-DE" w:eastAsia="it-IT"/>
              </w:rPr>
              <w:fldChar w:fldCharType="separate"/>
            </w:r>
            <w:r w:rsidR="004D6349" w:rsidRPr="00C946A3">
              <w:rPr>
                <w:rFonts w:cs="Arial"/>
                <w:noProof w:val="0"/>
                <w:color w:val="FF0000"/>
                <w:lang w:val="de-DE" w:eastAsia="it-IT"/>
              </w:rPr>
              <w:t> </w:t>
            </w:r>
            <w:r w:rsidR="004D6349" w:rsidRPr="00C946A3">
              <w:rPr>
                <w:rFonts w:cs="Arial"/>
                <w:noProof w:val="0"/>
                <w:color w:val="FF0000"/>
                <w:lang w:val="de-DE" w:eastAsia="it-IT"/>
              </w:rPr>
              <w:t> </w:t>
            </w:r>
            <w:r w:rsidR="004D6349" w:rsidRPr="00C946A3">
              <w:rPr>
                <w:rFonts w:cs="Arial"/>
                <w:noProof w:val="0"/>
                <w:color w:val="FF0000"/>
                <w:lang w:val="de-DE" w:eastAsia="it-IT"/>
              </w:rPr>
              <w:t> </w:t>
            </w:r>
            <w:r w:rsidR="004D6349" w:rsidRPr="00C946A3">
              <w:rPr>
                <w:rFonts w:cs="Arial"/>
                <w:noProof w:val="0"/>
                <w:color w:val="FF0000"/>
                <w:lang w:val="de-DE" w:eastAsia="it-IT"/>
              </w:rPr>
              <w:t> </w:t>
            </w:r>
            <w:r w:rsidR="004D6349" w:rsidRPr="00C946A3">
              <w:rPr>
                <w:rFonts w:cs="Arial"/>
                <w:noProof w:val="0"/>
                <w:color w:val="FF0000"/>
                <w:lang w:val="de-DE" w:eastAsia="it-IT"/>
              </w:rPr>
              <w:t> </w:t>
            </w:r>
            <w:r w:rsidR="004D6349" w:rsidRPr="00C946A3">
              <w:rPr>
                <w:rFonts w:cs="Arial"/>
                <w:noProof w:val="0"/>
                <w:color w:val="FF0000"/>
                <w:lang w:val="de-DE" w:eastAsia="it-IT"/>
              </w:rPr>
              <w:fldChar w:fldCharType="end"/>
            </w:r>
            <w:r w:rsidR="004D6349" w:rsidRPr="004D6349">
              <w:rPr>
                <w:rFonts w:cs="Arial"/>
                <w:color w:val="FF0000"/>
                <w:lang w:val="it-IT"/>
              </w:rPr>
              <w:t xml:space="preserve"> </w:t>
            </w:r>
            <w:r w:rsidR="004D6349" w:rsidRPr="004D6349">
              <w:rPr>
                <w:rFonts w:cs="Arial"/>
                <w:i/>
                <w:color w:val="FF0000"/>
                <w:highlight w:val="green"/>
                <w:lang w:val="it-IT"/>
              </w:rPr>
              <w:t>(indicare tipologia di iscrizione richiesta)</w:t>
            </w:r>
            <w:r w:rsidR="004D6349" w:rsidRPr="004D6349">
              <w:rPr>
                <w:rFonts w:cs="Arial"/>
                <w:color w:val="FF0000"/>
                <w:lang w:val="it-IT"/>
              </w:rPr>
              <w:t xml:space="preserve"> </w:t>
            </w:r>
          </w:p>
        </w:tc>
      </w:tr>
      <w:tr w:rsidR="00F8101E" w:rsidRPr="00452636" w14:paraId="5924B795" w14:textId="77777777" w:rsidTr="00AC1D9B">
        <w:tc>
          <w:tcPr>
            <w:tcW w:w="4395" w:type="dxa"/>
            <w:gridSpan w:val="3"/>
          </w:tcPr>
          <w:p w14:paraId="377848A5" w14:textId="77777777" w:rsidR="00146C10" w:rsidRPr="00211C25" w:rsidRDefault="00146C10" w:rsidP="00F9381F">
            <w:pPr>
              <w:pStyle w:val="Corpotesto"/>
              <w:widowControl w:val="0"/>
              <w:tabs>
                <w:tab w:val="left" w:pos="-2520"/>
              </w:tabs>
              <w:spacing w:after="0"/>
              <w:ind w:left="360" w:hanging="360"/>
              <w:jc w:val="both"/>
              <w:rPr>
                <w:rFonts w:cs="Arial"/>
                <w:lang w:val="it-IT"/>
              </w:rPr>
            </w:pPr>
          </w:p>
        </w:tc>
        <w:tc>
          <w:tcPr>
            <w:tcW w:w="993" w:type="dxa"/>
          </w:tcPr>
          <w:p w14:paraId="1C87A980" w14:textId="77777777" w:rsidR="00146C10" w:rsidRPr="00211C25" w:rsidRDefault="00146C10" w:rsidP="00B3320D">
            <w:pPr>
              <w:widowControl w:val="0"/>
              <w:rPr>
                <w:rFonts w:cs="Arial"/>
                <w:lang w:val="it-IT"/>
              </w:rPr>
            </w:pPr>
          </w:p>
        </w:tc>
        <w:tc>
          <w:tcPr>
            <w:tcW w:w="4252" w:type="dxa"/>
          </w:tcPr>
          <w:p w14:paraId="1B7E58E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452636" w14:paraId="5CCA98F5" w14:textId="77777777" w:rsidTr="00AC1D9B">
        <w:tc>
          <w:tcPr>
            <w:tcW w:w="4395" w:type="dxa"/>
            <w:gridSpan w:val="3"/>
          </w:tcPr>
          <w:p w14:paraId="70A3B507" w14:textId="53507A22" w:rsidR="00146C10" w:rsidRPr="00211C25" w:rsidRDefault="00146C10" w:rsidP="00F9381F">
            <w:pPr>
              <w:pStyle w:val="Corpotesto"/>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r>
            <w:r w:rsidR="00FA2003" w:rsidRPr="00211C25">
              <w:rPr>
                <w:rFonts w:cs="Arial"/>
                <w:lang w:val="de-DE"/>
              </w:rPr>
              <w:t>Sie dürfen</w:t>
            </w:r>
            <w:r w:rsidR="0010730B" w:rsidRPr="00211C25">
              <w:rPr>
                <w:rFonts w:cs="Arial"/>
                <w:lang w:val="de-DE"/>
              </w:rPr>
              <w:t xml:space="preserve"> keine Aufträge in Verletzung von Art. 53 Abs. 16</w:t>
            </w:r>
            <w:r w:rsidR="00030472">
              <w:rPr>
                <w:rFonts w:cs="Arial"/>
                <w:lang w:val="de-DE"/>
              </w:rPr>
              <w:t>/</w:t>
            </w:r>
            <w:r w:rsidR="0010730B" w:rsidRPr="00211C25">
              <w:rPr>
                <w:rFonts w:cs="Arial"/>
                <w:lang w:val="de-DE"/>
              </w:rPr>
              <w:t>ter GvD Nr. 165/2001 vergeben haben</w:t>
            </w:r>
            <w:r w:rsidR="00714202">
              <w:rPr>
                <w:rFonts w:cs="Arial"/>
                <w:lang w:val="de-DE"/>
              </w:rPr>
              <w:t>;</w:t>
            </w:r>
          </w:p>
        </w:tc>
        <w:tc>
          <w:tcPr>
            <w:tcW w:w="993" w:type="dxa"/>
          </w:tcPr>
          <w:p w14:paraId="5364CEF1" w14:textId="77777777" w:rsidR="00146C10" w:rsidRPr="00211C25" w:rsidRDefault="00146C10" w:rsidP="00B3320D">
            <w:pPr>
              <w:widowControl w:val="0"/>
              <w:rPr>
                <w:rFonts w:cs="Arial"/>
                <w:lang w:val="de-DE"/>
              </w:rPr>
            </w:pPr>
          </w:p>
        </w:tc>
        <w:tc>
          <w:tcPr>
            <w:tcW w:w="4252" w:type="dxa"/>
          </w:tcPr>
          <w:p w14:paraId="5D63E810" w14:textId="2CD4F401" w:rsidR="00146C10" w:rsidRPr="00211C25" w:rsidRDefault="00146C10" w:rsidP="00B3320D">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sidR="00714202">
              <w:rPr>
                <w:rFonts w:cs="Arial"/>
                <w:lang w:val="it-IT"/>
              </w:rPr>
              <w:t>;</w:t>
            </w:r>
          </w:p>
        </w:tc>
      </w:tr>
      <w:tr w:rsidR="00F8101E" w:rsidRPr="00452636" w14:paraId="49C39547" w14:textId="77777777" w:rsidTr="00AC1D9B">
        <w:tc>
          <w:tcPr>
            <w:tcW w:w="4395" w:type="dxa"/>
            <w:gridSpan w:val="3"/>
          </w:tcPr>
          <w:p w14:paraId="635AE577" w14:textId="77777777" w:rsidR="00146C10" w:rsidRPr="00211C25" w:rsidRDefault="00146C10" w:rsidP="00F9381F">
            <w:pPr>
              <w:pStyle w:val="Corpotesto"/>
              <w:widowControl w:val="0"/>
              <w:tabs>
                <w:tab w:val="left" w:pos="-2520"/>
              </w:tabs>
              <w:spacing w:after="0"/>
              <w:jc w:val="both"/>
              <w:rPr>
                <w:rFonts w:cs="Arial"/>
                <w:lang w:val="it-IT"/>
              </w:rPr>
            </w:pPr>
          </w:p>
        </w:tc>
        <w:tc>
          <w:tcPr>
            <w:tcW w:w="993" w:type="dxa"/>
          </w:tcPr>
          <w:p w14:paraId="3121E6BD" w14:textId="77777777" w:rsidR="00146C10" w:rsidRPr="00211C25" w:rsidRDefault="00146C10" w:rsidP="00B3320D">
            <w:pPr>
              <w:widowControl w:val="0"/>
              <w:rPr>
                <w:rFonts w:cs="Arial"/>
                <w:lang w:val="it-IT"/>
              </w:rPr>
            </w:pPr>
          </w:p>
        </w:tc>
        <w:tc>
          <w:tcPr>
            <w:tcW w:w="4252" w:type="dxa"/>
          </w:tcPr>
          <w:p w14:paraId="7C9DB8B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452636" w14:paraId="105FB7E6" w14:textId="77777777" w:rsidTr="00AC1D9B">
        <w:tc>
          <w:tcPr>
            <w:tcW w:w="4395" w:type="dxa"/>
            <w:gridSpan w:val="3"/>
          </w:tcPr>
          <w:p w14:paraId="6F428E25" w14:textId="07F9130F" w:rsidR="00FA2003" w:rsidRPr="007009D2" w:rsidRDefault="00146C10" w:rsidP="00F63459">
            <w:pPr>
              <w:pStyle w:val="Corpotesto"/>
              <w:widowControl w:val="0"/>
              <w:numPr>
                <w:ilvl w:val="0"/>
                <w:numId w:val="78"/>
              </w:numPr>
              <w:tabs>
                <w:tab w:val="left" w:pos="-2520"/>
              </w:tabs>
              <w:spacing w:after="0"/>
              <w:jc w:val="both"/>
              <w:rPr>
                <w:rFonts w:cs="Arial"/>
                <w:color w:val="FF0000"/>
                <w:lang w:val="de-DE"/>
              </w:rPr>
            </w:pPr>
            <w:bookmarkStart w:id="71" w:name="_Hlk103681290"/>
            <w:r w:rsidRPr="007009D2">
              <w:rPr>
                <w:rFonts w:cs="Arial"/>
                <w:noProof w:val="0"/>
                <w:color w:val="FF0000"/>
                <w:lang w:val="de-DE" w:eastAsia="it-IT"/>
              </w:rPr>
              <w:t xml:space="preserve">Sie müssen </w:t>
            </w:r>
            <w:r w:rsidR="00ED710F" w:rsidRPr="007009D2">
              <w:rPr>
                <w:rFonts w:cs="Arial"/>
                <w:noProof w:val="0"/>
                <w:color w:val="FF0000"/>
                <w:lang w:val="de-DE" w:eastAsia="it-IT"/>
              </w:rPr>
              <w:t>gemäß</w:t>
            </w:r>
            <w:r w:rsidRPr="007009D2">
              <w:rPr>
                <w:rFonts w:cs="Arial"/>
                <w:noProof w:val="0"/>
                <w:color w:val="FF0000"/>
                <w:lang w:val="de-DE" w:eastAsia="it-IT"/>
              </w:rPr>
              <w:t xml:space="preserve"> Art. 83 </w:t>
            </w:r>
            <w:r w:rsidR="00A14AB0" w:rsidRPr="007009D2">
              <w:rPr>
                <w:rFonts w:cs="Arial"/>
                <w:noProof w:val="0"/>
                <w:color w:val="FF0000"/>
                <w:lang w:val="de-DE" w:eastAsia="it-IT"/>
              </w:rPr>
              <w:t>Abs.</w:t>
            </w:r>
            <w:r w:rsidRPr="007009D2">
              <w:rPr>
                <w:rFonts w:cs="Arial"/>
                <w:noProof w:val="0"/>
                <w:color w:val="FF0000"/>
                <w:lang w:val="de-DE" w:eastAsia="it-IT"/>
              </w:rPr>
              <w:t xml:space="preserve"> 1 Buchst</w:t>
            </w:r>
            <w:r w:rsidR="00D63B7F" w:rsidRPr="007009D2">
              <w:rPr>
                <w:rFonts w:cs="Arial"/>
                <w:noProof w:val="0"/>
                <w:color w:val="FF0000"/>
                <w:lang w:val="de-DE" w:eastAsia="it-IT"/>
              </w:rPr>
              <w:t>.</w:t>
            </w:r>
            <w:r w:rsidRPr="007009D2">
              <w:rPr>
                <w:rFonts w:cs="Arial"/>
                <w:noProof w:val="0"/>
                <w:color w:val="FF0000"/>
                <w:lang w:val="de-DE" w:eastAsia="it-IT"/>
              </w:rPr>
              <w:t xml:space="preserve"> b) und c) </w:t>
            </w:r>
            <w:proofErr w:type="spellStart"/>
            <w:r w:rsidRPr="007009D2">
              <w:rPr>
                <w:rFonts w:cs="Arial"/>
                <w:noProof w:val="0"/>
                <w:color w:val="FF0000"/>
                <w:lang w:val="de-DE" w:eastAsia="it-IT"/>
              </w:rPr>
              <w:t>GvD</w:t>
            </w:r>
            <w:proofErr w:type="spellEnd"/>
            <w:r w:rsidRPr="007009D2">
              <w:rPr>
                <w:rFonts w:cs="Arial"/>
                <w:noProof w:val="0"/>
                <w:color w:val="FF0000"/>
                <w:lang w:val="de-DE" w:eastAsia="it-IT"/>
              </w:rPr>
              <w:t xml:space="preserve"> </w:t>
            </w:r>
            <w:r w:rsidR="00D63B7F" w:rsidRPr="007009D2">
              <w:rPr>
                <w:rFonts w:cs="Arial"/>
                <w:noProof w:val="0"/>
                <w:color w:val="FF0000"/>
                <w:lang w:val="de-DE" w:eastAsia="it-IT"/>
              </w:rPr>
              <w:t xml:space="preserve">Nr. </w:t>
            </w:r>
            <w:r w:rsidRPr="007009D2">
              <w:rPr>
                <w:rFonts w:cs="Arial"/>
                <w:noProof w:val="0"/>
                <w:color w:val="FF0000"/>
                <w:lang w:val="de-DE" w:eastAsia="it-IT"/>
              </w:rPr>
              <w:t>50/2016 folgende technisch-organisatorischen und wirtschaftlich-finanziellen</w:t>
            </w:r>
            <w:r w:rsidR="00FA2003" w:rsidRPr="007009D2">
              <w:rPr>
                <w:rFonts w:cs="Arial"/>
                <w:noProof w:val="0"/>
                <w:color w:val="FF0000"/>
                <w:lang w:val="de-DE" w:eastAsia="it-IT"/>
              </w:rPr>
              <w:t xml:space="preserve"> Anforderungen erfüllen</w:t>
            </w:r>
            <w:r w:rsidRPr="007009D2">
              <w:rPr>
                <w:rFonts w:cs="Arial"/>
                <w:noProof w:val="0"/>
                <w:color w:val="FF0000"/>
                <w:lang w:val="de-DE" w:eastAsia="it-IT"/>
              </w:rPr>
              <w:t>, die von der</w:t>
            </w:r>
            <w:r w:rsidR="00971852" w:rsidRPr="007009D2">
              <w:rPr>
                <w:rFonts w:cs="Arial"/>
                <w:noProof w:val="0"/>
                <w:color w:val="FF0000"/>
                <w:lang w:val="de-DE" w:eastAsia="it-IT"/>
              </w:rPr>
              <w:t xml:space="preserve"> Verwaltung</w:t>
            </w:r>
            <w:r w:rsidRPr="007009D2">
              <w:rPr>
                <w:rFonts w:cs="Arial"/>
                <w:noProof w:val="0"/>
                <w:color w:val="FF0000"/>
                <w:lang w:val="de-DE" w:eastAsia="it-IT"/>
              </w:rPr>
              <w:t xml:space="preserve"> gemäß Art. </w:t>
            </w:r>
            <w:r w:rsidR="00DD4D18" w:rsidRPr="007009D2">
              <w:rPr>
                <w:rFonts w:cs="Arial"/>
                <w:noProof w:val="0"/>
                <w:color w:val="FF0000"/>
                <w:lang w:val="de-DE" w:eastAsia="it-IT"/>
              </w:rPr>
              <w:t xml:space="preserve">83 </w:t>
            </w:r>
            <w:r w:rsidR="00D63B7F" w:rsidRPr="007009D2">
              <w:rPr>
                <w:rFonts w:cs="Arial"/>
                <w:noProof w:val="0"/>
                <w:color w:val="FF0000"/>
                <w:lang w:val="de-DE" w:eastAsia="it-IT"/>
              </w:rPr>
              <w:t>ebd.</w:t>
            </w:r>
            <w:r w:rsidRPr="007009D2">
              <w:rPr>
                <w:rFonts w:cs="Arial"/>
                <w:noProof w:val="0"/>
                <w:color w:val="FF0000"/>
                <w:lang w:val="de-DE" w:eastAsia="it-IT"/>
              </w:rPr>
              <w:t xml:space="preserve"> verlangt werden</w:t>
            </w:r>
            <w:r w:rsidR="00714202" w:rsidRPr="007009D2">
              <w:rPr>
                <w:rFonts w:cs="Arial"/>
                <w:noProof w:val="0"/>
                <w:color w:val="FF0000"/>
                <w:lang w:val="de-DE" w:eastAsia="it-IT"/>
              </w:rPr>
              <w:t>;</w:t>
            </w:r>
          </w:p>
        </w:tc>
        <w:tc>
          <w:tcPr>
            <w:tcW w:w="993" w:type="dxa"/>
          </w:tcPr>
          <w:p w14:paraId="67541AF9" w14:textId="77777777" w:rsidR="00146C10" w:rsidRPr="007009D2" w:rsidRDefault="00146C10" w:rsidP="00B3320D">
            <w:pPr>
              <w:widowControl w:val="0"/>
              <w:rPr>
                <w:rFonts w:cs="Arial"/>
                <w:color w:val="FF0000"/>
                <w:lang w:val="de-DE"/>
              </w:rPr>
            </w:pPr>
          </w:p>
        </w:tc>
        <w:tc>
          <w:tcPr>
            <w:tcW w:w="4252" w:type="dxa"/>
          </w:tcPr>
          <w:p w14:paraId="209BB446" w14:textId="51472F1C"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color w:val="FF0000"/>
                <w:lang w:val="it-IT"/>
              </w:rPr>
            </w:pPr>
            <w:r w:rsidRPr="007009D2">
              <w:rPr>
                <w:rFonts w:cs="Arial"/>
                <w:color w:val="FF0000"/>
                <w:lang w:val="it-IT"/>
              </w:rPr>
              <w:t>d)</w:t>
            </w:r>
            <w:r w:rsidRPr="007009D2">
              <w:rPr>
                <w:rFonts w:cs="Arial"/>
                <w:color w:val="FF0000"/>
                <w:lang w:val="it-IT"/>
              </w:rPr>
              <w:tab/>
              <w:t>Essere in possesso ai sensi dell</w:t>
            </w:r>
            <w:r w:rsidR="000F5652" w:rsidRPr="007009D2">
              <w:rPr>
                <w:rFonts w:cs="Arial"/>
                <w:color w:val="FF0000"/>
                <w:lang w:val="it-IT"/>
              </w:rPr>
              <w:t>’</w:t>
            </w:r>
            <w:r w:rsidRPr="007009D2">
              <w:rPr>
                <w:rFonts w:cs="Arial"/>
                <w:color w:val="FF0000"/>
                <w:lang w:val="it-IT"/>
              </w:rPr>
              <w:t xml:space="preserve">art. 83 comma 1 let. b) e c) </w:t>
            </w:r>
            <w:r w:rsidR="009E4F71" w:rsidRPr="007009D2">
              <w:rPr>
                <w:rFonts w:cs="Arial"/>
                <w:color w:val="FF0000"/>
                <w:lang w:val="it-IT"/>
              </w:rPr>
              <w:t>d.lgs</w:t>
            </w:r>
            <w:r w:rsidRPr="007009D2">
              <w:rPr>
                <w:rFonts w:cs="Arial"/>
                <w:color w:val="FF0000"/>
                <w:lang w:val="it-IT"/>
              </w:rPr>
              <w:t>. 50/2016 dei seguenti requisiti tecnico-organizzativi ed economico-finanziari richiesti</w:t>
            </w:r>
            <w:r w:rsidR="00971852" w:rsidRPr="007009D2">
              <w:rPr>
                <w:rFonts w:cs="Arial"/>
                <w:color w:val="FF0000"/>
                <w:lang w:val="it-IT"/>
              </w:rPr>
              <w:t xml:space="preserve"> dall´amministrazione</w:t>
            </w:r>
            <w:r w:rsidR="007009D2" w:rsidRPr="007009D2">
              <w:rPr>
                <w:rFonts w:cs="Arial"/>
                <w:color w:val="FF0000"/>
                <w:lang w:val="it-IT"/>
              </w:rPr>
              <w:t xml:space="preserve"> </w:t>
            </w:r>
            <w:r w:rsidRPr="007009D2">
              <w:rPr>
                <w:rFonts w:cs="Arial"/>
                <w:color w:val="FF0000"/>
                <w:lang w:val="it-IT"/>
              </w:rPr>
              <w:t xml:space="preserve">ai sensi del art. 83 del </w:t>
            </w:r>
            <w:r w:rsidR="009E4F71" w:rsidRPr="007009D2">
              <w:rPr>
                <w:rFonts w:cs="Arial"/>
                <w:color w:val="FF0000"/>
                <w:lang w:val="it-IT"/>
              </w:rPr>
              <w:t>d.lgs</w:t>
            </w:r>
            <w:r w:rsidRPr="007009D2">
              <w:rPr>
                <w:rFonts w:cs="Arial"/>
                <w:color w:val="FF0000"/>
                <w:lang w:val="it-IT"/>
              </w:rPr>
              <w:t>. 50/2016</w:t>
            </w:r>
            <w:r w:rsidR="00714202" w:rsidRPr="007009D2">
              <w:rPr>
                <w:rFonts w:cs="Arial"/>
                <w:color w:val="FF0000"/>
                <w:lang w:val="it-IT"/>
              </w:rPr>
              <w:t>;</w:t>
            </w:r>
          </w:p>
        </w:tc>
      </w:tr>
      <w:tr w:rsidR="00F8101E" w:rsidRPr="00452636" w14:paraId="5BAF196C" w14:textId="77777777" w:rsidTr="00AC1D9B">
        <w:tblPrEx>
          <w:tblLook w:val="04A0" w:firstRow="1" w:lastRow="0" w:firstColumn="1" w:lastColumn="0" w:noHBand="0" w:noVBand="1"/>
        </w:tblPrEx>
        <w:tc>
          <w:tcPr>
            <w:tcW w:w="4395" w:type="dxa"/>
            <w:gridSpan w:val="3"/>
          </w:tcPr>
          <w:p w14:paraId="431EBD8F" w14:textId="77777777" w:rsidR="00146C10" w:rsidRPr="00211C25" w:rsidRDefault="00146C10" w:rsidP="00B3320D">
            <w:pPr>
              <w:pStyle w:val="Corpotesto"/>
              <w:widowControl w:val="0"/>
              <w:spacing w:after="0"/>
              <w:ind w:right="76"/>
              <w:jc w:val="both"/>
              <w:rPr>
                <w:rFonts w:cs="Arial"/>
                <w:lang w:val="it-IT"/>
              </w:rPr>
            </w:pPr>
          </w:p>
        </w:tc>
        <w:tc>
          <w:tcPr>
            <w:tcW w:w="993" w:type="dxa"/>
          </w:tcPr>
          <w:p w14:paraId="0D5AE9F9" w14:textId="77777777" w:rsidR="00146C10" w:rsidRPr="00211C25" w:rsidRDefault="00146C10" w:rsidP="00B3320D">
            <w:pPr>
              <w:widowControl w:val="0"/>
              <w:rPr>
                <w:rFonts w:eastAsia="Calibri" w:cs="Arial"/>
                <w:sz w:val="22"/>
                <w:szCs w:val="22"/>
                <w:lang w:val="it-IT"/>
              </w:rPr>
            </w:pPr>
          </w:p>
        </w:tc>
        <w:tc>
          <w:tcPr>
            <w:tcW w:w="4252" w:type="dxa"/>
          </w:tcPr>
          <w:p w14:paraId="73CEB2D2" w14:textId="77777777" w:rsidR="00146C10" w:rsidRPr="00211C25" w:rsidRDefault="00146C10" w:rsidP="00B3320D">
            <w:pPr>
              <w:pStyle w:val="Corpotesto"/>
              <w:widowControl w:val="0"/>
              <w:spacing w:after="0"/>
              <w:ind w:left="330" w:right="105" w:hanging="330"/>
              <w:jc w:val="both"/>
              <w:rPr>
                <w:rFonts w:cs="Arial"/>
                <w:lang w:val="it-IT"/>
              </w:rPr>
            </w:pPr>
          </w:p>
        </w:tc>
      </w:tr>
      <w:tr w:rsidR="00F8101E" w:rsidRPr="00452636" w14:paraId="3482FE53" w14:textId="77777777" w:rsidTr="00AC1D9B">
        <w:tblPrEx>
          <w:tblLook w:val="04A0" w:firstRow="1" w:lastRow="0" w:firstColumn="1" w:lastColumn="0" w:noHBand="0" w:noVBand="1"/>
        </w:tblPrEx>
        <w:tc>
          <w:tcPr>
            <w:tcW w:w="4395" w:type="dxa"/>
            <w:gridSpan w:val="3"/>
          </w:tcPr>
          <w:p w14:paraId="676F3D3E" w14:textId="51BD6B50" w:rsidR="00146C10" w:rsidRPr="00211C25" w:rsidRDefault="00146C10" w:rsidP="00B3320D">
            <w:pPr>
              <w:pStyle w:val="Corpotesto"/>
              <w:widowControl w:val="0"/>
              <w:spacing w:after="0"/>
              <w:ind w:left="360"/>
              <w:jc w:val="both"/>
              <w:rPr>
                <w:rFonts w:cs="Arial"/>
                <w:color w:val="FF0000"/>
                <w:lang w:val="de-DE"/>
              </w:rPr>
            </w:pPr>
            <w:bookmarkStart w:id="72" w:name="_Hlk102470608"/>
            <w:r w:rsidRPr="00211C25">
              <w:rPr>
                <w:rFonts w:cs="Arial"/>
                <w:color w:val="FF0000"/>
                <w:lang w:val="de-DE"/>
              </w:rPr>
              <w:t>d1)</w:t>
            </w:r>
            <w:r w:rsidR="00601C8A" w:rsidRPr="00211C25">
              <w:rPr>
                <w:rFonts w:cs="Arial"/>
                <w:color w:val="FF0000"/>
                <w:lang w:val="de-DE"/>
              </w:rPr>
              <w:t xml:space="preserve"> </w:t>
            </w:r>
            <w:r w:rsidR="00601C8A" w:rsidRPr="00211C25">
              <w:rPr>
                <w:rFonts w:cs="Arial"/>
                <w:i/>
                <w:color w:val="FF0000"/>
                <w:highlight w:val="green"/>
                <w:lang w:val="de-DE"/>
              </w:rPr>
              <w:t xml:space="preserve">(evtl. </w:t>
            </w:r>
            <w:r w:rsidR="00F25486" w:rsidRPr="00211C25">
              <w:rPr>
                <w:rFonts w:cs="Arial"/>
                <w:i/>
                <w:color w:val="FF0000"/>
                <w:highlight w:val="green"/>
                <w:lang w:val="de-DE"/>
              </w:rPr>
              <w:t xml:space="preserve">für jedes Los </w:t>
            </w:r>
            <w:r w:rsidR="00DD4D18" w:rsidRPr="00211C25">
              <w:rPr>
                <w:rFonts w:cs="Arial"/>
                <w:i/>
                <w:color w:val="FF0000"/>
                <w:highlight w:val="green"/>
                <w:lang w:val="de-DE"/>
              </w:rPr>
              <w:t>die Anforderung angeben</w:t>
            </w:r>
            <w:r w:rsidR="00601C8A" w:rsidRPr="00211C25">
              <w:rPr>
                <w:rFonts w:cs="Arial"/>
                <w:i/>
                <w:color w:val="FF0000"/>
                <w:highlight w:val="green"/>
                <w:lang w:val="de-DE"/>
              </w:rPr>
              <w:t>)</w:t>
            </w:r>
            <w:r w:rsidR="00601C8A" w:rsidRPr="00211C25">
              <w:rPr>
                <w:rFonts w:cs="Arial"/>
                <w:i/>
                <w:color w:val="FF0000"/>
                <w:lang w:val="de-DE"/>
              </w:rPr>
              <w:t xml:space="preserve"> </w:t>
            </w:r>
            <w:r w:rsidRPr="00211C25">
              <w:rPr>
                <w:rFonts w:cs="Arial"/>
                <w:noProof w:val="0"/>
                <w:color w:val="FF0000"/>
                <w:lang w:val="de-DE" w:eastAsia="it-IT"/>
              </w:rPr>
              <w:t xml:space="preserve">Der </w:t>
            </w:r>
            <w:r w:rsidR="00967786" w:rsidRPr="00211C25">
              <w:rPr>
                <w:rFonts w:cs="Arial"/>
                <w:noProof w:val="0"/>
                <w:color w:val="FF0000"/>
                <w:lang w:val="de-DE" w:eastAsia="it-IT"/>
              </w:rPr>
              <w:t>Teilnehmer</w:t>
            </w:r>
            <w:r w:rsidRPr="00211C25">
              <w:rPr>
                <w:rFonts w:cs="Arial"/>
                <w:noProof w:val="0"/>
                <w:color w:val="FF0000"/>
                <w:lang w:val="de-DE" w:eastAsia="it-IT"/>
              </w:rPr>
              <w:t xml:space="preserve"> muss </w:t>
            </w:r>
            <w:r w:rsidR="00F25486" w:rsidRPr="00211C25">
              <w:rPr>
                <w:rFonts w:cs="Arial"/>
                <w:noProof w:val="0"/>
                <w:color w:val="FF0000"/>
                <w:lang w:val="de-DE" w:eastAsia="it-IT"/>
              </w:rPr>
              <w:t>in den drei Jahren</w:t>
            </w:r>
            <w:r w:rsidRPr="00211C25">
              <w:rPr>
                <w:rFonts w:cs="Arial"/>
                <w:noProof w:val="0"/>
                <w:color w:val="FF0000"/>
                <w:lang w:val="de-DE" w:eastAsia="it-IT"/>
              </w:rPr>
              <w:t xml:space="preserve"> vor der Veröffentlichung der Vergabebekanntmachung gleich</w:t>
            </w:r>
            <w:r w:rsidR="00F25486" w:rsidRPr="00211C25">
              <w:rPr>
                <w:rFonts w:cs="Arial"/>
                <w:noProof w:val="0"/>
                <w:color w:val="FF0000"/>
                <w:lang w:val="de-DE" w:eastAsia="it-IT"/>
              </w:rPr>
              <w:t>wertige</w:t>
            </w:r>
            <w:r w:rsidRPr="00211C25">
              <w:rPr>
                <w:rFonts w:cs="Arial"/>
                <w:noProof w:val="0"/>
                <w:color w:val="FF0000"/>
                <w:lang w:val="de-DE" w:eastAsia="it-IT"/>
              </w:rPr>
              <w:t xml:space="preserve"> Lieferungen/Dienstleistungen </w:t>
            </w:r>
            <w:r w:rsidR="00F25486" w:rsidRPr="00211C25">
              <w:rPr>
                <w:rFonts w:cs="Arial"/>
                <w:noProof w:val="0"/>
                <w:color w:val="FF0000"/>
                <w:lang w:val="de-DE" w:eastAsia="it-IT"/>
              </w:rPr>
              <w:t>über einen</w:t>
            </w:r>
            <w:r w:rsidRPr="00211C25">
              <w:rPr>
                <w:rFonts w:cs="Arial"/>
                <w:noProof w:val="0"/>
                <w:color w:val="FF0000"/>
                <w:lang w:val="de-DE" w:eastAsia="it-IT"/>
              </w:rPr>
              <w:t xml:space="preserve"> Betrag von </w:t>
            </w:r>
            <w:r w:rsidR="00F25486" w:rsidRPr="00211C25">
              <w:rPr>
                <w:rFonts w:cs="Arial"/>
                <w:noProof w:val="0"/>
                <w:color w:val="FF0000"/>
                <w:lang w:val="de-DE" w:eastAsia="it-IT"/>
              </w:rPr>
              <w:t>mindestens</w:t>
            </w:r>
            <w:r w:rsidRPr="00211C25">
              <w:rPr>
                <w:rFonts w:cs="Arial"/>
                <w:noProof w:val="0"/>
                <w:color w:val="FF0000"/>
                <w:lang w:val="de-DE" w:eastAsia="it-IT"/>
              </w:rPr>
              <w:t xml:space="preserve"> </w:t>
            </w:r>
            <w:r w:rsidRPr="00211C25">
              <w:rPr>
                <w:rFonts w:cs="Arial"/>
                <w:noProof w:val="0"/>
                <w:color w:val="FF0000"/>
                <w:lang w:val="de-DE" w:eastAsia="it-IT"/>
              </w:rPr>
              <w:fldChar w:fldCharType="begin">
                <w:ffData>
                  <w:name w:val="Text20"/>
                  <w:enabled/>
                  <w:calcOnExit w:val="0"/>
                  <w:textInput/>
                </w:ffData>
              </w:fldChar>
            </w:r>
            <w:r w:rsidRPr="00211C25">
              <w:rPr>
                <w:rFonts w:cs="Arial"/>
                <w:noProof w:val="0"/>
                <w:color w:val="FF0000"/>
                <w:lang w:val="de-DE" w:eastAsia="it-IT"/>
              </w:rPr>
              <w:instrText xml:space="preserve"> FORMTEXT </w:instrText>
            </w:r>
            <w:r w:rsidRPr="00211C25">
              <w:rPr>
                <w:rFonts w:cs="Arial"/>
                <w:noProof w:val="0"/>
                <w:color w:val="FF0000"/>
                <w:lang w:val="de-DE" w:eastAsia="it-IT"/>
              </w:rPr>
            </w:r>
            <w:r w:rsidRPr="00211C25">
              <w:rPr>
                <w:rFonts w:cs="Arial"/>
                <w:noProof w:val="0"/>
                <w:color w:val="FF0000"/>
                <w:lang w:val="de-DE" w:eastAsia="it-IT"/>
              </w:rPr>
              <w:fldChar w:fldCharType="separate"/>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fldChar w:fldCharType="end"/>
            </w:r>
            <w:r w:rsidRPr="00211C25">
              <w:rPr>
                <w:rFonts w:cs="Arial"/>
                <w:noProof w:val="0"/>
                <w:color w:val="FF0000"/>
                <w:lang w:val="de-DE" w:eastAsia="it-IT"/>
              </w:rPr>
              <w:t xml:space="preserve"> Euro </w:t>
            </w:r>
            <w:r w:rsidR="00C72325" w:rsidRPr="00211C25">
              <w:rPr>
                <w:rFonts w:cs="Arial"/>
                <w:noProof w:val="0"/>
                <w:color w:val="FF0000"/>
                <w:lang w:val="de-DE" w:eastAsia="it-IT"/>
              </w:rPr>
              <w:t>ohne Mw</w:t>
            </w:r>
            <w:r w:rsidR="00BC73AE" w:rsidRPr="00211C25">
              <w:rPr>
                <w:rFonts w:cs="Arial"/>
                <w:noProof w:val="0"/>
                <w:color w:val="FF0000"/>
                <w:lang w:val="de-DE" w:eastAsia="it-IT"/>
              </w:rPr>
              <w:t>S</w:t>
            </w:r>
            <w:r w:rsidR="00C72325" w:rsidRPr="00211C25">
              <w:rPr>
                <w:rFonts w:cs="Arial"/>
                <w:noProof w:val="0"/>
                <w:color w:val="FF0000"/>
                <w:lang w:val="de-DE" w:eastAsia="it-IT"/>
              </w:rPr>
              <w:t xml:space="preserve">t. </w:t>
            </w:r>
            <w:r w:rsidRPr="00211C25">
              <w:rPr>
                <w:rFonts w:cs="Arial"/>
                <w:noProof w:val="0"/>
                <w:color w:val="FF0000"/>
                <w:lang w:val="de-DE" w:eastAsia="it-IT"/>
              </w:rPr>
              <w:t xml:space="preserve">mit </w:t>
            </w:r>
            <w:r w:rsidR="00A51507" w:rsidRPr="00211C25">
              <w:rPr>
                <w:rFonts w:cs="Arial"/>
                <w:noProof w:val="0"/>
                <w:color w:val="FF0000"/>
                <w:lang w:val="de-DE" w:eastAsia="it-IT"/>
              </w:rPr>
              <w:t>höchstens</w:t>
            </w:r>
            <w:r w:rsidRPr="00211C25">
              <w:rPr>
                <w:rFonts w:cs="Arial"/>
                <w:noProof w:val="0"/>
                <w:color w:val="FF0000"/>
                <w:lang w:val="de-DE" w:eastAsia="it-IT"/>
              </w:rPr>
              <w:t xml:space="preserve"> </w:t>
            </w:r>
            <w:r w:rsidRPr="00211C25">
              <w:rPr>
                <w:rFonts w:cs="Arial"/>
                <w:noProof w:val="0"/>
                <w:color w:val="FF0000"/>
                <w:lang w:val="de-DE" w:eastAsia="it-IT"/>
              </w:rPr>
              <w:fldChar w:fldCharType="begin">
                <w:ffData>
                  <w:name w:val="Text20"/>
                  <w:enabled/>
                  <w:calcOnExit w:val="0"/>
                  <w:textInput/>
                </w:ffData>
              </w:fldChar>
            </w:r>
            <w:r w:rsidRPr="00211C25">
              <w:rPr>
                <w:rFonts w:cs="Arial"/>
                <w:noProof w:val="0"/>
                <w:color w:val="FF0000"/>
                <w:lang w:val="de-DE" w:eastAsia="it-IT"/>
              </w:rPr>
              <w:instrText xml:space="preserve"> FORMTEXT </w:instrText>
            </w:r>
            <w:r w:rsidRPr="00211C25">
              <w:rPr>
                <w:rFonts w:cs="Arial"/>
                <w:noProof w:val="0"/>
                <w:color w:val="FF0000"/>
                <w:lang w:val="de-DE" w:eastAsia="it-IT"/>
              </w:rPr>
            </w:r>
            <w:r w:rsidRPr="00211C25">
              <w:rPr>
                <w:rFonts w:cs="Arial"/>
                <w:noProof w:val="0"/>
                <w:color w:val="FF0000"/>
                <w:lang w:val="de-DE" w:eastAsia="it-IT"/>
              </w:rPr>
              <w:fldChar w:fldCharType="separate"/>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t> </w:t>
            </w:r>
            <w:r w:rsidRPr="00211C25">
              <w:rPr>
                <w:rFonts w:cs="Arial"/>
                <w:noProof w:val="0"/>
                <w:color w:val="FF0000"/>
                <w:lang w:val="de-DE" w:eastAsia="it-IT"/>
              </w:rPr>
              <w:fldChar w:fldCharType="end"/>
            </w:r>
            <w:r w:rsidRPr="00211C25">
              <w:rPr>
                <w:rFonts w:cs="Arial"/>
                <w:noProof w:val="0"/>
                <w:color w:val="FF0000"/>
                <w:lang w:val="de-DE" w:eastAsia="it-IT"/>
              </w:rPr>
              <w:t xml:space="preserve"> Verträgen</w:t>
            </w:r>
            <w:r w:rsidR="00F25486" w:rsidRPr="00211C25">
              <w:rPr>
                <w:rFonts w:cs="Arial"/>
                <w:noProof w:val="0"/>
                <w:color w:val="FF0000"/>
                <w:lang w:val="de-DE" w:eastAsia="it-IT"/>
              </w:rPr>
              <w:t>/einem</w:t>
            </w:r>
            <w:r w:rsidRPr="00211C25">
              <w:rPr>
                <w:rFonts w:cs="Arial"/>
                <w:noProof w:val="0"/>
                <w:color w:val="FF0000"/>
                <w:lang w:val="de-DE" w:eastAsia="it-IT"/>
              </w:rPr>
              <w:t xml:space="preserve"> </w:t>
            </w:r>
            <w:r w:rsidR="00F25486" w:rsidRPr="00211C25">
              <w:rPr>
                <w:rFonts w:cs="Arial"/>
                <w:noProof w:val="0"/>
                <w:color w:val="FF0000"/>
                <w:lang w:val="de-DE" w:eastAsia="it-IT"/>
              </w:rPr>
              <w:t xml:space="preserve">Vertrag </w:t>
            </w:r>
            <w:r w:rsidRPr="00211C25">
              <w:rPr>
                <w:rFonts w:cs="Arial"/>
                <w:noProof w:val="0"/>
                <w:color w:val="FF0000"/>
                <w:lang w:val="de-DE" w:eastAsia="it-IT"/>
              </w:rPr>
              <w:t>ordnungsgemäß ausgeführt haben.</w:t>
            </w:r>
          </w:p>
        </w:tc>
        <w:tc>
          <w:tcPr>
            <w:tcW w:w="993" w:type="dxa"/>
          </w:tcPr>
          <w:p w14:paraId="318D5AC7" w14:textId="77777777" w:rsidR="00146C10" w:rsidRPr="00211C25" w:rsidRDefault="00146C10" w:rsidP="00B3320D">
            <w:pPr>
              <w:widowControl w:val="0"/>
              <w:rPr>
                <w:rFonts w:eastAsia="Calibri" w:cs="Arial"/>
                <w:color w:val="FF0000"/>
                <w:sz w:val="22"/>
                <w:szCs w:val="22"/>
                <w:lang w:val="de-DE"/>
              </w:rPr>
            </w:pPr>
          </w:p>
        </w:tc>
        <w:tc>
          <w:tcPr>
            <w:tcW w:w="4252" w:type="dxa"/>
          </w:tcPr>
          <w:p w14:paraId="16E0434F" w14:textId="77777777" w:rsidR="00146C10" w:rsidRPr="00211C25" w:rsidRDefault="00146C10" w:rsidP="00B3320D">
            <w:pPr>
              <w:pStyle w:val="Corpotesto"/>
              <w:widowControl w:val="0"/>
              <w:spacing w:after="0"/>
              <w:ind w:left="364"/>
              <w:jc w:val="both"/>
              <w:rPr>
                <w:rFonts w:cs="Arial"/>
                <w:color w:val="FF0000"/>
                <w:lang w:val="it-IT"/>
              </w:rPr>
            </w:pPr>
            <w:r w:rsidRPr="00211C25">
              <w:rPr>
                <w:rFonts w:cs="Arial"/>
                <w:color w:val="FF0000"/>
                <w:lang w:val="it-IT"/>
              </w:rPr>
              <w:t xml:space="preserve">d1) </w:t>
            </w:r>
            <w:r w:rsidR="00601C8A" w:rsidRPr="00211C25">
              <w:rPr>
                <w:rFonts w:cs="Arial"/>
                <w:i/>
                <w:color w:val="FF0000"/>
                <w:highlight w:val="green"/>
                <w:lang w:val="it-IT"/>
              </w:rPr>
              <w:t>(ev. indicare per ogni lotto il requisito)</w:t>
            </w:r>
            <w:r w:rsidR="00601C8A" w:rsidRPr="00211C25">
              <w:rPr>
                <w:rFonts w:cs="Arial"/>
                <w:color w:val="FF0000"/>
                <w:lang w:val="it-IT"/>
              </w:rPr>
              <w:t xml:space="preserve"> </w:t>
            </w:r>
            <w:r w:rsidR="00967786" w:rsidRPr="00211C25">
              <w:rPr>
                <w:rFonts w:cs="Arial"/>
                <w:color w:val="FF0000"/>
                <w:lang w:val="it-IT"/>
              </w:rPr>
              <w:t>Il concorrente</w:t>
            </w:r>
            <w:r w:rsidRPr="00211C25">
              <w:rPr>
                <w:rFonts w:cs="Arial"/>
                <w:color w:val="FF0000"/>
                <w:lang w:val="it-IT"/>
              </w:rPr>
              <w:t xml:space="preserv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00C72325" w:rsidRPr="00211C25">
              <w:rPr>
                <w:rFonts w:cs="Arial"/>
                <w:color w:val="FF0000"/>
                <w:lang w:val="it-IT"/>
              </w:rPr>
              <w:t xml:space="preserve">al netto d’IVA </w:t>
            </w:r>
            <w:r w:rsidRPr="00211C25">
              <w:rPr>
                <w:rFonts w:cs="Arial"/>
                <w:color w:val="FF0000"/>
                <w:lang w:val="it-IT"/>
              </w:rPr>
              <w:t xml:space="preserve">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8101E" w:rsidRPr="00452636" w14:paraId="2E4E81FA" w14:textId="77777777" w:rsidTr="00AC1D9B">
        <w:tblPrEx>
          <w:tblLook w:val="04A0" w:firstRow="1" w:lastRow="0" w:firstColumn="1" w:lastColumn="0" w:noHBand="0" w:noVBand="1"/>
        </w:tblPrEx>
        <w:tc>
          <w:tcPr>
            <w:tcW w:w="4395" w:type="dxa"/>
            <w:gridSpan w:val="3"/>
          </w:tcPr>
          <w:p w14:paraId="20637AB7" w14:textId="77777777" w:rsidR="00FB0BBD" w:rsidRPr="00211C25" w:rsidRDefault="00FB0BBD" w:rsidP="00B3320D">
            <w:pPr>
              <w:pStyle w:val="Corpotesto"/>
              <w:widowControl w:val="0"/>
              <w:spacing w:after="0"/>
              <w:jc w:val="both"/>
              <w:rPr>
                <w:rFonts w:cs="Arial"/>
                <w:color w:val="FF0000"/>
                <w:lang w:val="it-IT"/>
              </w:rPr>
            </w:pPr>
          </w:p>
        </w:tc>
        <w:tc>
          <w:tcPr>
            <w:tcW w:w="993" w:type="dxa"/>
          </w:tcPr>
          <w:p w14:paraId="236779AD" w14:textId="77777777" w:rsidR="00FB0BBD" w:rsidRPr="00211C25" w:rsidRDefault="00FB0BBD" w:rsidP="00B3320D">
            <w:pPr>
              <w:pStyle w:val="Corpotesto"/>
              <w:widowControl w:val="0"/>
              <w:spacing w:after="0"/>
              <w:jc w:val="both"/>
              <w:rPr>
                <w:rFonts w:cs="Arial"/>
                <w:color w:val="FF0000"/>
                <w:lang w:val="it-IT"/>
              </w:rPr>
            </w:pPr>
          </w:p>
        </w:tc>
        <w:tc>
          <w:tcPr>
            <w:tcW w:w="4252" w:type="dxa"/>
          </w:tcPr>
          <w:p w14:paraId="53B3A85B" w14:textId="77777777" w:rsidR="00FB0BBD" w:rsidRPr="00211C25" w:rsidRDefault="00FB0BBD" w:rsidP="00B3320D">
            <w:pPr>
              <w:pStyle w:val="Corpotesto"/>
              <w:widowControl w:val="0"/>
              <w:spacing w:after="0"/>
              <w:jc w:val="both"/>
              <w:rPr>
                <w:rFonts w:cs="Arial"/>
                <w:color w:val="FF0000"/>
                <w:lang w:val="it-IT"/>
              </w:rPr>
            </w:pPr>
          </w:p>
        </w:tc>
      </w:tr>
      <w:tr w:rsidR="00F8101E" w:rsidRPr="00452636" w14:paraId="23268916" w14:textId="77777777" w:rsidTr="00AC1D9B">
        <w:tblPrEx>
          <w:tblLook w:val="04A0" w:firstRow="1" w:lastRow="0" w:firstColumn="1" w:lastColumn="0" w:noHBand="0" w:noVBand="1"/>
        </w:tblPrEx>
        <w:tc>
          <w:tcPr>
            <w:tcW w:w="4395" w:type="dxa"/>
            <w:gridSpan w:val="3"/>
          </w:tcPr>
          <w:p w14:paraId="14DD2246" w14:textId="77777777" w:rsidR="00146C10" w:rsidRPr="00211C25" w:rsidRDefault="00EC7908" w:rsidP="00B3320D">
            <w:pPr>
              <w:pStyle w:val="Corpotesto"/>
              <w:widowControl w:val="0"/>
              <w:spacing w:after="0"/>
              <w:ind w:left="360"/>
              <w:jc w:val="both"/>
              <w:rPr>
                <w:rFonts w:cs="Arial"/>
                <w:color w:val="FF0000"/>
                <w:lang w:val="de-DE"/>
              </w:rPr>
            </w:pPr>
            <w:r w:rsidRPr="00211C25">
              <w:rPr>
                <w:rFonts w:cs="Arial"/>
                <w:noProof w:val="0"/>
                <w:color w:val="FF0000"/>
                <w:lang w:val="de-DE" w:eastAsia="it-IT"/>
              </w:rPr>
              <w:t>G</w:t>
            </w:r>
            <w:r w:rsidR="00146C10" w:rsidRPr="00211C25">
              <w:rPr>
                <w:rFonts w:cs="Arial"/>
                <w:noProof w:val="0"/>
                <w:color w:val="FF0000"/>
                <w:lang w:val="de-DE" w:eastAsia="it-IT"/>
              </w:rPr>
              <w:t>leich</w:t>
            </w:r>
            <w:r w:rsidRPr="00211C25">
              <w:rPr>
                <w:rFonts w:cs="Arial"/>
                <w:noProof w:val="0"/>
                <w:color w:val="FF0000"/>
                <w:lang w:val="de-DE" w:eastAsia="it-IT"/>
              </w:rPr>
              <w:t>wertig</w:t>
            </w:r>
            <w:r w:rsidR="00146C10" w:rsidRPr="00211C25">
              <w:rPr>
                <w:rFonts w:cs="Arial"/>
                <w:noProof w:val="0"/>
                <w:color w:val="FF0000"/>
                <w:lang w:val="de-DE" w:eastAsia="it-IT"/>
              </w:rPr>
              <w:t xml:space="preserve">e Lieferungen/Dienstleistungen </w:t>
            </w:r>
            <w:r w:rsidRPr="00211C25">
              <w:rPr>
                <w:rFonts w:cs="Arial"/>
                <w:noProof w:val="0"/>
                <w:color w:val="FF0000"/>
                <w:lang w:val="de-DE" w:eastAsia="it-IT"/>
              </w:rPr>
              <w:t>sind</w:t>
            </w:r>
            <w:r w:rsidR="00146C10" w:rsidRPr="00211C25">
              <w:rPr>
                <w:rFonts w:cs="Arial"/>
                <w:noProof w:val="0"/>
                <w:color w:val="FF0000"/>
                <w:lang w:val="de-DE" w:eastAsia="it-IT"/>
              </w:rPr>
              <w:t xml:space="preserve"> alle Lieferungen/Dienstleistungen, die </w:t>
            </w:r>
            <w:r w:rsidR="00146C10" w:rsidRPr="00211C25">
              <w:rPr>
                <w:rFonts w:cs="Arial"/>
                <w:noProof w:val="0"/>
                <w:color w:val="FF0000"/>
                <w:lang w:val="de-DE" w:eastAsia="it-IT"/>
              </w:rPr>
              <w:fldChar w:fldCharType="begin">
                <w:ffData>
                  <w:name w:val="Text20"/>
                  <w:enabled/>
                  <w:calcOnExit w:val="0"/>
                  <w:textInput/>
                </w:ffData>
              </w:fldChar>
            </w:r>
            <w:r w:rsidR="00146C10" w:rsidRPr="00211C25">
              <w:rPr>
                <w:rFonts w:cs="Arial"/>
                <w:noProof w:val="0"/>
                <w:color w:val="FF0000"/>
                <w:lang w:val="de-DE" w:eastAsia="it-IT"/>
              </w:rPr>
              <w:instrText xml:space="preserve"> FORMTEXT </w:instrText>
            </w:r>
            <w:r w:rsidR="00146C10" w:rsidRPr="00211C25">
              <w:rPr>
                <w:rFonts w:cs="Arial"/>
                <w:noProof w:val="0"/>
                <w:color w:val="FF0000"/>
                <w:lang w:val="de-DE" w:eastAsia="it-IT"/>
              </w:rPr>
            </w:r>
            <w:r w:rsidR="00146C10" w:rsidRPr="00211C25">
              <w:rPr>
                <w:rFonts w:cs="Arial"/>
                <w:noProof w:val="0"/>
                <w:color w:val="FF0000"/>
                <w:lang w:val="de-DE" w:eastAsia="it-IT"/>
              </w:rPr>
              <w:fldChar w:fldCharType="separate"/>
            </w:r>
            <w:r w:rsidR="00146C10" w:rsidRPr="00211C25">
              <w:rPr>
                <w:rFonts w:cs="Arial"/>
                <w:noProof w:val="0"/>
                <w:color w:val="FF0000"/>
                <w:lang w:val="de-DE" w:eastAsia="it-IT"/>
              </w:rPr>
              <w:t> </w:t>
            </w:r>
            <w:r w:rsidR="00146C10" w:rsidRPr="00211C25">
              <w:rPr>
                <w:rFonts w:cs="Arial"/>
                <w:noProof w:val="0"/>
                <w:color w:val="FF0000"/>
                <w:lang w:val="de-DE" w:eastAsia="it-IT"/>
              </w:rPr>
              <w:t> </w:t>
            </w:r>
            <w:r w:rsidR="00146C10" w:rsidRPr="00211C25">
              <w:rPr>
                <w:rFonts w:cs="Arial"/>
                <w:noProof w:val="0"/>
                <w:color w:val="FF0000"/>
                <w:lang w:val="de-DE" w:eastAsia="it-IT"/>
              </w:rPr>
              <w:t> </w:t>
            </w:r>
            <w:r w:rsidR="00146C10" w:rsidRPr="00211C25">
              <w:rPr>
                <w:rFonts w:cs="Arial"/>
                <w:noProof w:val="0"/>
                <w:color w:val="FF0000"/>
                <w:lang w:val="de-DE" w:eastAsia="it-IT"/>
              </w:rPr>
              <w:t> </w:t>
            </w:r>
            <w:r w:rsidR="00146C10" w:rsidRPr="00211C25">
              <w:rPr>
                <w:rFonts w:cs="Arial"/>
                <w:noProof w:val="0"/>
                <w:color w:val="FF0000"/>
                <w:lang w:val="de-DE" w:eastAsia="it-IT"/>
              </w:rPr>
              <w:t> </w:t>
            </w:r>
            <w:r w:rsidR="00146C10" w:rsidRPr="00211C25">
              <w:rPr>
                <w:rFonts w:cs="Arial"/>
                <w:noProof w:val="0"/>
                <w:color w:val="FF0000"/>
                <w:lang w:val="de-DE" w:eastAsia="it-IT"/>
              </w:rPr>
              <w:fldChar w:fldCharType="end"/>
            </w:r>
            <w:r w:rsidR="00146C10" w:rsidRPr="00211C25">
              <w:rPr>
                <w:rFonts w:cs="Arial"/>
                <w:noProof w:val="0"/>
                <w:color w:val="FF0000"/>
                <w:lang w:val="de-DE" w:eastAsia="it-IT"/>
              </w:rPr>
              <w:t>.</w:t>
            </w:r>
          </w:p>
        </w:tc>
        <w:tc>
          <w:tcPr>
            <w:tcW w:w="993" w:type="dxa"/>
          </w:tcPr>
          <w:p w14:paraId="027891BA" w14:textId="77777777" w:rsidR="00146C10" w:rsidRPr="00211C25" w:rsidRDefault="00146C10" w:rsidP="00B3320D">
            <w:pPr>
              <w:widowControl w:val="0"/>
              <w:rPr>
                <w:rFonts w:cs="Arial"/>
                <w:color w:val="FF0000"/>
                <w:lang w:val="de-DE"/>
              </w:rPr>
            </w:pPr>
          </w:p>
        </w:tc>
        <w:tc>
          <w:tcPr>
            <w:tcW w:w="4252" w:type="dxa"/>
          </w:tcPr>
          <w:p w14:paraId="667B4C2F" w14:textId="77777777" w:rsidR="00146C10" w:rsidRPr="00211C25" w:rsidRDefault="00146C10" w:rsidP="00B3320D">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F8101E" w:rsidRPr="00452636" w14:paraId="19E19536" w14:textId="77777777" w:rsidTr="00AC1D9B">
        <w:tblPrEx>
          <w:tblLook w:val="04A0" w:firstRow="1" w:lastRow="0" w:firstColumn="1" w:lastColumn="0" w:noHBand="0" w:noVBand="1"/>
        </w:tblPrEx>
        <w:tc>
          <w:tcPr>
            <w:tcW w:w="4395" w:type="dxa"/>
            <w:gridSpan w:val="3"/>
          </w:tcPr>
          <w:p w14:paraId="1865CB97" w14:textId="32D59E28" w:rsidR="00FB0BBD" w:rsidRPr="00C946A3" w:rsidRDefault="00C1238B" w:rsidP="00C1238B">
            <w:pPr>
              <w:widowControl w:val="0"/>
              <w:ind w:left="364"/>
              <w:jc w:val="both"/>
              <w:rPr>
                <w:rFonts w:cs="Arial"/>
                <w:color w:val="FF0000"/>
                <w:lang w:val="de-DE"/>
              </w:rPr>
            </w:pPr>
            <w:r w:rsidRPr="00C946A3">
              <w:rPr>
                <w:rFonts w:cs="Arial"/>
                <w:color w:val="FF0000"/>
                <w:lang w:val="de-DE"/>
              </w:rPr>
              <w:t>Bei BG, gewöhnlichem Konsortium, EWIV oder Unternehmensnetzwerk (horizontal oder bei gemischten Gruppen für die horizontalen Untergruppierungen) muss diese Anforderung vom Unternehmen das die Dienstleistung erbringt, erfüllt werden</w:t>
            </w:r>
          </w:p>
        </w:tc>
        <w:tc>
          <w:tcPr>
            <w:tcW w:w="993" w:type="dxa"/>
          </w:tcPr>
          <w:p w14:paraId="144014FC" w14:textId="77777777" w:rsidR="00FB0BBD" w:rsidRPr="00C946A3" w:rsidRDefault="00FB0BBD" w:rsidP="00C1238B">
            <w:pPr>
              <w:widowControl w:val="0"/>
              <w:ind w:left="364"/>
              <w:jc w:val="both"/>
              <w:rPr>
                <w:rFonts w:cs="Arial"/>
                <w:color w:val="FF0000"/>
                <w:lang w:val="de-DE"/>
              </w:rPr>
            </w:pPr>
          </w:p>
        </w:tc>
        <w:tc>
          <w:tcPr>
            <w:tcW w:w="4252" w:type="dxa"/>
          </w:tcPr>
          <w:p w14:paraId="7971B2B4" w14:textId="6748CA1C" w:rsidR="00FB0BBD" w:rsidRPr="00C1238B" w:rsidRDefault="00C1238B" w:rsidP="00C1238B">
            <w:pPr>
              <w:widowControl w:val="0"/>
              <w:ind w:left="364"/>
              <w:jc w:val="both"/>
              <w:rPr>
                <w:rFonts w:cs="Arial"/>
                <w:color w:val="FF0000"/>
                <w:lang w:val="it-IT"/>
              </w:rPr>
            </w:pPr>
            <w:r w:rsidRPr="00C946A3">
              <w:rPr>
                <w:rFonts w:cs="Arial"/>
                <w:color w:val="FF0000"/>
                <w:lang w:val="it-IT"/>
              </w:rPr>
              <w:t>In caso di RTI, consorzio ordinario, GEIE, rete di impresa, (orizzontali o se misti per i subraggruppamenti orizzontali) il presente requisito deve essere posseduto dall’impresa che esegue la prestazione.</w:t>
            </w:r>
          </w:p>
        </w:tc>
      </w:tr>
      <w:tr w:rsidR="00C1238B" w:rsidRPr="00452636" w14:paraId="09E551E4" w14:textId="77777777" w:rsidTr="00AC1D9B">
        <w:tblPrEx>
          <w:tblLook w:val="04A0" w:firstRow="1" w:lastRow="0" w:firstColumn="1" w:lastColumn="0" w:noHBand="0" w:noVBand="1"/>
        </w:tblPrEx>
        <w:tc>
          <w:tcPr>
            <w:tcW w:w="4395" w:type="dxa"/>
            <w:gridSpan w:val="3"/>
          </w:tcPr>
          <w:p w14:paraId="170AFF6B" w14:textId="77777777" w:rsidR="00C1238B" w:rsidRPr="00D720A5" w:rsidRDefault="00C1238B" w:rsidP="00072681">
            <w:pPr>
              <w:jc w:val="both"/>
              <w:rPr>
                <w:rFonts w:cs="Arial"/>
                <w:i/>
                <w:color w:val="FF0000"/>
                <w:highlight w:val="yellow"/>
                <w:lang w:val="it-IT"/>
              </w:rPr>
            </w:pPr>
          </w:p>
        </w:tc>
        <w:tc>
          <w:tcPr>
            <w:tcW w:w="993" w:type="dxa"/>
          </w:tcPr>
          <w:p w14:paraId="1BF57321" w14:textId="77777777" w:rsidR="00C1238B" w:rsidRPr="00D720A5" w:rsidRDefault="00C1238B" w:rsidP="00072681">
            <w:pPr>
              <w:jc w:val="both"/>
              <w:rPr>
                <w:rFonts w:cs="Arial"/>
                <w:i/>
                <w:color w:val="FF0000"/>
                <w:highlight w:val="yellow"/>
                <w:lang w:val="it-IT"/>
              </w:rPr>
            </w:pPr>
          </w:p>
        </w:tc>
        <w:tc>
          <w:tcPr>
            <w:tcW w:w="4252" w:type="dxa"/>
          </w:tcPr>
          <w:p w14:paraId="324E88DD" w14:textId="77777777" w:rsidR="00C1238B" w:rsidRPr="00D720A5" w:rsidRDefault="00C1238B" w:rsidP="00072681">
            <w:pPr>
              <w:jc w:val="both"/>
              <w:rPr>
                <w:rFonts w:cs="Arial"/>
                <w:i/>
                <w:color w:val="FF0000"/>
                <w:highlight w:val="yellow"/>
                <w:lang w:val="it-IT"/>
              </w:rPr>
            </w:pPr>
          </w:p>
        </w:tc>
      </w:tr>
      <w:tr w:rsidR="00F8101E" w:rsidRPr="00452636" w14:paraId="717F56C7" w14:textId="77777777" w:rsidTr="00AC1D9B">
        <w:tc>
          <w:tcPr>
            <w:tcW w:w="4395" w:type="dxa"/>
            <w:gridSpan w:val="3"/>
            <w:shd w:val="clear" w:color="auto" w:fill="auto"/>
          </w:tcPr>
          <w:p w14:paraId="3DE1B85F" w14:textId="77777777" w:rsidR="00FB0BBD" w:rsidRPr="00D531E1" w:rsidRDefault="00C72325" w:rsidP="00B3320D">
            <w:pPr>
              <w:pStyle w:val="Corpotesto"/>
              <w:widowControl w:val="0"/>
              <w:tabs>
                <w:tab w:val="left" w:pos="-2520"/>
                <w:tab w:val="left" w:pos="0"/>
              </w:tabs>
              <w:spacing w:after="0"/>
              <w:ind w:right="76"/>
              <w:jc w:val="both"/>
              <w:rPr>
                <w:rFonts w:cs="Arial"/>
                <w:color w:val="FF0000"/>
                <w:lang w:val="de-DE"/>
              </w:rPr>
            </w:pPr>
            <w:r w:rsidRPr="00D531E1">
              <w:rPr>
                <w:rFonts w:cs="Arial"/>
                <w:color w:val="FF0000"/>
                <w:lang w:val="de-DE"/>
              </w:rPr>
              <w:t xml:space="preserve">Die Beträge werden ohne </w:t>
            </w:r>
            <w:r w:rsidR="005828BB" w:rsidRPr="00D531E1">
              <w:rPr>
                <w:rFonts w:cs="Arial"/>
                <w:color w:val="FF0000"/>
                <w:lang w:val="de-DE"/>
              </w:rPr>
              <w:t>MwSt.</w:t>
            </w:r>
            <w:r w:rsidRPr="00D531E1">
              <w:rPr>
                <w:rFonts w:cs="Arial"/>
                <w:color w:val="FF0000"/>
                <w:lang w:val="de-DE"/>
              </w:rPr>
              <w:t xml:space="preserve"> berechnet.</w:t>
            </w:r>
          </w:p>
        </w:tc>
        <w:tc>
          <w:tcPr>
            <w:tcW w:w="993" w:type="dxa"/>
            <w:shd w:val="clear" w:color="auto" w:fill="auto"/>
          </w:tcPr>
          <w:p w14:paraId="176AE12B" w14:textId="77777777" w:rsidR="00FB0BBD" w:rsidRPr="00D531E1" w:rsidRDefault="00FB0BBD" w:rsidP="00B3320D">
            <w:pPr>
              <w:widowControl w:val="0"/>
              <w:rPr>
                <w:rFonts w:cs="Arial"/>
                <w:color w:val="FF0000"/>
                <w:lang w:val="de-DE"/>
              </w:rPr>
            </w:pPr>
          </w:p>
        </w:tc>
        <w:tc>
          <w:tcPr>
            <w:tcW w:w="4252" w:type="dxa"/>
            <w:shd w:val="clear" w:color="auto" w:fill="auto"/>
          </w:tcPr>
          <w:p w14:paraId="7A4CDB20" w14:textId="77777777" w:rsidR="00FB0BBD" w:rsidRPr="00D531E1" w:rsidRDefault="00C72325" w:rsidP="00B3320D">
            <w:pPr>
              <w:widowControl w:val="0"/>
              <w:tabs>
                <w:tab w:val="center" w:pos="4680"/>
              </w:tabs>
              <w:autoSpaceDE w:val="0"/>
              <w:autoSpaceDN w:val="0"/>
              <w:adjustRightInd w:val="0"/>
              <w:ind w:right="105"/>
              <w:jc w:val="both"/>
              <w:rPr>
                <w:rFonts w:cs="Arial"/>
                <w:color w:val="FF0000"/>
                <w:lang w:val="it-IT"/>
              </w:rPr>
            </w:pPr>
            <w:r w:rsidRPr="00D531E1">
              <w:rPr>
                <w:rFonts w:cs="Arial"/>
                <w:color w:val="FF0000"/>
                <w:lang w:val="it-IT"/>
              </w:rPr>
              <w:t>Gli importi sono calcolati al netto d’IVA.</w:t>
            </w:r>
          </w:p>
        </w:tc>
      </w:tr>
      <w:tr w:rsidR="00C178E0" w:rsidRPr="00452636" w14:paraId="7F24184E" w14:textId="77777777" w:rsidTr="00AC1D9B">
        <w:tc>
          <w:tcPr>
            <w:tcW w:w="4395" w:type="dxa"/>
            <w:gridSpan w:val="3"/>
            <w:shd w:val="clear" w:color="auto" w:fill="auto"/>
          </w:tcPr>
          <w:p w14:paraId="05BC42CB" w14:textId="77777777" w:rsidR="00C178E0" w:rsidRPr="00D531E1" w:rsidRDefault="00C178E0" w:rsidP="00B3320D">
            <w:pPr>
              <w:pStyle w:val="Corpotesto"/>
              <w:widowControl w:val="0"/>
              <w:tabs>
                <w:tab w:val="left" w:pos="-2520"/>
                <w:tab w:val="left" w:pos="0"/>
              </w:tabs>
              <w:spacing w:after="0"/>
              <w:ind w:right="76"/>
              <w:jc w:val="both"/>
              <w:rPr>
                <w:rFonts w:cs="Arial"/>
                <w:color w:val="FF0000"/>
                <w:lang w:val="it-IT"/>
              </w:rPr>
            </w:pPr>
          </w:p>
        </w:tc>
        <w:tc>
          <w:tcPr>
            <w:tcW w:w="993" w:type="dxa"/>
            <w:shd w:val="clear" w:color="auto" w:fill="auto"/>
          </w:tcPr>
          <w:p w14:paraId="225B27D6" w14:textId="77777777" w:rsidR="00C178E0" w:rsidRPr="00D531E1" w:rsidRDefault="00C178E0" w:rsidP="00B3320D">
            <w:pPr>
              <w:widowControl w:val="0"/>
              <w:rPr>
                <w:rFonts w:cs="Arial"/>
                <w:color w:val="FF0000"/>
                <w:lang w:val="it-IT"/>
              </w:rPr>
            </w:pPr>
          </w:p>
        </w:tc>
        <w:tc>
          <w:tcPr>
            <w:tcW w:w="4252" w:type="dxa"/>
            <w:shd w:val="clear" w:color="auto" w:fill="auto"/>
          </w:tcPr>
          <w:p w14:paraId="1E13F82A" w14:textId="77777777" w:rsidR="00C178E0" w:rsidRPr="00D531E1" w:rsidRDefault="00C178E0" w:rsidP="00B3320D">
            <w:pPr>
              <w:widowControl w:val="0"/>
              <w:tabs>
                <w:tab w:val="center" w:pos="4680"/>
              </w:tabs>
              <w:autoSpaceDE w:val="0"/>
              <w:autoSpaceDN w:val="0"/>
              <w:adjustRightInd w:val="0"/>
              <w:ind w:right="105"/>
              <w:jc w:val="both"/>
              <w:rPr>
                <w:rFonts w:cs="Arial"/>
                <w:color w:val="FF0000"/>
                <w:lang w:val="it-IT"/>
              </w:rPr>
            </w:pPr>
          </w:p>
        </w:tc>
      </w:tr>
      <w:tr w:rsidR="00F8101E" w:rsidRPr="00452636" w14:paraId="36FE0DF2" w14:textId="77777777" w:rsidTr="00AC1D9B">
        <w:tc>
          <w:tcPr>
            <w:tcW w:w="4395" w:type="dxa"/>
            <w:gridSpan w:val="3"/>
          </w:tcPr>
          <w:p w14:paraId="52E7DB50" w14:textId="77777777" w:rsidR="005223B7" w:rsidRPr="00D531E1" w:rsidRDefault="005223B7" w:rsidP="005223B7">
            <w:pPr>
              <w:autoSpaceDE w:val="0"/>
              <w:autoSpaceDN w:val="0"/>
              <w:ind w:right="105"/>
              <w:jc w:val="both"/>
              <w:rPr>
                <w:rFonts w:ascii="Calibri" w:hAnsi="Calibri"/>
                <w:i/>
                <w:iCs/>
                <w:noProof w:val="0"/>
                <w:color w:val="FF0000"/>
                <w:sz w:val="16"/>
                <w:szCs w:val="16"/>
                <w:highlight w:val="green"/>
                <w:lang w:val="de-DE"/>
              </w:rPr>
            </w:pPr>
            <w:bookmarkStart w:id="73" w:name="_Hlk103679357"/>
            <w:bookmarkEnd w:id="72"/>
            <w:r w:rsidRPr="00D531E1">
              <w:rPr>
                <w:i/>
                <w:iCs/>
                <w:color w:val="FF0000"/>
                <w:sz w:val="16"/>
                <w:szCs w:val="16"/>
                <w:highlight w:val="green"/>
                <w:lang w:val="de-DE"/>
              </w:rPr>
              <w:lastRenderedPageBreak/>
              <w:t>(Ausführungsquoten :</w:t>
            </w:r>
          </w:p>
          <w:p w14:paraId="23D57DF5" w14:textId="77777777" w:rsidR="005223B7" w:rsidRPr="00D531E1" w:rsidRDefault="005223B7" w:rsidP="005223B7">
            <w:pPr>
              <w:autoSpaceDE w:val="0"/>
              <w:autoSpaceDN w:val="0"/>
              <w:ind w:right="105"/>
              <w:jc w:val="both"/>
              <w:rPr>
                <w:i/>
                <w:iCs/>
                <w:color w:val="FF0000"/>
                <w:sz w:val="16"/>
                <w:szCs w:val="16"/>
                <w:highlight w:val="green"/>
                <w:lang w:val="de-DE"/>
              </w:rPr>
            </w:pPr>
            <w:r w:rsidRPr="00D531E1">
              <w:rPr>
                <w:i/>
                <w:iCs/>
                <w:color w:val="FF0000"/>
                <w:sz w:val="16"/>
                <w:szCs w:val="16"/>
                <w:highlight w:val="green"/>
                <w:lang w:val="de-DE"/>
              </w:rPr>
              <w:t>Es gilt zu beachten, dass - im Einklang mit dem Urteil des Europäischen Gerichtshofs (Vierte Sektion) vom 28. April 2022 in der Rechtssache C 642/20 - im Falle von</w:t>
            </w:r>
            <w:r w:rsidRPr="00D531E1">
              <w:rPr>
                <w:color w:val="FF0000"/>
                <w:sz w:val="16"/>
                <w:szCs w:val="16"/>
                <w:highlight w:val="green"/>
                <w:lang w:val="de-DE"/>
              </w:rPr>
              <w:t xml:space="preserve"> </w:t>
            </w:r>
            <w:r w:rsidRPr="00D531E1">
              <w:rPr>
                <w:i/>
                <w:iCs/>
                <w:color w:val="FF0000"/>
                <w:sz w:val="16"/>
                <w:szCs w:val="16"/>
                <w:highlight w:val="green"/>
                <w:lang w:val="de-DE"/>
              </w:rPr>
              <w:t xml:space="preserve">BG, gewöhnlichem Konsortium, EWIV oder Unternehmensnetzwerk (horizontal oder </w:t>
            </w:r>
            <w:r w:rsidRPr="00D531E1">
              <w:rPr>
                <w:i/>
                <w:iCs/>
                <w:sz w:val="16"/>
                <w:szCs w:val="16"/>
                <w:highlight w:val="green"/>
                <w:lang w:val="de-DE"/>
              </w:rPr>
              <w:t> </w:t>
            </w:r>
            <w:r w:rsidRPr="00D531E1">
              <w:rPr>
                <w:i/>
                <w:iCs/>
                <w:color w:val="FF0000"/>
                <w:sz w:val="16"/>
                <w:szCs w:val="16"/>
                <w:highlight w:val="green"/>
                <w:lang w:val="de-DE"/>
              </w:rPr>
              <w:t>bei gemischten Gruppen für die horizontalen Untergruppierungen),  die Ausführungsquoten bei der Angebotsabgabe frei bestimmbar sind, es sei denn, es gibt in den Ausschreibungsbedingungen eine abweichende Angabe, die von der Vergabestelle in Übereinstimmung mit einem qualitativen Ansatz ordnungsgemäß begründet werden muss.</w:t>
            </w:r>
          </w:p>
          <w:p w14:paraId="504DD713" w14:textId="77777777" w:rsidR="005223B7" w:rsidRPr="00D531E1" w:rsidRDefault="005223B7" w:rsidP="005223B7">
            <w:pPr>
              <w:autoSpaceDE w:val="0"/>
              <w:autoSpaceDN w:val="0"/>
              <w:ind w:right="105"/>
              <w:jc w:val="both"/>
              <w:rPr>
                <w:i/>
                <w:iCs/>
                <w:color w:val="FF0000"/>
                <w:sz w:val="16"/>
                <w:szCs w:val="16"/>
                <w:highlight w:val="green"/>
                <w:lang w:val="de-DE"/>
              </w:rPr>
            </w:pPr>
            <w:r w:rsidRPr="00D531E1">
              <w:rPr>
                <w:i/>
                <w:iCs/>
                <w:color w:val="FF0000"/>
                <w:sz w:val="16"/>
                <w:szCs w:val="16"/>
                <w:highlight w:val="green"/>
                <w:lang w:val="de-DE"/>
              </w:rPr>
              <w:t>Es ist ratsam, die Wahl im Vergabevermerk zu begründen).</w:t>
            </w:r>
          </w:p>
          <w:p w14:paraId="3D310FBF" w14:textId="5862B55F" w:rsidR="00C72325" w:rsidRPr="00D531E1" w:rsidRDefault="00C72325" w:rsidP="00C178E0">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p>
        </w:tc>
        <w:tc>
          <w:tcPr>
            <w:tcW w:w="993" w:type="dxa"/>
          </w:tcPr>
          <w:p w14:paraId="1E35EB2E" w14:textId="77777777" w:rsidR="00C72325" w:rsidRPr="00D531E1" w:rsidRDefault="00C72325" w:rsidP="00C178E0">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p>
        </w:tc>
        <w:tc>
          <w:tcPr>
            <w:tcW w:w="4252" w:type="dxa"/>
          </w:tcPr>
          <w:p w14:paraId="6D8DE52C" w14:textId="4DA77394" w:rsidR="00C178E0" w:rsidRPr="00D531E1" w:rsidRDefault="00C178E0" w:rsidP="00C178E0">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D531E1">
              <w:rPr>
                <w:rFonts w:cs="Arial"/>
                <w:i/>
                <w:color w:val="FF0000"/>
                <w:sz w:val="16"/>
                <w:szCs w:val="16"/>
                <w:highlight w:val="green"/>
                <w:lang w:val="it-IT"/>
              </w:rPr>
              <w:t>(Quote di esecuzione:</w:t>
            </w:r>
          </w:p>
          <w:p w14:paraId="779DC1EA" w14:textId="77777777" w:rsidR="00C178E0" w:rsidRPr="00D531E1" w:rsidRDefault="00C178E0" w:rsidP="00C178E0">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D531E1">
              <w:rPr>
                <w:rFonts w:cs="Arial"/>
                <w:i/>
                <w:color w:val="FF0000"/>
                <w:sz w:val="16"/>
                <w:szCs w:val="16"/>
                <w:highlight w:val="green"/>
                <w:lang w:val="it-IT"/>
              </w:rPr>
              <w:t>si precisa, che nel rispetto della Sentenza della Corte di Giustizia Europea (Quarta Sezione), 28 aprile 2022, causa C 642/20 - in caso di RTI, consorzio ordinario, GEIE, rete di impresa (orizzontali o se misti per i subraggruppamenti orizzontali) le quote di esecuzione sono liberamente determinabili in sede di offerta fatta salva una diversa indicazione nella legge di gara che dovrá essere opportunamente motivat dalla stazione appaltante in ossequio ad un approcio in senso qualitativo.</w:t>
            </w:r>
          </w:p>
          <w:p w14:paraId="158C008E" w14:textId="2C09DE57" w:rsidR="00C72325" w:rsidRPr="00D531E1" w:rsidRDefault="00C178E0" w:rsidP="00C178E0">
            <w:pPr>
              <w:widowControl w:val="0"/>
              <w:tabs>
                <w:tab w:val="num" w:pos="561"/>
                <w:tab w:val="center" w:pos="4680"/>
              </w:tabs>
              <w:autoSpaceDE w:val="0"/>
              <w:autoSpaceDN w:val="0"/>
              <w:adjustRightInd w:val="0"/>
              <w:ind w:right="105"/>
              <w:jc w:val="both"/>
              <w:rPr>
                <w:rFonts w:cs="Arial"/>
                <w:i/>
                <w:color w:val="FF0000"/>
                <w:sz w:val="16"/>
                <w:szCs w:val="16"/>
                <w:lang w:val="it-IT"/>
              </w:rPr>
            </w:pPr>
            <w:r w:rsidRPr="00D531E1">
              <w:rPr>
                <w:rFonts w:cs="Arial"/>
                <w:i/>
                <w:color w:val="FF0000"/>
                <w:sz w:val="16"/>
                <w:szCs w:val="16"/>
                <w:highlight w:val="green"/>
                <w:lang w:val="it-IT"/>
              </w:rPr>
              <w:t>Si consiglia di motivare la scelta nella relazione unica.)</w:t>
            </w:r>
          </w:p>
        </w:tc>
      </w:tr>
      <w:bookmarkEnd w:id="71"/>
      <w:bookmarkEnd w:id="73"/>
      <w:tr w:rsidR="00F8101E" w:rsidRPr="00211C25" w14:paraId="2605B7C0" w14:textId="77777777" w:rsidTr="00AC1D9B">
        <w:tc>
          <w:tcPr>
            <w:tcW w:w="4395" w:type="dxa"/>
            <w:gridSpan w:val="3"/>
          </w:tcPr>
          <w:p w14:paraId="4B69C5E5" w14:textId="77777777" w:rsidR="00FB0BBD" w:rsidRPr="00211C25" w:rsidRDefault="00FB0BBD" w:rsidP="00B3320D">
            <w:pPr>
              <w:pStyle w:val="Corpotesto"/>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3" w:type="dxa"/>
          </w:tcPr>
          <w:p w14:paraId="33D9B8E2" w14:textId="77777777" w:rsidR="00FB0BBD" w:rsidRPr="00211C25" w:rsidRDefault="00FB0BBD" w:rsidP="00B3320D">
            <w:pPr>
              <w:widowControl w:val="0"/>
              <w:rPr>
                <w:rFonts w:cs="Arial"/>
                <w:color w:val="FF0000"/>
                <w:lang w:val="it-IT"/>
              </w:rPr>
            </w:pPr>
          </w:p>
        </w:tc>
        <w:tc>
          <w:tcPr>
            <w:tcW w:w="4252" w:type="dxa"/>
          </w:tcPr>
          <w:p w14:paraId="42969603" w14:textId="77777777" w:rsidR="00FB0BBD" w:rsidRPr="00211C25" w:rsidRDefault="00415EA3" w:rsidP="00B3320D">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d</w:t>
            </w:r>
            <w:r w:rsidR="00FB0BBD" w:rsidRPr="00211C25">
              <w:rPr>
                <w:rFonts w:cs="Arial"/>
                <w:color w:val="FF0000"/>
                <w:lang w:val="it-IT"/>
              </w:rPr>
              <w:t xml:space="preserve">2) </w:t>
            </w:r>
            <w:r w:rsidR="00FB0BBD" w:rsidRPr="00211C25">
              <w:rPr>
                <w:rFonts w:cs="Arial"/>
                <w:color w:val="FF0000"/>
                <w:lang w:val="it-IT"/>
              </w:rPr>
              <w:fldChar w:fldCharType="begin">
                <w:ffData>
                  <w:name w:val="Text20"/>
                  <w:enabled/>
                  <w:calcOnExit w:val="0"/>
                  <w:textInput/>
                </w:ffData>
              </w:fldChar>
            </w:r>
            <w:r w:rsidR="00FB0BBD" w:rsidRPr="00211C25">
              <w:rPr>
                <w:rFonts w:cs="Arial"/>
                <w:color w:val="FF0000"/>
                <w:lang w:val="it-IT"/>
              </w:rPr>
              <w:instrText xml:space="preserve"> FORMTEXT </w:instrText>
            </w:r>
            <w:r w:rsidR="00FB0BBD" w:rsidRPr="00211C25">
              <w:rPr>
                <w:rFonts w:cs="Arial"/>
                <w:color w:val="FF0000"/>
                <w:lang w:val="it-IT"/>
              </w:rPr>
            </w:r>
            <w:r w:rsidR="00FB0BBD" w:rsidRPr="00211C25">
              <w:rPr>
                <w:rFonts w:cs="Arial"/>
                <w:color w:val="FF0000"/>
                <w:lang w:val="it-IT"/>
              </w:rPr>
              <w:fldChar w:fldCharType="separate"/>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fldChar w:fldCharType="end"/>
            </w:r>
          </w:p>
        </w:tc>
      </w:tr>
      <w:tr w:rsidR="00F8101E" w:rsidRPr="00211C25" w14:paraId="039D5E8B" w14:textId="77777777" w:rsidTr="00AC1D9B">
        <w:tc>
          <w:tcPr>
            <w:tcW w:w="4395" w:type="dxa"/>
            <w:gridSpan w:val="3"/>
          </w:tcPr>
          <w:p w14:paraId="4466FF3E" w14:textId="77777777" w:rsidR="00086CE2" w:rsidRPr="00211C25" w:rsidRDefault="00086CE2" w:rsidP="00B3320D">
            <w:pPr>
              <w:pStyle w:val="Corpotesto"/>
              <w:widowControl w:val="0"/>
              <w:tabs>
                <w:tab w:val="left" w:pos="-2520"/>
                <w:tab w:val="left" w:pos="0"/>
              </w:tabs>
              <w:spacing w:after="0"/>
              <w:ind w:right="76"/>
              <w:jc w:val="both"/>
              <w:rPr>
                <w:rFonts w:cs="Arial"/>
                <w:color w:val="FF0000"/>
                <w:lang w:val="de-DE"/>
              </w:rPr>
            </w:pPr>
          </w:p>
        </w:tc>
        <w:tc>
          <w:tcPr>
            <w:tcW w:w="993" w:type="dxa"/>
          </w:tcPr>
          <w:p w14:paraId="3E5AB3BB" w14:textId="77777777" w:rsidR="00086CE2" w:rsidRPr="00211C25" w:rsidRDefault="00086CE2" w:rsidP="00B3320D">
            <w:pPr>
              <w:widowControl w:val="0"/>
              <w:rPr>
                <w:rFonts w:cs="Arial"/>
                <w:color w:val="FF0000"/>
                <w:lang w:val="it-IT"/>
              </w:rPr>
            </w:pPr>
          </w:p>
        </w:tc>
        <w:tc>
          <w:tcPr>
            <w:tcW w:w="4252" w:type="dxa"/>
          </w:tcPr>
          <w:p w14:paraId="38ADEE57" w14:textId="77777777" w:rsidR="00086CE2" w:rsidRPr="00211C25" w:rsidRDefault="00086CE2" w:rsidP="00B3320D">
            <w:pPr>
              <w:widowControl w:val="0"/>
              <w:tabs>
                <w:tab w:val="center" w:pos="4680"/>
              </w:tabs>
              <w:autoSpaceDE w:val="0"/>
              <w:autoSpaceDN w:val="0"/>
              <w:adjustRightInd w:val="0"/>
              <w:ind w:right="105"/>
              <w:jc w:val="both"/>
              <w:rPr>
                <w:rFonts w:cs="Arial"/>
                <w:color w:val="FF0000"/>
                <w:lang w:val="it-IT"/>
              </w:rPr>
            </w:pPr>
          </w:p>
        </w:tc>
      </w:tr>
      <w:tr w:rsidR="00F8101E" w:rsidRPr="00452636" w14:paraId="3CC067DC" w14:textId="77777777" w:rsidTr="00AC1D9B">
        <w:tc>
          <w:tcPr>
            <w:tcW w:w="4395" w:type="dxa"/>
            <w:gridSpan w:val="3"/>
          </w:tcPr>
          <w:p w14:paraId="4740B34B" w14:textId="17D6E50E" w:rsidR="00D455FB" w:rsidRPr="00211C25" w:rsidRDefault="00D455FB" w:rsidP="00C43750">
            <w:pPr>
              <w:pStyle w:val="Corpotesto"/>
              <w:widowControl w:val="0"/>
              <w:numPr>
                <w:ilvl w:val="0"/>
                <w:numId w:val="78"/>
              </w:numPr>
              <w:tabs>
                <w:tab w:val="left" w:pos="-2520"/>
                <w:tab w:val="left" w:pos="0"/>
              </w:tabs>
              <w:spacing w:after="0"/>
              <w:ind w:left="439" w:right="76" w:hanging="426"/>
              <w:jc w:val="both"/>
              <w:rPr>
                <w:rFonts w:cs="Arial"/>
                <w:i/>
                <w:color w:val="FF0000"/>
                <w:lang w:val="de-DE"/>
              </w:rPr>
            </w:pPr>
            <w:bookmarkStart w:id="74" w:name="_Hlk525555083"/>
            <w:r w:rsidRPr="00211C25">
              <w:rPr>
                <w:rFonts w:cs="Arial"/>
                <w:i/>
                <w:color w:val="FF0000"/>
                <w:highlight w:val="green"/>
                <w:lang w:val="de-DE"/>
              </w:rPr>
              <w:t>[</w:t>
            </w:r>
            <w:r w:rsidR="003400F9">
              <w:rPr>
                <w:rFonts w:cs="Arial"/>
                <w:i/>
                <w:color w:val="FF0000"/>
                <w:highlight w:val="green"/>
                <w:lang w:val="de-DE"/>
              </w:rPr>
              <w:t>Hier e</w:t>
            </w:r>
            <w:r w:rsidR="005828BB" w:rsidRPr="00211C25">
              <w:rPr>
                <w:rFonts w:cs="Arial"/>
                <w:i/>
                <w:color w:val="FF0000"/>
                <w:highlight w:val="green"/>
                <w:lang w:val="de-DE"/>
              </w:rPr>
              <w:t xml:space="preserve">twaige </w:t>
            </w:r>
            <w:r w:rsidR="005C37DD" w:rsidRPr="00211C25">
              <w:rPr>
                <w:rFonts w:cs="Arial"/>
                <w:i/>
                <w:color w:val="FF0000"/>
                <w:highlight w:val="green"/>
                <w:lang w:val="de-DE"/>
              </w:rPr>
              <w:t xml:space="preserve">Anforderungen </w:t>
            </w:r>
            <w:r w:rsidR="005828BB" w:rsidRPr="00211C25">
              <w:rPr>
                <w:rFonts w:cs="Arial"/>
                <w:i/>
                <w:color w:val="FF0000"/>
                <w:highlight w:val="green"/>
                <w:lang w:val="de-DE"/>
              </w:rPr>
              <w:t>für die</w:t>
            </w:r>
            <w:r w:rsidR="005C37DD" w:rsidRPr="00211C25">
              <w:rPr>
                <w:rFonts w:cs="Arial"/>
                <w:i/>
                <w:color w:val="FF0000"/>
                <w:highlight w:val="green"/>
                <w:lang w:val="de-DE"/>
              </w:rPr>
              <w:t xml:space="preserve"> </w:t>
            </w:r>
            <w:r w:rsidR="005828BB" w:rsidRPr="00211C25">
              <w:rPr>
                <w:rFonts w:cs="Arial"/>
                <w:i/>
                <w:color w:val="FF0000"/>
                <w:highlight w:val="green"/>
                <w:lang w:val="de-DE"/>
              </w:rPr>
              <w:t xml:space="preserve">erforderliche Untervergabe </w:t>
            </w:r>
            <w:r w:rsidRPr="00211C25">
              <w:rPr>
                <w:rFonts w:cs="Arial"/>
                <w:i/>
                <w:color w:val="FF0000"/>
                <w:highlight w:val="green"/>
                <w:lang w:val="de-DE"/>
              </w:rPr>
              <w:t>einfügen]</w:t>
            </w:r>
          </w:p>
        </w:tc>
        <w:tc>
          <w:tcPr>
            <w:tcW w:w="993" w:type="dxa"/>
          </w:tcPr>
          <w:p w14:paraId="182B11F3" w14:textId="77777777" w:rsidR="00086CE2" w:rsidRPr="00211C25" w:rsidRDefault="00086CE2" w:rsidP="00B3320D">
            <w:pPr>
              <w:widowControl w:val="0"/>
              <w:rPr>
                <w:rFonts w:cs="Arial"/>
                <w:color w:val="FF0000"/>
                <w:lang w:val="de-DE"/>
              </w:rPr>
            </w:pPr>
          </w:p>
        </w:tc>
        <w:tc>
          <w:tcPr>
            <w:tcW w:w="4252" w:type="dxa"/>
          </w:tcPr>
          <w:p w14:paraId="475C589D" w14:textId="77777777" w:rsidR="00086CE2" w:rsidRPr="00211C25" w:rsidRDefault="00452715" w:rsidP="00B3320D">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 xml:space="preserve">e) </w:t>
            </w:r>
            <w:r w:rsidR="00086CE2" w:rsidRPr="00211C25">
              <w:rPr>
                <w:rFonts w:cs="Arial"/>
                <w:color w:val="FF0000"/>
                <w:highlight w:val="green"/>
                <w:lang w:val="it-IT"/>
              </w:rPr>
              <w:t>[</w:t>
            </w:r>
            <w:r w:rsidR="00086CE2" w:rsidRPr="00211C25">
              <w:rPr>
                <w:rFonts w:cs="Arial"/>
                <w:i/>
                <w:color w:val="FF0000"/>
                <w:highlight w:val="green"/>
                <w:lang w:val="it-IT"/>
              </w:rPr>
              <w:t>Inserire evt. requisiti subappalto necessario]</w:t>
            </w:r>
          </w:p>
        </w:tc>
      </w:tr>
      <w:bookmarkEnd w:id="74"/>
      <w:tr w:rsidR="00F8101E" w:rsidRPr="00452636" w14:paraId="56C73F5F" w14:textId="77777777" w:rsidTr="00AC1D9B">
        <w:tc>
          <w:tcPr>
            <w:tcW w:w="4395" w:type="dxa"/>
            <w:gridSpan w:val="3"/>
          </w:tcPr>
          <w:p w14:paraId="3C5D412F" w14:textId="77777777" w:rsidR="00FE23EF" w:rsidRPr="00211C25" w:rsidRDefault="00FE23EF" w:rsidP="00B3320D">
            <w:pPr>
              <w:pStyle w:val="Corpotesto"/>
              <w:widowControl w:val="0"/>
              <w:tabs>
                <w:tab w:val="left" w:pos="-2520"/>
                <w:tab w:val="left" w:pos="0"/>
              </w:tabs>
              <w:spacing w:after="0"/>
              <w:ind w:right="76"/>
              <w:jc w:val="both"/>
              <w:rPr>
                <w:rFonts w:cs="Arial"/>
                <w:color w:val="FF0000"/>
                <w:lang w:val="it-IT"/>
              </w:rPr>
            </w:pPr>
          </w:p>
        </w:tc>
        <w:tc>
          <w:tcPr>
            <w:tcW w:w="993" w:type="dxa"/>
          </w:tcPr>
          <w:p w14:paraId="609A6EE1" w14:textId="77777777" w:rsidR="00FE23EF" w:rsidRPr="00211C25" w:rsidRDefault="00FE23EF" w:rsidP="00B3320D">
            <w:pPr>
              <w:widowControl w:val="0"/>
              <w:rPr>
                <w:rFonts w:cs="Arial"/>
                <w:color w:val="FF0000"/>
                <w:lang w:val="it-IT"/>
              </w:rPr>
            </w:pPr>
          </w:p>
        </w:tc>
        <w:tc>
          <w:tcPr>
            <w:tcW w:w="4252" w:type="dxa"/>
          </w:tcPr>
          <w:p w14:paraId="1F9CA088" w14:textId="77777777" w:rsidR="00FE23EF" w:rsidRPr="00211C25" w:rsidRDefault="00FE23EF" w:rsidP="00B3320D">
            <w:pPr>
              <w:widowControl w:val="0"/>
              <w:tabs>
                <w:tab w:val="center" w:pos="4680"/>
              </w:tabs>
              <w:autoSpaceDE w:val="0"/>
              <w:autoSpaceDN w:val="0"/>
              <w:adjustRightInd w:val="0"/>
              <w:ind w:right="105"/>
              <w:jc w:val="both"/>
              <w:rPr>
                <w:rFonts w:cs="Arial"/>
                <w:color w:val="FF0000"/>
                <w:lang w:val="it-IT"/>
              </w:rPr>
            </w:pPr>
          </w:p>
        </w:tc>
      </w:tr>
      <w:tr w:rsidR="00F8101E" w:rsidRPr="00D464E1" w14:paraId="696848A6" w14:textId="77777777" w:rsidTr="00AC1D9B">
        <w:tc>
          <w:tcPr>
            <w:tcW w:w="4395" w:type="dxa"/>
            <w:gridSpan w:val="3"/>
          </w:tcPr>
          <w:p w14:paraId="62E7D3D0" w14:textId="77777777" w:rsidR="00D464E1" w:rsidRPr="00211C25" w:rsidRDefault="00D464E1" w:rsidP="00B3320D">
            <w:pPr>
              <w:pStyle w:val="Corpotesto"/>
              <w:widowControl w:val="0"/>
              <w:tabs>
                <w:tab w:val="left" w:pos="-2520"/>
                <w:tab w:val="left" w:pos="0"/>
              </w:tabs>
              <w:spacing w:after="0"/>
              <w:ind w:right="76"/>
              <w:jc w:val="both"/>
              <w:rPr>
                <w:rFonts w:cs="Arial"/>
                <w:color w:val="FF0000"/>
                <w:lang w:val="it-IT"/>
              </w:rPr>
            </w:pPr>
          </w:p>
        </w:tc>
        <w:tc>
          <w:tcPr>
            <w:tcW w:w="993" w:type="dxa"/>
          </w:tcPr>
          <w:p w14:paraId="72B5B4CA" w14:textId="77777777" w:rsidR="00D464E1" w:rsidRPr="00211C25" w:rsidRDefault="00D464E1" w:rsidP="00B3320D">
            <w:pPr>
              <w:widowControl w:val="0"/>
              <w:rPr>
                <w:rFonts w:cs="Arial"/>
                <w:color w:val="FF0000"/>
                <w:lang w:val="it-IT"/>
              </w:rPr>
            </w:pPr>
          </w:p>
        </w:tc>
        <w:tc>
          <w:tcPr>
            <w:tcW w:w="4252" w:type="dxa"/>
          </w:tcPr>
          <w:p w14:paraId="3FE5AE9B" w14:textId="0A4E8CE6" w:rsidR="00D464E1" w:rsidRPr="00211C25" w:rsidRDefault="00D464E1" w:rsidP="00B3320D">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8101E" w:rsidRPr="00452636" w14:paraId="7C7330DD" w14:textId="77777777" w:rsidTr="00AC1D9B">
        <w:tc>
          <w:tcPr>
            <w:tcW w:w="4395" w:type="dxa"/>
            <w:gridSpan w:val="3"/>
          </w:tcPr>
          <w:p w14:paraId="34D701AB" w14:textId="77777777" w:rsidR="005845C6" w:rsidRPr="00211C25" w:rsidRDefault="005845C6" w:rsidP="00B3320D">
            <w:pPr>
              <w:widowControl w:val="0"/>
              <w:ind w:right="76"/>
              <w:jc w:val="both"/>
              <w:rPr>
                <w:rFonts w:cs="Arial"/>
                <w:b/>
                <w:u w:val="single"/>
                <w:lang w:val="de-DE"/>
              </w:rPr>
            </w:pPr>
            <w:r w:rsidRPr="00211C25">
              <w:rPr>
                <w:rFonts w:cs="Arial"/>
                <w:u w:val="single"/>
                <w:lang w:val="de-DE" w:eastAsia="it-IT"/>
              </w:rPr>
              <w:t xml:space="preserve">► </w:t>
            </w:r>
            <w:r w:rsidR="005828BB" w:rsidRPr="00211C25">
              <w:rPr>
                <w:rFonts w:cs="Arial"/>
                <w:b/>
                <w:u w:val="single"/>
                <w:lang w:val="de-DE"/>
              </w:rPr>
              <w:t>Die Nichterfüllung obiger Anforderungen stellt einen nicht behebbaren Ausschlussgrund dar</w:t>
            </w:r>
            <w:r w:rsidR="005828BB" w:rsidRPr="00211C25">
              <w:rPr>
                <w:rFonts w:cs="Arial"/>
                <w:lang w:val="de-DE"/>
              </w:rPr>
              <w:t>.</w:t>
            </w:r>
          </w:p>
        </w:tc>
        <w:tc>
          <w:tcPr>
            <w:tcW w:w="993" w:type="dxa"/>
          </w:tcPr>
          <w:p w14:paraId="3767D503" w14:textId="77777777" w:rsidR="005845C6" w:rsidRPr="00211C25" w:rsidRDefault="005845C6" w:rsidP="00B3320D">
            <w:pPr>
              <w:widowControl w:val="0"/>
              <w:rPr>
                <w:rFonts w:cs="Arial"/>
                <w:b/>
                <w:u w:val="single"/>
                <w:lang w:val="de-DE"/>
              </w:rPr>
            </w:pPr>
          </w:p>
        </w:tc>
        <w:tc>
          <w:tcPr>
            <w:tcW w:w="4252" w:type="dxa"/>
          </w:tcPr>
          <w:p w14:paraId="2563B067" w14:textId="77777777" w:rsidR="005845C6" w:rsidRPr="00211C25" w:rsidRDefault="005845C6"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8101E" w:rsidRPr="00452636" w14:paraId="05DE360A" w14:textId="77777777" w:rsidTr="00AC1D9B">
        <w:tc>
          <w:tcPr>
            <w:tcW w:w="4395" w:type="dxa"/>
            <w:gridSpan w:val="3"/>
          </w:tcPr>
          <w:p w14:paraId="6A267921" w14:textId="77777777" w:rsidR="005845C6" w:rsidRPr="00211C25" w:rsidRDefault="005845C6" w:rsidP="00B3320D">
            <w:pPr>
              <w:pStyle w:val="Corpotesto"/>
              <w:widowControl w:val="0"/>
              <w:tabs>
                <w:tab w:val="left" w:pos="-2520"/>
                <w:tab w:val="left" w:pos="0"/>
              </w:tabs>
              <w:spacing w:after="0"/>
              <w:ind w:right="76"/>
              <w:jc w:val="both"/>
              <w:rPr>
                <w:rFonts w:cs="Arial"/>
                <w:lang w:val="it-IT"/>
              </w:rPr>
            </w:pPr>
          </w:p>
        </w:tc>
        <w:tc>
          <w:tcPr>
            <w:tcW w:w="993" w:type="dxa"/>
          </w:tcPr>
          <w:p w14:paraId="6101E817" w14:textId="77777777" w:rsidR="005845C6" w:rsidRPr="00211C25" w:rsidRDefault="005845C6" w:rsidP="00B3320D">
            <w:pPr>
              <w:widowControl w:val="0"/>
              <w:rPr>
                <w:rFonts w:cs="Arial"/>
                <w:lang w:val="it-IT"/>
              </w:rPr>
            </w:pPr>
          </w:p>
        </w:tc>
        <w:tc>
          <w:tcPr>
            <w:tcW w:w="4252" w:type="dxa"/>
          </w:tcPr>
          <w:p w14:paraId="213192EC" w14:textId="77777777"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452636" w14:paraId="1E486E09" w14:textId="77777777" w:rsidTr="00AC1D9B">
        <w:trPr>
          <w:trHeight w:val="1049"/>
        </w:trPr>
        <w:tc>
          <w:tcPr>
            <w:tcW w:w="4395" w:type="dxa"/>
            <w:gridSpan w:val="3"/>
          </w:tcPr>
          <w:p w14:paraId="38CBC9FE" w14:textId="35CD0DE7" w:rsidR="005845C6" w:rsidRPr="00C946A3" w:rsidRDefault="005845C6" w:rsidP="008467FF">
            <w:pPr>
              <w:widowControl w:val="0"/>
              <w:ind w:right="76"/>
              <w:jc w:val="both"/>
              <w:rPr>
                <w:rFonts w:cs="Arial"/>
                <w:noProof w:val="0"/>
                <w:lang w:val="de-DE" w:eastAsia="it-IT"/>
              </w:rPr>
            </w:pPr>
            <w:r w:rsidRPr="00C946A3">
              <w:rPr>
                <w:rFonts w:cs="Arial"/>
                <w:noProof w:val="0"/>
                <w:lang w:val="de-DE" w:eastAsia="it-IT"/>
              </w:rPr>
              <w:t xml:space="preserve">Die </w:t>
            </w:r>
            <w:r w:rsidR="005828BB" w:rsidRPr="00C946A3">
              <w:rPr>
                <w:rFonts w:cs="Arial"/>
                <w:noProof w:val="0"/>
                <w:lang w:val="de-DE" w:eastAsia="it-IT"/>
              </w:rPr>
              <w:t>Anforderungen</w:t>
            </w:r>
            <w:r w:rsidRPr="00C946A3">
              <w:rPr>
                <w:rFonts w:cs="Arial"/>
                <w:noProof w:val="0"/>
                <w:lang w:val="de-DE" w:eastAsia="it-IT"/>
              </w:rPr>
              <w:t xml:space="preserve"> unter </w:t>
            </w:r>
            <w:r w:rsidR="00411F78" w:rsidRPr="00C946A3">
              <w:rPr>
                <w:rFonts w:cs="Arial"/>
                <w:noProof w:val="0"/>
                <w:lang w:val="de-DE" w:eastAsia="it-IT"/>
              </w:rPr>
              <w:t>Buchst.</w:t>
            </w:r>
            <w:r w:rsidRPr="00C946A3">
              <w:rPr>
                <w:rFonts w:cs="Arial"/>
                <w:noProof w:val="0"/>
                <w:lang w:val="de-DE" w:eastAsia="it-IT"/>
              </w:rPr>
              <w:t xml:space="preserve"> a) und b) </w:t>
            </w:r>
            <w:r w:rsidR="00AE204F" w:rsidRPr="00C946A3">
              <w:rPr>
                <w:rFonts w:cs="Arial"/>
                <w:noProof w:val="0"/>
                <w:lang w:val="de-DE" w:eastAsia="it-IT"/>
              </w:rPr>
              <w:t>mü</w:t>
            </w:r>
            <w:r w:rsidRPr="00C946A3">
              <w:rPr>
                <w:rFonts w:cs="Arial"/>
                <w:noProof w:val="0"/>
                <w:lang w:val="de-DE" w:eastAsia="it-IT"/>
              </w:rPr>
              <w:t>ssen</w:t>
            </w:r>
            <w:r w:rsidR="005828BB" w:rsidRPr="00C946A3">
              <w:rPr>
                <w:rFonts w:cs="Arial"/>
                <w:noProof w:val="0"/>
                <w:lang w:val="de-DE" w:eastAsia="it-IT"/>
              </w:rPr>
              <w:t xml:space="preserve"> gänzlich</w:t>
            </w:r>
            <w:r w:rsidRPr="00C946A3">
              <w:rPr>
                <w:rFonts w:cs="Arial"/>
                <w:noProof w:val="0"/>
                <w:lang w:val="de-DE" w:eastAsia="it-IT"/>
              </w:rPr>
              <w:t xml:space="preserve"> </w:t>
            </w:r>
            <w:r w:rsidR="005828BB" w:rsidRPr="00C946A3">
              <w:rPr>
                <w:rFonts w:cs="Arial"/>
                <w:noProof w:val="0"/>
                <w:lang w:val="de-DE" w:eastAsia="it-IT"/>
              </w:rPr>
              <w:t xml:space="preserve">auch </w:t>
            </w:r>
            <w:r w:rsidRPr="00C946A3">
              <w:rPr>
                <w:rFonts w:cs="Arial"/>
                <w:noProof w:val="0"/>
                <w:lang w:val="de-DE" w:eastAsia="it-IT"/>
              </w:rPr>
              <w:t xml:space="preserve">von </w:t>
            </w:r>
            <w:r w:rsidR="005828BB" w:rsidRPr="00C946A3">
              <w:rPr>
                <w:rFonts w:cs="Arial"/>
                <w:noProof w:val="0"/>
                <w:lang w:val="de-DE" w:eastAsia="it-IT"/>
              </w:rPr>
              <w:t>sämtlichen</w:t>
            </w:r>
            <w:r w:rsidRPr="00C946A3">
              <w:rPr>
                <w:rFonts w:cs="Arial"/>
                <w:noProof w:val="0"/>
                <w:lang w:val="de-DE" w:eastAsia="it-IT"/>
              </w:rPr>
              <w:t xml:space="preserve"> Hilfsunternehmen </w:t>
            </w:r>
            <w:r w:rsidR="005828BB" w:rsidRPr="00C946A3">
              <w:rPr>
                <w:rFonts w:cs="Arial"/>
                <w:noProof w:val="0"/>
                <w:lang w:val="de-DE" w:eastAsia="it-IT"/>
              </w:rPr>
              <w:t>erfüllt</w:t>
            </w:r>
            <w:r w:rsidRPr="00C946A3">
              <w:rPr>
                <w:rFonts w:cs="Arial"/>
                <w:noProof w:val="0"/>
                <w:lang w:val="de-DE" w:eastAsia="it-IT"/>
              </w:rPr>
              <w:t xml:space="preserve"> werden.</w:t>
            </w:r>
            <w:r w:rsidRPr="00880259">
              <w:rPr>
                <w:rFonts w:cs="Arial"/>
                <w:color w:val="FF0000"/>
                <w:lang w:val="de-DE" w:eastAsia="de-DE"/>
              </w:rPr>
              <w:t xml:space="preserve"> </w:t>
            </w:r>
            <w:r w:rsidR="00A122BE" w:rsidRPr="00880259">
              <w:rPr>
                <w:rFonts w:cs="Arial"/>
                <w:color w:val="FF0000"/>
                <w:lang w:val="de-DE" w:eastAsia="de-DE"/>
              </w:rPr>
              <w:t>Die Anforderung b1) muss von den Hilfsunternehmen erfüllt werden, wenn sie mit der Leistung verbunden ist, die diese Anforderung benötigt</w:t>
            </w:r>
          </w:p>
        </w:tc>
        <w:tc>
          <w:tcPr>
            <w:tcW w:w="993" w:type="dxa"/>
          </w:tcPr>
          <w:p w14:paraId="7D10DD20" w14:textId="77777777" w:rsidR="005845C6" w:rsidRPr="00C946A3" w:rsidRDefault="005845C6" w:rsidP="00B3320D">
            <w:pPr>
              <w:widowControl w:val="0"/>
              <w:rPr>
                <w:rFonts w:cs="Arial"/>
                <w:lang w:val="de-DE"/>
              </w:rPr>
            </w:pPr>
          </w:p>
        </w:tc>
        <w:tc>
          <w:tcPr>
            <w:tcW w:w="4252" w:type="dxa"/>
          </w:tcPr>
          <w:p w14:paraId="0B001C40" w14:textId="5571C0A0"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I requisiti di cui alla lettera a) e b) sopra indicati devono essere posseduti interamente anche da tutte le ausiliarie.</w:t>
            </w:r>
            <w:r w:rsidR="003D2B6A" w:rsidRPr="00C946A3">
              <w:rPr>
                <w:rFonts w:cs="Arial"/>
                <w:color w:val="000000"/>
                <w:lang w:val="it-IT" w:eastAsia="de-DE"/>
              </w:rPr>
              <w:t xml:space="preserve"> </w:t>
            </w:r>
            <w:r w:rsidR="003D2B6A" w:rsidRPr="00C946A3">
              <w:rPr>
                <w:rFonts w:cs="Arial"/>
                <w:color w:val="FF0000"/>
                <w:lang w:val="it-IT" w:eastAsia="de-DE"/>
              </w:rPr>
              <w:t>Il requisito b1) deve essere posseduto dalle ausiliarie se collegato alla prestazione che necessità di tale requisito</w:t>
            </w:r>
            <w:r w:rsidR="003D2B6A" w:rsidRPr="00C946A3">
              <w:rPr>
                <w:rFonts w:cs="Arial"/>
                <w:color w:val="000000"/>
                <w:lang w:val="it-IT" w:eastAsia="de-DE"/>
              </w:rPr>
              <w:t>.</w:t>
            </w:r>
          </w:p>
        </w:tc>
      </w:tr>
      <w:tr w:rsidR="00F8101E" w:rsidRPr="00452636" w14:paraId="24A07BBF" w14:textId="77777777" w:rsidTr="00AC1D9B">
        <w:tc>
          <w:tcPr>
            <w:tcW w:w="4395" w:type="dxa"/>
            <w:gridSpan w:val="3"/>
          </w:tcPr>
          <w:p w14:paraId="5BB21E3E" w14:textId="77777777" w:rsidR="00EC7937" w:rsidRPr="009F574F" w:rsidRDefault="00EC7937" w:rsidP="008467FF">
            <w:pPr>
              <w:widowControl w:val="0"/>
              <w:ind w:right="76"/>
              <w:jc w:val="both"/>
              <w:rPr>
                <w:rFonts w:cs="Arial"/>
                <w:noProof w:val="0"/>
                <w:lang w:val="it-IT" w:eastAsia="it-IT"/>
              </w:rPr>
            </w:pPr>
          </w:p>
        </w:tc>
        <w:tc>
          <w:tcPr>
            <w:tcW w:w="993" w:type="dxa"/>
          </w:tcPr>
          <w:p w14:paraId="5B3F1B98" w14:textId="77777777" w:rsidR="00EC7937" w:rsidRPr="00211C25" w:rsidRDefault="00EC7937" w:rsidP="00B3320D">
            <w:pPr>
              <w:widowControl w:val="0"/>
              <w:rPr>
                <w:rFonts w:cs="Arial"/>
                <w:lang w:val="it-IT"/>
              </w:rPr>
            </w:pPr>
          </w:p>
        </w:tc>
        <w:tc>
          <w:tcPr>
            <w:tcW w:w="4252" w:type="dxa"/>
          </w:tcPr>
          <w:p w14:paraId="1F1285B7" w14:textId="77777777" w:rsidR="00EC7937" w:rsidRPr="00211C25" w:rsidRDefault="00EC7937"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452636" w14:paraId="605C3EDA" w14:textId="77777777" w:rsidTr="00AC1D9B">
        <w:tc>
          <w:tcPr>
            <w:tcW w:w="4395" w:type="dxa"/>
            <w:gridSpan w:val="3"/>
          </w:tcPr>
          <w:p w14:paraId="3BB8260E" w14:textId="3CBBC8C1" w:rsidR="00FB0BBD" w:rsidRPr="00C946A3" w:rsidRDefault="00FB0BBD" w:rsidP="008467FF">
            <w:pPr>
              <w:widowControl w:val="0"/>
              <w:ind w:right="76"/>
              <w:jc w:val="both"/>
              <w:rPr>
                <w:rFonts w:cs="Arial"/>
                <w:noProof w:val="0"/>
                <w:lang w:val="de-DE" w:eastAsia="it-IT"/>
              </w:rPr>
            </w:pPr>
            <w:r w:rsidRPr="00C946A3">
              <w:rPr>
                <w:rFonts w:cs="Arial"/>
                <w:noProof w:val="0"/>
                <w:lang w:val="de-DE" w:eastAsia="it-IT"/>
              </w:rPr>
              <w:t>Bei Bietergemeinschaften, Konsortien, Unternehmen</w:t>
            </w:r>
            <w:r w:rsidR="005828BB" w:rsidRPr="00C946A3">
              <w:rPr>
                <w:rFonts w:cs="Arial"/>
                <w:noProof w:val="0"/>
                <w:lang w:val="de-DE" w:eastAsia="it-IT"/>
              </w:rPr>
              <w:t>snetzwerken</w:t>
            </w:r>
            <w:r w:rsidRPr="00C946A3">
              <w:rPr>
                <w:rFonts w:cs="Arial"/>
                <w:noProof w:val="0"/>
                <w:lang w:val="de-DE" w:eastAsia="it-IT"/>
              </w:rPr>
              <w:t xml:space="preserve"> oder EWIV müssen alle Unternehmen </w:t>
            </w:r>
            <w:r w:rsidR="001770A4" w:rsidRPr="00C946A3">
              <w:rPr>
                <w:rFonts w:cs="Arial"/>
                <w:noProof w:val="0"/>
                <w:lang w:val="de-DE" w:eastAsia="it-IT"/>
              </w:rPr>
              <w:t xml:space="preserve">des Zusammenschlusses </w:t>
            </w:r>
            <w:r w:rsidRPr="00C946A3">
              <w:rPr>
                <w:rFonts w:cs="Arial"/>
                <w:noProof w:val="0"/>
                <w:lang w:val="de-DE" w:eastAsia="it-IT"/>
              </w:rPr>
              <w:t xml:space="preserve">die Anforderungen gemäß den </w:t>
            </w:r>
            <w:r w:rsidR="00411F78" w:rsidRPr="00C946A3">
              <w:rPr>
                <w:rFonts w:cs="Arial"/>
                <w:noProof w:val="0"/>
                <w:lang w:val="de-DE" w:eastAsia="it-IT"/>
              </w:rPr>
              <w:t>Buchst.</w:t>
            </w:r>
            <w:r w:rsidRPr="00C946A3">
              <w:rPr>
                <w:rFonts w:cs="Arial"/>
                <w:noProof w:val="0"/>
                <w:lang w:val="de-DE" w:eastAsia="it-IT"/>
              </w:rPr>
              <w:t xml:space="preserve"> a), b), und c) erfüllen</w:t>
            </w:r>
            <w:r w:rsidR="001770A4" w:rsidRPr="00C946A3">
              <w:rPr>
                <w:rFonts w:cs="Arial"/>
                <w:noProof w:val="0"/>
                <w:lang w:val="de-DE" w:eastAsia="it-IT"/>
              </w:rPr>
              <w:t xml:space="preserve">, </w:t>
            </w:r>
            <w:r w:rsidR="001770A4" w:rsidRPr="00C946A3">
              <w:rPr>
                <w:rFonts w:cs="Arial"/>
                <w:noProof w:val="0"/>
                <w:color w:val="FF0000"/>
                <w:lang w:val="de-DE" w:eastAsia="it-IT"/>
              </w:rPr>
              <w:t xml:space="preserve">während </w:t>
            </w:r>
            <w:r w:rsidRPr="00C946A3">
              <w:rPr>
                <w:rFonts w:cs="Arial"/>
                <w:noProof w:val="0"/>
                <w:color w:val="FF0000"/>
                <w:lang w:val="de-DE" w:eastAsia="it-IT"/>
              </w:rPr>
              <w:t>die Anforderung gemäß Buchst. d)</w:t>
            </w:r>
            <w:r w:rsidR="004D6349" w:rsidRPr="00C946A3">
              <w:rPr>
                <w:rFonts w:cs="Arial"/>
                <w:noProof w:val="0"/>
                <w:color w:val="FF0000"/>
                <w:lang w:val="de-DE" w:eastAsia="it-IT"/>
              </w:rPr>
              <w:t>, b1)</w:t>
            </w:r>
            <w:r w:rsidRPr="00C946A3">
              <w:rPr>
                <w:rFonts w:cs="Arial"/>
                <w:noProof w:val="0"/>
                <w:color w:val="FF0000"/>
                <w:lang w:val="de-DE" w:eastAsia="it-IT"/>
              </w:rPr>
              <w:t xml:space="preserve"> und </w:t>
            </w:r>
            <w:r w:rsidRPr="00C946A3">
              <w:rPr>
                <w:rFonts w:cs="Arial"/>
                <w:noProof w:val="0"/>
                <w:color w:val="FF0000"/>
                <w:lang w:val="de-DE" w:eastAsia="it-IT"/>
              </w:rPr>
              <w:fldChar w:fldCharType="begin">
                <w:ffData>
                  <w:name w:val="Text20"/>
                  <w:enabled/>
                  <w:calcOnExit w:val="0"/>
                  <w:textInput/>
                </w:ffData>
              </w:fldChar>
            </w:r>
            <w:bookmarkStart w:id="75" w:name="Text20"/>
            <w:r w:rsidRPr="00C946A3">
              <w:rPr>
                <w:rFonts w:cs="Arial"/>
                <w:noProof w:val="0"/>
                <w:color w:val="FF0000"/>
                <w:lang w:val="de-DE" w:eastAsia="it-IT"/>
              </w:rPr>
              <w:instrText xml:space="preserve"> FORMTEXT </w:instrText>
            </w:r>
            <w:r w:rsidRPr="00C946A3">
              <w:rPr>
                <w:rFonts w:cs="Arial"/>
                <w:noProof w:val="0"/>
                <w:color w:val="FF0000"/>
                <w:lang w:val="de-DE" w:eastAsia="it-IT"/>
              </w:rPr>
            </w:r>
            <w:r w:rsidRPr="00C946A3">
              <w:rPr>
                <w:rFonts w:cs="Arial"/>
                <w:noProof w:val="0"/>
                <w:color w:val="FF0000"/>
                <w:lang w:val="de-DE" w:eastAsia="it-IT"/>
              </w:rPr>
              <w:fldChar w:fldCharType="separate"/>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t> </w:t>
            </w:r>
            <w:r w:rsidRPr="00C946A3">
              <w:rPr>
                <w:rFonts w:cs="Arial"/>
                <w:noProof w:val="0"/>
                <w:color w:val="FF0000"/>
                <w:lang w:val="de-DE" w:eastAsia="it-IT"/>
              </w:rPr>
              <w:fldChar w:fldCharType="end"/>
            </w:r>
            <w:bookmarkEnd w:id="75"/>
            <w:r w:rsidRPr="00C946A3">
              <w:rPr>
                <w:rFonts w:cs="Arial"/>
                <w:noProof w:val="0"/>
                <w:color w:val="FF0000"/>
                <w:lang w:val="de-DE" w:eastAsia="it-IT"/>
              </w:rPr>
              <w:t xml:space="preserve"> im </w:t>
            </w:r>
            <w:r w:rsidR="001770A4" w:rsidRPr="00C946A3">
              <w:rPr>
                <w:rFonts w:cs="Arial"/>
                <w:noProof w:val="0"/>
                <w:color w:val="FF0000"/>
                <w:lang w:val="de-DE" w:eastAsia="it-IT"/>
              </w:rPr>
              <w:t>Ausmaß laut</w:t>
            </w:r>
            <w:r w:rsidRPr="00C946A3">
              <w:rPr>
                <w:rFonts w:cs="Arial"/>
                <w:noProof w:val="0"/>
                <w:color w:val="FF0000"/>
                <w:lang w:val="de-DE" w:eastAsia="it-IT"/>
              </w:rPr>
              <w:t xml:space="preserve"> </w:t>
            </w:r>
            <w:r w:rsidR="001770A4" w:rsidRPr="00C946A3">
              <w:rPr>
                <w:rFonts w:cs="Arial"/>
                <w:noProof w:val="0"/>
                <w:color w:val="FF0000"/>
                <w:lang w:val="de-DE" w:eastAsia="it-IT"/>
              </w:rPr>
              <w:t xml:space="preserve">vorliegenden </w:t>
            </w:r>
            <w:r w:rsidRPr="00C946A3">
              <w:rPr>
                <w:rFonts w:cs="Arial"/>
                <w:noProof w:val="0"/>
                <w:color w:val="FF0000"/>
                <w:lang w:val="de-DE" w:eastAsia="it-IT"/>
              </w:rPr>
              <w:t xml:space="preserve">Ausschreibungsbedingungen erfüllt </w:t>
            </w:r>
            <w:r w:rsidR="001770A4" w:rsidRPr="00C946A3">
              <w:rPr>
                <w:rFonts w:cs="Arial"/>
                <w:noProof w:val="0"/>
                <w:color w:val="FF0000"/>
                <w:lang w:val="de-DE" w:eastAsia="it-IT"/>
              </w:rPr>
              <w:t>werden muss</w:t>
            </w:r>
            <w:r w:rsidRPr="00C946A3">
              <w:rPr>
                <w:rFonts w:cs="Arial"/>
                <w:noProof w:val="0"/>
                <w:lang w:val="de-DE" w:eastAsia="it-IT"/>
              </w:rPr>
              <w:t>.</w:t>
            </w:r>
          </w:p>
        </w:tc>
        <w:tc>
          <w:tcPr>
            <w:tcW w:w="993" w:type="dxa"/>
          </w:tcPr>
          <w:p w14:paraId="2298AE7F" w14:textId="77777777" w:rsidR="00FB0BBD" w:rsidRPr="00C946A3" w:rsidRDefault="00FB0BBD" w:rsidP="00B3320D">
            <w:pPr>
              <w:widowControl w:val="0"/>
              <w:rPr>
                <w:rFonts w:cs="Arial"/>
                <w:lang w:val="de-DE"/>
              </w:rPr>
            </w:pPr>
          </w:p>
        </w:tc>
        <w:tc>
          <w:tcPr>
            <w:tcW w:w="4252" w:type="dxa"/>
          </w:tcPr>
          <w:p w14:paraId="566AF595" w14:textId="450471B9" w:rsidR="00FB0BBD" w:rsidRPr="00211C25" w:rsidRDefault="00FB0BBD" w:rsidP="00B3320D">
            <w:pPr>
              <w:widowControl w:val="0"/>
              <w:tabs>
                <w:tab w:val="center" w:pos="4536"/>
                <w:tab w:val="center" w:pos="4680"/>
                <w:tab w:val="right" w:pos="9072"/>
              </w:tabs>
              <w:ind w:right="105"/>
              <w:jc w:val="both"/>
              <w:rPr>
                <w:rFonts w:cs="Arial"/>
                <w:lang w:val="it-IT"/>
              </w:rPr>
            </w:pPr>
            <w:r w:rsidRPr="00C946A3">
              <w:rPr>
                <w:rFonts w:cs="Arial"/>
                <w:lang w:val="it-IT"/>
              </w:rPr>
              <w:t xml:space="preserve">In caso di RTI, consorzio, reti di imprese o GEIE tutte le imprese costituenti il raggruppamento devono essere in possesso dei requisiti di cui alle lettere a), b) e c), </w:t>
            </w:r>
            <w:r w:rsidRPr="00C946A3">
              <w:rPr>
                <w:rFonts w:cs="Arial"/>
                <w:color w:val="FF0000"/>
                <w:lang w:val="it-IT"/>
              </w:rPr>
              <w:t>mentre per quanto riguarda il requisito di cui alla lett. d)</w:t>
            </w:r>
            <w:r w:rsidR="004D6349" w:rsidRPr="00C946A3">
              <w:rPr>
                <w:rFonts w:cs="Arial"/>
                <w:color w:val="FF0000"/>
                <w:lang w:val="it-IT"/>
              </w:rPr>
              <w:t>,</w:t>
            </w:r>
            <w:r w:rsidRPr="00C946A3">
              <w:rPr>
                <w:rFonts w:cs="Arial"/>
                <w:color w:val="FF0000"/>
                <w:lang w:val="it-IT"/>
              </w:rPr>
              <w:t xml:space="preserve"> </w:t>
            </w:r>
            <w:r w:rsidR="004D6349" w:rsidRPr="00C946A3">
              <w:rPr>
                <w:rFonts w:cs="Arial"/>
                <w:color w:val="FF0000"/>
                <w:lang w:val="it-IT"/>
              </w:rPr>
              <w:t xml:space="preserve">b1) </w:t>
            </w:r>
            <w:r w:rsidRPr="00C946A3">
              <w:rPr>
                <w:rFonts w:cs="Arial"/>
                <w:color w:val="FF0000"/>
                <w:lang w:val="it-IT"/>
              </w:rPr>
              <w:t xml:space="preserve">e </w:t>
            </w:r>
            <w:r w:rsidRPr="00C946A3">
              <w:rPr>
                <w:rFonts w:cs="Arial"/>
                <w:color w:val="FF0000"/>
                <w:lang w:val="it-IT"/>
              </w:rPr>
              <w:fldChar w:fldCharType="begin">
                <w:ffData>
                  <w:name w:val="Text19"/>
                  <w:enabled/>
                  <w:calcOnExit w:val="0"/>
                  <w:textInput/>
                </w:ffData>
              </w:fldChar>
            </w:r>
            <w:bookmarkStart w:id="76" w:name="Text19"/>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bookmarkEnd w:id="76"/>
            <w:r w:rsidRPr="00C946A3">
              <w:rPr>
                <w:rFonts w:cs="Arial"/>
                <w:color w:val="FF0000"/>
                <w:lang w:val="it-IT"/>
              </w:rPr>
              <w:t>, esso dovrà essere posseduto nella misura indicata nel presente disciplinare.</w:t>
            </w:r>
            <w:r w:rsidRPr="00211C25">
              <w:rPr>
                <w:rFonts w:cs="Arial"/>
                <w:color w:val="FF0000"/>
                <w:lang w:val="it-IT"/>
              </w:rPr>
              <w:t xml:space="preserve"> </w:t>
            </w:r>
          </w:p>
        </w:tc>
      </w:tr>
      <w:tr w:rsidR="003D2B6A" w:rsidRPr="00452636" w14:paraId="7578259A" w14:textId="77777777" w:rsidTr="00AC1D9B">
        <w:tc>
          <w:tcPr>
            <w:tcW w:w="4395" w:type="dxa"/>
            <w:gridSpan w:val="3"/>
          </w:tcPr>
          <w:p w14:paraId="00CE00B8" w14:textId="0CAE8BCC" w:rsidR="003D2B6A" w:rsidRPr="00630611" w:rsidRDefault="00630611" w:rsidP="008467FF">
            <w:pPr>
              <w:widowControl w:val="0"/>
              <w:ind w:right="76"/>
              <w:jc w:val="both"/>
              <w:rPr>
                <w:rFonts w:cs="Arial"/>
                <w:noProof w:val="0"/>
                <w:lang w:val="de-DE" w:eastAsia="it-IT"/>
              </w:rPr>
            </w:pPr>
            <w:r w:rsidRPr="00C946A3">
              <w:rPr>
                <w:rFonts w:cs="Arial"/>
                <w:color w:val="FF0000"/>
                <w:lang w:val="de-DE" w:eastAsia="de-DE"/>
              </w:rPr>
              <w:t xml:space="preserve">Die Anforderung b1) bezüglich der Registrierung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(Art der erforderlichen Registrierung angeben)</w:t>
            </w:r>
            <w:r w:rsidRPr="00C946A3">
              <w:rPr>
                <w:rFonts w:cs="Arial"/>
                <w:color w:val="FF0000"/>
                <w:lang w:val="de-DE" w:eastAsia="de-DE"/>
              </w:rPr>
              <w:t xml:space="preserve"> muss erfüllt werden von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(angeben, welche Personen die Anforderung erfüllen müssen)</w:t>
            </w:r>
          </w:p>
        </w:tc>
        <w:tc>
          <w:tcPr>
            <w:tcW w:w="993" w:type="dxa"/>
          </w:tcPr>
          <w:p w14:paraId="79FE4305" w14:textId="77777777" w:rsidR="003D2B6A" w:rsidRPr="00630611" w:rsidRDefault="003D2B6A" w:rsidP="00B3320D">
            <w:pPr>
              <w:widowControl w:val="0"/>
              <w:rPr>
                <w:rFonts w:cs="Arial"/>
                <w:lang w:val="de-DE"/>
              </w:rPr>
            </w:pPr>
          </w:p>
        </w:tc>
        <w:tc>
          <w:tcPr>
            <w:tcW w:w="4252" w:type="dxa"/>
          </w:tcPr>
          <w:p w14:paraId="2A5E0F27" w14:textId="3680A14C" w:rsidR="003D2B6A" w:rsidRPr="00211C25" w:rsidRDefault="003D2B6A" w:rsidP="00B3320D">
            <w:pPr>
              <w:widowControl w:val="0"/>
              <w:tabs>
                <w:tab w:val="center" w:pos="4536"/>
                <w:tab w:val="center" w:pos="4680"/>
                <w:tab w:val="right" w:pos="9072"/>
              </w:tabs>
              <w:ind w:right="105"/>
              <w:jc w:val="both"/>
              <w:rPr>
                <w:rFonts w:cs="Arial"/>
                <w:lang w:val="it-IT"/>
              </w:rPr>
            </w:pPr>
            <w:r w:rsidRPr="00C946A3">
              <w:rPr>
                <w:rFonts w:cs="Arial"/>
                <w:color w:val="FF0000"/>
                <w:lang w:val="it-IT"/>
              </w:rPr>
              <w:t xml:space="preserve">Il requisito b1) relativo all’iscrizione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tipologia di iscrizione richiesta)</w:t>
            </w:r>
            <w:r w:rsidRPr="00630611">
              <w:rPr>
                <w:rFonts w:cs="Arial"/>
                <w:color w:val="FF0000"/>
                <w:lang w:val="it-IT"/>
              </w:rPr>
              <w:t xml:space="preserve"> </w:t>
            </w:r>
            <w:r w:rsidRPr="00C946A3">
              <w:rPr>
                <w:rFonts w:cs="Arial"/>
                <w:color w:val="FF0000"/>
                <w:lang w:val="it-IT"/>
              </w:rPr>
              <w:t xml:space="preserve">deve essere posseduto da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quali soggetti devono possedere il requisito)</w:t>
            </w:r>
          </w:p>
        </w:tc>
      </w:tr>
      <w:tr w:rsidR="00F8101E" w:rsidRPr="00452636" w14:paraId="7AAEC964" w14:textId="77777777" w:rsidTr="00AC1D9B">
        <w:tc>
          <w:tcPr>
            <w:tcW w:w="4395" w:type="dxa"/>
            <w:gridSpan w:val="3"/>
          </w:tcPr>
          <w:p w14:paraId="4DE41659" w14:textId="77777777" w:rsidR="00FB0BBD" w:rsidRPr="00211C25" w:rsidRDefault="00FB0BBD" w:rsidP="00B3320D">
            <w:pPr>
              <w:widowControl w:val="0"/>
              <w:autoSpaceDE w:val="0"/>
              <w:autoSpaceDN w:val="0"/>
              <w:adjustRightInd w:val="0"/>
              <w:ind w:right="76"/>
              <w:jc w:val="both"/>
              <w:rPr>
                <w:rFonts w:cs="Arial"/>
                <w:noProof w:val="0"/>
                <w:lang w:val="it-IT" w:eastAsia="it-IT"/>
              </w:rPr>
            </w:pPr>
          </w:p>
        </w:tc>
        <w:tc>
          <w:tcPr>
            <w:tcW w:w="993" w:type="dxa"/>
          </w:tcPr>
          <w:p w14:paraId="423A366A" w14:textId="77777777" w:rsidR="00FB0BBD" w:rsidRPr="00211C25" w:rsidRDefault="00FB0BBD" w:rsidP="00B3320D">
            <w:pPr>
              <w:widowControl w:val="0"/>
              <w:rPr>
                <w:rFonts w:cs="Arial"/>
                <w:lang w:val="it-IT"/>
              </w:rPr>
            </w:pPr>
          </w:p>
        </w:tc>
        <w:tc>
          <w:tcPr>
            <w:tcW w:w="4252" w:type="dxa"/>
          </w:tcPr>
          <w:p w14:paraId="4E46516E" w14:textId="77777777" w:rsidR="00FB0BBD" w:rsidRPr="00211C25" w:rsidRDefault="00FB0BBD" w:rsidP="00B3320D">
            <w:pPr>
              <w:widowControl w:val="0"/>
              <w:tabs>
                <w:tab w:val="center" w:pos="4536"/>
                <w:tab w:val="center" w:pos="4680"/>
                <w:tab w:val="right" w:pos="9072"/>
              </w:tabs>
              <w:ind w:right="105"/>
              <w:jc w:val="both"/>
              <w:rPr>
                <w:rFonts w:cs="Arial"/>
                <w:lang w:val="it-IT"/>
              </w:rPr>
            </w:pPr>
          </w:p>
        </w:tc>
      </w:tr>
      <w:tr w:rsidR="00F8101E" w:rsidRPr="00452636" w14:paraId="265038B5" w14:textId="77777777" w:rsidTr="00AC1D9B">
        <w:trPr>
          <w:trHeight w:val="477"/>
        </w:trPr>
        <w:tc>
          <w:tcPr>
            <w:tcW w:w="4395" w:type="dxa"/>
            <w:gridSpan w:val="3"/>
            <w:shd w:val="clear" w:color="auto" w:fill="auto"/>
          </w:tcPr>
          <w:p w14:paraId="1E70F8C4" w14:textId="77777777" w:rsidR="00FB0BBD" w:rsidRPr="00211C25" w:rsidRDefault="00FB0BBD" w:rsidP="00B3320D">
            <w:pPr>
              <w:widowControl w:val="0"/>
              <w:jc w:val="both"/>
              <w:rPr>
                <w:rFonts w:cs="Arial"/>
                <w:lang w:val="de-DE" w:eastAsia="it-IT"/>
              </w:rPr>
            </w:pPr>
            <w:r w:rsidRPr="00211C25">
              <w:rPr>
                <w:rFonts w:cs="Arial"/>
                <w:lang w:val="de-DE" w:eastAsia="it-IT"/>
              </w:rPr>
              <w:t>Im Falle von Konsortien gemäß Art. 45</w:t>
            </w:r>
            <w:r w:rsidR="00A14AB0" w:rsidRPr="00211C25">
              <w:rPr>
                <w:rFonts w:cs="Arial"/>
                <w:lang w:val="de-DE" w:eastAsia="it-IT"/>
              </w:rPr>
              <w:t xml:space="preserve"> Abs.</w:t>
            </w:r>
            <w:r w:rsidRPr="00211C25">
              <w:rPr>
                <w:rFonts w:cs="Arial"/>
                <w:lang w:val="de-DE" w:eastAsia="it-IT"/>
              </w:rPr>
              <w:t xml:space="preserve"> 2 Buchst</w:t>
            </w:r>
            <w:r w:rsidR="00D63B7F" w:rsidRPr="00211C25">
              <w:rPr>
                <w:rFonts w:cs="Arial"/>
                <w:lang w:val="de-DE" w:eastAsia="it-IT"/>
              </w:rPr>
              <w:t>.</w:t>
            </w:r>
            <w:r w:rsidRPr="00211C25">
              <w:rPr>
                <w:rFonts w:cs="Arial"/>
                <w:lang w:val="de-DE" w:eastAsia="it-IT"/>
              </w:rPr>
              <w:t xml:space="preserve"> b) und c) </w:t>
            </w:r>
            <w:r w:rsidR="00317AF0" w:rsidRPr="00211C25">
              <w:rPr>
                <w:rFonts w:cs="Arial"/>
                <w:lang w:val="de-DE"/>
              </w:rPr>
              <w:t>GvD</w:t>
            </w:r>
            <w:r w:rsidRPr="00211C25">
              <w:rPr>
                <w:rFonts w:cs="Arial"/>
                <w:lang w:val="de-DE"/>
              </w:rPr>
              <w:t xml:space="preserve"> </w:t>
            </w:r>
            <w:r w:rsidR="00D63B7F" w:rsidRPr="00211C25">
              <w:rPr>
                <w:rFonts w:cs="Arial"/>
                <w:lang w:val="de-DE"/>
              </w:rPr>
              <w:t xml:space="preserve">Nr. </w:t>
            </w:r>
            <w:r w:rsidRPr="00211C25">
              <w:rPr>
                <w:rFonts w:cs="Arial"/>
                <w:lang w:val="de-DE"/>
              </w:rPr>
              <w:t>50/2016</w:t>
            </w:r>
            <w:r w:rsidRPr="00211C25">
              <w:rPr>
                <w:rFonts w:cs="Arial"/>
                <w:lang w:val="de-DE" w:eastAsia="it-IT"/>
              </w:rPr>
              <w:t xml:space="preserve"> müssen </w:t>
            </w:r>
            <w:r w:rsidR="009719CC" w:rsidRPr="00211C25">
              <w:rPr>
                <w:rFonts w:cs="Arial"/>
                <w:lang w:val="de-DE" w:eastAsia="it-IT"/>
              </w:rPr>
              <w:t xml:space="preserve">das Konsortium </w:t>
            </w:r>
            <w:r w:rsidR="009719CC" w:rsidRPr="00211C25">
              <w:rPr>
                <w:rFonts w:cs="Arial"/>
                <w:u w:val="single"/>
                <w:lang w:val="de-DE" w:eastAsia="it-IT"/>
              </w:rPr>
              <w:t>und</w:t>
            </w:r>
            <w:r w:rsidR="009719CC" w:rsidRPr="00211C25">
              <w:rPr>
                <w:rFonts w:cs="Arial"/>
                <w:lang w:val="de-DE" w:eastAsia="it-IT"/>
              </w:rPr>
              <w:t xml:space="preserve"> </w:t>
            </w:r>
            <w:r w:rsidR="00441322" w:rsidRPr="00211C25">
              <w:rPr>
                <w:rFonts w:cs="Arial"/>
                <w:lang w:val="de-DE" w:eastAsia="it-IT"/>
              </w:rPr>
              <w:t>die</w:t>
            </w:r>
            <w:r w:rsidR="009719CC" w:rsidRPr="00211C25">
              <w:rPr>
                <w:rFonts w:cs="Arial"/>
                <w:lang w:val="de-DE" w:eastAsia="it-IT"/>
              </w:rPr>
              <w:t xml:space="preserve"> </w:t>
            </w:r>
            <w:r w:rsidR="00C2069D" w:rsidRPr="00FD381C">
              <w:rPr>
                <w:rFonts w:cs="Arial"/>
                <w:lang w:val="de-DE" w:eastAsia="it-IT"/>
              </w:rPr>
              <w:t>M</w:t>
            </w:r>
            <w:r w:rsidR="009719CC" w:rsidRPr="00FD381C">
              <w:rPr>
                <w:rFonts w:cs="Arial"/>
                <w:lang w:val="de-DE" w:eastAsia="it-IT"/>
              </w:rPr>
              <w:t>itglied</w:t>
            </w:r>
            <w:r w:rsidR="00C2069D" w:rsidRPr="00FD381C">
              <w:rPr>
                <w:rFonts w:cs="Arial"/>
                <w:lang w:val="de-DE" w:eastAsia="it-IT"/>
              </w:rPr>
              <w:t>sunternehmen,</w:t>
            </w:r>
            <w:r w:rsidR="009719CC" w:rsidRPr="00FD381C">
              <w:rPr>
                <w:rFonts w:cs="Arial"/>
                <w:lang w:val="de-DE" w:eastAsia="it-IT"/>
              </w:rPr>
              <w:t xml:space="preserve"> </w:t>
            </w:r>
            <w:r w:rsidR="00C2069D" w:rsidRPr="00FD381C">
              <w:rPr>
                <w:rFonts w:cs="Arial"/>
                <w:lang w:val="de-DE" w:eastAsia="it-IT"/>
              </w:rPr>
              <w:t>für die das Konsortium an der Ausschreibung teilnimmt</w:t>
            </w:r>
            <w:r w:rsidR="00C2069D" w:rsidRPr="00211C25">
              <w:rPr>
                <w:rFonts w:cs="Arial"/>
                <w:lang w:val="de-DE" w:eastAsia="it-IT"/>
              </w:rPr>
              <w:t xml:space="preserve">. </w:t>
            </w:r>
            <w:r w:rsidR="009719CC" w:rsidRPr="00211C25">
              <w:rPr>
                <w:rFonts w:cs="Arial"/>
                <w:lang w:val="de-DE" w:eastAsia="it-IT"/>
              </w:rPr>
              <w:t>die Anforderungen gemäß Buchst. a), b) und c) erfüllen</w:t>
            </w:r>
            <w:r w:rsidR="00441322" w:rsidRPr="00211C25">
              <w:rPr>
                <w:rFonts w:cs="Arial"/>
                <w:lang w:val="de-DE" w:eastAsia="it-IT"/>
              </w:rPr>
              <w:t>.</w:t>
            </w:r>
          </w:p>
        </w:tc>
        <w:tc>
          <w:tcPr>
            <w:tcW w:w="993" w:type="dxa"/>
            <w:shd w:val="clear" w:color="auto" w:fill="auto"/>
          </w:tcPr>
          <w:p w14:paraId="6F043F5B" w14:textId="77777777" w:rsidR="00FB0BBD" w:rsidRPr="00211C25" w:rsidRDefault="00FB0BBD" w:rsidP="00B3320D">
            <w:pPr>
              <w:widowControl w:val="0"/>
              <w:rPr>
                <w:rFonts w:cs="Arial"/>
                <w:lang w:val="de-DE"/>
              </w:rPr>
            </w:pPr>
          </w:p>
        </w:tc>
        <w:tc>
          <w:tcPr>
            <w:tcW w:w="4252" w:type="dxa"/>
            <w:shd w:val="clear" w:color="auto" w:fill="auto"/>
          </w:tcPr>
          <w:p w14:paraId="10FF8331" w14:textId="2146A1D4" w:rsidR="00FB0BBD" w:rsidRPr="00211C25" w:rsidRDefault="00FB0BBD" w:rsidP="00B3320D">
            <w:pPr>
              <w:widowControl w:val="0"/>
              <w:tabs>
                <w:tab w:val="center" w:pos="4536"/>
                <w:tab w:val="center" w:pos="4680"/>
                <w:tab w:val="right" w:pos="9072"/>
              </w:tabs>
              <w:ind w:right="105"/>
              <w:jc w:val="both"/>
              <w:rPr>
                <w:rFonts w:cs="Arial"/>
                <w:sz w:val="23"/>
                <w:szCs w:val="23"/>
                <w:lang w:val="it-IT"/>
              </w:rPr>
            </w:pPr>
            <w:r w:rsidRPr="00211C25">
              <w:rPr>
                <w:rFonts w:cs="Arial"/>
                <w:lang w:val="it-IT"/>
              </w:rPr>
              <w:t xml:space="preserve">Nel caso di consorzi di cui all’art. 45, comma 2, b) e c), del </w:t>
            </w:r>
            <w:r w:rsidR="009E4F71" w:rsidRPr="00211C25">
              <w:rPr>
                <w:rFonts w:cs="Arial"/>
                <w:lang w:val="it-IT"/>
              </w:rPr>
              <w:t>d.lgs</w:t>
            </w:r>
            <w:r w:rsidRPr="00211C25">
              <w:rPr>
                <w:rFonts w:cs="Arial"/>
                <w:lang w:val="it-IT"/>
              </w:rPr>
              <w:t>. 50/2016, i requisiti di cui alle lettere a), b)</w:t>
            </w:r>
            <w:r w:rsidR="003D2B6A">
              <w:rPr>
                <w:rFonts w:cs="Arial"/>
                <w:lang w:val="it-IT"/>
              </w:rPr>
              <w:t xml:space="preserve">, </w:t>
            </w:r>
            <w:r w:rsidRPr="00211C25">
              <w:rPr>
                <w:rFonts w:cs="Arial"/>
                <w:lang w:val="it-IT"/>
              </w:rPr>
              <w:t xml:space="preserve">e c) devono essere posseduti dal consorzio </w:t>
            </w:r>
            <w:r w:rsidRPr="00211C25">
              <w:rPr>
                <w:rFonts w:cs="Arial"/>
                <w:u w:val="single"/>
                <w:lang w:val="it-IT"/>
              </w:rPr>
              <w:t>e</w:t>
            </w:r>
            <w:r w:rsidRPr="00211C25">
              <w:rPr>
                <w:rFonts w:cs="Arial"/>
                <w:lang w:val="it-IT"/>
              </w:rPr>
              <w:t xml:space="preserve"> dalle imprese consorziate per le quali il consorzio concorre.</w:t>
            </w:r>
          </w:p>
          <w:p w14:paraId="3558AF77" w14:textId="77777777" w:rsidR="00FB0BBD" w:rsidRPr="00211C25" w:rsidRDefault="00FB0BBD" w:rsidP="00B3320D">
            <w:pPr>
              <w:widowControl w:val="0"/>
              <w:tabs>
                <w:tab w:val="center" w:pos="4536"/>
                <w:tab w:val="center" w:pos="4680"/>
                <w:tab w:val="right" w:pos="9072"/>
              </w:tabs>
              <w:ind w:right="105"/>
              <w:jc w:val="both"/>
              <w:rPr>
                <w:rFonts w:cs="Arial"/>
                <w:lang w:val="it-IT"/>
              </w:rPr>
            </w:pPr>
          </w:p>
        </w:tc>
      </w:tr>
      <w:tr w:rsidR="00512960" w:rsidRPr="00452636" w14:paraId="5A504AAE" w14:textId="77777777" w:rsidTr="00AC1D9B">
        <w:tc>
          <w:tcPr>
            <w:tcW w:w="4395" w:type="dxa"/>
            <w:gridSpan w:val="3"/>
          </w:tcPr>
          <w:p w14:paraId="66147B86" w14:textId="77777777" w:rsidR="00512960" w:rsidRPr="00630611" w:rsidRDefault="00512960" w:rsidP="00505142">
            <w:pPr>
              <w:widowControl w:val="0"/>
              <w:ind w:right="76"/>
              <w:jc w:val="both"/>
              <w:rPr>
                <w:rFonts w:cs="Arial"/>
                <w:noProof w:val="0"/>
                <w:lang w:val="de-DE" w:eastAsia="it-IT"/>
              </w:rPr>
            </w:pPr>
            <w:r w:rsidRPr="00C946A3">
              <w:rPr>
                <w:rFonts w:cs="Arial"/>
                <w:color w:val="FF0000"/>
                <w:lang w:val="de-DE" w:eastAsia="de-DE"/>
              </w:rPr>
              <w:t xml:space="preserve">Die Anforderung b1) bezüglich der Registrierung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(Art der erforderlichen Registrierung angeben)</w:t>
            </w:r>
            <w:r w:rsidRPr="00C946A3">
              <w:rPr>
                <w:rFonts w:cs="Arial"/>
                <w:color w:val="FF0000"/>
                <w:lang w:val="de-DE" w:eastAsia="de-DE"/>
              </w:rPr>
              <w:t xml:space="preserve"> muss erfüllt werden von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(angeben, welche Personen die Anforderung erfüllen müssen)</w:t>
            </w:r>
          </w:p>
        </w:tc>
        <w:tc>
          <w:tcPr>
            <w:tcW w:w="993" w:type="dxa"/>
          </w:tcPr>
          <w:p w14:paraId="3AD3A8E9" w14:textId="77777777" w:rsidR="00512960" w:rsidRPr="00630611" w:rsidRDefault="00512960" w:rsidP="00505142">
            <w:pPr>
              <w:widowControl w:val="0"/>
              <w:rPr>
                <w:rFonts w:cs="Arial"/>
                <w:lang w:val="de-DE"/>
              </w:rPr>
            </w:pPr>
          </w:p>
        </w:tc>
        <w:tc>
          <w:tcPr>
            <w:tcW w:w="4252" w:type="dxa"/>
          </w:tcPr>
          <w:p w14:paraId="6503B554" w14:textId="77777777" w:rsidR="00512960" w:rsidRPr="00211C25" w:rsidRDefault="00512960" w:rsidP="00505142">
            <w:pPr>
              <w:widowControl w:val="0"/>
              <w:tabs>
                <w:tab w:val="center" w:pos="4536"/>
                <w:tab w:val="center" w:pos="4680"/>
                <w:tab w:val="right" w:pos="9072"/>
              </w:tabs>
              <w:ind w:right="105"/>
              <w:jc w:val="both"/>
              <w:rPr>
                <w:rFonts w:cs="Arial"/>
                <w:lang w:val="it-IT"/>
              </w:rPr>
            </w:pPr>
            <w:r w:rsidRPr="00C946A3">
              <w:rPr>
                <w:rFonts w:cs="Arial"/>
                <w:color w:val="FF0000"/>
                <w:lang w:val="it-IT"/>
              </w:rPr>
              <w:t xml:space="preserve">Il requisito b1) relativo all’iscrizione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tipologia di iscrizione richiesta)</w:t>
            </w:r>
            <w:r w:rsidRPr="00630611">
              <w:rPr>
                <w:rFonts w:cs="Arial"/>
                <w:color w:val="FF0000"/>
                <w:lang w:val="it-IT"/>
              </w:rPr>
              <w:t xml:space="preserve"> </w:t>
            </w:r>
            <w:r w:rsidRPr="00C946A3">
              <w:rPr>
                <w:rFonts w:cs="Arial"/>
                <w:color w:val="FF0000"/>
                <w:lang w:val="it-IT"/>
              </w:rPr>
              <w:t xml:space="preserve">deve essere posseduto da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quali soggetti devono possedere il requisito)</w:t>
            </w:r>
          </w:p>
        </w:tc>
      </w:tr>
      <w:tr w:rsidR="00630611" w:rsidRPr="00452636" w14:paraId="076CF682" w14:textId="77777777" w:rsidTr="00AC1D9B">
        <w:trPr>
          <w:trHeight w:val="234"/>
        </w:trPr>
        <w:tc>
          <w:tcPr>
            <w:tcW w:w="4395" w:type="dxa"/>
            <w:gridSpan w:val="3"/>
            <w:shd w:val="clear" w:color="auto" w:fill="auto"/>
          </w:tcPr>
          <w:p w14:paraId="3BD5A261" w14:textId="77777777" w:rsidR="00630611" w:rsidRPr="00630611" w:rsidRDefault="00630611" w:rsidP="00630611">
            <w:pPr>
              <w:widowControl w:val="0"/>
              <w:autoSpaceDE w:val="0"/>
              <w:autoSpaceDN w:val="0"/>
              <w:adjustRightInd w:val="0"/>
              <w:ind w:right="76"/>
              <w:jc w:val="both"/>
              <w:rPr>
                <w:rFonts w:cs="Arial"/>
                <w:noProof w:val="0"/>
                <w:lang w:val="it-IT" w:eastAsia="it-IT"/>
              </w:rPr>
            </w:pPr>
          </w:p>
        </w:tc>
        <w:tc>
          <w:tcPr>
            <w:tcW w:w="993" w:type="dxa"/>
            <w:shd w:val="clear" w:color="auto" w:fill="auto"/>
          </w:tcPr>
          <w:p w14:paraId="0DC32BFF" w14:textId="77777777" w:rsidR="00630611" w:rsidRPr="00630611" w:rsidRDefault="00630611" w:rsidP="00630611">
            <w:pPr>
              <w:widowControl w:val="0"/>
              <w:autoSpaceDE w:val="0"/>
              <w:autoSpaceDN w:val="0"/>
              <w:adjustRightInd w:val="0"/>
              <w:ind w:right="76"/>
              <w:jc w:val="both"/>
              <w:rPr>
                <w:rFonts w:cs="Arial"/>
                <w:noProof w:val="0"/>
                <w:lang w:val="it-IT" w:eastAsia="it-IT"/>
              </w:rPr>
            </w:pPr>
          </w:p>
        </w:tc>
        <w:tc>
          <w:tcPr>
            <w:tcW w:w="4252" w:type="dxa"/>
            <w:shd w:val="clear" w:color="auto" w:fill="auto"/>
          </w:tcPr>
          <w:p w14:paraId="137B976D" w14:textId="77777777" w:rsidR="00630611" w:rsidRPr="00211C25" w:rsidRDefault="00630611" w:rsidP="00630611">
            <w:pPr>
              <w:widowControl w:val="0"/>
              <w:autoSpaceDE w:val="0"/>
              <w:autoSpaceDN w:val="0"/>
              <w:adjustRightInd w:val="0"/>
              <w:ind w:right="76"/>
              <w:jc w:val="both"/>
              <w:rPr>
                <w:rFonts w:cs="Arial"/>
                <w:noProof w:val="0"/>
                <w:lang w:val="it-IT" w:eastAsia="it-IT"/>
              </w:rPr>
            </w:pPr>
          </w:p>
        </w:tc>
      </w:tr>
      <w:tr w:rsidR="00751EAE" w:rsidRPr="00452636" w14:paraId="775CDE7A" w14:textId="77777777" w:rsidTr="00AC1D9B">
        <w:tc>
          <w:tcPr>
            <w:tcW w:w="4395" w:type="dxa"/>
            <w:gridSpan w:val="3"/>
          </w:tcPr>
          <w:p w14:paraId="667E8C4F" w14:textId="72AEAA74" w:rsidR="00FB0BBD" w:rsidRPr="00751EAE" w:rsidRDefault="00FB0BBD" w:rsidP="00B3320D">
            <w:pPr>
              <w:widowControl w:val="0"/>
              <w:jc w:val="both"/>
              <w:rPr>
                <w:rFonts w:cs="Arial"/>
                <w:lang w:val="de-DE" w:eastAsia="it-IT"/>
              </w:rPr>
            </w:pPr>
            <w:r w:rsidRPr="00751EAE">
              <w:rPr>
                <w:rFonts w:cs="Arial"/>
                <w:noProof w:val="0"/>
                <w:lang w:val="de-DE" w:eastAsia="it-IT"/>
              </w:rPr>
              <w:t>Im Falle von Konsortien gemäß Art. 45</w:t>
            </w:r>
            <w:r w:rsidR="00A14AB0" w:rsidRPr="00751EAE">
              <w:rPr>
                <w:rFonts w:cs="Arial"/>
                <w:noProof w:val="0"/>
                <w:lang w:val="de-DE" w:eastAsia="it-IT"/>
              </w:rPr>
              <w:t xml:space="preserve"> Abs.</w:t>
            </w:r>
            <w:r w:rsidRPr="00751EAE">
              <w:rPr>
                <w:rFonts w:cs="Arial"/>
                <w:noProof w:val="0"/>
                <w:lang w:val="de-DE" w:eastAsia="it-IT"/>
              </w:rPr>
              <w:t xml:space="preserve"> 2 Buchst</w:t>
            </w:r>
            <w:r w:rsidR="00D63B7F" w:rsidRPr="00751EAE">
              <w:rPr>
                <w:rFonts w:cs="Arial"/>
                <w:noProof w:val="0"/>
                <w:lang w:val="de-DE" w:eastAsia="it-IT"/>
              </w:rPr>
              <w:t>.</w:t>
            </w:r>
            <w:r w:rsidRPr="00751EAE">
              <w:rPr>
                <w:rFonts w:cs="Arial"/>
                <w:noProof w:val="0"/>
                <w:lang w:val="de-DE" w:eastAsia="it-IT"/>
              </w:rPr>
              <w:t xml:space="preserve"> b) und c) </w:t>
            </w:r>
            <w:proofErr w:type="spellStart"/>
            <w:r w:rsidR="00317AF0" w:rsidRPr="00751EAE">
              <w:rPr>
                <w:rFonts w:cs="Arial"/>
                <w:noProof w:val="0"/>
                <w:lang w:val="de-DE" w:eastAsia="it-IT"/>
              </w:rPr>
              <w:t>GvD</w:t>
            </w:r>
            <w:proofErr w:type="spellEnd"/>
            <w:r w:rsidR="00D63B7F" w:rsidRPr="00751EAE">
              <w:rPr>
                <w:rFonts w:cs="Arial"/>
                <w:noProof w:val="0"/>
                <w:lang w:val="de-DE" w:eastAsia="it-IT"/>
              </w:rPr>
              <w:t xml:space="preserve"> Nr.</w:t>
            </w:r>
            <w:r w:rsidRPr="00751EAE">
              <w:rPr>
                <w:rFonts w:cs="Arial"/>
                <w:noProof w:val="0"/>
                <w:lang w:val="de-DE" w:eastAsia="it-IT"/>
              </w:rPr>
              <w:t xml:space="preserve"> 50/2016 (ständige Konsortien) </w:t>
            </w:r>
            <w:r w:rsidR="00D55B4B" w:rsidRPr="00751EAE">
              <w:rPr>
                <w:rFonts w:cs="Arial"/>
                <w:noProof w:val="0"/>
                <w:lang w:val="de-DE" w:eastAsia="it-IT"/>
              </w:rPr>
              <w:t>müssen</w:t>
            </w:r>
            <w:r w:rsidRPr="00751EAE">
              <w:rPr>
                <w:rFonts w:cs="Arial"/>
                <w:noProof w:val="0"/>
                <w:lang w:val="de-DE" w:eastAsia="it-IT"/>
              </w:rPr>
              <w:t xml:space="preserve"> </w:t>
            </w:r>
            <w:r w:rsidR="00D55B4B" w:rsidRPr="00751EAE">
              <w:rPr>
                <w:rFonts w:cs="Arial"/>
                <w:noProof w:val="0"/>
                <w:lang w:val="de-DE" w:eastAsia="it-IT"/>
              </w:rPr>
              <w:t xml:space="preserve">die Anforderungen nach Buchst. d) </w:t>
            </w:r>
            <w:r w:rsidR="00ED710F" w:rsidRPr="00751EAE">
              <w:rPr>
                <w:rFonts w:cs="Arial"/>
                <w:noProof w:val="0"/>
                <w:lang w:val="de-DE" w:eastAsia="it-IT"/>
              </w:rPr>
              <w:t>gemäß</w:t>
            </w:r>
            <w:r w:rsidRPr="00751EAE">
              <w:rPr>
                <w:rFonts w:cs="Arial"/>
                <w:noProof w:val="0"/>
                <w:lang w:val="de-DE" w:eastAsia="it-IT"/>
              </w:rPr>
              <w:t xml:space="preserve"> </w:t>
            </w:r>
            <w:r w:rsidR="001E5016" w:rsidRPr="00751EAE">
              <w:rPr>
                <w:rFonts w:cs="Arial"/>
                <w:noProof w:val="0"/>
                <w:lang w:val="de-DE" w:eastAsia="it-IT"/>
              </w:rPr>
              <w:t>Art.</w:t>
            </w:r>
            <w:r w:rsidRPr="00751EAE">
              <w:rPr>
                <w:rFonts w:cs="Arial"/>
                <w:noProof w:val="0"/>
                <w:lang w:val="de-DE" w:eastAsia="it-IT"/>
              </w:rPr>
              <w:t xml:space="preserve"> 47 </w:t>
            </w:r>
            <w:r w:rsidR="002C22DE" w:rsidRPr="00751EAE">
              <w:rPr>
                <w:rFonts w:cs="Arial"/>
                <w:noProof w:val="0"/>
                <w:lang w:val="de-DE" w:eastAsia="it-IT"/>
              </w:rPr>
              <w:t>ebd.</w:t>
            </w:r>
            <w:r w:rsidRPr="00751EAE">
              <w:rPr>
                <w:rFonts w:cs="Arial"/>
                <w:noProof w:val="0"/>
                <w:lang w:val="de-DE" w:eastAsia="it-IT"/>
              </w:rPr>
              <w:t xml:space="preserve"> </w:t>
            </w:r>
            <w:r w:rsidR="00520235" w:rsidRPr="00751EAE">
              <w:rPr>
                <w:rFonts w:cs="Arial"/>
                <w:noProof w:val="0"/>
                <w:lang w:val="de-DE" w:eastAsia="it-IT"/>
              </w:rPr>
              <w:t>erfüll</w:t>
            </w:r>
            <w:r w:rsidR="002C22DE" w:rsidRPr="00751EAE">
              <w:rPr>
                <w:rFonts w:cs="Arial"/>
                <w:noProof w:val="0"/>
                <w:lang w:val="de-DE" w:eastAsia="it-IT"/>
              </w:rPr>
              <w:t>t werde</w:t>
            </w:r>
            <w:r w:rsidR="00757C9B" w:rsidRPr="00751EAE">
              <w:rPr>
                <w:rFonts w:cs="Arial"/>
                <w:noProof w:val="0"/>
                <w:lang w:val="de-DE" w:eastAsia="it-IT"/>
              </w:rPr>
              <w:t>n</w:t>
            </w:r>
            <w:r w:rsidRPr="00751EAE">
              <w:rPr>
                <w:rFonts w:cs="Arial"/>
                <w:noProof w:val="0"/>
                <w:lang w:val="de-DE" w:eastAsia="it-IT"/>
              </w:rPr>
              <w:t>.</w:t>
            </w:r>
          </w:p>
        </w:tc>
        <w:tc>
          <w:tcPr>
            <w:tcW w:w="993" w:type="dxa"/>
          </w:tcPr>
          <w:p w14:paraId="1FD99289" w14:textId="77777777" w:rsidR="00FB0BBD" w:rsidRPr="00751EAE" w:rsidRDefault="00FB0BBD" w:rsidP="00B3320D">
            <w:pPr>
              <w:widowControl w:val="0"/>
              <w:rPr>
                <w:rFonts w:cs="Arial"/>
                <w:lang w:val="de-DE"/>
              </w:rPr>
            </w:pPr>
          </w:p>
        </w:tc>
        <w:tc>
          <w:tcPr>
            <w:tcW w:w="4252" w:type="dxa"/>
          </w:tcPr>
          <w:p w14:paraId="78D75175" w14:textId="77777777" w:rsidR="005C0370" w:rsidRPr="00751EAE" w:rsidRDefault="00FB0BBD" w:rsidP="00B3320D">
            <w:pPr>
              <w:widowControl w:val="0"/>
              <w:tabs>
                <w:tab w:val="center" w:pos="4536"/>
                <w:tab w:val="center" w:pos="4680"/>
                <w:tab w:val="right" w:pos="9072"/>
              </w:tabs>
              <w:ind w:right="108"/>
              <w:jc w:val="both"/>
              <w:rPr>
                <w:rFonts w:cs="Arial"/>
                <w:lang w:val="it-IT"/>
              </w:rPr>
            </w:pPr>
            <w:r w:rsidRPr="00751EAE">
              <w:rPr>
                <w:rFonts w:cs="Arial"/>
                <w:lang w:val="it-IT"/>
              </w:rPr>
              <w:t xml:space="preserve">Nel caso di consorzi di cui all’art. 45, comma 2, lett. b) e c) </w:t>
            </w:r>
            <w:r w:rsidR="009E4F71" w:rsidRPr="00751EAE">
              <w:rPr>
                <w:rFonts w:cs="Arial"/>
                <w:lang w:val="it-IT"/>
              </w:rPr>
              <w:t>d.lgs</w:t>
            </w:r>
            <w:r w:rsidRPr="00751EAE">
              <w:rPr>
                <w:rFonts w:cs="Arial"/>
                <w:lang w:val="it-IT"/>
              </w:rPr>
              <w:t>. 50/2016 (consorzi stabili), i requisiti di cui ai pu</w:t>
            </w:r>
            <w:r w:rsidR="005C0370" w:rsidRPr="00751EAE">
              <w:rPr>
                <w:rFonts w:cs="Arial"/>
                <w:lang w:val="it-IT"/>
              </w:rPr>
              <w:t>nti d) devono essere posseduti a</w:t>
            </w:r>
            <w:r w:rsidRPr="00751EAE">
              <w:rPr>
                <w:rFonts w:cs="Arial"/>
                <w:lang w:val="it-IT"/>
              </w:rPr>
              <w:t xml:space="preserve">i sensi dell’art. 47 del </w:t>
            </w:r>
            <w:r w:rsidR="009E4F71" w:rsidRPr="00751EAE">
              <w:rPr>
                <w:rFonts w:cs="Arial"/>
                <w:lang w:val="it-IT"/>
              </w:rPr>
              <w:t>d.lgs</w:t>
            </w:r>
            <w:r w:rsidRPr="00751EAE">
              <w:rPr>
                <w:rFonts w:cs="Arial"/>
                <w:lang w:val="it-IT"/>
              </w:rPr>
              <w:t>. 50/2016.</w:t>
            </w:r>
          </w:p>
        </w:tc>
      </w:tr>
      <w:tr w:rsidR="00F8101E" w:rsidRPr="00452636" w14:paraId="6E02A82C" w14:textId="77777777" w:rsidTr="00AC1D9B">
        <w:tc>
          <w:tcPr>
            <w:tcW w:w="4395" w:type="dxa"/>
            <w:gridSpan w:val="3"/>
          </w:tcPr>
          <w:p w14:paraId="40CFDA98" w14:textId="77777777" w:rsidR="0076077D" w:rsidRPr="00211C25" w:rsidRDefault="0076077D" w:rsidP="00B3320D">
            <w:pPr>
              <w:widowControl w:val="0"/>
              <w:jc w:val="both"/>
              <w:rPr>
                <w:rFonts w:cs="Arial"/>
                <w:color w:val="FF0000"/>
                <w:lang w:val="it-IT" w:eastAsia="it-IT"/>
              </w:rPr>
            </w:pPr>
          </w:p>
        </w:tc>
        <w:tc>
          <w:tcPr>
            <w:tcW w:w="993" w:type="dxa"/>
          </w:tcPr>
          <w:p w14:paraId="0101BED5" w14:textId="77777777" w:rsidR="0076077D" w:rsidRPr="00211C25" w:rsidRDefault="0076077D" w:rsidP="00B3320D">
            <w:pPr>
              <w:widowControl w:val="0"/>
              <w:rPr>
                <w:rFonts w:cs="Arial"/>
                <w:lang w:val="it-IT"/>
              </w:rPr>
            </w:pPr>
          </w:p>
        </w:tc>
        <w:tc>
          <w:tcPr>
            <w:tcW w:w="4252" w:type="dxa"/>
          </w:tcPr>
          <w:p w14:paraId="3B029B0A" w14:textId="77777777" w:rsidR="0076077D" w:rsidRPr="00211C25" w:rsidRDefault="0076077D" w:rsidP="00B3320D">
            <w:pPr>
              <w:widowControl w:val="0"/>
              <w:tabs>
                <w:tab w:val="center" w:pos="4536"/>
                <w:tab w:val="center" w:pos="4680"/>
                <w:tab w:val="right" w:pos="9072"/>
              </w:tabs>
              <w:ind w:right="108"/>
              <w:jc w:val="both"/>
              <w:rPr>
                <w:rFonts w:cs="Arial"/>
                <w:color w:val="FF0000"/>
                <w:lang w:val="it-IT"/>
              </w:rPr>
            </w:pPr>
          </w:p>
        </w:tc>
      </w:tr>
      <w:tr w:rsidR="00F8101E" w:rsidRPr="00FC7E93" w14:paraId="724A63CA" w14:textId="77777777" w:rsidTr="00AC1D9B">
        <w:tc>
          <w:tcPr>
            <w:tcW w:w="4395" w:type="dxa"/>
            <w:gridSpan w:val="3"/>
          </w:tcPr>
          <w:p w14:paraId="76FA879B" w14:textId="5803D7ED"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77" w:name="_Hlk505939779"/>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w:t>
            </w:r>
            <w:r w:rsidR="005744E2" w:rsidRPr="00211C25">
              <w:rPr>
                <w:rFonts w:cs="Arial"/>
                <w:bCs/>
                <w:i/>
                <w:iCs/>
                <w:color w:val="FF0000"/>
                <w:sz w:val="16"/>
                <w:szCs w:val="16"/>
                <w:highlight w:val="green"/>
                <w:lang w:val="de-DE"/>
              </w:rPr>
              <w:t xml:space="preserve"> Schrift </w:t>
            </w:r>
            <w:r w:rsidR="00981816" w:rsidRPr="00211C25">
              <w:rPr>
                <w:rFonts w:cs="Arial"/>
                <w:bCs/>
                <w:i/>
                <w:iCs/>
                <w:color w:val="FF0000"/>
                <w:sz w:val="16"/>
                <w:szCs w:val="16"/>
                <w:highlight w:val="green"/>
                <w:lang w:val="de-DE"/>
              </w:rPr>
              <w:t>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die Vergabestelle eine Integritätsvereinbarung hat)</w:t>
            </w:r>
          </w:p>
        </w:tc>
        <w:tc>
          <w:tcPr>
            <w:tcW w:w="993" w:type="dxa"/>
          </w:tcPr>
          <w:p w14:paraId="04314D9B"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2" w:type="dxa"/>
          </w:tcPr>
          <w:p w14:paraId="727AF65E" w14:textId="40DF42C8"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w:t>
            </w:r>
            <w:r w:rsidR="00CA1458" w:rsidRPr="00211C25">
              <w:rPr>
                <w:rFonts w:cs="Arial"/>
                <w:bCs/>
                <w:i/>
                <w:iCs/>
                <w:color w:val="FF0000"/>
                <w:sz w:val="16"/>
                <w:szCs w:val="16"/>
                <w:highlight w:val="green"/>
                <w:lang w:val="it-IT"/>
              </w:rPr>
              <w:t>à</w:t>
            </w:r>
            <w:r w:rsidRPr="00211C25">
              <w:rPr>
                <w:rFonts w:cs="Arial"/>
                <w:bCs/>
                <w:i/>
                <w:iCs/>
                <w:color w:val="FF0000"/>
                <w:sz w:val="16"/>
                <w:szCs w:val="16"/>
                <w:highlight w:val="green"/>
                <w:lang w:val="it-IT"/>
              </w:rPr>
              <w:t>]</w:t>
            </w:r>
          </w:p>
        </w:tc>
      </w:tr>
      <w:tr w:rsidR="00F8101E" w:rsidRPr="00FC7E93" w14:paraId="48329FEC" w14:textId="77777777" w:rsidTr="00AC1D9B">
        <w:tc>
          <w:tcPr>
            <w:tcW w:w="4395" w:type="dxa"/>
            <w:gridSpan w:val="3"/>
          </w:tcPr>
          <w:p w14:paraId="2AE32F1A"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3" w:type="dxa"/>
          </w:tcPr>
          <w:p w14:paraId="6892AF84"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2" w:type="dxa"/>
          </w:tcPr>
          <w:p w14:paraId="5E644832"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8101E" w:rsidRPr="00FC7E93" w14:paraId="035599B6" w14:textId="77777777" w:rsidTr="00AC1D9B">
        <w:tc>
          <w:tcPr>
            <w:tcW w:w="4395" w:type="dxa"/>
            <w:gridSpan w:val="3"/>
          </w:tcPr>
          <w:p w14:paraId="592E00F1" w14:textId="77777777" w:rsidR="00E30FDB" w:rsidRPr="00211C25" w:rsidRDefault="00E30FDB" w:rsidP="00B3320D">
            <w:pPr>
              <w:widowControl w:val="0"/>
              <w:jc w:val="both"/>
              <w:rPr>
                <w:rFonts w:cs="Arial"/>
                <w:b/>
                <w:color w:val="FF0000"/>
                <w:u w:val="single"/>
                <w:lang w:val="de-DE"/>
              </w:rPr>
            </w:pPr>
            <w:r w:rsidRPr="00211C25">
              <w:rPr>
                <w:rFonts w:cs="Arial"/>
                <w:b/>
                <w:color w:val="FF0000"/>
                <w:u w:val="single"/>
                <w:lang w:val="de-DE"/>
              </w:rPr>
              <w:t>►</w:t>
            </w:r>
            <w:r w:rsidRPr="007345C0">
              <w:rPr>
                <w:rFonts w:cs="Arial"/>
                <w:b/>
                <w:noProof w:val="0"/>
                <w:color w:val="FF0000"/>
                <w:u w:val="single"/>
                <w:lang w:val="de-DE" w:eastAsia="it-IT"/>
              </w:rPr>
              <w:t>Die fehlende Annahme der Integritätsvereinbarung, die den Ausschreibungsunterlagen beigelegt ist, stellt einen Ausschlussgrund dar.</w:t>
            </w:r>
          </w:p>
        </w:tc>
        <w:tc>
          <w:tcPr>
            <w:tcW w:w="993" w:type="dxa"/>
          </w:tcPr>
          <w:p w14:paraId="54E70015" w14:textId="77777777" w:rsidR="00E30FDB" w:rsidRPr="00211C25" w:rsidRDefault="00E30FDB" w:rsidP="00B3320D">
            <w:pPr>
              <w:widowControl w:val="0"/>
              <w:rPr>
                <w:rFonts w:cs="Arial"/>
                <w:lang w:val="de-DE"/>
              </w:rPr>
            </w:pPr>
          </w:p>
        </w:tc>
        <w:tc>
          <w:tcPr>
            <w:tcW w:w="4252" w:type="dxa"/>
          </w:tcPr>
          <w:p w14:paraId="3CFAFA00"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 xml:space="preserve">a mancata accettazione del Patto di Integrità, allegato alla documentazione di gara </w:t>
            </w:r>
            <w:r w:rsidR="000F5652" w:rsidRPr="00211C25">
              <w:rPr>
                <w:rFonts w:cs="Arial"/>
                <w:b/>
                <w:color w:val="FF0000"/>
                <w:u w:val="single"/>
                <w:lang w:val="it-IT"/>
              </w:rPr>
              <w:t>è</w:t>
            </w:r>
            <w:r w:rsidRPr="00211C25">
              <w:rPr>
                <w:rFonts w:cs="Arial"/>
                <w:b/>
                <w:color w:val="FF0000"/>
                <w:u w:val="single"/>
                <w:lang w:val="it-IT"/>
              </w:rPr>
              <w:t xml:space="preserve"> causa di esclusione.</w:t>
            </w:r>
          </w:p>
        </w:tc>
      </w:tr>
      <w:tr w:rsidR="00F8101E" w:rsidRPr="00FC7E93" w14:paraId="1BBD82EE" w14:textId="77777777" w:rsidTr="00AC1D9B">
        <w:tc>
          <w:tcPr>
            <w:tcW w:w="4395" w:type="dxa"/>
            <w:gridSpan w:val="3"/>
          </w:tcPr>
          <w:p w14:paraId="05F68814" w14:textId="77777777" w:rsidR="00E30FDB" w:rsidRPr="00211C25" w:rsidRDefault="00E30FDB" w:rsidP="00B3320D">
            <w:pPr>
              <w:widowControl w:val="0"/>
              <w:jc w:val="both"/>
              <w:rPr>
                <w:rFonts w:cs="Arial"/>
                <w:color w:val="FF0000"/>
                <w:lang w:val="it-IT" w:eastAsia="it-IT"/>
              </w:rPr>
            </w:pPr>
          </w:p>
        </w:tc>
        <w:tc>
          <w:tcPr>
            <w:tcW w:w="993" w:type="dxa"/>
          </w:tcPr>
          <w:p w14:paraId="5DCF1A24" w14:textId="77777777" w:rsidR="00E30FDB" w:rsidRPr="00211C25" w:rsidRDefault="00E30FDB" w:rsidP="00B3320D">
            <w:pPr>
              <w:widowControl w:val="0"/>
              <w:rPr>
                <w:rFonts w:cs="Arial"/>
                <w:lang w:val="it-IT"/>
              </w:rPr>
            </w:pPr>
          </w:p>
        </w:tc>
        <w:tc>
          <w:tcPr>
            <w:tcW w:w="4252" w:type="dxa"/>
          </w:tcPr>
          <w:p w14:paraId="6D2ABDB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8101E" w:rsidRPr="00FC7E93" w14:paraId="122353C5" w14:textId="77777777" w:rsidTr="00AC1D9B">
        <w:tc>
          <w:tcPr>
            <w:tcW w:w="4395" w:type="dxa"/>
            <w:gridSpan w:val="3"/>
          </w:tcPr>
          <w:p w14:paraId="5054AFC3" w14:textId="1A3E8C19" w:rsidR="00E30FDB" w:rsidRPr="00211C25" w:rsidRDefault="00E30FDB" w:rsidP="00922A8F">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 Schrift 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w:t>
            </w:r>
            <w:r w:rsidR="00A36762" w:rsidRPr="00211C25">
              <w:rPr>
                <w:rFonts w:cs="Arial"/>
                <w:bCs/>
                <w:i/>
                <w:iCs/>
                <w:color w:val="FF0000"/>
                <w:sz w:val="16"/>
                <w:szCs w:val="16"/>
                <w:highlight w:val="green"/>
                <w:lang w:val="de-DE"/>
              </w:rPr>
              <w:t xml:space="preserve">die </w:t>
            </w:r>
            <w:r w:rsidR="00922A8F" w:rsidRPr="00211C25">
              <w:rPr>
                <w:rFonts w:cs="Arial"/>
                <w:bCs/>
                <w:i/>
                <w:iCs/>
                <w:color w:val="FF0000"/>
                <w:sz w:val="16"/>
                <w:szCs w:val="16"/>
                <w:highlight w:val="green"/>
                <w:lang w:val="de-DE"/>
              </w:rPr>
              <w:t>Ausschreibung</w:t>
            </w:r>
            <w:r w:rsidR="00922A8F">
              <w:rPr>
                <w:rFonts w:cs="Arial"/>
                <w:bCs/>
                <w:i/>
                <w:iCs/>
                <w:color w:val="FF0000"/>
                <w:sz w:val="16"/>
                <w:szCs w:val="16"/>
                <w:highlight w:val="green"/>
                <w:lang w:val="de-DE"/>
              </w:rPr>
              <w:t xml:space="preserve"> an die </w:t>
            </w:r>
            <w:r w:rsidR="00922A8F" w:rsidRPr="00211C25">
              <w:rPr>
                <w:rFonts w:cs="Arial"/>
                <w:bCs/>
                <w:i/>
                <w:iCs/>
                <w:color w:val="FF0000"/>
                <w:sz w:val="16"/>
                <w:szCs w:val="16"/>
                <w:highlight w:val="green"/>
                <w:lang w:val="de-DE"/>
              </w:rPr>
              <w:t xml:space="preserve"> </w:t>
            </w:r>
            <w:r w:rsidR="00A36762" w:rsidRPr="00211C25">
              <w:rPr>
                <w:rFonts w:cs="Arial"/>
                <w:bCs/>
                <w:i/>
                <w:iCs/>
                <w:color w:val="FF0000"/>
                <w:sz w:val="16"/>
                <w:szCs w:val="16"/>
                <w:highlight w:val="green"/>
                <w:lang w:val="de-DE"/>
              </w:rPr>
              <w:t xml:space="preserve">AOV </w:t>
            </w:r>
            <w:r w:rsidRPr="00211C25">
              <w:rPr>
                <w:rFonts w:cs="Arial"/>
                <w:bCs/>
                <w:i/>
                <w:iCs/>
                <w:color w:val="FF0000"/>
                <w:sz w:val="16"/>
                <w:szCs w:val="16"/>
                <w:highlight w:val="green"/>
                <w:lang w:val="de-DE"/>
              </w:rPr>
              <w:t>delegiert wurde)</w:t>
            </w:r>
          </w:p>
        </w:tc>
        <w:tc>
          <w:tcPr>
            <w:tcW w:w="993" w:type="dxa"/>
          </w:tcPr>
          <w:p w14:paraId="5BE7BABB" w14:textId="77777777" w:rsidR="00E30FDB" w:rsidRPr="00211C25" w:rsidRDefault="00E30FDB" w:rsidP="00B3320D">
            <w:pPr>
              <w:widowControl w:val="0"/>
              <w:rPr>
                <w:rFonts w:cs="Arial"/>
                <w:bCs/>
                <w:i/>
                <w:iCs/>
                <w:color w:val="FF0000"/>
                <w:sz w:val="16"/>
                <w:szCs w:val="16"/>
                <w:highlight w:val="green"/>
                <w:lang w:val="de-DE"/>
              </w:rPr>
            </w:pPr>
          </w:p>
        </w:tc>
        <w:tc>
          <w:tcPr>
            <w:tcW w:w="4252" w:type="dxa"/>
          </w:tcPr>
          <w:p w14:paraId="63F3918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8101E" w:rsidRPr="00FC7E93" w14:paraId="313C81B7" w14:textId="77777777" w:rsidTr="00AC1D9B">
        <w:tc>
          <w:tcPr>
            <w:tcW w:w="4395" w:type="dxa"/>
            <w:gridSpan w:val="3"/>
          </w:tcPr>
          <w:p w14:paraId="705170F9" w14:textId="77777777" w:rsidR="00E30FDB" w:rsidRPr="00211C25" w:rsidRDefault="00E30FDB" w:rsidP="00B3320D">
            <w:pPr>
              <w:widowControl w:val="0"/>
              <w:jc w:val="both"/>
              <w:rPr>
                <w:rFonts w:cs="Arial"/>
                <w:color w:val="FF0000"/>
                <w:lang w:val="it-IT" w:eastAsia="it-IT"/>
              </w:rPr>
            </w:pPr>
          </w:p>
        </w:tc>
        <w:tc>
          <w:tcPr>
            <w:tcW w:w="993" w:type="dxa"/>
          </w:tcPr>
          <w:p w14:paraId="7F67FA70" w14:textId="77777777" w:rsidR="00E30FDB" w:rsidRPr="00211C25" w:rsidRDefault="00E30FDB" w:rsidP="00B3320D">
            <w:pPr>
              <w:widowControl w:val="0"/>
              <w:rPr>
                <w:rFonts w:cs="Arial"/>
                <w:lang w:val="it-IT"/>
              </w:rPr>
            </w:pPr>
          </w:p>
        </w:tc>
        <w:tc>
          <w:tcPr>
            <w:tcW w:w="4252" w:type="dxa"/>
          </w:tcPr>
          <w:p w14:paraId="52FF8FCD"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eastAsia="it-IT"/>
              </w:rPr>
            </w:pPr>
          </w:p>
        </w:tc>
      </w:tr>
      <w:tr w:rsidR="00F8101E" w:rsidRPr="00A22A68" w14:paraId="403AD32B" w14:textId="77777777" w:rsidTr="00AC1D9B">
        <w:tc>
          <w:tcPr>
            <w:tcW w:w="4395" w:type="dxa"/>
            <w:gridSpan w:val="3"/>
          </w:tcPr>
          <w:p w14:paraId="794925F0" w14:textId="022B67F6" w:rsidR="00D85BE9" w:rsidRPr="007009D2" w:rsidRDefault="00D85BE9" w:rsidP="00B3320D">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noProof w:val="0"/>
                <w:color w:val="FF0000"/>
                <w:u w:val="single"/>
                <w:lang w:val="de-DE" w:eastAsia="it-IT"/>
              </w:rPr>
              <w:t xml:space="preserve">Die fehlende Annahme der </w:t>
            </w:r>
            <w:r w:rsidR="00F25374" w:rsidRPr="007009D2">
              <w:rPr>
                <w:rFonts w:cs="Arial"/>
                <w:b/>
                <w:noProof w:val="0"/>
                <w:color w:val="FF0000"/>
                <w:u w:val="single"/>
                <w:lang w:val="de-DE" w:eastAsia="it-IT"/>
              </w:rPr>
              <w:t xml:space="preserve">den Ausschreibungsunterlagen beigelegten </w:t>
            </w:r>
            <w:r w:rsidRPr="007009D2">
              <w:rPr>
                <w:rFonts w:cs="Arial"/>
                <w:b/>
                <w:noProof w:val="0"/>
                <w:color w:val="FF0000"/>
                <w:u w:val="single"/>
                <w:lang w:val="de-DE" w:eastAsia="it-IT"/>
              </w:rPr>
              <w:t>Integritätsvereinbarung</w:t>
            </w:r>
            <w:r w:rsidR="00C41FC0" w:rsidRPr="007009D2">
              <w:rPr>
                <w:rFonts w:cs="Arial"/>
                <w:b/>
                <w:noProof w:val="0"/>
                <w:color w:val="FF0000"/>
                <w:u w:val="single"/>
                <w:lang w:val="de-DE" w:eastAsia="it-IT"/>
              </w:rPr>
              <w:t xml:space="preserve">, welche von der AOV mit </w:t>
            </w:r>
            <w:r w:rsidRPr="007009D2">
              <w:rPr>
                <w:rFonts w:cs="Arial"/>
                <w:b/>
                <w:noProof w:val="0"/>
                <w:color w:val="FF0000"/>
                <w:u w:val="single"/>
                <w:lang w:val="de-DE" w:eastAsia="it-IT"/>
              </w:rPr>
              <w:t>Dekret vom</w:t>
            </w:r>
            <w:r w:rsidR="00B507BE" w:rsidRPr="007009D2">
              <w:rPr>
                <w:rFonts w:cs="Arial"/>
                <w:b/>
                <w:noProof w:val="0"/>
                <w:color w:val="FF0000"/>
                <w:u w:val="single"/>
                <w:lang w:val="de-DE" w:eastAsia="it-IT"/>
              </w:rPr>
              <w:t xml:space="preserve"> </w:t>
            </w:r>
            <w:r w:rsidR="00B507BE" w:rsidRPr="007009D2">
              <w:rPr>
                <w:rFonts w:cs="Arial"/>
                <w:b/>
                <w:bCs/>
                <w:color w:val="FF0000"/>
                <w:u w:val="single"/>
                <w:lang w:val="de-DE"/>
              </w:rPr>
              <w:t xml:space="preserve">24.11.2021 </w:t>
            </w:r>
            <w:r w:rsidR="00F25374" w:rsidRPr="007009D2">
              <w:rPr>
                <w:rFonts w:cs="Arial"/>
                <w:b/>
                <w:noProof w:val="0"/>
                <w:color w:val="FF0000"/>
                <w:u w:val="single"/>
                <w:lang w:val="de-DE" w:eastAsia="it-IT"/>
              </w:rPr>
              <w:t>Nr.</w:t>
            </w:r>
            <w:r w:rsidR="00B507BE" w:rsidRPr="007009D2">
              <w:rPr>
                <w:rFonts w:cs="Arial"/>
                <w:b/>
                <w:noProof w:val="0"/>
                <w:color w:val="FF0000"/>
                <w:u w:val="single"/>
                <w:lang w:val="de-DE" w:eastAsia="it-IT"/>
              </w:rPr>
              <w:t xml:space="preserve"> 37</w:t>
            </w:r>
            <w:r w:rsidR="00F25374" w:rsidRPr="007009D2">
              <w:rPr>
                <w:rFonts w:cs="Arial"/>
                <w:b/>
                <w:noProof w:val="0"/>
                <w:color w:val="FF0000"/>
                <w:u w:val="single"/>
                <w:lang w:val="de-DE" w:eastAsia="it-IT"/>
              </w:rPr>
              <w:t xml:space="preserve"> </w:t>
            </w:r>
            <w:r w:rsidR="00A73A5A" w:rsidRPr="007009D2">
              <w:rPr>
                <w:rFonts w:cs="Arial"/>
                <w:b/>
                <w:noProof w:val="0"/>
                <w:color w:val="FF0000"/>
                <w:u w:val="single"/>
                <w:lang w:val="de-DE" w:eastAsia="it-IT"/>
              </w:rPr>
              <w:t>(</w:t>
            </w:r>
            <w:r w:rsidR="00F25374" w:rsidRPr="007009D2">
              <w:rPr>
                <w:rFonts w:cs="Arial"/>
                <w:b/>
                <w:noProof w:val="0"/>
                <w:color w:val="FF0000"/>
                <w:u w:val="single"/>
                <w:lang w:val="de-DE" w:eastAsia="it-IT"/>
              </w:rPr>
              <w:t>mit Wirkung vom</w:t>
            </w:r>
            <w:r w:rsidR="00B507BE" w:rsidRPr="007009D2">
              <w:rPr>
                <w:rFonts w:cs="Arial"/>
                <w:b/>
                <w:noProof w:val="0"/>
                <w:color w:val="FF0000"/>
                <w:u w:val="single"/>
                <w:lang w:val="de-DE" w:eastAsia="it-IT"/>
              </w:rPr>
              <w:t xml:space="preserve"> 25.11.2021</w:t>
            </w:r>
            <w:r w:rsidR="00A73A5A" w:rsidRPr="007009D2">
              <w:rPr>
                <w:rFonts w:cs="Arial"/>
                <w:b/>
                <w:noProof w:val="0"/>
                <w:color w:val="FF0000"/>
                <w:u w:val="single"/>
                <w:lang w:val="de-DE" w:eastAsia="it-IT"/>
              </w:rPr>
              <w:t>)</w:t>
            </w:r>
            <w:r w:rsidRPr="007009D2">
              <w:rPr>
                <w:rFonts w:cs="Arial"/>
                <w:b/>
                <w:noProof w:val="0"/>
                <w:color w:val="FF0000"/>
                <w:u w:val="single"/>
                <w:lang w:val="de-DE" w:eastAsia="it-IT"/>
              </w:rPr>
              <w:t xml:space="preserve"> </w:t>
            </w:r>
            <w:r w:rsidR="00C41FC0" w:rsidRPr="007009D2">
              <w:rPr>
                <w:rFonts w:cs="Arial"/>
                <w:b/>
                <w:noProof w:val="0"/>
                <w:color w:val="FF0000"/>
                <w:u w:val="single"/>
                <w:lang w:val="de-DE" w:eastAsia="it-IT"/>
              </w:rPr>
              <w:t xml:space="preserve">angenommen wurde, </w:t>
            </w:r>
            <w:r w:rsidRPr="007009D2">
              <w:rPr>
                <w:rFonts w:cs="Arial"/>
                <w:b/>
                <w:noProof w:val="0"/>
                <w:color w:val="FF0000"/>
                <w:u w:val="single"/>
                <w:lang w:val="de-DE" w:eastAsia="it-IT"/>
              </w:rPr>
              <w:t>stellt einen Ausschlussgrund dar</w:t>
            </w:r>
            <w:r w:rsidRPr="007009D2">
              <w:rPr>
                <w:rFonts w:cs="Arial"/>
                <w:b/>
                <w:bCs/>
                <w:color w:val="FF0000"/>
                <w:u w:val="single"/>
                <w:lang w:val="de-DE"/>
              </w:rPr>
              <w:t>.</w:t>
            </w:r>
          </w:p>
        </w:tc>
        <w:tc>
          <w:tcPr>
            <w:tcW w:w="993" w:type="dxa"/>
          </w:tcPr>
          <w:p w14:paraId="06416DF0" w14:textId="77777777" w:rsidR="00D85BE9" w:rsidRPr="007009D2" w:rsidRDefault="00D85BE9" w:rsidP="00B3320D">
            <w:pPr>
              <w:widowControl w:val="0"/>
              <w:rPr>
                <w:rFonts w:cs="Arial"/>
                <w:lang w:val="de-DE"/>
              </w:rPr>
            </w:pPr>
          </w:p>
        </w:tc>
        <w:tc>
          <w:tcPr>
            <w:tcW w:w="4252" w:type="dxa"/>
          </w:tcPr>
          <w:p w14:paraId="17234C82" w14:textId="0503E9C2" w:rsidR="00D85BE9" w:rsidRPr="00211C25" w:rsidRDefault="00D85BE9" w:rsidP="00B3320D">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 xml:space="preserve">a mancata accettazione del Patto di Integrità, allegato alla documentazione di gara e adottato </w:t>
            </w:r>
            <w:r w:rsidR="0079651C" w:rsidRPr="007009D2">
              <w:rPr>
                <w:rFonts w:cs="Arial"/>
                <w:b/>
                <w:bCs/>
                <w:color w:val="FF0000"/>
                <w:u w:val="single"/>
                <w:lang w:val="it-IT"/>
              </w:rPr>
              <w:t>dall’ACP</w:t>
            </w:r>
            <w:r w:rsidRPr="007009D2">
              <w:rPr>
                <w:rFonts w:cs="Arial"/>
                <w:b/>
                <w:bCs/>
                <w:color w:val="FF0000"/>
                <w:u w:val="single"/>
                <w:lang w:val="it-IT"/>
              </w:rPr>
              <w:t xml:space="preserve"> con decreto n. </w:t>
            </w:r>
            <w:r w:rsidR="00537435" w:rsidRPr="007009D2">
              <w:rPr>
                <w:rFonts w:cs="Arial"/>
                <w:b/>
                <w:bCs/>
                <w:color w:val="FF0000"/>
                <w:u w:val="single"/>
                <w:lang w:val="it-IT"/>
              </w:rPr>
              <w:t xml:space="preserve"> 37</w:t>
            </w:r>
            <w:r w:rsidR="00537435" w:rsidRPr="007009D2">
              <w:rPr>
                <w:color w:val="FF0000"/>
                <w:sz w:val="18"/>
                <w:szCs w:val="18"/>
                <w:lang w:val="it-IT"/>
              </w:rPr>
              <w:t xml:space="preserve"> </w:t>
            </w:r>
            <w:r w:rsidRPr="007009D2">
              <w:rPr>
                <w:rFonts w:cs="Arial"/>
                <w:b/>
                <w:bCs/>
                <w:color w:val="FF0000"/>
                <w:u w:val="single"/>
                <w:lang w:val="it-IT"/>
              </w:rPr>
              <w:t>del</w:t>
            </w:r>
            <w:r w:rsidR="00537435" w:rsidRPr="007009D2">
              <w:rPr>
                <w:rFonts w:cs="Arial"/>
                <w:b/>
                <w:bCs/>
                <w:color w:val="FF0000"/>
                <w:u w:val="single"/>
                <w:lang w:val="it-IT"/>
              </w:rPr>
              <w:t xml:space="preserve"> 24.11.2021</w:t>
            </w:r>
            <w:r w:rsidRPr="007009D2">
              <w:rPr>
                <w:rFonts w:cs="Arial"/>
                <w:b/>
                <w:bCs/>
                <w:color w:val="FF0000"/>
                <w:u w:val="single"/>
                <w:lang w:val="it-IT"/>
              </w:rPr>
              <w:t>, con decorrenza dal giorno</w:t>
            </w:r>
            <w:r w:rsidR="00B507BE" w:rsidRPr="007009D2">
              <w:rPr>
                <w:rFonts w:cs="Arial"/>
                <w:b/>
                <w:bCs/>
                <w:color w:val="FF0000"/>
                <w:u w:val="single"/>
                <w:lang w:val="it-IT"/>
              </w:rPr>
              <w:t xml:space="preserve"> 25.11.2021</w:t>
            </w:r>
            <w:r w:rsidRPr="007009D2">
              <w:rPr>
                <w:rFonts w:cs="Arial"/>
                <w:b/>
                <w:bCs/>
                <w:color w:val="FF0000"/>
                <w:u w:val="single"/>
                <w:lang w:val="it-IT"/>
              </w:rPr>
              <w:t xml:space="preserve"> </w:t>
            </w:r>
            <w:r w:rsidR="000F5652" w:rsidRPr="007009D2">
              <w:rPr>
                <w:rFonts w:cs="Arial"/>
                <w:b/>
                <w:bCs/>
                <w:color w:val="FF0000"/>
                <w:u w:val="single"/>
                <w:lang w:val="it-IT"/>
              </w:rPr>
              <w:t>è</w:t>
            </w:r>
            <w:r w:rsidRPr="007009D2">
              <w:rPr>
                <w:rFonts w:cs="Arial"/>
                <w:b/>
                <w:bCs/>
                <w:color w:val="FF0000"/>
                <w:u w:val="single"/>
                <w:lang w:val="it-IT"/>
              </w:rPr>
              <w:t xml:space="preserve"> causa di esclusione.</w:t>
            </w:r>
          </w:p>
        </w:tc>
      </w:tr>
      <w:tr w:rsidR="00F8101E" w:rsidRPr="00A22A68" w14:paraId="35614859" w14:textId="77777777" w:rsidTr="00AC1D9B">
        <w:tc>
          <w:tcPr>
            <w:tcW w:w="4395" w:type="dxa"/>
            <w:gridSpan w:val="3"/>
          </w:tcPr>
          <w:p w14:paraId="2BC3FE73" w14:textId="77777777" w:rsidR="00D4651C" w:rsidRPr="00211C25" w:rsidRDefault="00D4651C" w:rsidP="00B3320D">
            <w:pPr>
              <w:widowControl w:val="0"/>
              <w:jc w:val="both"/>
              <w:rPr>
                <w:rFonts w:cs="Arial"/>
                <w:b/>
                <w:bCs/>
                <w:color w:val="FF0000"/>
                <w:u w:val="single"/>
                <w:lang w:val="it-IT" w:eastAsia="it-IT"/>
              </w:rPr>
            </w:pPr>
          </w:p>
        </w:tc>
        <w:tc>
          <w:tcPr>
            <w:tcW w:w="993" w:type="dxa"/>
          </w:tcPr>
          <w:p w14:paraId="190555D9" w14:textId="77777777" w:rsidR="00D4651C" w:rsidRPr="00211C25" w:rsidRDefault="00D4651C" w:rsidP="00B3320D">
            <w:pPr>
              <w:widowControl w:val="0"/>
              <w:rPr>
                <w:rFonts w:cs="Arial"/>
                <w:lang w:val="it-IT"/>
              </w:rPr>
            </w:pPr>
          </w:p>
        </w:tc>
        <w:tc>
          <w:tcPr>
            <w:tcW w:w="4252" w:type="dxa"/>
          </w:tcPr>
          <w:p w14:paraId="7CBB3806" w14:textId="77777777" w:rsidR="00D4651C" w:rsidRPr="00211C25" w:rsidRDefault="00D4651C" w:rsidP="00B3320D">
            <w:pPr>
              <w:widowControl w:val="0"/>
              <w:tabs>
                <w:tab w:val="center" w:pos="4536"/>
                <w:tab w:val="center" w:pos="4680"/>
                <w:tab w:val="right" w:pos="9072"/>
              </w:tabs>
              <w:ind w:right="108"/>
              <w:jc w:val="both"/>
              <w:rPr>
                <w:rFonts w:cs="Arial"/>
                <w:b/>
                <w:bCs/>
                <w:color w:val="FF0000"/>
                <w:u w:val="single"/>
                <w:lang w:val="it-IT" w:eastAsia="it-IT"/>
              </w:rPr>
            </w:pPr>
          </w:p>
        </w:tc>
      </w:tr>
      <w:bookmarkEnd w:id="77"/>
      <w:tr w:rsidR="00F8101E" w:rsidRPr="00211C25" w14:paraId="73A74E85" w14:textId="77777777" w:rsidTr="00AC1D9B">
        <w:tc>
          <w:tcPr>
            <w:tcW w:w="4395" w:type="dxa"/>
            <w:gridSpan w:val="3"/>
          </w:tcPr>
          <w:p w14:paraId="70215612" w14:textId="77777777" w:rsidR="0076077D" w:rsidRPr="00211C25" w:rsidRDefault="0076077D" w:rsidP="00B3320D">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3" w:type="dxa"/>
          </w:tcPr>
          <w:p w14:paraId="49EFE547" w14:textId="77777777" w:rsidR="0076077D" w:rsidRPr="00211C25" w:rsidRDefault="0076077D" w:rsidP="00B3320D">
            <w:pPr>
              <w:widowControl w:val="0"/>
              <w:rPr>
                <w:rFonts w:cs="Arial"/>
                <w:lang w:val="de-DE"/>
              </w:rPr>
            </w:pPr>
          </w:p>
        </w:tc>
        <w:tc>
          <w:tcPr>
            <w:tcW w:w="4252" w:type="dxa"/>
          </w:tcPr>
          <w:p w14:paraId="133BAEA3" w14:textId="77777777" w:rsidR="0076077D" w:rsidRPr="00211C25" w:rsidRDefault="0076077D" w:rsidP="00B3320D">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F8101E" w:rsidRPr="00211C25" w14:paraId="4240E2BE" w14:textId="77777777" w:rsidTr="00AC1D9B">
        <w:tc>
          <w:tcPr>
            <w:tcW w:w="4395" w:type="dxa"/>
            <w:gridSpan w:val="3"/>
          </w:tcPr>
          <w:p w14:paraId="747C4411" w14:textId="77777777" w:rsidR="0076077D" w:rsidRPr="00211C25" w:rsidRDefault="0076077D" w:rsidP="00B3320D">
            <w:pPr>
              <w:widowControl w:val="0"/>
              <w:ind w:right="76"/>
              <w:jc w:val="both"/>
              <w:rPr>
                <w:rFonts w:cs="Arial"/>
                <w:lang w:val="de-DE"/>
              </w:rPr>
            </w:pPr>
          </w:p>
        </w:tc>
        <w:tc>
          <w:tcPr>
            <w:tcW w:w="993" w:type="dxa"/>
          </w:tcPr>
          <w:p w14:paraId="5E4C34D6" w14:textId="77777777" w:rsidR="0076077D" w:rsidRPr="00211C25" w:rsidRDefault="0076077D" w:rsidP="00B3320D">
            <w:pPr>
              <w:widowControl w:val="0"/>
              <w:rPr>
                <w:rFonts w:cs="Arial"/>
                <w:lang w:val="de-DE"/>
              </w:rPr>
            </w:pPr>
          </w:p>
        </w:tc>
        <w:tc>
          <w:tcPr>
            <w:tcW w:w="4252" w:type="dxa"/>
          </w:tcPr>
          <w:p w14:paraId="2C93EEE7" w14:textId="77777777" w:rsidR="0076077D" w:rsidRPr="00211C25" w:rsidRDefault="0076077D" w:rsidP="00B3320D">
            <w:pPr>
              <w:widowControl w:val="0"/>
              <w:tabs>
                <w:tab w:val="center" w:pos="4536"/>
                <w:tab w:val="center" w:pos="4680"/>
                <w:tab w:val="right" w:pos="9072"/>
              </w:tabs>
              <w:ind w:right="105"/>
              <w:jc w:val="both"/>
              <w:rPr>
                <w:rFonts w:cs="Arial"/>
                <w:lang w:val="it-IT"/>
              </w:rPr>
            </w:pPr>
          </w:p>
        </w:tc>
      </w:tr>
      <w:tr w:rsidR="00F8101E" w:rsidRPr="00FC7E93" w14:paraId="51E3CCD6" w14:textId="77777777" w:rsidTr="00AC1D9B">
        <w:tc>
          <w:tcPr>
            <w:tcW w:w="4395" w:type="dxa"/>
            <w:gridSpan w:val="3"/>
          </w:tcPr>
          <w:p w14:paraId="4E477029" w14:textId="36210981" w:rsidR="007A2F02" w:rsidRPr="00211C25" w:rsidRDefault="00F133F4" w:rsidP="00AB0950">
            <w:pPr>
              <w:widowControl w:val="0"/>
              <w:jc w:val="both"/>
              <w:rPr>
                <w:rFonts w:cs="Arial"/>
                <w:lang w:val="de-DE"/>
              </w:rPr>
            </w:pPr>
            <w:r w:rsidRPr="00211C25">
              <w:rPr>
                <w:rFonts w:cs="Arial"/>
                <w:lang w:val="de-DE" w:eastAsia="it-IT"/>
              </w:rPr>
              <w:t>Der Teilnehmer kann als einzelnes Unternehmen</w:t>
            </w:r>
            <w:r w:rsidR="00362EF3" w:rsidRPr="00211C25">
              <w:rPr>
                <w:rFonts w:cs="Arial"/>
                <w:lang w:val="de-DE" w:eastAsia="it-IT"/>
              </w:rPr>
              <w:t xml:space="preserve">, </w:t>
            </w:r>
            <w:r w:rsidRPr="00211C25">
              <w:rPr>
                <w:rFonts w:cs="Arial"/>
                <w:lang w:val="de-DE" w:eastAsia="it-IT"/>
              </w:rPr>
              <w:t xml:space="preserve">Konsortium oder Zusammenschluss gemäß Art. 45 GvD Nr. 50/2016 </w:t>
            </w:r>
            <w:r w:rsidR="007A2F02" w:rsidRPr="00211C25">
              <w:rPr>
                <w:rFonts w:cs="Arial"/>
                <w:lang w:val="de-DE" w:eastAsia="it-IT"/>
              </w:rPr>
              <w:t>nach</w:t>
            </w:r>
            <w:r w:rsidRPr="00211C25">
              <w:rPr>
                <w:rFonts w:cs="Arial"/>
                <w:lang w:val="de-DE" w:eastAsia="it-IT"/>
              </w:rPr>
              <w:t xml:space="preserve"> den</w:t>
            </w:r>
            <w:r w:rsidR="0076077D" w:rsidRPr="00211C25">
              <w:rPr>
                <w:rFonts w:cs="Arial"/>
                <w:lang w:val="de-DE" w:eastAsia="it-IT"/>
              </w:rPr>
              <w:t xml:space="preserve"> Modalitäten und Bedingungen </w:t>
            </w:r>
            <w:r w:rsidRPr="00211C25">
              <w:rPr>
                <w:rFonts w:cs="Arial"/>
                <w:lang w:val="de-DE" w:eastAsia="it-IT"/>
              </w:rPr>
              <w:t>gemäß</w:t>
            </w:r>
            <w:r w:rsidR="0076077D" w:rsidRPr="00211C25">
              <w:rPr>
                <w:rFonts w:cs="Arial"/>
                <w:lang w:val="de-DE" w:eastAsia="it-IT"/>
              </w:rPr>
              <w:t xml:space="preserve"> Art</w:t>
            </w:r>
            <w:r w:rsidR="001E5016" w:rsidRPr="00211C25">
              <w:rPr>
                <w:rFonts w:cs="Arial"/>
                <w:lang w:val="de-DE" w:eastAsia="it-IT"/>
              </w:rPr>
              <w:t>.</w:t>
            </w:r>
            <w:r w:rsidR="0076077D" w:rsidRPr="00211C25">
              <w:rPr>
                <w:rFonts w:cs="Arial"/>
                <w:lang w:val="de-DE" w:eastAsia="it-IT"/>
              </w:rPr>
              <w:t xml:space="preserve"> 89 GvD</w:t>
            </w:r>
            <w:r w:rsidR="00D63B7F" w:rsidRPr="00211C25">
              <w:rPr>
                <w:rFonts w:cs="Arial"/>
                <w:lang w:val="de-DE" w:eastAsia="it-IT"/>
              </w:rPr>
              <w:t xml:space="preserve"> Nr.</w:t>
            </w:r>
            <w:r w:rsidR="0076077D" w:rsidRPr="00211C25">
              <w:rPr>
                <w:rFonts w:cs="Arial"/>
                <w:lang w:val="de-DE" w:eastAsia="it-IT"/>
              </w:rPr>
              <w:t xml:space="preserve"> 50/2016 die </w:t>
            </w:r>
            <w:r w:rsidRPr="00211C25">
              <w:rPr>
                <w:rFonts w:cs="Arial"/>
                <w:lang w:val="de-DE" w:eastAsia="it-IT"/>
              </w:rPr>
              <w:t>Anfo</w:t>
            </w:r>
            <w:r w:rsidR="007A2F02" w:rsidRPr="00211C25">
              <w:rPr>
                <w:rFonts w:cs="Arial"/>
                <w:lang w:val="de-DE" w:eastAsia="it-IT"/>
              </w:rPr>
              <w:t>r</w:t>
            </w:r>
            <w:r w:rsidRPr="00211C25">
              <w:rPr>
                <w:rFonts w:cs="Arial"/>
                <w:lang w:val="de-DE" w:eastAsia="it-IT"/>
              </w:rPr>
              <w:t>derung</w:t>
            </w:r>
            <w:r w:rsidR="0076077D" w:rsidRPr="00211C25">
              <w:rPr>
                <w:rFonts w:cs="Arial"/>
                <w:lang w:val="de-DE" w:eastAsia="it-IT"/>
              </w:rPr>
              <w:t xml:space="preserve"> der wirtschaftlich-finanziellen und/oder technisch-</w:t>
            </w:r>
            <w:r w:rsidRPr="00211C25">
              <w:rPr>
                <w:rFonts w:cs="Arial"/>
                <w:lang w:val="de-DE" w:eastAsia="it-IT"/>
              </w:rPr>
              <w:t>fachlichen</w:t>
            </w:r>
            <w:r w:rsidR="0076077D" w:rsidRPr="00211C25">
              <w:rPr>
                <w:rFonts w:cs="Arial"/>
                <w:lang w:val="de-DE" w:eastAsia="it-IT"/>
              </w:rPr>
              <w:t xml:space="preserve"> </w:t>
            </w:r>
            <w:r w:rsidR="00814B0A" w:rsidRPr="00211C25">
              <w:rPr>
                <w:rFonts w:cs="Arial"/>
                <w:lang w:val="de-DE" w:eastAsia="it-IT"/>
              </w:rPr>
              <w:t>Fähigkeit</w:t>
            </w:r>
            <w:r w:rsidR="00BE3446" w:rsidRPr="00211C25">
              <w:rPr>
                <w:rFonts w:cs="Arial"/>
                <w:lang w:val="de-DE" w:eastAsia="it-IT"/>
              </w:rPr>
              <w:t>en</w:t>
            </w:r>
            <w:r w:rsidR="0076077D" w:rsidRPr="00211C25">
              <w:rPr>
                <w:rFonts w:cs="Arial"/>
                <w:lang w:val="de-DE" w:eastAsia="it-IT"/>
              </w:rPr>
              <w:t xml:space="preserve"> </w:t>
            </w:r>
            <w:r w:rsidR="007A2F02" w:rsidRPr="00211C25">
              <w:rPr>
                <w:rFonts w:cs="Arial"/>
                <w:lang w:val="de-DE" w:eastAsia="it-IT"/>
              </w:rPr>
              <w:t>nach</w:t>
            </w:r>
            <w:r w:rsidR="0076077D" w:rsidRPr="00211C25">
              <w:rPr>
                <w:rFonts w:cs="Arial"/>
                <w:lang w:val="de-DE" w:eastAsia="it-IT"/>
              </w:rPr>
              <w:t xml:space="preserve"> Abschnitt </w:t>
            </w:r>
            <w:r w:rsidR="0076077D" w:rsidRPr="00311D1F">
              <w:rPr>
                <w:rFonts w:cs="Arial"/>
                <w:color w:val="FF0000"/>
                <w:lang w:val="de-DE" w:eastAsia="it-IT"/>
              </w:rPr>
              <w:t>3.5</w:t>
            </w:r>
            <w:r w:rsidR="007A2F02" w:rsidRPr="00311D1F">
              <w:rPr>
                <w:rFonts w:cs="Arial"/>
                <w:color w:val="FF0000"/>
                <w:lang w:val="de-DE" w:eastAsia="it-IT"/>
              </w:rPr>
              <w:t xml:space="preserve"> </w:t>
            </w:r>
            <w:r w:rsidR="007A2F02" w:rsidRPr="00211C25">
              <w:rPr>
                <w:rFonts w:cs="Arial"/>
                <w:lang w:val="de-DE" w:eastAsia="it-IT"/>
              </w:rPr>
              <w:t xml:space="preserve">durch die Nutzung von </w:t>
            </w:r>
            <w:r w:rsidR="0076077D" w:rsidRPr="00211C25">
              <w:rPr>
                <w:rFonts w:cs="Arial"/>
                <w:lang w:val="de-DE" w:eastAsia="it-IT"/>
              </w:rPr>
              <w:t xml:space="preserve">Kapazitäten eines </w:t>
            </w:r>
            <w:r w:rsidR="007A2F02" w:rsidRPr="00211C25">
              <w:rPr>
                <w:rFonts w:cs="Arial"/>
                <w:lang w:val="de-DE" w:eastAsia="it-IT"/>
              </w:rPr>
              <w:t>Drittsubjekts</w:t>
            </w:r>
            <w:r w:rsidR="0076077D" w:rsidRPr="00211C25">
              <w:rPr>
                <w:rFonts w:cs="Arial"/>
                <w:lang w:val="de-DE" w:eastAsia="it-IT"/>
              </w:rPr>
              <w:t xml:space="preserve"> </w:t>
            </w:r>
            <w:r w:rsidR="007A2F02" w:rsidRPr="00211C25">
              <w:rPr>
                <w:rFonts w:cs="Arial"/>
                <w:lang w:val="de-DE" w:eastAsia="it-IT"/>
              </w:rPr>
              <w:t>erfüllen</w:t>
            </w:r>
            <w:r w:rsidR="0076077D" w:rsidRPr="00211C25">
              <w:rPr>
                <w:rFonts w:cs="Arial"/>
                <w:lang w:val="de-DE" w:eastAsia="it-IT"/>
              </w:rPr>
              <w:t xml:space="preserve">. </w:t>
            </w:r>
            <w:r w:rsidR="007A2F02" w:rsidRPr="00211C25">
              <w:rPr>
                <w:rFonts w:cs="Arial"/>
                <w:lang w:val="de-DE" w:eastAsia="it-IT"/>
              </w:rPr>
              <w:t>Will ein Teilnehmer</w:t>
            </w:r>
            <w:r w:rsidR="0076077D" w:rsidRPr="00211C25">
              <w:rPr>
                <w:rFonts w:cs="Arial"/>
                <w:lang w:val="de-DE" w:eastAsia="it-IT"/>
              </w:rPr>
              <w:t xml:space="preserve"> die Kapazitäten </w:t>
            </w:r>
            <w:r w:rsidR="00362EF3" w:rsidRPr="00211C25">
              <w:rPr>
                <w:rFonts w:cs="Arial"/>
                <w:lang w:val="de-DE" w:eastAsia="it-IT"/>
              </w:rPr>
              <w:t>eines Dritten</w:t>
            </w:r>
            <w:r w:rsidR="0076077D" w:rsidRPr="00211C25">
              <w:rPr>
                <w:rFonts w:cs="Arial"/>
                <w:lang w:val="de-DE" w:eastAsia="it-IT"/>
              </w:rPr>
              <w:t xml:space="preserve"> nutzen, </w:t>
            </w:r>
            <w:r w:rsidR="00744508" w:rsidRPr="00211C25">
              <w:rPr>
                <w:rFonts w:cs="Arial"/>
                <w:lang w:val="de-DE" w:eastAsia="it-IT"/>
              </w:rPr>
              <w:t>muss er</w:t>
            </w:r>
            <w:r w:rsidR="0076077D" w:rsidRPr="00211C25">
              <w:rPr>
                <w:rFonts w:cs="Arial"/>
                <w:lang w:val="de-DE" w:eastAsia="it-IT"/>
              </w:rPr>
              <w:t xml:space="preserve"> bei </w:t>
            </w:r>
            <w:r w:rsidR="007A2F02" w:rsidRPr="00211C25">
              <w:rPr>
                <w:rFonts w:cs="Arial"/>
                <w:lang w:val="de-DE" w:eastAsia="it-IT"/>
              </w:rPr>
              <w:t>sonstigem</w:t>
            </w:r>
            <w:r w:rsidR="0076077D" w:rsidRPr="00211C25">
              <w:rPr>
                <w:rFonts w:cs="Arial"/>
                <w:lang w:val="de-DE" w:eastAsia="it-IT"/>
              </w:rPr>
              <w:t xml:space="preserve"> Ausschluss die </w:t>
            </w:r>
            <w:r w:rsidR="00744508" w:rsidRPr="00211C25">
              <w:rPr>
                <w:rFonts w:cs="Arial"/>
                <w:lang w:val="de-DE" w:eastAsia="it-IT"/>
              </w:rPr>
              <w:t>Dokumente</w:t>
            </w:r>
            <w:r w:rsidR="0076077D" w:rsidRPr="00211C25">
              <w:rPr>
                <w:rFonts w:cs="Arial"/>
                <w:lang w:val="de-DE" w:eastAsia="it-IT"/>
              </w:rPr>
              <w:t xml:space="preserve"> </w:t>
            </w:r>
            <w:r w:rsidR="00ED710F" w:rsidRPr="00211C25">
              <w:rPr>
                <w:rFonts w:cs="Arial"/>
                <w:lang w:val="de-DE" w:eastAsia="it-IT"/>
              </w:rPr>
              <w:t>gemäß</w:t>
            </w:r>
            <w:r w:rsidR="0076077D" w:rsidRPr="00211C25">
              <w:rPr>
                <w:rFonts w:cs="Arial"/>
                <w:lang w:val="de-DE" w:eastAsia="it-IT"/>
              </w:rPr>
              <w:t xml:space="preserve"> Art. 89 Abs. 1 </w:t>
            </w:r>
            <w:r w:rsidR="00C4779A" w:rsidRPr="00211C25">
              <w:rPr>
                <w:rFonts w:cs="Arial"/>
                <w:lang w:val="de-DE" w:eastAsia="it-IT"/>
              </w:rPr>
              <w:t>GvD Nr. 50/2016</w:t>
            </w:r>
            <w:r w:rsidR="0076077D" w:rsidRPr="00AB0950">
              <w:rPr>
                <w:rFonts w:cs="Arial"/>
                <w:lang w:val="de-DE" w:eastAsia="it-IT"/>
              </w:rPr>
              <w:t xml:space="preserve"> </w:t>
            </w:r>
            <w:r w:rsidR="00744508" w:rsidRPr="00211C25">
              <w:rPr>
                <w:rFonts w:cs="Arial"/>
                <w:lang w:val="de-DE" w:eastAsia="it-IT"/>
              </w:rPr>
              <w:t xml:space="preserve">vorlegen, wie </w:t>
            </w:r>
            <w:r w:rsidR="00744508" w:rsidRPr="00AB0950">
              <w:rPr>
                <w:rFonts w:cs="Arial"/>
                <w:lang w:val="de-DE" w:eastAsia="it-IT"/>
              </w:rPr>
              <w:t>unter dem Kapitel</w:t>
            </w:r>
            <w:r w:rsidR="00CE69A6" w:rsidRPr="00AB0950">
              <w:rPr>
                <w:rFonts w:cs="Arial"/>
                <w:lang w:val="de-DE" w:eastAsia="it-IT"/>
              </w:rPr>
              <w:t xml:space="preserve"> </w:t>
            </w:r>
            <w:r w:rsidR="00744508" w:rsidRPr="00AB0950">
              <w:rPr>
                <w:rFonts w:cs="Arial"/>
                <w:lang w:val="de-DE" w:eastAsia="it-IT"/>
              </w:rPr>
              <w:t xml:space="preserve">„Verwaltungsunterlagen“, </w:t>
            </w:r>
            <w:r w:rsidR="003A2B0F" w:rsidRPr="00311D1F">
              <w:rPr>
                <w:rFonts w:cs="Arial"/>
                <w:color w:val="FF0000"/>
                <w:lang w:val="de-DE" w:eastAsia="it-IT"/>
              </w:rPr>
              <w:t>Punkt 4</w:t>
            </w:r>
            <w:r w:rsidR="00744508" w:rsidRPr="00AB0950">
              <w:rPr>
                <w:rFonts w:cs="Arial"/>
                <w:lang w:val="de-DE" w:eastAsia="it-IT"/>
              </w:rPr>
              <w:t>,</w:t>
            </w:r>
            <w:r w:rsidR="003A2B0F" w:rsidRPr="00211C25">
              <w:rPr>
                <w:rFonts w:cs="Arial"/>
                <w:lang w:val="de-DE" w:eastAsia="it-IT"/>
              </w:rPr>
              <w:t xml:space="preserve"> </w:t>
            </w:r>
            <w:r w:rsidR="00744508" w:rsidRPr="00211C25">
              <w:rPr>
                <w:rFonts w:cs="Arial"/>
                <w:lang w:val="de-DE" w:eastAsia="it-IT"/>
              </w:rPr>
              <w:t>ausgeführt.</w:t>
            </w:r>
            <w:r w:rsidR="003A2B0F" w:rsidRPr="00211C25">
              <w:rPr>
                <w:rFonts w:cs="Arial"/>
                <w:lang w:val="de-DE"/>
              </w:rPr>
              <w:t xml:space="preserve"> </w:t>
            </w:r>
          </w:p>
        </w:tc>
        <w:tc>
          <w:tcPr>
            <w:tcW w:w="993" w:type="dxa"/>
          </w:tcPr>
          <w:p w14:paraId="25A6A645" w14:textId="77777777" w:rsidR="0076077D" w:rsidRPr="00211C25" w:rsidRDefault="0076077D" w:rsidP="00B3320D">
            <w:pPr>
              <w:widowControl w:val="0"/>
              <w:rPr>
                <w:rFonts w:cs="Arial"/>
                <w:lang w:val="de-DE"/>
              </w:rPr>
            </w:pPr>
          </w:p>
        </w:tc>
        <w:tc>
          <w:tcPr>
            <w:tcW w:w="4252" w:type="dxa"/>
          </w:tcPr>
          <w:p w14:paraId="05456296" w14:textId="77777777" w:rsidR="0076077D" w:rsidRPr="00211C25" w:rsidRDefault="0076077D" w:rsidP="00B3320D">
            <w:pPr>
              <w:widowControl w:val="0"/>
              <w:tabs>
                <w:tab w:val="center" w:pos="4536"/>
                <w:tab w:val="center" w:pos="4680"/>
                <w:tab w:val="right" w:pos="9072"/>
              </w:tabs>
              <w:ind w:right="105"/>
              <w:jc w:val="both"/>
              <w:rPr>
                <w:rFonts w:cs="Arial"/>
                <w:lang w:val="it-IT"/>
              </w:rPr>
            </w:pPr>
            <w:r w:rsidRPr="00211C25">
              <w:rPr>
                <w:rFonts w:cs="Arial"/>
                <w:lang w:val="it-IT"/>
              </w:rPr>
              <w:t xml:space="preserve">Ai sensi e secondo le modalità e condizioni di cui all’articolo 89 </w:t>
            </w:r>
            <w:r w:rsidR="009E4F71" w:rsidRPr="00211C25">
              <w:rPr>
                <w:rFonts w:cs="Arial"/>
                <w:lang w:val="it-IT"/>
              </w:rPr>
              <w:t>d.lgs</w:t>
            </w:r>
            <w:r w:rsidRPr="00211C25">
              <w:rPr>
                <w:rFonts w:cs="Arial"/>
                <w:lang w:val="it-IT"/>
              </w:rPr>
              <w:t xml:space="preserve">. 50/2016, il concorrente - singolo o consorziato o raggruppato ai sensi dell’art. 45 </w:t>
            </w:r>
            <w:r w:rsidR="009E4F71" w:rsidRPr="00211C25">
              <w:rPr>
                <w:rFonts w:cs="Arial"/>
                <w:lang w:val="it-IT"/>
              </w:rPr>
              <w:t>d.lgs</w:t>
            </w:r>
            <w:r w:rsidRPr="00211C25">
              <w:rPr>
                <w:rFonts w:cs="Arial"/>
                <w:lang w:val="it-IT"/>
              </w:rPr>
              <w:t xml:space="preserve">. 50/2016 - può soddisfare la richiesta relativa al possesso dei requisiti di capacità economico-finanziaria e/o tecnico-professionale di cui al paragrafo </w:t>
            </w:r>
            <w:r w:rsidRPr="00211C25">
              <w:rPr>
                <w:rFonts w:cs="Arial"/>
                <w:color w:val="FF0000"/>
                <w:lang w:val="it-IT"/>
              </w:rPr>
              <w:t>3.5,</w:t>
            </w:r>
            <w:r w:rsidRPr="00211C25">
              <w:rPr>
                <w:rFonts w:cs="Arial"/>
                <w:lang w:val="it-IT"/>
              </w:rPr>
              <w:t xml:space="preserve"> avvalendosi dei requisiti di un altro soggetto. Il concorrente che intenda far ricorso all’avvalimento dovrà produrre a pena di esclusione la documentazione ai sensi dell’art. 89, comma 1, del </w:t>
            </w:r>
            <w:r w:rsidR="009E4F71" w:rsidRPr="00211C25">
              <w:rPr>
                <w:rFonts w:cs="Arial"/>
                <w:lang w:val="it-IT"/>
              </w:rPr>
              <w:t>d.lgs</w:t>
            </w:r>
            <w:r w:rsidRPr="00211C25">
              <w:rPr>
                <w:rFonts w:cs="Arial"/>
                <w:lang w:val="it-IT"/>
              </w:rPr>
              <w:t xml:space="preserve">. 50/2016 come più avanti specificato al </w:t>
            </w:r>
            <w:r w:rsidR="003A2B0F" w:rsidRPr="00211C25">
              <w:rPr>
                <w:rFonts w:cs="Arial"/>
                <w:color w:val="FF0000"/>
                <w:lang w:val="it-IT"/>
              </w:rPr>
              <w:t>punto 4</w:t>
            </w:r>
            <w:r w:rsidR="003A2B0F" w:rsidRPr="00211C25">
              <w:rPr>
                <w:rFonts w:cs="Arial"/>
                <w:lang w:val="it-IT"/>
              </w:rPr>
              <w:t xml:space="preserve"> della documentazione amministrativa</w:t>
            </w:r>
            <w:r w:rsidRPr="00211C25">
              <w:rPr>
                <w:rFonts w:cs="Arial"/>
                <w:color w:val="FF0000"/>
                <w:lang w:val="it-IT"/>
              </w:rPr>
              <w:t>.</w:t>
            </w:r>
          </w:p>
        </w:tc>
      </w:tr>
      <w:tr w:rsidR="00F8101E" w:rsidRPr="00FC7E93" w14:paraId="0A960728" w14:textId="77777777" w:rsidTr="00AC1D9B">
        <w:tc>
          <w:tcPr>
            <w:tcW w:w="4395" w:type="dxa"/>
            <w:gridSpan w:val="3"/>
          </w:tcPr>
          <w:p w14:paraId="2B361E5C" w14:textId="77777777" w:rsidR="00362EF3" w:rsidRPr="009F574F" w:rsidRDefault="00362EF3" w:rsidP="00B3320D">
            <w:pPr>
              <w:widowControl w:val="0"/>
              <w:ind w:right="76"/>
              <w:jc w:val="both"/>
              <w:rPr>
                <w:rFonts w:cs="Arial"/>
                <w:lang w:val="it-IT"/>
              </w:rPr>
            </w:pPr>
          </w:p>
        </w:tc>
        <w:tc>
          <w:tcPr>
            <w:tcW w:w="993" w:type="dxa"/>
          </w:tcPr>
          <w:p w14:paraId="5637897C" w14:textId="77777777" w:rsidR="00362EF3" w:rsidRPr="009F574F" w:rsidRDefault="00362EF3" w:rsidP="00B3320D">
            <w:pPr>
              <w:widowControl w:val="0"/>
              <w:rPr>
                <w:rFonts w:cs="Arial"/>
                <w:lang w:val="it-IT"/>
              </w:rPr>
            </w:pPr>
          </w:p>
        </w:tc>
        <w:tc>
          <w:tcPr>
            <w:tcW w:w="4252" w:type="dxa"/>
          </w:tcPr>
          <w:p w14:paraId="2BA240A0" w14:textId="77777777" w:rsidR="00362EF3" w:rsidRPr="00211C25" w:rsidRDefault="00362EF3" w:rsidP="00B3320D">
            <w:pPr>
              <w:widowControl w:val="0"/>
              <w:tabs>
                <w:tab w:val="center" w:pos="4536"/>
                <w:tab w:val="center" w:pos="4680"/>
                <w:tab w:val="right" w:pos="9072"/>
              </w:tabs>
              <w:ind w:right="105"/>
              <w:jc w:val="both"/>
              <w:rPr>
                <w:rFonts w:cs="Arial"/>
                <w:lang w:val="it-IT"/>
              </w:rPr>
            </w:pPr>
          </w:p>
        </w:tc>
      </w:tr>
      <w:tr w:rsidR="00F8101E" w:rsidRPr="00FC7E93" w14:paraId="5BD32040" w14:textId="77777777" w:rsidTr="00AC1D9B">
        <w:tc>
          <w:tcPr>
            <w:tcW w:w="4395" w:type="dxa"/>
            <w:gridSpan w:val="3"/>
          </w:tcPr>
          <w:p w14:paraId="389D3285" w14:textId="503F4BD6" w:rsidR="00362EF3" w:rsidRPr="00211C25" w:rsidRDefault="00362EF3" w:rsidP="00311D1F">
            <w:pPr>
              <w:widowControl w:val="0"/>
              <w:jc w:val="both"/>
              <w:rPr>
                <w:rFonts w:cs="Arial"/>
                <w:lang w:val="de-DE"/>
              </w:rPr>
            </w:pPr>
            <w:bookmarkStart w:id="78" w:name="_Hlk505939824"/>
            <w:r w:rsidRPr="00211C25">
              <w:rPr>
                <w:rFonts w:cs="Arial"/>
                <w:noProof w:val="0"/>
                <w:lang w:val="de-DE" w:eastAsia="it-IT"/>
              </w:rPr>
              <w:t xml:space="preserve">Für die allgemeinen </w:t>
            </w:r>
            <w:r w:rsidR="00BB1214" w:rsidRPr="00211C25">
              <w:rPr>
                <w:rFonts w:cs="Arial"/>
                <w:noProof w:val="0"/>
                <w:lang w:val="de-DE" w:eastAsia="it-IT"/>
              </w:rPr>
              <w:t xml:space="preserve">Anforderungen </w:t>
            </w:r>
            <w:r w:rsidRPr="00211C25">
              <w:rPr>
                <w:rFonts w:cs="Arial"/>
                <w:noProof w:val="0"/>
                <w:lang w:val="de-DE" w:eastAsia="it-IT"/>
              </w:rPr>
              <w:t xml:space="preserve">und </w:t>
            </w:r>
            <w:r w:rsidR="00BB1214" w:rsidRPr="00BB1214">
              <w:rPr>
                <w:rFonts w:cs="Arial"/>
                <w:noProof w:val="0"/>
                <w:lang w:val="de-DE" w:eastAsia="it-IT"/>
              </w:rPr>
              <w:t xml:space="preserve">Anforderungen an die berufliche Eignung </w:t>
            </w:r>
            <w:r w:rsidRPr="00211C25">
              <w:rPr>
                <w:rFonts w:cs="Arial"/>
                <w:noProof w:val="0"/>
                <w:lang w:val="de-DE" w:eastAsia="it-IT"/>
              </w:rPr>
              <w:t xml:space="preserve">ist die Nutzung der Kapazitäten Dritter unzulässig (z.B.: Eintragung in die </w:t>
            </w:r>
            <w:r w:rsidR="00783A52">
              <w:rPr>
                <w:rFonts w:cs="Arial"/>
                <w:noProof w:val="0"/>
                <w:lang w:val="de-DE" w:eastAsia="it-IT"/>
              </w:rPr>
              <w:t>HK</w:t>
            </w:r>
            <w:r w:rsidRPr="00211C25">
              <w:rPr>
                <w:rFonts w:cs="Arial"/>
                <w:noProof w:val="0"/>
                <w:lang w:val="de-DE" w:eastAsia="it-IT"/>
              </w:rPr>
              <w:t xml:space="preserve"> oder in spezifische Berufslisten).</w:t>
            </w:r>
          </w:p>
        </w:tc>
        <w:tc>
          <w:tcPr>
            <w:tcW w:w="993" w:type="dxa"/>
          </w:tcPr>
          <w:p w14:paraId="01A7D982" w14:textId="77777777" w:rsidR="00845B28" w:rsidRPr="00211C25" w:rsidRDefault="00845B28" w:rsidP="00B3320D">
            <w:pPr>
              <w:widowControl w:val="0"/>
              <w:rPr>
                <w:rFonts w:cs="Arial"/>
                <w:lang w:val="de-DE"/>
              </w:rPr>
            </w:pPr>
          </w:p>
        </w:tc>
        <w:tc>
          <w:tcPr>
            <w:tcW w:w="4252" w:type="dxa"/>
          </w:tcPr>
          <w:p w14:paraId="1F5004C1" w14:textId="77777777" w:rsidR="00845B28" w:rsidRPr="00211C25"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lang w:val="it-IT"/>
              </w:rPr>
              <w:t>Non è consentito l’avvalimento per la dimostrazione dei requisiti generali e di idoneità professionale [ad esempio: iscrizione alla CCIAA oppure a specifici Albi].</w:t>
            </w:r>
          </w:p>
        </w:tc>
      </w:tr>
      <w:tr w:rsidR="00F8101E" w:rsidRPr="00FC7E93" w14:paraId="3C7C8768" w14:textId="77777777" w:rsidTr="00AC1D9B">
        <w:tc>
          <w:tcPr>
            <w:tcW w:w="4395" w:type="dxa"/>
            <w:gridSpan w:val="3"/>
          </w:tcPr>
          <w:p w14:paraId="4D892F2C" w14:textId="77777777" w:rsidR="00845B28" w:rsidRPr="00211C25" w:rsidRDefault="00845B28" w:rsidP="00311D1F">
            <w:pPr>
              <w:widowControl w:val="0"/>
              <w:tabs>
                <w:tab w:val="num" w:pos="612"/>
              </w:tabs>
              <w:autoSpaceDE w:val="0"/>
              <w:autoSpaceDN w:val="0"/>
              <w:adjustRightInd w:val="0"/>
              <w:jc w:val="both"/>
              <w:rPr>
                <w:rFonts w:cs="Arial"/>
                <w:lang w:val="it-IT"/>
              </w:rPr>
            </w:pPr>
          </w:p>
        </w:tc>
        <w:tc>
          <w:tcPr>
            <w:tcW w:w="993" w:type="dxa"/>
          </w:tcPr>
          <w:p w14:paraId="22E38D24" w14:textId="77777777" w:rsidR="00845B28" w:rsidRPr="00211C25" w:rsidRDefault="00845B28" w:rsidP="00B3320D">
            <w:pPr>
              <w:widowControl w:val="0"/>
              <w:rPr>
                <w:rFonts w:cs="Arial"/>
                <w:lang w:val="it-IT"/>
              </w:rPr>
            </w:pPr>
          </w:p>
        </w:tc>
        <w:tc>
          <w:tcPr>
            <w:tcW w:w="4252" w:type="dxa"/>
          </w:tcPr>
          <w:p w14:paraId="0EAA75F9" w14:textId="77777777" w:rsidR="00845B28" w:rsidRPr="00211C25"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F8101E" w:rsidRPr="00FC7E93" w14:paraId="2CE32A2E" w14:textId="77777777" w:rsidTr="00AC1D9B">
        <w:tc>
          <w:tcPr>
            <w:tcW w:w="4395" w:type="dxa"/>
            <w:gridSpan w:val="3"/>
          </w:tcPr>
          <w:p w14:paraId="1063723B" w14:textId="77777777" w:rsidR="00845B28" w:rsidRPr="00211C25" w:rsidRDefault="00E83D9B" w:rsidP="00311D1F">
            <w:pPr>
              <w:widowControl w:val="0"/>
              <w:jc w:val="both"/>
              <w:rPr>
                <w:rFonts w:cs="Arial"/>
                <w:lang w:val="de-DE"/>
              </w:rPr>
            </w:pPr>
            <w:r w:rsidRPr="00211C25">
              <w:rPr>
                <w:rFonts w:cs="Arial"/>
                <w:noProof w:val="0"/>
                <w:lang w:val="de-DE" w:eastAsia="it-IT"/>
              </w:rPr>
              <w:t xml:space="preserve">Gemäß Art. 89 Abs. 7 </w:t>
            </w:r>
            <w:proofErr w:type="spellStart"/>
            <w:r w:rsidRPr="00211C25">
              <w:rPr>
                <w:rFonts w:cs="Arial"/>
                <w:noProof w:val="0"/>
                <w:lang w:val="de-DE" w:eastAsia="it-IT"/>
              </w:rPr>
              <w:t>GvD</w:t>
            </w:r>
            <w:proofErr w:type="spellEnd"/>
            <w:r w:rsidRPr="00211C25">
              <w:rPr>
                <w:rFonts w:cs="Arial"/>
                <w:noProof w:val="0"/>
                <w:lang w:val="de-DE" w:eastAsia="it-IT"/>
              </w:rPr>
              <w:t xml:space="preserve"> Nr. 50/2016 dürfen sich </w:t>
            </w:r>
            <w:r w:rsidR="003B0022" w:rsidRPr="00211C25">
              <w:rPr>
                <w:rFonts w:cs="Arial"/>
                <w:noProof w:val="0"/>
                <w:lang w:val="de-DE" w:eastAsia="it-IT"/>
              </w:rPr>
              <w:t xml:space="preserve">bei sonstigem Ausschluss </w:t>
            </w:r>
            <w:r w:rsidRPr="00211C25">
              <w:rPr>
                <w:rFonts w:cs="Arial"/>
                <w:noProof w:val="0"/>
                <w:lang w:val="de-DE" w:eastAsia="it-IT"/>
              </w:rPr>
              <w:t xml:space="preserve">innerhalb einer Ausschreibung </w:t>
            </w:r>
            <w:r w:rsidR="003B0022" w:rsidRPr="00211C25">
              <w:rPr>
                <w:rFonts w:cs="Arial"/>
                <w:noProof w:val="0"/>
                <w:lang w:val="de-DE" w:eastAsia="it-IT"/>
              </w:rPr>
              <w:t>nicht mehrere Teilnehmer auf dasselbe Hilfsunternehmen stützten noch dü</w:t>
            </w:r>
            <w:r w:rsidR="001A6101" w:rsidRPr="00211C25">
              <w:rPr>
                <w:rFonts w:cs="Arial"/>
                <w:noProof w:val="0"/>
                <w:lang w:val="de-DE" w:eastAsia="it-IT"/>
              </w:rPr>
              <w:t>r</w:t>
            </w:r>
            <w:r w:rsidR="003B0022" w:rsidRPr="00211C25">
              <w:rPr>
                <w:rFonts w:cs="Arial"/>
                <w:noProof w:val="0"/>
                <w:lang w:val="de-DE" w:eastAsia="it-IT"/>
              </w:rPr>
              <w:t xml:space="preserve">fen </w:t>
            </w:r>
            <w:r w:rsidRPr="00211C25">
              <w:rPr>
                <w:rFonts w:cs="Arial"/>
                <w:noProof w:val="0"/>
                <w:lang w:val="de-DE" w:eastAsia="it-IT"/>
              </w:rPr>
              <w:t>beide,</w:t>
            </w:r>
            <w:r w:rsidR="003B0022" w:rsidRPr="00211C25">
              <w:rPr>
                <w:rFonts w:cs="Arial"/>
                <w:noProof w:val="0"/>
                <w:lang w:val="de-DE" w:eastAsia="it-IT"/>
              </w:rPr>
              <w:t xml:space="preserve"> das Hilfsunternehmen </w:t>
            </w:r>
            <w:r w:rsidRPr="00211C25">
              <w:rPr>
                <w:rFonts w:cs="Arial"/>
                <w:noProof w:val="0"/>
                <w:lang w:val="de-DE" w:eastAsia="it-IT"/>
              </w:rPr>
              <w:t>und</w:t>
            </w:r>
            <w:r w:rsidR="003B0022" w:rsidRPr="00211C25">
              <w:rPr>
                <w:rFonts w:cs="Arial"/>
                <w:noProof w:val="0"/>
                <w:lang w:val="de-DE" w:eastAsia="it-IT"/>
              </w:rPr>
              <w:t xml:space="preserve"> das Unternehmen, das </w:t>
            </w:r>
            <w:r w:rsidR="001A6101" w:rsidRPr="00211C25">
              <w:rPr>
                <w:rFonts w:cs="Arial"/>
                <w:noProof w:val="0"/>
                <w:lang w:val="de-DE" w:eastAsia="it-IT"/>
              </w:rPr>
              <w:t>dessen</w:t>
            </w:r>
            <w:r w:rsidR="003B0022" w:rsidRPr="00211C25">
              <w:rPr>
                <w:rFonts w:cs="Arial"/>
                <w:noProof w:val="0"/>
                <w:lang w:val="de-DE" w:eastAsia="it-IT"/>
              </w:rPr>
              <w:t xml:space="preserve"> Kapazitäten nutzt, daran teilnehmen.</w:t>
            </w:r>
          </w:p>
        </w:tc>
        <w:tc>
          <w:tcPr>
            <w:tcW w:w="993" w:type="dxa"/>
          </w:tcPr>
          <w:p w14:paraId="522205EB" w14:textId="77777777" w:rsidR="00845B28" w:rsidRPr="00211C25" w:rsidRDefault="00845B28" w:rsidP="00B3320D">
            <w:pPr>
              <w:widowControl w:val="0"/>
              <w:rPr>
                <w:rFonts w:cs="Arial"/>
                <w:lang w:val="de-DE"/>
              </w:rPr>
            </w:pPr>
          </w:p>
        </w:tc>
        <w:tc>
          <w:tcPr>
            <w:tcW w:w="4252" w:type="dxa"/>
          </w:tcPr>
          <w:p w14:paraId="7E49E2F5" w14:textId="038EFBE9" w:rsidR="00845B28" w:rsidRPr="00211C25"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211C25">
              <w:rPr>
                <w:rFonts w:cs="Arial"/>
                <w:lang w:val="it-IT"/>
              </w:rPr>
              <w:t xml:space="preserve">Ai sensi dell’art. 89, comma 7, del </w:t>
            </w:r>
            <w:r w:rsidR="00154672" w:rsidRPr="00211C25">
              <w:rPr>
                <w:rFonts w:cs="Arial"/>
                <w:lang w:val="it-IT"/>
              </w:rPr>
              <w:t>d</w:t>
            </w:r>
            <w:r w:rsidRPr="00211C25">
              <w:rPr>
                <w:rFonts w:cs="Arial"/>
                <w:lang w:val="it-IT"/>
              </w:rPr>
              <w:t xml:space="preserve">.lgs. 50/2016, in relazione a ciascuna gara non </w:t>
            </w:r>
            <w:r w:rsidR="000F5652" w:rsidRPr="00211C25">
              <w:rPr>
                <w:rFonts w:cs="Arial"/>
                <w:lang w:val="it-IT"/>
              </w:rPr>
              <w:t>è</w:t>
            </w:r>
            <w:r w:rsidRPr="00211C25">
              <w:rPr>
                <w:rFonts w:cs="Arial"/>
                <w:lang w:val="it-IT"/>
              </w:rPr>
              <w:t xml:space="preserve"> consentito, a pena di esclusione, che della stessa impresa ausiliaria si avvalga pi</w:t>
            </w:r>
            <w:r w:rsidR="002C093D" w:rsidRPr="00211C25">
              <w:rPr>
                <w:rFonts w:cs="Arial"/>
                <w:lang w:val="it-IT"/>
              </w:rPr>
              <w:t>ù</w:t>
            </w:r>
            <w:r w:rsidRPr="00211C25">
              <w:rPr>
                <w:rFonts w:cs="Arial"/>
                <w:lang w:val="it-IT"/>
              </w:rPr>
              <w:t xml:space="preserve"> di un concorrente, e che partecipano sia l’impresa ausiliaria che quella che si avvale dei requisiti. </w:t>
            </w:r>
          </w:p>
          <w:p w14:paraId="7394C1FE" w14:textId="77777777" w:rsidR="00845B28" w:rsidRPr="00211C25"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p>
        </w:tc>
      </w:tr>
      <w:tr w:rsidR="00F8101E" w:rsidRPr="00FC7E93" w14:paraId="68FFD144" w14:textId="77777777" w:rsidTr="00AC1D9B">
        <w:tc>
          <w:tcPr>
            <w:tcW w:w="4395" w:type="dxa"/>
            <w:gridSpan w:val="3"/>
          </w:tcPr>
          <w:p w14:paraId="21D5F8C2" w14:textId="77777777" w:rsidR="0076077D" w:rsidRPr="00211C25" w:rsidRDefault="0076077D" w:rsidP="00B3320D">
            <w:pPr>
              <w:widowControl w:val="0"/>
              <w:tabs>
                <w:tab w:val="num" w:pos="612"/>
              </w:tabs>
              <w:autoSpaceDE w:val="0"/>
              <w:autoSpaceDN w:val="0"/>
              <w:adjustRightInd w:val="0"/>
              <w:ind w:right="76"/>
              <w:jc w:val="both"/>
              <w:rPr>
                <w:rFonts w:cs="Arial"/>
                <w:lang w:val="it-IT"/>
              </w:rPr>
            </w:pPr>
          </w:p>
        </w:tc>
        <w:tc>
          <w:tcPr>
            <w:tcW w:w="993" w:type="dxa"/>
          </w:tcPr>
          <w:p w14:paraId="28B50059" w14:textId="77777777" w:rsidR="0076077D" w:rsidRPr="00211C25" w:rsidRDefault="0076077D" w:rsidP="00B3320D">
            <w:pPr>
              <w:widowControl w:val="0"/>
              <w:rPr>
                <w:rFonts w:cs="Arial"/>
                <w:lang w:val="it-IT"/>
              </w:rPr>
            </w:pPr>
          </w:p>
        </w:tc>
        <w:tc>
          <w:tcPr>
            <w:tcW w:w="4252" w:type="dxa"/>
          </w:tcPr>
          <w:p w14:paraId="42DB0FF4"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p>
        </w:tc>
      </w:tr>
      <w:tr w:rsidR="00F8101E" w:rsidRPr="00FC7E93" w14:paraId="08C8B3D6" w14:textId="77777777" w:rsidTr="00AC1D9B">
        <w:tc>
          <w:tcPr>
            <w:tcW w:w="4395" w:type="dxa"/>
            <w:gridSpan w:val="3"/>
          </w:tcPr>
          <w:p w14:paraId="7EFE95F3" w14:textId="6CBA9D16" w:rsidR="00845B28" w:rsidRPr="00211C25" w:rsidRDefault="004E2970" w:rsidP="00311D1F">
            <w:pPr>
              <w:widowControl w:val="0"/>
              <w:jc w:val="both"/>
              <w:rPr>
                <w:rFonts w:cs="Arial"/>
                <w:noProof w:val="0"/>
                <w:lang w:val="de-DE" w:eastAsia="it-IT"/>
              </w:rPr>
            </w:pPr>
            <w:r w:rsidRPr="00211C25">
              <w:rPr>
                <w:rFonts w:cs="Arial"/>
                <w:noProof w:val="0"/>
                <w:lang w:val="de-DE" w:eastAsia="it-IT"/>
              </w:rPr>
              <w:t>Was die Kriterien zu Studien- und Berufstitel</w:t>
            </w:r>
            <w:r w:rsidR="00311D1F">
              <w:rPr>
                <w:rFonts w:cs="Arial"/>
                <w:noProof w:val="0"/>
                <w:lang w:val="de-DE" w:eastAsia="it-IT"/>
              </w:rPr>
              <w:t>n</w:t>
            </w:r>
            <w:r w:rsidRPr="00211C25">
              <w:rPr>
                <w:rFonts w:cs="Arial"/>
                <w:noProof w:val="0"/>
                <w:lang w:val="de-DE" w:eastAsia="it-IT"/>
              </w:rPr>
              <w:t xml:space="preserve"> gemäß Anlage XVII, Teil II, Buchst. f), oder zu einschlägigen </w:t>
            </w:r>
            <w:r w:rsidRPr="009A7852">
              <w:rPr>
                <w:rFonts w:cs="Arial"/>
                <w:noProof w:val="0"/>
                <w:lang w:val="de-DE" w:eastAsia="it-IT"/>
              </w:rPr>
              <w:t>Berufserfahrungen betrifft, können die Wirtschaftsteilnehmer g</w:t>
            </w:r>
            <w:r w:rsidR="00E83D9B" w:rsidRPr="009A7852">
              <w:rPr>
                <w:rFonts w:cs="Arial"/>
                <w:noProof w:val="0"/>
                <w:lang w:val="de-DE" w:eastAsia="it-IT"/>
              </w:rPr>
              <w:t xml:space="preserve">emäß Art. 89 Abs. 1 </w:t>
            </w:r>
            <w:proofErr w:type="spellStart"/>
            <w:r w:rsidR="00E83D9B" w:rsidRPr="009A7852">
              <w:rPr>
                <w:rFonts w:cs="Arial"/>
                <w:noProof w:val="0"/>
                <w:lang w:val="de-DE" w:eastAsia="it-IT"/>
              </w:rPr>
              <w:t>GvD</w:t>
            </w:r>
            <w:proofErr w:type="spellEnd"/>
            <w:r w:rsidR="00E83D9B" w:rsidRPr="009A7852">
              <w:rPr>
                <w:rFonts w:cs="Arial"/>
                <w:noProof w:val="0"/>
                <w:lang w:val="de-DE" w:eastAsia="it-IT"/>
              </w:rPr>
              <w:t xml:space="preserve"> Nr. 50/2016 die Kapazitäten Dritter nur nutzen, wenn </w:t>
            </w:r>
            <w:r w:rsidR="00106587" w:rsidRPr="009A7852">
              <w:rPr>
                <w:rFonts w:cs="Arial"/>
                <w:noProof w:val="0"/>
                <w:lang w:val="de-DE" w:eastAsia="it-IT"/>
              </w:rPr>
              <w:t>diese die</w:t>
            </w:r>
            <w:r w:rsidRPr="009A7852">
              <w:rPr>
                <w:rFonts w:cs="Arial"/>
                <w:noProof w:val="0"/>
                <w:lang w:val="de-DE" w:eastAsia="it-IT"/>
              </w:rPr>
              <w:t xml:space="preserve"> </w:t>
            </w:r>
            <w:r w:rsidR="00593292" w:rsidRPr="009A7852">
              <w:rPr>
                <w:rFonts w:cs="Arial"/>
                <w:noProof w:val="0"/>
                <w:lang w:val="de-DE" w:eastAsia="it-IT"/>
              </w:rPr>
              <w:t>Baua</w:t>
            </w:r>
            <w:r w:rsidR="00E83D9B" w:rsidRPr="009A7852">
              <w:rPr>
                <w:rFonts w:cs="Arial"/>
                <w:noProof w:val="0"/>
                <w:lang w:val="de-DE" w:eastAsia="it-IT"/>
              </w:rPr>
              <w:t>rbeiten oder Dienstleistungen</w:t>
            </w:r>
            <w:r w:rsidR="00106587" w:rsidRPr="009A7852">
              <w:rPr>
                <w:rFonts w:cs="Arial"/>
                <w:noProof w:val="0"/>
                <w:lang w:val="de-DE" w:eastAsia="it-IT"/>
              </w:rPr>
              <w:t>,</w:t>
            </w:r>
            <w:r w:rsidR="00E83D9B" w:rsidRPr="009A7852">
              <w:rPr>
                <w:rFonts w:cs="Arial"/>
                <w:noProof w:val="0"/>
                <w:lang w:val="de-DE" w:eastAsia="it-IT"/>
              </w:rPr>
              <w:t xml:space="preserve"> </w:t>
            </w:r>
            <w:r w:rsidR="00106587" w:rsidRPr="009A7852">
              <w:rPr>
                <w:rFonts w:cs="Arial"/>
                <w:noProof w:val="0"/>
                <w:lang w:val="de-DE" w:eastAsia="it-IT"/>
              </w:rPr>
              <w:t xml:space="preserve">für die die Fähigkeiten vorgesehen sind, eigenständig </w:t>
            </w:r>
            <w:r w:rsidR="00E83D9B" w:rsidRPr="009A7852">
              <w:rPr>
                <w:rFonts w:cs="Arial"/>
                <w:noProof w:val="0"/>
                <w:lang w:val="de-DE" w:eastAsia="it-IT"/>
              </w:rPr>
              <w:t>ausführen</w:t>
            </w:r>
            <w:r w:rsidR="00106587" w:rsidRPr="009A7852">
              <w:rPr>
                <w:rFonts w:cs="Arial"/>
                <w:noProof w:val="0"/>
                <w:lang w:val="de-DE" w:eastAsia="it-IT"/>
              </w:rPr>
              <w:t>.</w:t>
            </w:r>
          </w:p>
        </w:tc>
        <w:tc>
          <w:tcPr>
            <w:tcW w:w="993" w:type="dxa"/>
          </w:tcPr>
          <w:p w14:paraId="07CB7BF9" w14:textId="77777777" w:rsidR="00845B28" w:rsidRPr="00211C25" w:rsidRDefault="00845B28" w:rsidP="00B3320D">
            <w:pPr>
              <w:widowControl w:val="0"/>
              <w:rPr>
                <w:rFonts w:cs="Arial"/>
                <w:lang w:val="de-DE"/>
              </w:rPr>
            </w:pPr>
          </w:p>
        </w:tc>
        <w:tc>
          <w:tcPr>
            <w:tcW w:w="4252" w:type="dxa"/>
          </w:tcPr>
          <w:p w14:paraId="54EC5012" w14:textId="7A2444E8" w:rsidR="00845B28" w:rsidRPr="00211C25" w:rsidRDefault="00845B28" w:rsidP="00B3320D">
            <w:pPr>
              <w:widowControl w:val="0"/>
              <w:autoSpaceDE w:val="0"/>
              <w:autoSpaceDN w:val="0"/>
              <w:adjustRightInd w:val="0"/>
              <w:jc w:val="both"/>
              <w:rPr>
                <w:rFonts w:cs="Arial"/>
                <w:strike/>
                <w:lang w:val="it-IT"/>
              </w:rPr>
            </w:pPr>
            <w:r w:rsidRPr="00211C25">
              <w:rPr>
                <w:rFonts w:cs="Arial"/>
                <w:noProof w:val="0"/>
                <w:lang w:val="it-IT" w:eastAsia="de-DE"/>
              </w:rPr>
              <w:t xml:space="preserve">Ai sensi dell’art. 89 comma 1 del </w:t>
            </w:r>
            <w:r w:rsidR="009E4F71" w:rsidRPr="00211C25">
              <w:rPr>
                <w:rFonts w:cs="Arial"/>
                <w:lang w:val="it-IT"/>
              </w:rPr>
              <w:t>d.lgs</w:t>
            </w:r>
            <w:r w:rsidRPr="00211C25">
              <w:rPr>
                <w:rFonts w:cs="Arial"/>
                <w:lang w:val="it-IT"/>
              </w:rPr>
              <w:t>. 50/2016</w:t>
            </w:r>
            <w:r w:rsidRPr="00211C25">
              <w:rPr>
                <w:rFonts w:cs="Arial"/>
                <w:noProof w:val="0"/>
                <w:lang w:val="it-IT" w:eastAsia="de-DE"/>
              </w:rPr>
              <w:t>, per quanto riguarda i criteri relativi all’indicazione dei titoli di studio e professionali di cui all’allegato XVII, parte II, lettera f), o alle esperienze professionali pertinenti, gli operatori economici possono tuttavia avvalersi delle capacità di altri soggetti solo se questi ultimi eseguono direttamente i lavori o i servizi per cui tali capacità sono richieste.</w:t>
            </w:r>
          </w:p>
        </w:tc>
      </w:tr>
      <w:tr w:rsidR="00F8101E" w:rsidRPr="00FC7E93" w14:paraId="724E5362" w14:textId="77777777" w:rsidTr="00AC1D9B">
        <w:tc>
          <w:tcPr>
            <w:tcW w:w="4395" w:type="dxa"/>
            <w:gridSpan w:val="3"/>
          </w:tcPr>
          <w:p w14:paraId="16A7BE6F" w14:textId="77777777" w:rsidR="00F67298" w:rsidRPr="009F574F" w:rsidRDefault="00F67298" w:rsidP="00311D1F">
            <w:pPr>
              <w:widowControl w:val="0"/>
              <w:jc w:val="both"/>
              <w:rPr>
                <w:rFonts w:cs="Arial"/>
                <w:noProof w:val="0"/>
                <w:lang w:val="it-IT" w:eastAsia="it-IT"/>
              </w:rPr>
            </w:pPr>
          </w:p>
        </w:tc>
        <w:tc>
          <w:tcPr>
            <w:tcW w:w="993" w:type="dxa"/>
          </w:tcPr>
          <w:p w14:paraId="3C4169D0" w14:textId="77777777" w:rsidR="00F67298" w:rsidRPr="00211C25" w:rsidRDefault="00F67298" w:rsidP="00B3320D">
            <w:pPr>
              <w:widowControl w:val="0"/>
              <w:rPr>
                <w:rFonts w:cs="Arial"/>
                <w:lang w:val="it-IT"/>
              </w:rPr>
            </w:pPr>
          </w:p>
        </w:tc>
        <w:tc>
          <w:tcPr>
            <w:tcW w:w="4252" w:type="dxa"/>
          </w:tcPr>
          <w:p w14:paraId="348520F6" w14:textId="77777777" w:rsidR="00F67298" w:rsidRPr="00211C25" w:rsidRDefault="00F67298" w:rsidP="00B3320D">
            <w:pPr>
              <w:widowControl w:val="0"/>
              <w:autoSpaceDE w:val="0"/>
              <w:autoSpaceDN w:val="0"/>
              <w:adjustRightInd w:val="0"/>
              <w:jc w:val="both"/>
              <w:rPr>
                <w:rFonts w:cs="Arial"/>
                <w:noProof w:val="0"/>
                <w:lang w:val="it-IT" w:eastAsia="de-DE"/>
              </w:rPr>
            </w:pPr>
          </w:p>
        </w:tc>
      </w:tr>
      <w:tr w:rsidR="00F8101E" w:rsidRPr="00FC7E93" w14:paraId="0CBB560B" w14:textId="77777777" w:rsidTr="00AC1D9B">
        <w:tc>
          <w:tcPr>
            <w:tcW w:w="4395" w:type="dxa"/>
            <w:gridSpan w:val="3"/>
          </w:tcPr>
          <w:p w14:paraId="41E1C486" w14:textId="7026C5CB" w:rsidR="006A5CE0" w:rsidRPr="00BF56FB" w:rsidRDefault="006A5CE0" w:rsidP="00311D1F">
            <w:pPr>
              <w:widowControl w:val="0"/>
              <w:jc w:val="both"/>
              <w:rPr>
                <w:rFonts w:cs="Arial"/>
                <w:noProof w:val="0"/>
                <w:lang w:val="de-DE" w:eastAsia="it-IT"/>
              </w:rPr>
            </w:pPr>
            <w:r w:rsidRPr="00211C25">
              <w:rPr>
                <w:rFonts w:cs="Arial"/>
                <w:noProof w:val="0"/>
                <w:lang w:val="de-DE" w:eastAsia="it-IT"/>
              </w:rPr>
              <w:lastRenderedPageBreak/>
              <w:t xml:space="preserve">Das Hilfsunternehmen kann </w:t>
            </w:r>
            <w:r w:rsidR="00972B5F" w:rsidRPr="00BF56FB">
              <w:rPr>
                <w:rFonts w:cs="Arial"/>
                <w:noProof w:val="0"/>
                <w:lang w:val="de-DE" w:eastAsia="it-IT"/>
              </w:rPr>
              <w:t>innerhalb der Grenzen der</w:t>
            </w:r>
            <w:r w:rsidR="00972B5F" w:rsidRPr="00211C25">
              <w:rPr>
                <w:rFonts w:cs="Arial"/>
                <w:noProof w:val="0"/>
                <w:lang w:val="de-DE" w:eastAsia="it-IT"/>
              </w:rPr>
              <w:t xml:space="preserve"> </w:t>
            </w:r>
            <w:r w:rsidR="00972B5F" w:rsidRPr="00BF56FB">
              <w:rPr>
                <w:rFonts w:cs="Arial"/>
                <w:noProof w:val="0"/>
                <w:lang w:val="de-DE" w:eastAsia="it-IT"/>
              </w:rPr>
              <w:t>geliehenen</w:t>
            </w:r>
            <w:r w:rsidR="00972B5F" w:rsidRPr="00211C25">
              <w:rPr>
                <w:rFonts w:cs="Arial"/>
                <w:noProof w:val="0"/>
                <w:lang w:val="de-DE" w:eastAsia="it-IT"/>
              </w:rPr>
              <w:t xml:space="preserve"> Anforderungen </w:t>
            </w:r>
            <w:r w:rsidRPr="00211C25">
              <w:rPr>
                <w:rFonts w:cs="Arial"/>
                <w:noProof w:val="0"/>
                <w:lang w:val="de-DE" w:eastAsia="it-IT"/>
              </w:rPr>
              <w:t xml:space="preserve">die Rolle </w:t>
            </w:r>
            <w:r w:rsidR="00972B5F">
              <w:rPr>
                <w:rFonts w:cs="Arial"/>
                <w:noProof w:val="0"/>
                <w:lang w:val="de-DE" w:eastAsia="it-IT"/>
              </w:rPr>
              <w:t>als</w:t>
            </w:r>
            <w:r w:rsidRPr="00211C25">
              <w:rPr>
                <w:rFonts w:cs="Arial"/>
                <w:noProof w:val="0"/>
                <w:lang w:val="de-DE" w:eastAsia="it-IT"/>
              </w:rPr>
              <w:t xml:space="preserve"> Unterauftragnehmer übernehmen.</w:t>
            </w:r>
          </w:p>
        </w:tc>
        <w:tc>
          <w:tcPr>
            <w:tcW w:w="993" w:type="dxa"/>
          </w:tcPr>
          <w:p w14:paraId="0D3D0E24" w14:textId="77777777" w:rsidR="006A5CE0" w:rsidRPr="00211C25" w:rsidRDefault="006A5CE0" w:rsidP="00B3320D">
            <w:pPr>
              <w:widowControl w:val="0"/>
              <w:jc w:val="both"/>
              <w:rPr>
                <w:rFonts w:cs="Arial"/>
                <w:lang w:val="de-DE"/>
              </w:rPr>
            </w:pPr>
          </w:p>
        </w:tc>
        <w:tc>
          <w:tcPr>
            <w:tcW w:w="4252" w:type="dxa"/>
          </w:tcPr>
          <w:p w14:paraId="7A543D29" w14:textId="77777777" w:rsidR="006A5CE0" w:rsidRPr="00211C25" w:rsidRDefault="006A5CE0" w:rsidP="00B3320D">
            <w:pPr>
              <w:widowControl w:val="0"/>
              <w:autoSpaceDE w:val="0"/>
              <w:autoSpaceDN w:val="0"/>
              <w:adjustRightInd w:val="0"/>
              <w:jc w:val="both"/>
              <w:rPr>
                <w:rFonts w:cs="Arial"/>
                <w:strike/>
                <w:noProof w:val="0"/>
                <w:lang w:val="it-IT" w:eastAsia="de-DE"/>
              </w:rPr>
            </w:pPr>
            <w:r w:rsidRPr="00211C25">
              <w:rPr>
                <w:rFonts w:cs="Arial"/>
                <w:noProof w:val="0"/>
                <w:lang w:val="it-IT" w:eastAsia="de-DE"/>
              </w:rPr>
              <w:t>L’ausiliaria può assumere il ruolo di subappaltatore nei limiti dei requisiti prestati.</w:t>
            </w:r>
          </w:p>
        </w:tc>
      </w:tr>
      <w:tr w:rsidR="00F8101E" w:rsidRPr="00FC7E93" w14:paraId="4B309D6D" w14:textId="77777777" w:rsidTr="00AC1D9B">
        <w:tc>
          <w:tcPr>
            <w:tcW w:w="4395" w:type="dxa"/>
            <w:gridSpan w:val="3"/>
          </w:tcPr>
          <w:p w14:paraId="09E09920" w14:textId="77777777" w:rsidR="0076077D" w:rsidRPr="009F574F" w:rsidRDefault="0076077D" w:rsidP="00311D1F">
            <w:pPr>
              <w:widowControl w:val="0"/>
              <w:jc w:val="both"/>
              <w:rPr>
                <w:rFonts w:cs="Arial"/>
                <w:noProof w:val="0"/>
                <w:lang w:val="it-IT" w:eastAsia="it-IT"/>
              </w:rPr>
            </w:pPr>
          </w:p>
        </w:tc>
        <w:tc>
          <w:tcPr>
            <w:tcW w:w="993" w:type="dxa"/>
          </w:tcPr>
          <w:p w14:paraId="085F0BCA" w14:textId="77777777" w:rsidR="0076077D" w:rsidRPr="00211C25" w:rsidRDefault="0076077D" w:rsidP="00B3320D">
            <w:pPr>
              <w:widowControl w:val="0"/>
              <w:rPr>
                <w:rFonts w:cs="Arial"/>
                <w:lang w:val="it-IT"/>
              </w:rPr>
            </w:pPr>
          </w:p>
        </w:tc>
        <w:tc>
          <w:tcPr>
            <w:tcW w:w="4252" w:type="dxa"/>
          </w:tcPr>
          <w:p w14:paraId="4153E979" w14:textId="77777777" w:rsidR="0076077D" w:rsidRPr="00211C25" w:rsidRDefault="0076077D" w:rsidP="00B3320D">
            <w:pPr>
              <w:widowControl w:val="0"/>
              <w:autoSpaceDE w:val="0"/>
              <w:autoSpaceDN w:val="0"/>
              <w:adjustRightInd w:val="0"/>
              <w:jc w:val="both"/>
              <w:rPr>
                <w:rFonts w:cs="Arial"/>
                <w:noProof w:val="0"/>
                <w:lang w:val="it-IT" w:eastAsia="de-DE"/>
              </w:rPr>
            </w:pPr>
          </w:p>
        </w:tc>
      </w:tr>
      <w:tr w:rsidR="00F8101E" w:rsidRPr="00FC7E93" w14:paraId="08F3CDA5" w14:textId="77777777" w:rsidTr="00AC1D9B">
        <w:tc>
          <w:tcPr>
            <w:tcW w:w="4395" w:type="dxa"/>
            <w:gridSpan w:val="3"/>
          </w:tcPr>
          <w:p w14:paraId="2314299A" w14:textId="5FC48142" w:rsidR="00845B28" w:rsidRPr="007009D2" w:rsidRDefault="007E71B3" w:rsidP="00311D1F">
            <w:pPr>
              <w:widowControl w:val="0"/>
              <w:jc w:val="both"/>
              <w:rPr>
                <w:rFonts w:cs="Arial"/>
                <w:noProof w:val="0"/>
                <w:lang w:val="de-DE" w:eastAsia="it-IT"/>
              </w:rPr>
            </w:pPr>
            <w:r w:rsidRPr="007009D2">
              <w:rPr>
                <w:rFonts w:cs="Arial"/>
                <w:noProof w:val="0"/>
                <w:lang w:val="de-DE" w:eastAsia="it-IT"/>
              </w:rPr>
              <w:t>Abgesehen von Fällen von Falscherklärung, sollten</w:t>
            </w:r>
            <w:r w:rsidR="00335EF9" w:rsidRPr="007009D2">
              <w:rPr>
                <w:rFonts w:cs="Arial"/>
                <w:noProof w:val="0"/>
                <w:lang w:val="de-DE" w:eastAsia="it-IT"/>
              </w:rPr>
              <w:t xml:space="preserve"> </w:t>
            </w:r>
            <w:r w:rsidR="00265099" w:rsidRPr="007009D2">
              <w:rPr>
                <w:rFonts w:cs="Arial"/>
                <w:noProof w:val="0"/>
                <w:lang w:val="de-DE" w:eastAsia="it-IT"/>
              </w:rPr>
              <w:t>anlässlich</w:t>
            </w:r>
            <w:r w:rsidR="00335EF9" w:rsidRPr="007009D2">
              <w:rPr>
                <w:rFonts w:cs="Arial"/>
                <w:noProof w:val="0"/>
                <w:lang w:val="de-DE" w:eastAsia="it-IT"/>
              </w:rPr>
              <w:t xml:space="preserve"> der Überprüfung</w:t>
            </w:r>
            <w:r w:rsidR="00D0725F" w:rsidRPr="007009D2">
              <w:rPr>
                <w:rFonts w:cs="Arial"/>
                <w:noProof w:val="0"/>
                <w:lang w:val="de-DE" w:eastAsia="it-IT"/>
              </w:rPr>
              <w:t>en</w:t>
            </w:r>
            <w:r w:rsidR="00335EF9" w:rsidRPr="007009D2">
              <w:rPr>
                <w:rFonts w:cs="Arial"/>
                <w:noProof w:val="0"/>
                <w:lang w:val="de-DE" w:eastAsia="it-IT"/>
              </w:rPr>
              <w:t xml:space="preserve"> gemäß Art.</w:t>
            </w:r>
            <w:r w:rsidR="0099107F" w:rsidRPr="007009D2">
              <w:rPr>
                <w:rFonts w:cs="Arial"/>
                <w:noProof w:val="0"/>
                <w:lang w:val="de-DE" w:eastAsia="it-IT"/>
              </w:rPr>
              <w:t xml:space="preserve"> 27</w:t>
            </w:r>
            <w:r w:rsidR="00A14AB0" w:rsidRPr="007009D2">
              <w:rPr>
                <w:rFonts w:cs="Arial"/>
                <w:noProof w:val="0"/>
                <w:lang w:val="de-DE" w:eastAsia="it-IT"/>
              </w:rPr>
              <w:t xml:space="preserve"> Abs</w:t>
            </w:r>
            <w:r w:rsidR="000342B8" w:rsidRPr="007009D2">
              <w:rPr>
                <w:rFonts w:cs="Arial"/>
                <w:noProof w:val="0"/>
                <w:lang w:val="de-DE" w:eastAsia="it-IT"/>
              </w:rPr>
              <w:t xml:space="preserve">. 2 </w:t>
            </w:r>
            <w:r w:rsidR="0099107F" w:rsidRPr="007009D2">
              <w:rPr>
                <w:rFonts w:cs="Arial"/>
                <w:noProof w:val="0"/>
                <w:lang w:val="de-DE" w:eastAsia="it-IT"/>
              </w:rPr>
              <w:t>LG</w:t>
            </w:r>
            <w:r w:rsidR="00335EF9" w:rsidRPr="007009D2">
              <w:rPr>
                <w:rFonts w:cs="Arial"/>
                <w:noProof w:val="0"/>
                <w:lang w:val="de-DE" w:eastAsia="it-IT"/>
              </w:rPr>
              <w:t xml:space="preserve"> Nr. </w:t>
            </w:r>
            <w:r w:rsidR="0099107F" w:rsidRPr="007009D2">
              <w:rPr>
                <w:rFonts w:cs="Arial"/>
                <w:noProof w:val="0"/>
                <w:lang w:val="de-DE" w:eastAsia="it-IT"/>
              </w:rPr>
              <w:t>16/2015</w:t>
            </w:r>
            <w:r w:rsidR="00265099" w:rsidRPr="007009D2">
              <w:rPr>
                <w:rFonts w:cs="Arial"/>
                <w:noProof w:val="0"/>
                <w:lang w:val="de-DE" w:eastAsia="it-IT"/>
              </w:rPr>
              <w:t xml:space="preserve"> </w:t>
            </w:r>
            <w:r w:rsidR="00D0725F" w:rsidRPr="007009D2">
              <w:rPr>
                <w:rFonts w:cs="Arial"/>
                <w:noProof w:val="0"/>
                <w:lang w:val="de-DE" w:eastAsia="it-IT"/>
              </w:rPr>
              <w:t>zwingende Ausschlussgründe dem Hilfssubjekt gegenüber erhoben</w:t>
            </w:r>
            <w:r w:rsidRPr="007009D2">
              <w:rPr>
                <w:rFonts w:cs="Arial"/>
                <w:noProof w:val="0"/>
                <w:lang w:val="de-DE" w:eastAsia="it-IT"/>
              </w:rPr>
              <w:t xml:space="preserve"> werden</w:t>
            </w:r>
            <w:r w:rsidR="00D0725F" w:rsidRPr="007009D2">
              <w:rPr>
                <w:rFonts w:cs="Arial"/>
                <w:noProof w:val="0"/>
                <w:lang w:val="de-DE" w:eastAsia="it-IT"/>
              </w:rPr>
              <w:t xml:space="preserve"> oder sollte dieses die einschlägigen Auswahlkriterien nicht erfüllen, </w:t>
            </w:r>
            <w:r w:rsidR="00CC75A1" w:rsidRPr="007009D2">
              <w:rPr>
                <w:rFonts w:cs="Arial"/>
                <w:noProof w:val="0"/>
                <w:lang w:val="de-DE" w:eastAsia="it-IT"/>
              </w:rPr>
              <w:t>bürdet</w:t>
            </w:r>
            <w:r w:rsidR="00D0725F" w:rsidRPr="007009D2">
              <w:rPr>
                <w:rFonts w:cs="Arial"/>
                <w:noProof w:val="0"/>
                <w:lang w:val="de-DE" w:eastAsia="it-IT"/>
              </w:rPr>
              <w:t xml:space="preserve"> die </w:t>
            </w:r>
            <w:r w:rsidR="00E1182E" w:rsidRPr="007009D2">
              <w:rPr>
                <w:rFonts w:cs="Arial"/>
                <w:noProof w:val="0"/>
                <w:lang w:val="de-DE" w:eastAsia="it-IT"/>
              </w:rPr>
              <w:t xml:space="preserve">Verwaltung </w:t>
            </w:r>
            <w:r w:rsidR="00D0725F" w:rsidRPr="007009D2">
              <w:rPr>
                <w:rFonts w:cs="Arial"/>
                <w:noProof w:val="0"/>
                <w:lang w:val="de-DE" w:eastAsia="it-IT"/>
              </w:rPr>
              <w:t>dem Auftragnehmer auf, das Hilfssubjekt zu ersetzen.</w:t>
            </w:r>
            <w:r w:rsidR="002E0C4C" w:rsidRPr="007009D2">
              <w:rPr>
                <w:rFonts w:cs="Arial"/>
                <w:noProof w:val="0"/>
                <w:lang w:val="de-DE" w:eastAsia="it-IT"/>
              </w:rPr>
              <w:t xml:space="preserve"> </w:t>
            </w:r>
          </w:p>
        </w:tc>
        <w:tc>
          <w:tcPr>
            <w:tcW w:w="993" w:type="dxa"/>
          </w:tcPr>
          <w:p w14:paraId="578CCBF7" w14:textId="77777777" w:rsidR="00845B28" w:rsidRPr="007009D2" w:rsidRDefault="00845B28" w:rsidP="00B3320D">
            <w:pPr>
              <w:widowControl w:val="0"/>
              <w:autoSpaceDE w:val="0"/>
              <w:autoSpaceDN w:val="0"/>
              <w:adjustRightInd w:val="0"/>
              <w:jc w:val="both"/>
              <w:rPr>
                <w:rFonts w:cs="Arial"/>
                <w:noProof w:val="0"/>
                <w:lang w:val="de-DE" w:eastAsia="it-IT"/>
              </w:rPr>
            </w:pPr>
          </w:p>
        </w:tc>
        <w:tc>
          <w:tcPr>
            <w:tcW w:w="4252" w:type="dxa"/>
          </w:tcPr>
          <w:p w14:paraId="4F79A676" w14:textId="332A139D" w:rsidR="00845B28" w:rsidRPr="00211C25" w:rsidRDefault="00335EF9" w:rsidP="00B3320D">
            <w:pPr>
              <w:widowControl w:val="0"/>
              <w:autoSpaceDE w:val="0"/>
              <w:autoSpaceDN w:val="0"/>
              <w:adjustRightInd w:val="0"/>
              <w:jc w:val="both"/>
              <w:rPr>
                <w:rFonts w:cs="Arial"/>
                <w:noProof w:val="0"/>
                <w:lang w:val="it-IT" w:eastAsia="it-IT"/>
              </w:rPr>
            </w:pPr>
            <w:r w:rsidRPr="007009D2">
              <w:rPr>
                <w:rFonts w:cs="Arial"/>
                <w:noProof w:val="0"/>
                <w:lang w:val="it-IT" w:eastAsia="it-IT"/>
              </w:rPr>
              <w:t>Ad eccezione dei casi in cui sussistano dichiarazioni mendaci, qualora in sede di controlli ai sensi dell’art.</w:t>
            </w:r>
            <w:r w:rsidR="0099107F" w:rsidRPr="007009D2">
              <w:rPr>
                <w:rFonts w:cs="Arial"/>
                <w:noProof w:val="0"/>
                <w:lang w:val="it-IT" w:eastAsia="it-IT"/>
              </w:rPr>
              <w:t xml:space="preserve"> 27</w:t>
            </w:r>
            <w:r w:rsidR="008A521C" w:rsidRPr="007009D2">
              <w:rPr>
                <w:rFonts w:cs="Arial"/>
                <w:noProof w:val="0"/>
                <w:lang w:val="it-IT" w:eastAsia="it-IT"/>
              </w:rPr>
              <w:t xml:space="preserve">, comma 2 </w:t>
            </w:r>
            <w:r w:rsidR="0099107F" w:rsidRPr="007009D2">
              <w:rPr>
                <w:rFonts w:cs="Arial"/>
                <w:noProof w:val="0"/>
                <w:lang w:val="it-IT" w:eastAsia="it-IT"/>
              </w:rPr>
              <w:t xml:space="preserve">della </w:t>
            </w:r>
            <w:proofErr w:type="spellStart"/>
            <w:r w:rsidR="00132B4A" w:rsidRPr="007009D2">
              <w:rPr>
                <w:rFonts w:cs="Arial"/>
                <w:noProof w:val="0"/>
                <w:lang w:val="it-IT" w:eastAsia="it-IT"/>
              </w:rPr>
              <w:t>l.p</w:t>
            </w:r>
            <w:proofErr w:type="spellEnd"/>
            <w:r w:rsidR="00132B4A" w:rsidRPr="007009D2">
              <w:rPr>
                <w:rFonts w:cs="Arial"/>
                <w:noProof w:val="0"/>
                <w:lang w:val="it-IT" w:eastAsia="it-IT"/>
              </w:rPr>
              <w:t>.</w:t>
            </w:r>
            <w:r w:rsidR="0099107F" w:rsidRPr="007009D2">
              <w:rPr>
                <w:rFonts w:cs="Arial"/>
                <w:noProof w:val="0"/>
                <w:lang w:val="it-IT" w:eastAsia="it-IT"/>
              </w:rPr>
              <w:t xml:space="preserve"> 16/2015</w:t>
            </w:r>
            <w:r w:rsidRPr="007009D2">
              <w:rPr>
                <w:rFonts w:cs="Arial"/>
                <w:noProof w:val="0"/>
                <w:lang w:val="it-IT" w:eastAsia="it-IT"/>
              </w:rPr>
              <w:t xml:space="preserve"> per il soggetto ausiliario vengano rilevati motivi obbligatori di esclusione o laddove esso non soddisfi i pertinenti criteri di </w:t>
            </w:r>
            <w:r w:rsidR="007009D2" w:rsidRPr="007009D2">
              <w:rPr>
                <w:rFonts w:cs="Arial"/>
                <w:noProof w:val="0"/>
                <w:lang w:val="it-IT" w:eastAsia="it-IT"/>
              </w:rPr>
              <w:t>selezione</w:t>
            </w:r>
            <w:r w:rsidR="007009D2" w:rsidRPr="007009D2">
              <w:rPr>
                <w:rFonts w:cs="Arial"/>
                <w:strike/>
                <w:noProof w:val="0"/>
                <w:lang w:val="it-IT" w:eastAsia="it-IT"/>
              </w:rPr>
              <w:t>,</w:t>
            </w:r>
            <w:r w:rsidR="007009D2" w:rsidRPr="007009D2">
              <w:rPr>
                <w:rFonts w:cs="Arial"/>
                <w:noProof w:val="0"/>
                <w:lang w:val="it-IT" w:eastAsia="it-IT"/>
              </w:rPr>
              <w:t xml:space="preserve"> l’amministrazione</w:t>
            </w:r>
            <w:r w:rsidR="00E1182E" w:rsidRPr="007009D2">
              <w:rPr>
                <w:rFonts w:cs="Arial"/>
                <w:noProof w:val="0"/>
                <w:lang w:val="it-IT" w:eastAsia="it-IT"/>
              </w:rPr>
              <w:t xml:space="preserve"> </w:t>
            </w:r>
            <w:r w:rsidRPr="007009D2">
              <w:rPr>
                <w:rFonts w:cs="Arial"/>
                <w:noProof w:val="0"/>
                <w:lang w:val="it-IT" w:eastAsia="it-IT"/>
              </w:rPr>
              <w:t>impone all’aggiudicatario di sostituire il soggetto ausiliario.</w:t>
            </w:r>
          </w:p>
        </w:tc>
      </w:tr>
      <w:tr w:rsidR="00F8101E" w:rsidRPr="00FC7E93" w14:paraId="11E39FE6" w14:textId="77777777" w:rsidTr="00AC1D9B">
        <w:tc>
          <w:tcPr>
            <w:tcW w:w="4395" w:type="dxa"/>
            <w:gridSpan w:val="3"/>
          </w:tcPr>
          <w:p w14:paraId="0C24DF14" w14:textId="77777777" w:rsidR="00845B28" w:rsidRPr="009F574F" w:rsidRDefault="00845B28" w:rsidP="00311D1F">
            <w:pPr>
              <w:widowControl w:val="0"/>
              <w:jc w:val="both"/>
              <w:rPr>
                <w:rFonts w:cs="Arial"/>
                <w:noProof w:val="0"/>
                <w:lang w:val="it-IT" w:eastAsia="it-IT"/>
              </w:rPr>
            </w:pPr>
          </w:p>
        </w:tc>
        <w:tc>
          <w:tcPr>
            <w:tcW w:w="993" w:type="dxa"/>
          </w:tcPr>
          <w:p w14:paraId="7D8EB537" w14:textId="77777777" w:rsidR="00845B28" w:rsidRPr="00211C25" w:rsidRDefault="00845B28" w:rsidP="00B3320D">
            <w:pPr>
              <w:widowControl w:val="0"/>
              <w:rPr>
                <w:rFonts w:cs="Arial"/>
                <w:lang w:val="it-IT"/>
              </w:rPr>
            </w:pPr>
          </w:p>
        </w:tc>
        <w:tc>
          <w:tcPr>
            <w:tcW w:w="4252" w:type="dxa"/>
          </w:tcPr>
          <w:p w14:paraId="66CAEC99" w14:textId="77777777" w:rsidR="00845B28" w:rsidRPr="00211C25" w:rsidRDefault="00845B28" w:rsidP="00B3320D">
            <w:pPr>
              <w:widowControl w:val="0"/>
              <w:autoSpaceDE w:val="0"/>
              <w:autoSpaceDN w:val="0"/>
              <w:adjustRightInd w:val="0"/>
              <w:jc w:val="both"/>
              <w:rPr>
                <w:rFonts w:cs="Arial"/>
                <w:noProof w:val="0"/>
                <w:lang w:val="it-IT" w:eastAsia="de-DE"/>
              </w:rPr>
            </w:pPr>
          </w:p>
        </w:tc>
      </w:tr>
      <w:tr w:rsidR="00F8101E" w:rsidRPr="00FC7E93" w14:paraId="5F32BE16" w14:textId="77777777" w:rsidTr="00AC1D9B">
        <w:tc>
          <w:tcPr>
            <w:tcW w:w="4395" w:type="dxa"/>
            <w:gridSpan w:val="3"/>
          </w:tcPr>
          <w:p w14:paraId="6479E6C3" w14:textId="22B4E8BD" w:rsidR="00845B28" w:rsidRPr="007009D2" w:rsidRDefault="006D3829" w:rsidP="00311D1F">
            <w:pPr>
              <w:widowControl w:val="0"/>
              <w:jc w:val="both"/>
              <w:rPr>
                <w:rFonts w:cs="Arial"/>
                <w:noProof w:val="0"/>
                <w:lang w:val="de-DE" w:eastAsia="it-IT"/>
              </w:rPr>
            </w:pPr>
            <w:r w:rsidRPr="007009D2">
              <w:rPr>
                <w:rFonts w:cs="Arial"/>
                <w:noProof w:val="0"/>
                <w:lang w:val="de-DE" w:eastAsia="it-IT"/>
              </w:rPr>
              <w:t xml:space="preserve">In jeder Phase der Ausschreibung, in der es notwendig sein sollte, das Hilfsunternehmen zu ersetzen, wird der Teilnehmer aufgefordert, </w:t>
            </w:r>
            <w:r w:rsidR="00912230" w:rsidRPr="007009D2">
              <w:rPr>
                <w:rFonts w:cs="Arial"/>
                <w:noProof w:val="0"/>
                <w:lang w:val="de-DE" w:eastAsia="it-IT"/>
              </w:rPr>
              <w:t>dieses</w:t>
            </w:r>
            <w:r w:rsidRPr="007009D2">
              <w:rPr>
                <w:rFonts w:cs="Arial"/>
                <w:noProof w:val="0"/>
                <w:lang w:val="de-DE" w:eastAsia="it-IT"/>
              </w:rPr>
              <w:t xml:space="preserve"> innerhalb einer angemessenen Frist ab Erhalt dieser Aufforderung </w:t>
            </w:r>
            <w:r w:rsidR="00912230" w:rsidRPr="007009D2">
              <w:rPr>
                <w:rFonts w:cs="Arial"/>
                <w:noProof w:val="0"/>
                <w:lang w:val="de-DE" w:eastAsia="it-IT"/>
              </w:rPr>
              <w:t>auszuwechseln</w:t>
            </w:r>
            <w:r w:rsidRPr="007009D2">
              <w:rPr>
                <w:rFonts w:cs="Arial"/>
                <w:noProof w:val="0"/>
                <w:lang w:val="de-DE" w:eastAsia="it-IT"/>
              </w:rPr>
              <w:t xml:space="preserve">. Der Teilnehmer muss innerhalb dieser Frist die Dokumente des eintretenden Hilfsunternehmens vorlegen (neue Erklärungen des Teilnehmers zur Nutzung der Kapazitäten Dritter und neuer Nutzungsvertrag). Verstreicht die Frist </w:t>
            </w:r>
            <w:r w:rsidR="009A7852" w:rsidRPr="007009D2">
              <w:rPr>
                <w:rFonts w:cs="Arial"/>
                <w:noProof w:val="0"/>
                <w:lang w:val="de-DE" w:eastAsia="it-IT"/>
              </w:rPr>
              <w:t>ergebnislos</w:t>
            </w:r>
            <w:r w:rsidRPr="007009D2">
              <w:rPr>
                <w:rFonts w:cs="Arial"/>
                <w:noProof w:val="0"/>
                <w:lang w:val="de-DE" w:eastAsia="it-IT"/>
              </w:rPr>
              <w:t xml:space="preserve"> oder wird keine Fristverlängerung beantragt, nimmt die Vergabestelle den Ausschluss des Teilnehmers aus dem Verfahren vor.</w:t>
            </w:r>
          </w:p>
        </w:tc>
        <w:tc>
          <w:tcPr>
            <w:tcW w:w="993" w:type="dxa"/>
          </w:tcPr>
          <w:p w14:paraId="3396A720" w14:textId="77777777" w:rsidR="00845B28" w:rsidRPr="007009D2" w:rsidRDefault="00845B28" w:rsidP="00B3320D">
            <w:pPr>
              <w:widowControl w:val="0"/>
              <w:rPr>
                <w:rFonts w:cs="Arial"/>
                <w:lang w:val="de-DE"/>
              </w:rPr>
            </w:pPr>
          </w:p>
        </w:tc>
        <w:tc>
          <w:tcPr>
            <w:tcW w:w="4252" w:type="dxa"/>
          </w:tcPr>
          <w:p w14:paraId="359639C3" w14:textId="77777777" w:rsidR="00845B28" w:rsidRPr="00211C25" w:rsidRDefault="00845B28" w:rsidP="00B3320D">
            <w:pPr>
              <w:widowControl w:val="0"/>
              <w:tabs>
                <w:tab w:val="left" w:pos="204"/>
                <w:tab w:val="center" w:pos="4536"/>
                <w:tab w:val="center" w:pos="4680"/>
                <w:tab w:val="right" w:pos="9072"/>
              </w:tabs>
              <w:autoSpaceDE w:val="0"/>
              <w:autoSpaceDN w:val="0"/>
              <w:adjustRightInd w:val="0"/>
              <w:jc w:val="both"/>
              <w:rPr>
                <w:rFonts w:cs="Arial"/>
                <w:lang w:val="it-IT"/>
              </w:rPr>
            </w:pPr>
            <w:r w:rsidRPr="007009D2">
              <w:rPr>
                <w:rFonts w:cs="Arial"/>
                <w:lang w:val="it-IT"/>
              </w:rPr>
              <w:t>In qualunque fase della gara sia necessaria la sostituzione dell’ausiliaria, viene richiesta al concorrente la sostituzione dell’ausiliaria, assegnando un termine congruo per l’adempimento, decorrente dal ricevimento della richiesta. Il concorrente, entro tale termine, deve produrre i documenti dell’ausiliaria subentrante (nuove dichiarazioni di avvalimento da parte del concorrente, nonché il nuovo contratto di avvalimento). In caso di inutile decorso del termine, ovvero in caso di mancata richiesta di proroga del medesimo, la stazione appaltante procede all’esclusione del concorrente dalla procedura.</w:t>
            </w:r>
          </w:p>
        </w:tc>
      </w:tr>
      <w:bookmarkEnd w:id="78"/>
      <w:tr w:rsidR="00F8101E" w:rsidRPr="00FC7E93" w14:paraId="1374A686" w14:textId="77777777" w:rsidTr="00AC1D9B">
        <w:tc>
          <w:tcPr>
            <w:tcW w:w="4395" w:type="dxa"/>
            <w:gridSpan w:val="3"/>
          </w:tcPr>
          <w:p w14:paraId="38B34070" w14:textId="77777777" w:rsidR="0076077D" w:rsidRPr="00211C25" w:rsidRDefault="0076077D" w:rsidP="00311D1F">
            <w:pPr>
              <w:widowControl w:val="0"/>
              <w:tabs>
                <w:tab w:val="center" w:pos="4536"/>
                <w:tab w:val="right" w:pos="9072"/>
              </w:tabs>
              <w:autoSpaceDE w:val="0"/>
              <w:autoSpaceDN w:val="0"/>
              <w:adjustRightInd w:val="0"/>
              <w:jc w:val="both"/>
              <w:rPr>
                <w:rFonts w:cs="Arial"/>
                <w:lang w:val="it-IT"/>
              </w:rPr>
            </w:pPr>
          </w:p>
        </w:tc>
        <w:tc>
          <w:tcPr>
            <w:tcW w:w="993" w:type="dxa"/>
          </w:tcPr>
          <w:p w14:paraId="4FBBD87C" w14:textId="77777777" w:rsidR="0076077D" w:rsidRPr="00211C25" w:rsidRDefault="0076077D" w:rsidP="00B3320D">
            <w:pPr>
              <w:widowControl w:val="0"/>
              <w:rPr>
                <w:rFonts w:cs="Arial"/>
                <w:lang w:val="it-IT"/>
              </w:rPr>
            </w:pPr>
          </w:p>
        </w:tc>
        <w:tc>
          <w:tcPr>
            <w:tcW w:w="4252" w:type="dxa"/>
          </w:tcPr>
          <w:p w14:paraId="746CF80B"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F8101E" w:rsidRPr="00211C25" w14:paraId="77D252AC" w14:textId="77777777" w:rsidTr="00AC1D9B">
        <w:tc>
          <w:tcPr>
            <w:tcW w:w="4395" w:type="dxa"/>
            <w:gridSpan w:val="3"/>
          </w:tcPr>
          <w:p w14:paraId="7D252523" w14:textId="605E8B53" w:rsidR="0076077D" w:rsidRPr="00912230" w:rsidRDefault="0076077D" w:rsidP="00311D1F">
            <w:pPr>
              <w:widowControl w:val="0"/>
              <w:tabs>
                <w:tab w:val="center" w:pos="4536"/>
                <w:tab w:val="right" w:pos="9072"/>
              </w:tabs>
              <w:autoSpaceDE w:val="0"/>
              <w:autoSpaceDN w:val="0"/>
              <w:adjustRightInd w:val="0"/>
              <w:jc w:val="both"/>
              <w:rPr>
                <w:rFonts w:cs="Arial"/>
                <w:b/>
                <w:lang w:val="de-DE"/>
              </w:rPr>
            </w:pPr>
            <w:r w:rsidRPr="00912230">
              <w:rPr>
                <w:rFonts w:cs="Arial"/>
                <w:b/>
                <w:noProof w:val="0"/>
                <w:lang w:val="de-DE" w:eastAsia="it-IT"/>
              </w:rPr>
              <w:t xml:space="preserve">3.6.1 Mehrfache Nutzung </w:t>
            </w:r>
            <w:r w:rsidR="006D3829" w:rsidRPr="00912230">
              <w:rPr>
                <w:rFonts w:cs="Arial"/>
                <w:b/>
                <w:noProof w:val="0"/>
                <w:lang w:val="de-DE" w:eastAsia="it-IT"/>
              </w:rPr>
              <w:t>von</w:t>
            </w:r>
            <w:r w:rsidRPr="00912230">
              <w:rPr>
                <w:rFonts w:cs="Arial"/>
                <w:b/>
                <w:noProof w:val="0"/>
                <w:lang w:val="de-DE" w:eastAsia="it-IT"/>
              </w:rPr>
              <w:t xml:space="preserve"> Kapazitäten Dritter</w:t>
            </w:r>
          </w:p>
        </w:tc>
        <w:tc>
          <w:tcPr>
            <w:tcW w:w="993" w:type="dxa"/>
          </w:tcPr>
          <w:p w14:paraId="150EB457" w14:textId="77777777" w:rsidR="0076077D" w:rsidRPr="00211C25" w:rsidRDefault="0076077D" w:rsidP="00B3320D">
            <w:pPr>
              <w:widowControl w:val="0"/>
              <w:rPr>
                <w:rFonts w:cs="Arial"/>
                <w:lang w:val="de-DE"/>
              </w:rPr>
            </w:pPr>
          </w:p>
        </w:tc>
        <w:tc>
          <w:tcPr>
            <w:tcW w:w="4252" w:type="dxa"/>
          </w:tcPr>
          <w:p w14:paraId="7029348F"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F8101E" w:rsidRPr="00211C25" w14:paraId="35BBFF6B" w14:textId="77777777" w:rsidTr="00AC1D9B">
        <w:tc>
          <w:tcPr>
            <w:tcW w:w="4395" w:type="dxa"/>
            <w:gridSpan w:val="3"/>
          </w:tcPr>
          <w:p w14:paraId="5ABA9315" w14:textId="77777777" w:rsidR="0076077D" w:rsidRPr="00211C25" w:rsidRDefault="0076077D" w:rsidP="00311D1F">
            <w:pPr>
              <w:widowControl w:val="0"/>
              <w:autoSpaceDE w:val="0"/>
              <w:autoSpaceDN w:val="0"/>
              <w:adjustRightInd w:val="0"/>
              <w:jc w:val="both"/>
              <w:rPr>
                <w:rFonts w:cs="Arial"/>
                <w:lang w:val="de-DE"/>
              </w:rPr>
            </w:pPr>
          </w:p>
        </w:tc>
        <w:tc>
          <w:tcPr>
            <w:tcW w:w="993" w:type="dxa"/>
          </w:tcPr>
          <w:p w14:paraId="42A97D8C" w14:textId="77777777" w:rsidR="0076077D" w:rsidRPr="00211C25" w:rsidRDefault="0076077D" w:rsidP="00B3320D">
            <w:pPr>
              <w:widowControl w:val="0"/>
              <w:rPr>
                <w:rFonts w:cs="Arial"/>
                <w:b/>
                <w:u w:val="single"/>
                <w:lang w:val="de-DE"/>
              </w:rPr>
            </w:pPr>
          </w:p>
        </w:tc>
        <w:tc>
          <w:tcPr>
            <w:tcW w:w="4252" w:type="dxa"/>
          </w:tcPr>
          <w:p w14:paraId="7B42336E"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F8101E" w:rsidRPr="00FC7E93" w14:paraId="463B09D1" w14:textId="77777777" w:rsidTr="00AC1D9B">
        <w:tc>
          <w:tcPr>
            <w:tcW w:w="4395" w:type="dxa"/>
            <w:gridSpan w:val="3"/>
          </w:tcPr>
          <w:p w14:paraId="08427A79" w14:textId="315469AC" w:rsidR="0076077D" w:rsidRPr="00211C25" w:rsidRDefault="006D3829" w:rsidP="00311D1F">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3" w:type="dxa"/>
          </w:tcPr>
          <w:p w14:paraId="79613C2F" w14:textId="77777777" w:rsidR="0076077D" w:rsidRPr="00211C25" w:rsidRDefault="0076077D" w:rsidP="00B3320D">
            <w:pPr>
              <w:widowControl w:val="0"/>
              <w:rPr>
                <w:rFonts w:cs="Arial"/>
                <w:b/>
                <w:u w:val="single"/>
                <w:lang w:val="de-DE"/>
              </w:rPr>
            </w:pPr>
          </w:p>
        </w:tc>
        <w:tc>
          <w:tcPr>
            <w:tcW w:w="4252" w:type="dxa"/>
          </w:tcPr>
          <w:p w14:paraId="224EDB2D"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F8101E" w:rsidRPr="00FC7E93" w14:paraId="1B19D43E" w14:textId="77777777" w:rsidTr="00AC1D9B">
        <w:tc>
          <w:tcPr>
            <w:tcW w:w="4395" w:type="dxa"/>
            <w:gridSpan w:val="3"/>
          </w:tcPr>
          <w:p w14:paraId="61F460CE" w14:textId="77777777" w:rsidR="0076077D" w:rsidRPr="00211C25" w:rsidRDefault="0076077D" w:rsidP="00311D1F">
            <w:pPr>
              <w:widowControl w:val="0"/>
              <w:autoSpaceDE w:val="0"/>
              <w:autoSpaceDN w:val="0"/>
              <w:adjustRightInd w:val="0"/>
              <w:jc w:val="both"/>
              <w:rPr>
                <w:rFonts w:cs="Arial"/>
                <w:color w:val="FF0000"/>
                <w:lang w:val="it-IT"/>
              </w:rPr>
            </w:pPr>
          </w:p>
        </w:tc>
        <w:tc>
          <w:tcPr>
            <w:tcW w:w="993" w:type="dxa"/>
          </w:tcPr>
          <w:p w14:paraId="77329C6B" w14:textId="77777777" w:rsidR="0076077D" w:rsidRPr="00211C25" w:rsidRDefault="0076077D" w:rsidP="00B3320D">
            <w:pPr>
              <w:widowControl w:val="0"/>
              <w:rPr>
                <w:rFonts w:cs="Arial"/>
                <w:color w:val="FF0000"/>
                <w:lang w:val="it-IT"/>
              </w:rPr>
            </w:pPr>
          </w:p>
        </w:tc>
        <w:tc>
          <w:tcPr>
            <w:tcW w:w="4252" w:type="dxa"/>
          </w:tcPr>
          <w:p w14:paraId="6BA7B00D"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F8101E" w:rsidRPr="00211C25" w14:paraId="270B5911" w14:textId="77777777" w:rsidTr="00AC1D9B">
        <w:tc>
          <w:tcPr>
            <w:tcW w:w="4395" w:type="dxa"/>
            <w:gridSpan w:val="3"/>
          </w:tcPr>
          <w:p w14:paraId="48F00931" w14:textId="77777777" w:rsidR="0076077D" w:rsidRPr="00211C25" w:rsidRDefault="0076077D" w:rsidP="00311D1F">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3" w:type="dxa"/>
          </w:tcPr>
          <w:p w14:paraId="3B9D7F42" w14:textId="77777777" w:rsidR="0076077D" w:rsidRPr="00211C25" w:rsidRDefault="0076077D" w:rsidP="00B3320D">
            <w:pPr>
              <w:widowControl w:val="0"/>
              <w:rPr>
                <w:rFonts w:cs="Arial"/>
                <w:b/>
                <w:lang w:val="de-DE"/>
              </w:rPr>
            </w:pPr>
          </w:p>
        </w:tc>
        <w:tc>
          <w:tcPr>
            <w:tcW w:w="4252" w:type="dxa"/>
          </w:tcPr>
          <w:p w14:paraId="2427D461"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F8101E" w:rsidRPr="00211C25" w14:paraId="0C24EFC5" w14:textId="77777777" w:rsidTr="00AC1D9B">
        <w:tc>
          <w:tcPr>
            <w:tcW w:w="4395" w:type="dxa"/>
            <w:gridSpan w:val="3"/>
          </w:tcPr>
          <w:p w14:paraId="7964B41E" w14:textId="77777777" w:rsidR="0076077D" w:rsidRPr="00211C25" w:rsidRDefault="0076077D" w:rsidP="00311D1F">
            <w:pPr>
              <w:widowControl w:val="0"/>
              <w:autoSpaceDE w:val="0"/>
              <w:autoSpaceDN w:val="0"/>
              <w:adjustRightInd w:val="0"/>
              <w:jc w:val="both"/>
              <w:rPr>
                <w:rFonts w:cs="Arial"/>
                <w:lang w:val="de-DE"/>
              </w:rPr>
            </w:pPr>
          </w:p>
        </w:tc>
        <w:tc>
          <w:tcPr>
            <w:tcW w:w="993" w:type="dxa"/>
          </w:tcPr>
          <w:p w14:paraId="275EE606" w14:textId="77777777" w:rsidR="0076077D" w:rsidRPr="00211C25" w:rsidRDefault="0076077D" w:rsidP="00B3320D">
            <w:pPr>
              <w:widowControl w:val="0"/>
              <w:rPr>
                <w:rFonts w:cs="Arial"/>
                <w:lang w:val="de-DE"/>
              </w:rPr>
            </w:pPr>
          </w:p>
        </w:tc>
        <w:tc>
          <w:tcPr>
            <w:tcW w:w="4252" w:type="dxa"/>
          </w:tcPr>
          <w:p w14:paraId="7EAB4938" w14:textId="77777777" w:rsidR="0076077D" w:rsidRPr="00211C25" w:rsidRDefault="0076077D" w:rsidP="00B3320D">
            <w:pPr>
              <w:pStyle w:val="Rientrocorpodeltesto3"/>
              <w:widowControl w:val="0"/>
              <w:tabs>
                <w:tab w:val="center" w:pos="4680"/>
              </w:tabs>
              <w:spacing w:after="0"/>
              <w:ind w:left="0" w:right="105"/>
              <w:jc w:val="both"/>
              <w:rPr>
                <w:rFonts w:cs="Arial"/>
                <w:sz w:val="20"/>
                <w:szCs w:val="20"/>
                <w:lang w:val="it-IT"/>
              </w:rPr>
            </w:pPr>
          </w:p>
        </w:tc>
      </w:tr>
      <w:tr w:rsidR="00F8101E" w:rsidRPr="00FC7E93" w14:paraId="1D81B1A7" w14:textId="77777777" w:rsidTr="00AC1D9B">
        <w:tc>
          <w:tcPr>
            <w:tcW w:w="4395" w:type="dxa"/>
            <w:gridSpan w:val="3"/>
          </w:tcPr>
          <w:p w14:paraId="000F06F4" w14:textId="21BD08BA" w:rsidR="0076077D" w:rsidRPr="00211C25" w:rsidRDefault="0076077D" w:rsidP="00311D1F">
            <w:pPr>
              <w:widowControl w:val="0"/>
              <w:autoSpaceDE w:val="0"/>
              <w:autoSpaceDN w:val="0"/>
              <w:adjustRightInd w:val="0"/>
              <w:jc w:val="both"/>
              <w:rPr>
                <w:rFonts w:cs="Arial"/>
                <w:lang w:val="de-DE"/>
              </w:rPr>
            </w:pPr>
            <w:r w:rsidRPr="00211C25">
              <w:rPr>
                <w:rFonts w:cs="Arial"/>
                <w:lang w:val="de-DE"/>
              </w:rPr>
              <w:t xml:space="preserve">Der </w:t>
            </w:r>
            <w:r w:rsidR="008645CB" w:rsidRPr="00211C25">
              <w:rPr>
                <w:rFonts w:cs="Arial"/>
                <w:lang w:val="de-DE"/>
              </w:rPr>
              <w:t>Teilnehmer</w:t>
            </w:r>
            <w:r w:rsidRPr="00211C25">
              <w:rPr>
                <w:rFonts w:cs="Arial"/>
                <w:lang w:val="de-DE"/>
              </w:rPr>
              <w:t xml:space="preserve"> und das </w:t>
            </w:r>
            <w:r w:rsidR="00245477" w:rsidRPr="00211C25">
              <w:rPr>
                <w:rFonts w:cs="Arial"/>
                <w:lang w:val="de-DE"/>
              </w:rPr>
              <w:t>Hilfs</w:t>
            </w:r>
            <w:r w:rsidRPr="00211C25">
              <w:rPr>
                <w:rFonts w:cs="Arial"/>
                <w:lang w:val="de-DE"/>
              </w:rPr>
              <w:t>unternehmen haften gesamtschuldnerisch für die mit dem Vertrags-abschluss übernommenen Verpflichtungen.</w:t>
            </w:r>
          </w:p>
          <w:p w14:paraId="5B8A5C76" w14:textId="77777777" w:rsidR="0076077D" w:rsidRPr="00211C25" w:rsidRDefault="0076077D" w:rsidP="00311D1F">
            <w:pPr>
              <w:pStyle w:val="Rientrocorpodeltesto"/>
              <w:widowControl w:val="0"/>
              <w:tabs>
                <w:tab w:val="left" w:pos="426"/>
                <w:tab w:val="left" w:pos="8496"/>
              </w:tabs>
              <w:spacing w:after="0"/>
              <w:ind w:left="0"/>
              <w:jc w:val="both"/>
              <w:rPr>
                <w:rFonts w:cs="Arial"/>
                <w:lang w:val="de-DE"/>
              </w:rPr>
            </w:pPr>
          </w:p>
        </w:tc>
        <w:tc>
          <w:tcPr>
            <w:tcW w:w="993" w:type="dxa"/>
          </w:tcPr>
          <w:p w14:paraId="6609FFF2" w14:textId="77777777" w:rsidR="0076077D" w:rsidRPr="00211C25" w:rsidRDefault="0076077D" w:rsidP="00B3320D">
            <w:pPr>
              <w:widowControl w:val="0"/>
              <w:rPr>
                <w:rFonts w:cs="Arial"/>
                <w:lang w:val="de-DE"/>
              </w:rPr>
            </w:pPr>
          </w:p>
        </w:tc>
        <w:tc>
          <w:tcPr>
            <w:tcW w:w="4252" w:type="dxa"/>
          </w:tcPr>
          <w:p w14:paraId="28ACCFAA" w14:textId="77777777" w:rsidR="0076077D" w:rsidRPr="00211C25" w:rsidRDefault="0076077D" w:rsidP="00B3320D">
            <w:pPr>
              <w:pStyle w:val="Rientrocorpodeltesto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76077D" w:rsidRPr="00211C25" w:rsidRDefault="0076077D" w:rsidP="00B3320D">
            <w:pPr>
              <w:widowControl w:val="0"/>
              <w:tabs>
                <w:tab w:val="center" w:pos="4536"/>
                <w:tab w:val="center" w:pos="4680"/>
                <w:tab w:val="right" w:pos="9072"/>
              </w:tabs>
              <w:autoSpaceDE w:val="0"/>
              <w:autoSpaceDN w:val="0"/>
              <w:adjustRightInd w:val="0"/>
              <w:ind w:left="34" w:right="105"/>
              <w:jc w:val="both"/>
              <w:rPr>
                <w:rFonts w:cs="Arial"/>
                <w:lang w:val="it-IT"/>
              </w:rPr>
            </w:pPr>
          </w:p>
        </w:tc>
      </w:tr>
      <w:tr w:rsidR="00F8101E" w:rsidRPr="00FC7E93" w14:paraId="17A27793" w14:textId="77777777" w:rsidTr="00AC1D9B">
        <w:tc>
          <w:tcPr>
            <w:tcW w:w="4395" w:type="dxa"/>
            <w:gridSpan w:val="3"/>
          </w:tcPr>
          <w:p w14:paraId="13891FB9" w14:textId="77777777" w:rsidR="0076077D" w:rsidRPr="00211C25" w:rsidRDefault="0076077D" w:rsidP="00B3320D">
            <w:pPr>
              <w:widowControl w:val="0"/>
              <w:autoSpaceDE w:val="0"/>
              <w:autoSpaceDN w:val="0"/>
              <w:adjustRightInd w:val="0"/>
              <w:ind w:right="76"/>
              <w:jc w:val="both"/>
              <w:rPr>
                <w:rFonts w:cs="Arial"/>
                <w:b/>
                <w:noProof w:val="0"/>
                <w:highlight w:val="green"/>
                <w:lang w:val="de-DE" w:eastAsia="it-IT"/>
              </w:rPr>
            </w:pPr>
            <w:bookmarkStart w:id="79" w:name="_Hlk15045230"/>
            <w:r w:rsidRPr="00211C25">
              <w:rPr>
                <w:rFonts w:cs="Arial"/>
                <w:b/>
                <w:noProof w:val="0"/>
                <w:lang w:val="de-DE" w:eastAsia="it-IT"/>
              </w:rPr>
              <w:t>3.7 Vereinfachte Kontrollen</w:t>
            </w:r>
          </w:p>
          <w:p w14:paraId="0E92BDB3" w14:textId="73ED9C9F" w:rsidR="0076077D" w:rsidRPr="004A4D6E" w:rsidRDefault="0076077D" w:rsidP="00B3320D">
            <w:pPr>
              <w:widowControl w:val="0"/>
              <w:autoSpaceDE w:val="0"/>
              <w:autoSpaceDN w:val="0"/>
              <w:adjustRightInd w:val="0"/>
              <w:ind w:right="74"/>
              <w:jc w:val="both"/>
              <w:rPr>
                <w:rFonts w:cs="Arial"/>
                <w:b/>
                <w:i/>
                <w:noProof w:val="0"/>
                <w:sz w:val="16"/>
                <w:szCs w:val="16"/>
                <w:highlight w:val="green"/>
                <w:lang w:val="de-DE" w:eastAsia="it-IT"/>
              </w:rPr>
            </w:pPr>
            <w:r w:rsidRPr="004A4D6E">
              <w:rPr>
                <w:rFonts w:cs="Arial"/>
                <w:i/>
                <w:color w:val="FF0000"/>
                <w:sz w:val="16"/>
                <w:szCs w:val="16"/>
                <w:highlight w:val="green"/>
                <w:lang w:val="de-DE"/>
              </w:rPr>
              <w:t>[</w:t>
            </w:r>
            <w:r w:rsidR="004E2970" w:rsidRPr="004A4D6E">
              <w:rPr>
                <w:rFonts w:cs="Arial"/>
                <w:i/>
                <w:color w:val="FF0000"/>
                <w:sz w:val="16"/>
                <w:szCs w:val="16"/>
                <w:highlight w:val="green"/>
                <w:lang w:val="de-DE"/>
              </w:rPr>
              <w:t>NB:</w:t>
            </w:r>
            <w:r w:rsidR="005744E2" w:rsidRPr="004A4D6E">
              <w:rPr>
                <w:rFonts w:cs="Arial"/>
                <w:i/>
                <w:color w:val="FF0000"/>
                <w:sz w:val="16"/>
                <w:szCs w:val="16"/>
                <w:highlight w:val="green"/>
                <w:lang w:val="de-DE"/>
              </w:rPr>
              <w:t xml:space="preserve"> </w:t>
            </w:r>
            <w:r w:rsidRPr="004A4D6E">
              <w:rPr>
                <w:rFonts w:cs="Arial"/>
                <w:i/>
                <w:color w:val="FF0000"/>
                <w:sz w:val="16"/>
                <w:szCs w:val="16"/>
                <w:highlight w:val="green"/>
                <w:lang w:val="de-DE"/>
              </w:rPr>
              <w:t xml:space="preserve">Alle </w:t>
            </w:r>
            <w:r w:rsidR="00245477" w:rsidRPr="004A4D6E">
              <w:rPr>
                <w:rFonts w:cs="Arial"/>
                <w:i/>
                <w:color w:val="FF0000"/>
                <w:sz w:val="16"/>
                <w:szCs w:val="16"/>
                <w:highlight w:val="green"/>
                <w:lang w:val="de-DE"/>
              </w:rPr>
              <w:t xml:space="preserve">von der AOV zur Verfügung gestellten </w:t>
            </w:r>
            <w:r w:rsidRPr="004A4D6E">
              <w:rPr>
                <w:rFonts w:cs="Arial"/>
                <w:i/>
                <w:color w:val="FF0000"/>
                <w:sz w:val="16"/>
                <w:szCs w:val="16"/>
                <w:highlight w:val="green"/>
                <w:lang w:val="de-DE"/>
              </w:rPr>
              <w:t xml:space="preserve">Ausschreibungsbedingungen und </w:t>
            </w:r>
            <w:r w:rsidR="00245477" w:rsidRPr="004A4D6E">
              <w:rPr>
                <w:rFonts w:cs="Arial"/>
                <w:i/>
                <w:color w:val="FF0000"/>
                <w:sz w:val="16"/>
                <w:szCs w:val="16"/>
                <w:highlight w:val="green"/>
                <w:lang w:val="de-DE"/>
              </w:rPr>
              <w:t>Anlagen entsprechen</w:t>
            </w:r>
            <w:r w:rsidRPr="004A4D6E">
              <w:rPr>
                <w:rFonts w:cs="Arial"/>
                <w:i/>
                <w:color w:val="FF0000"/>
                <w:sz w:val="16"/>
                <w:szCs w:val="16"/>
                <w:highlight w:val="green"/>
                <w:lang w:val="de-DE"/>
              </w:rPr>
              <w:t xml:space="preserve"> der Regelung </w:t>
            </w:r>
            <w:r w:rsidR="00245477" w:rsidRPr="004A4D6E">
              <w:rPr>
                <w:rFonts w:cs="Arial"/>
                <w:i/>
                <w:color w:val="FF0000"/>
                <w:sz w:val="16"/>
                <w:szCs w:val="16"/>
                <w:highlight w:val="green"/>
                <w:lang w:val="de-DE"/>
              </w:rPr>
              <w:t>nach</w:t>
            </w:r>
            <w:r w:rsidR="0099107F" w:rsidRPr="004A4D6E">
              <w:rPr>
                <w:rFonts w:cs="Arial"/>
                <w:i/>
                <w:color w:val="FF0000"/>
                <w:sz w:val="16"/>
                <w:szCs w:val="16"/>
                <w:highlight w:val="green"/>
                <w:lang w:val="de-DE"/>
              </w:rPr>
              <w:t xml:space="preserve"> Art. 27</w:t>
            </w:r>
            <w:r w:rsidR="00A14AB0" w:rsidRPr="004A4D6E">
              <w:rPr>
                <w:rFonts w:cs="Arial"/>
                <w:i/>
                <w:color w:val="FF0000"/>
                <w:sz w:val="16"/>
                <w:szCs w:val="16"/>
                <w:highlight w:val="green"/>
                <w:lang w:val="de-DE"/>
              </w:rPr>
              <w:t xml:space="preserve"> Abs</w:t>
            </w:r>
            <w:r w:rsidR="0099107F" w:rsidRPr="004A4D6E">
              <w:rPr>
                <w:rFonts w:cs="Arial"/>
                <w:i/>
                <w:color w:val="FF0000"/>
                <w:sz w:val="16"/>
                <w:szCs w:val="16"/>
                <w:highlight w:val="green"/>
                <w:lang w:val="de-DE"/>
              </w:rPr>
              <w:t>. 2 LG 16/</w:t>
            </w:r>
            <w:r w:rsidR="00D63B7F" w:rsidRPr="004A4D6E">
              <w:rPr>
                <w:rFonts w:cs="Arial"/>
                <w:i/>
                <w:color w:val="FF0000"/>
                <w:sz w:val="16"/>
                <w:szCs w:val="16"/>
                <w:highlight w:val="green"/>
                <w:lang w:val="de-DE"/>
              </w:rPr>
              <w:t>20</w:t>
            </w:r>
            <w:r w:rsidR="0099107F" w:rsidRPr="004A4D6E">
              <w:rPr>
                <w:rFonts w:cs="Arial"/>
                <w:i/>
                <w:color w:val="FF0000"/>
                <w:sz w:val="16"/>
                <w:szCs w:val="16"/>
                <w:highlight w:val="green"/>
                <w:lang w:val="de-DE"/>
              </w:rPr>
              <w:t>15</w:t>
            </w:r>
            <w:r w:rsidRPr="004A4D6E">
              <w:rPr>
                <w:rFonts w:cs="Arial"/>
                <w:i/>
                <w:color w:val="FF0000"/>
                <w:sz w:val="16"/>
                <w:szCs w:val="16"/>
                <w:highlight w:val="green"/>
                <w:lang w:val="de-DE"/>
              </w:rPr>
              <w:t>.</w:t>
            </w:r>
            <w:r w:rsidR="00245477" w:rsidRPr="004A4D6E">
              <w:rPr>
                <w:rFonts w:cs="Arial"/>
                <w:i/>
                <w:color w:val="FF0000"/>
                <w:sz w:val="16"/>
                <w:szCs w:val="16"/>
                <w:highlight w:val="green"/>
                <w:lang w:val="de-DE"/>
              </w:rPr>
              <w:t xml:space="preserve"> Entscheidet </w:t>
            </w:r>
            <w:r w:rsidR="00636878" w:rsidRPr="004A4D6E">
              <w:rPr>
                <w:rFonts w:cs="Arial"/>
                <w:i/>
                <w:color w:val="FF0000"/>
                <w:sz w:val="16"/>
                <w:szCs w:val="16"/>
                <w:highlight w:val="green"/>
                <w:lang w:val="de-DE"/>
              </w:rPr>
              <w:t xml:space="preserve">man </w:t>
            </w:r>
            <w:r w:rsidR="00245477" w:rsidRPr="004A4D6E">
              <w:rPr>
                <w:rFonts w:cs="Arial"/>
                <w:i/>
                <w:color w:val="FF0000"/>
                <w:sz w:val="16"/>
                <w:szCs w:val="16"/>
                <w:highlight w:val="green"/>
                <w:lang w:val="de-DE"/>
              </w:rPr>
              <w:t>sich gegen die Vereinfachung, sind alle</w:t>
            </w:r>
            <w:r w:rsidRPr="004A4D6E">
              <w:rPr>
                <w:rFonts w:cs="Arial"/>
                <w:i/>
                <w:color w:val="FF0000"/>
                <w:sz w:val="16"/>
                <w:szCs w:val="16"/>
                <w:highlight w:val="green"/>
                <w:lang w:val="de-DE"/>
              </w:rPr>
              <w:t xml:space="preserve"> Ausschreibungs</w:t>
            </w:r>
            <w:r w:rsidR="00245477" w:rsidRPr="004A4D6E">
              <w:rPr>
                <w:rFonts w:cs="Arial"/>
                <w:i/>
                <w:color w:val="FF0000"/>
                <w:sz w:val="16"/>
                <w:szCs w:val="16"/>
                <w:highlight w:val="green"/>
                <w:lang w:val="de-DE"/>
              </w:rPr>
              <w:t>unterlagen zu prüfen.</w:t>
            </w:r>
            <w:r w:rsidRPr="004A4D6E">
              <w:rPr>
                <w:rFonts w:cs="Arial"/>
                <w:i/>
                <w:color w:val="FF0000"/>
                <w:sz w:val="16"/>
                <w:szCs w:val="16"/>
                <w:highlight w:val="green"/>
                <w:lang w:val="de-DE"/>
              </w:rPr>
              <w:t>]</w:t>
            </w:r>
          </w:p>
        </w:tc>
        <w:tc>
          <w:tcPr>
            <w:tcW w:w="993" w:type="dxa"/>
          </w:tcPr>
          <w:p w14:paraId="2E842610" w14:textId="77777777" w:rsidR="0076077D" w:rsidRPr="00211C25" w:rsidRDefault="0076077D" w:rsidP="00B3320D">
            <w:pPr>
              <w:widowControl w:val="0"/>
              <w:rPr>
                <w:rFonts w:cs="Arial"/>
                <w:highlight w:val="green"/>
                <w:lang w:val="de-DE"/>
              </w:rPr>
            </w:pPr>
          </w:p>
        </w:tc>
        <w:tc>
          <w:tcPr>
            <w:tcW w:w="4252" w:type="dxa"/>
          </w:tcPr>
          <w:p w14:paraId="1EB509D5" w14:textId="77777777" w:rsidR="0076077D" w:rsidRPr="00211C25" w:rsidRDefault="0076077D" w:rsidP="00B3320D">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2246F7F0" w14:textId="78958D54" w:rsidR="0076077D" w:rsidRPr="00211C25" w:rsidRDefault="0076077D" w:rsidP="00B3320D">
            <w:pPr>
              <w:widowControl w:val="0"/>
              <w:jc w:val="both"/>
              <w:rPr>
                <w:rFonts w:cs="Arial"/>
                <w:i/>
                <w:color w:val="FF0000"/>
                <w:sz w:val="16"/>
                <w:szCs w:val="16"/>
                <w:lang w:val="it-IT"/>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Tutti i disciplinari e gli allegati messi a disposizione dell’ACP sono conformi alla disciplina di cui all’art</w:t>
            </w:r>
            <w:r w:rsidR="0099107F" w:rsidRPr="00211C25">
              <w:rPr>
                <w:rFonts w:cs="Arial"/>
                <w:i/>
                <w:color w:val="FF0000"/>
                <w:sz w:val="16"/>
                <w:szCs w:val="16"/>
                <w:highlight w:val="green"/>
                <w:lang w:val="it-IT"/>
              </w:rPr>
              <w:t xml:space="preserve"> 27 comma 2 </w:t>
            </w:r>
            <w:r w:rsidR="00132B4A" w:rsidRPr="00211C25">
              <w:rPr>
                <w:rFonts w:cs="Arial"/>
                <w:i/>
                <w:color w:val="FF0000"/>
                <w:sz w:val="16"/>
                <w:szCs w:val="16"/>
                <w:highlight w:val="green"/>
                <w:lang w:val="it-IT"/>
              </w:rPr>
              <w:t>l.p.</w:t>
            </w:r>
            <w:r w:rsidR="0099107F" w:rsidRPr="00211C25">
              <w:rPr>
                <w:rFonts w:cs="Arial"/>
                <w:i/>
                <w:color w:val="FF0000"/>
                <w:sz w:val="16"/>
                <w:szCs w:val="16"/>
                <w:highlight w:val="green"/>
                <w:lang w:val="it-IT"/>
              </w:rPr>
              <w:t xml:space="preserve"> 16/</w:t>
            </w:r>
            <w:r w:rsidR="00ED3D2C" w:rsidRPr="00211C25">
              <w:rPr>
                <w:rFonts w:cs="Arial"/>
                <w:i/>
                <w:color w:val="FF0000"/>
                <w:sz w:val="16"/>
                <w:szCs w:val="16"/>
                <w:highlight w:val="green"/>
                <w:lang w:val="it-IT"/>
              </w:rPr>
              <w:t>20</w:t>
            </w:r>
            <w:r w:rsidR="0099107F" w:rsidRPr="00211C25">
              <w:rPr>
                <w:rFonts w:cs="Arial"/>
                <w:i/>
                <w:color w:val="FF0000"/>
                <w:sz w:val="16"/>
                <w:szCs w:val="16"/>
                <w:highlight w:val="green"/>
                <w:lang w:val="it-IT"/>
              </w:rPr>
              <w:t>15</w:t>
            </w:r>
            <w:r w:rsidRPr="00211C25">
              <w:rPr>
                <w:rFonts w:cs="Arial"/>
                <w:i/>
                <w:color w:val="FF0000"/>
                <w:sz w:val="16"/>
                <w:szCs w:val="16"/>
                <w:highlight w:val="green"/>
                <w:lang w:val="it-IT"/>
              </w:rPr>
              <w:t>. Se si volesse optare per la non applicatione della semplificazione è necessario rivedere tutta la documentazione di gara.]</w:t>
            </w:r>
          </w:p>
        </w:tc>
      </w:tr>
      <w:tr w:rsidR="00F8101E" w:rsidRPr="00FC7E93" w14:paraId="6D39C5AD" w14:textId="77777777" w:rsidTr="00AC1D9B">
        <w:tc>
          <w:tcPr>
            <w:tcW w:w="4395" w:type="dxa"/>
            <w:gridSpan w:val="3"/>
          </w:tcPr>
          <w:p w14:paraId="4ED1FD85" w14:textId="77777777" w:rsidR="0076077D" w:rsidRPr="00211C25" w:rsidRDefault="0076077D" w:rsidP="00B3320D">
            <w:pPr>
              <w:widowControl w:val="0"/>
              <w:autoSpaceDE w:val="0"/>
              <w:autoSpaceDN w:val="0"/>
              <w:adjustRightInd w:val="0"/>
              <w:ind w:right="76"/>
              <w:jc w:val="both"/>
              <w:rPr>
                <w:rFonts w:cs="Arial"/>
                <w:noProof w:val="0"/>
                <w:lang w:val="it-IT" w:eastAsia="it-IT"/>
              </w:rPr>
            </w:pPr>
          </w:p>
        </w:tc>
        <w:tc>
          <w:tcPr>
            <w:tcW w:w="993" w:type="dxa"/>
          </w:tcPr>
          <w:p w14:paraId="68F7BD37" w14:textId="77777777" w:rsidR="0076077D" w:rsidRPr="00211C25" w:rsidRDefault="0076077D" w:rsidP="00B3320D">
            <w:pPr>
              <w:widowControl w:val="0"/>
              <w:rPr>
                <w:rFonts w:cs="Arial"/>
                <w:lang w:val="it-IT"/>
              </w:rPr>
            </w:pPr>
          </w:p>
        </w:tc>
        <w:tc>
          <w:tcPr>
            <w:tcW w:w="4252" w:type="dxa"/>
          </w:tcPr>
          <w:p w14:paraId="0322E863" w14:textId="77777777" w:rsidR="0076077D" w:rsidRPr="00211C25" w:rsidRDefault="0076077D" w:rsidP="00B3320D">
            <w:pPr>
              <w:widowControl w:val="0"/>
              <w:tabs>
                <w:tab w:val="center" w:pos="4680"/>
              </w:tabs>
              <w:autoSpaceDE w:val="0"/>
              <w:autoSpaceDN w:val="0"/>
              <w:adjustRightInd w:val="0"/>
              <w:ind w:right="105"/>
              <w:jc w:val="both"/>
              <w:rPr>
                <w:rFonts w:cs="Arial"/>
                <w:noProof w:val="0"/>
                <w:lang w:val="it-IT" w:eastAsia="de-DE"/>
              </w:rPr>
            </w:pPr>
          </w:p>
        </w:tc>
      </w:tr>
      <w:tr w:rsidR="00F8101E" w:rsidRPr="00FC7E93" w14:paraId="3C39AA74" w14:textId="77777777" w:rsidTr="00AC1D9B">
        <w:tc>
          <w:tcPr>
            <w:tcW w:w="4395" w:type="dxa"/>
            <w:gridSpan w:val="3"/>
          </w:tcPr>
          <w:p w14:paraId="5C616207" w14:textId="42B2FC37" w:rsidR="0076077D" w:rsidRPr="007009D2" w:rsidRDefault="00D63B7F" w:rsidP="0067605B">
            <w:pPr>
              <w:widowControl w:val="0"/>
              <w:autoSpaceDE w:val="0"/>
              <w:autoSpaceDN w:val="0"/>
              <w:adjustRightInd w:val="0"/>
              <w:jc w:val="both"/>
              <w:rPr>
                <w:rFonts w:cs="Arial"/>
                <w:noProof w:val="0"/>
                <w:lang w:val="de-DE" w:eastAsia="de-DE"/>
              </w:rPr>
            </w:pPr>
            <w:r w:rsidRPr="007009D2">
              <w:rPr>
                <w:rFonts w:cs="Arial"/>
                <w:noProof w:val="0"/>
                <w:lang w:val="de-DE" w:eastAsia="it-IT"/>
              </w:rPr>
              <w:t>Gemäß</w:t>
            </w:r>
            <w:r w:rsidR="009B1387" w:rsidRPr="007009D2">
              <w:rPr>
                <w:rFonts w:cs="Arial"/>
                <w:noProof w:val="0"/>
                <w:lang w:val="de-DE" w:eastAsia="it-IT"/>
              </w:rPr>
              <w:t xml:space="preserve"> Art. 27</w:t>
            </w:r>
            <w:r w:rsidR="00A14AB0" w:rsidRPr="007009D2">
              <w:rPr>
                <w:rFonts w:cs="Arial"/>
                <w:noProof w:val="0"/>
                <w:lang w:val="de-DE" w:eastAsia="it-IT"/>
              </w:rPr>
              <w:t xml:space="preserve"> Abs</w:t>
            </w:r>
            <w:r w:rsidR="009B1387" w:rsidRPr="007009D2">
              <w:rPr>
                <w:rFonts w:cs="Arial"/>
                <w:noProof w:val="0"/>
                <w:lang w:val="de-DE" w:eastAsia="it-IT"/>
              </w:rPr>
              <w:t xml:space="preserve">. 2 </w:t>
            </w:r>
            <w:r w:rsidR="00A14AB0" w:rsidRPr="007009D2">
              <w:rPr>
                <w:rFonts w:cs="Arial"/>
                <w:noProof w:val="0"/>
                <w:lang w:val="de-DE" w:eastAsia="it-IT"/>
              </w:rPr>
              <w:t>LG Nr. 16/2015</w:t>
            </w:r>
            <w:r w:rsidR="0076077D" w:rsidRPr="007009D2">
              <w:rPr>
                <w:rFonts w:cs="Arial"/>
                <w:noProof w:val="0"/>
                <w:lang w:val="de-DE" w:eastAsia="it-IT"/>
              </w:rPr>
              <w:t xml:space="preserve"> beschränkt die </w:t>
            </w:r>
            <w:r w:rsidR="002E787B" w:rsidRPr="007009D2">
              <w:rPr>
                <w:rFonts w:cs="Arial"/>
                <w:noProof w:val="0"/>
                <w:lang w:val="de-DE" w:eastAsia="it-IT"/>
              </w:rPr>
              <w:t>Verwaltung</w:t>
            </w:r>
            <w:r w:rsidR="0076077D" w:rsidRPr="007009D2">
              <w:rPr>
                <w:rFonts w:cs="Arial"/>
                <w:noProof w:val="0"/>
                <w:lang w:val="de-DE" w:eastAsia="it-IT"/>
              </w:rPr>
              <w:t xml:space="preserve"> </w:t>
            </w:r>
            <w:r w:rsidR="0076077D" w:rsidRPr="007009D2">
              <w:rPr>
                <w:rFonts w:cs="Arial"/>
                <w:lang w:val="de-DE"/>
              </w:rPr>
              <w:t xml:space="preserve">die Überprüfung </w:t>
            </w:r>
            <w:r w:rsidR="00010611" w:rsidRPr="007009D2">
              <w:rPr>
                <w:rFonts w:cs="Arial"/>
                <w:lang w:val="de-DE"/>
              </w:rPr>
              <w:t xml:space="preserve">über die Erfüllung </w:t>
            </w:r>
            <w:r w:rsidR="0076077D" w:rsidRPr="007009D2">
              <w:rPr>
                <w:rFonts w:cs="Arial"/>
                <w:lang w:val="de-DE"/>
              </w:rPr>
              <w:t xml:space="preserve">der allgemeinen und besonderen </w:t>
            </w:r>
            <w:r w:rsidRPr="007009D2">
              <w:rPr>
                <w:rFonts w:cs="Arial"/>
                <w:lang w:val="de-DE"/>
              </w:rPr>
              <w:t>Anforderungen</w:t>
            </w:r>
            <w:r w:rsidR="0076077D" w:rsidRPr="007009D2">
              <w:rPr>
                <w:rFonts w:cs="Arial"/>
                <w:lang w:val="de-DE"/>
              </w:rPr>
              <w:t xml:space="preserve"> auf den</w:t>
            </w:r>
            <w:r w:rsidR="009B1387" w:rsidRPr="007009D2">
              <w:rPr>
                <w:rFonts w:cs="Arial"/>
                <w:lang w:val="de-DE"/>
              </w:rPr>
              <w:t xml:space="preserve"> Zuschlagsempfänger</w:t>
            </w:r>
            <w:r w:rsidR="0076077D" w:rsidRPr="007009D2">
              <w:rPr>
                <w:rFonts w:cs="Arial"/>
                <w:lang w:val="de-DE"/>
              </w:rPr>
              <w:t xml:space="preserve"> </w:t>
            </w:r>
            <w:r w:rsidR="00763477" w:rsidRPr="007009D2">
              <w:rPr>
                <w:rFonts w:cs="Arial"/>
                <w:lang w:val="de-DE"/>
              </w:rPr>
              <w:t>und</w:t>
            </w:r>
            <w:r w:rsidR="0076077D" w:rsidRPr="007009D2">
              <w:rPr>
                <w:rFonts w:cs="Arial"/>
                <w:lang w:val="de-DE"/>
              </w:rPr>
              <w:t xml:space="preserve"> dessen Hilfsunternehmen</w:t>
            </w:r>
            <w:r w:rsidR="00763477" w:rsidRPr="007009D2">
              <w:rPr>
                <w:rFonts w:cs="Arial"/>
                <w:lang w:val="de-DE"/>
              </w:rPr>
              <w:t>.</w:t>
            </w:r>
          </w:p>
        </w:tc>
        <w:tc>
          <w:tcPr>
            <w:tcW w:w="993" w:type="dxa"/>
          </w:tcPr>
          <w:p w14:paraId="1EFA91C5" w14:textId="77777777" w:rsidR="0076077D" w:rsidRPr="007009D2" w:rsidRDefault="0076077D" w:rsidP="00B3320D">
            <w:pPr>
              <w:widowControl w:val="0"/>
              <w:rPr>
                <w:rFonts w:cs="Arial"/>
                <w:lang w:val="de-DE"/>
              </w:rPr>
            </w:pPr>
          </w:p>
        </w:tc>
        <w:tc>
          <w:tcPr>
            <w:tcW w:w="4252" w:type="dxa"/>
          </w:tcPr>
          <w:p w14:paraId="0DB6E346" w14:textId="703F2D1F"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7009D2">
              <w:rPr>
                <w:rFonts w:cs="Arial"/>
                <w:noProof w:val="0"/>
                <w:lang w:val="it-IT" w:eastAsia="de-DE"/>
              </w:rPr>
              <w:t>A norma dell’art.</w:t>
            </w:r>
            <w:r w:rsidR="009B1387" w:rsidRPr="007009D2">
              <w:rPr>
                <w:rFonts w:cs="Arial"/>
                <w:noProof w:val="0"/>
                <w:lang w:val="it-IT" w:eastAsia="it-IT"/>
              </w:rPr>
              <w:t xml:space="preserve"> Art. 27, comma 2 </w:t>
            </w:r>
            <w:proofErr w:type="spellStart"/>
            <w:r w:rsidR="00132B4A" w:rsidRPr="007009D2">
              <w:rPr>
                <w:rFonts w:cs="Arial"/>
                <w:noProof w:val="0"/>
                <w:lang w:val="it-IT" w:eastAsia="it-IT"/>
              </w:rPr>
              <w:t>l.p</w:t>
            </w:r>
            <w:proofErr w:type="spellEnd"/>
            <w:r w:rsidR="00132B4A" w:rsidRPr="007009D2">
              <w:rPr>
                <w:rFonts w:cs="Arial"/>
                <w:noProof w:val="0"/>
                <w:lang w:val="it-IT" w:eastAsia="it-IT"/>
              </w:rPr>
              <w:t>.</w:t>
            </w:r>
            <w:r w:rsidR="009B1387" w:rsidRPr="007009D2">
              <w:rPr>
                <w:rFonts w:cs="Arial"/>
                <w:noProof w:val="0"/>
                <w:lang w:val="it-IT" w:eastAsia="it-IT"/>
              </w:rPr>
              <w:t xml:space="preserve"> 16/2015</w:t>
            </w:r>
            <w:r w:rsidRPr="007009D2">
              <w:rPr>
                <w:rFonts w:cs="Arial"/>
                <w:noProof w:val="0"/>
                <w:lang w:val="it-IT" w:eastAsia="de-DE"/>
              </w:rPr>
              <w:t xml:space="preserve"> </w:t>
            </w:r>
            <w:r w:rsidR="002E787B" w:rsidRPr="007009D2">
              <w:rPr>
                <w:rFonts w:cs="Arial"/>
                <w:noProof w:val="0"/>
                <w:lang w:val="it-IT" w:eastAsia="it-IT"/>
              </w:rPr>
              <w:t xml:space="preserve">l’amministrazione </w:t>
            </w:r>
            <w:r w:rsidRPr="007009D2">
              <w:rPr>
                <w:rFonts w:cs="Arial"/>
                <w:lang w:val="it-IT"/>
              </w:rPr>
              <w:t>limita la verifica del possesso dei requisiti di ordine generale e speciale in capo</w:t>
            </w:r>
            <w:r w:rsidR="009B1387" w:rsidRPr="007009D2">
              <w:rPr>
                <w:rFonts w:cs="Arial"/>
                <w:lang w:val="it-IT"/>
              </w:rPr>
              <w:t xml:space="preserve"> all’aggiudicatario</w:t>
            </w:r>
            <w:r w:rsidRPr="007009D2">
              <w:rPr>
                <w:rFonts w:cs="Arial"/>
                <w:lang w:val="it-IT"/>
              </w:rPr>
              <w:t xml:space="preserve"> </w:t>
            </w:r>
            <w:r w:rsidR="00763477" w:rsidRPr="007009D2">
              <w:rPr>
                <w:rFonts w:cs="Arial"/>
                <w:lang w:val="it-IT"/>
              </w:rPr>
              <w:t xml:space="preserve">e </w:t>
            </w:r>
            <w:r w:rsidRPr="007009D2">
              <w:rPr>
                <w:rFonts w:cs="Arial"/>
                <w:lang w:val="it-IT"/>
              </w:rPr>
              <w:t>alle relative imprese ausiliari</w:t>
            </w:r>
            <w:r w:rsidR="00003D03" w:rsidRPr="007009D2">
              <w:rPr>
                <w:rFonts w:cs="Arial"/>
                <w:lang w:val="it-IT"/>
              </w:rPr>
              <w:t>e</w:t>
            </w:r>
            <w:r w:rsidR="009B1387" w:rsidRPr="007009D2">
              <w:rPr>
                <w:rFonts w:cs="Arial"/>
                <w:strike/>
                <w:lang w:val="it-IT"/>
              </w:rPr>
              <w:t>.</w:t>
            </w:r>
          </w:p>
        </w:tc>
      </w:tr>
      <w:tr w:rsidR="00F8101E" w:rsidRPr="00FC7E93" w14:paraId="105155A7" w14:textId="77777777" w:rsidTr="00AC1D9B">
        <w:tc>
          <w:tcPr>
            <w:tcW w:w="4395" w:type="dxa"/>
            <w:gridSpan w:val="3"/>
          </w:tcPr>
          <w:p w14:paraId="0B4CFC8F" w14:textId="77777777" w:rsidR="0076077D" w:rsidRPr="00211C25" w:rsidRDefault="0076077D" w:rsidP="0067605B">
            <w:pPr>
              <w:widowControl w:val="0"/>
              <w:autoSpaceDE w:val="0"/>
              <w:autoSpaceDN w:val="0"/>
              <w:adjustRightInd w:val="0"/>
              <w:jc w:val="both"/>
              <w:rPr>
                <w:rFonts w:cs="Arial"/>
                <w:noProof w:val="0"/>
                <w:lang w:val="it-IT" w:eastAsia="de-DE"/>
              </w:rPr>
            </w:pPr>
          </w:p>
        </w:tc>
        <w:tc>
          <w:tcPr>
            <w:tcW w:w="993" w:type="dxa"/>
          </w:tcPr>
          <w:p w14:paraId="2381BA51" w14:textId="77777777" w:rsidR="0076077D" w:rsidRPr="00211C25" w:rsidRDefault="0076077D" w:rsidP="00B3320D">
            <w:pPr>
              <w:widowControl w:val="0"/>
              <w:rPr>
                <w:rFonts w:cs="Arial"/>
                <w:lang w:val="it-IT"/>
              </w:rPr>
            </w:pPr>
          </w:p>
        </w:tc>
        <w:tc>
          <w:tcPr>
            <w:tcW w:w="4252" w:type="dxa"/>
          </w:tcPr>
          <w:p w14:paraId="42D56A07" w14:textId="77777777" w:rsidR="0076077D" w:rsidRPr="00211C25" w:rsidRDefault="0076077D" w:rsidP="00B3320D">
            <w:pPr>
              <w:widowControl w:val="0"/>
              <w:tabs>
                <w:tab w:val="center" w:pos="4680"/>
              </w:tabs>
              <w:autoSpaceDE w:val="0"/>
              <w:autoSpaceDN w:val="0"/>
              <w:adjustRightInd w:val="0"/>
              <w:ind w:right="105"/>
              <w:jc w:val="both"/>
              <w:rPr>
                <w:rFonts w:cs="Arial"/>
                <w:noProof w:val="0"/>
                <w:lang w:val="it-IT" w:eastAsia="de-DE"/>
              </w:rPr>
            </w:pPr>
          </w:p>
        </w:tc>
      </w:tr>
      <w:tr w:rsidR="00F8101E" w:rsidRPr="00FC7E93" w14:paraId="27F7A275" w14:textId="77777777" w:rsidTr="00AC1D9B">
        <w:tc>
          <w:tcPr>
            <w:tcW w:w="4395" w:type="dxa"/>
            <w:gridSpan w:val="3"/>
          </w:tcPr>
          <w:p w14:paraId="1B4FA99C" w14:textId="5CFFE55A" w:rsidR="00D850FC" w:rsidRPr="00211C25" w:rsidRDefault="00D850FC" w:rsidP="0067605B">
            <w:pPr>
              <w:widowControl w:val="0"/>
              <w:autoSpaceDE w:val="0"/>
              <w:autoSpaceDN w:val="0"/>
              <w:adjustRightInd w:val="0"/>
              <w:jc w:val="both"/>
              <w:rPr>
                <w:rFonts w:cs="Arial"/>
                <w:noProof w:val="0"/>
                <w:lang w:val="de-DE" w:eastAsia="it-IT"/>
              </w:rPr>
            </w:pPr>
            <w:r w:rsidRPr="00211C25">
              <w:rPr>
                <w:rFonts w:cs="Arial"/>
                <w:noProof w:val="0"/>
                <w:lang w:val="de-DE" w:eastAsia="it-IT"/>
              </w:rPr>
              <w:t xml:space="preserve">Die Teilnahme am </w:t>
            </w:r>
            <w:r w:rsidR="00BC6E69">
              <w:rPr>
                <w:rFonts w:cs="Arial"/>
                <w:noProof w:val="0"/>
                <w:lang w:val="de-DE" w:eastAsia="it-IT"/>
              </w:rPr>
              <w:t>vorliegenden</w:t>
            </w:r>
            <w:r w:rsidRPr="00211C25">
              <w:rPr>
                <w:rFonts w:cs="Arial"/>
                <w:noProof w:val="0"/>
                <w:lang w:val="de-DE" w:eastAsia="it-IT"/>
              </w:rPr>
              <w:t xml:space="preserve"> Ausschreibungsverfahren gilt als Erklärung über die Erfüllung der von den staatlichen Rechtsvorschriften vorgegebenen und in der Ausschreibungsbekanntma</w:t>
            </w:r>
            <w:r w:rsidRPr="00211C25">
              <w:rPr>
                <w:rFonts w:cs="Arial"/>
                <w:noProof w:val="0"/>
                <w:lang w:val="de-DE" w:eastAsia="it-IT"/>
              </w:rPr>
              <w:lastRenderedPageBreak/>
              <w:t>chung näher ausgeführten und eventuell vervollständigten allgemeinen und besonderen Anforderungen.</w:t>
            </w:r>
          </w:p>
        </w:tc>
        <w:tc>
          <w:tcPr>
            <w:tcW w:w="993" w:type="dxa"/>
          </w:tcPr>
          <w:p w14:paraId="5A2A7327" w14:textId="77777777" w:rsidR="0076077D" w:rsidRPr="00211C25" w:rsidRDefault="0076077D" w:rsidP="00B3320D">
            <w:pPr>
              <w:widowControl w:val="0"/>
              <w:rPr>
                <w:rFonts w:cs="Arial"/>
                <w:lang w:val="de-DE"/>
              </w:rPr>
            </w:pPr>
          </w:p>
        </w:tc>
        <w:tc>
          <w:tcPr>
            <w:tcW w:w="4252" w:type="dxa"/>
          </w:tcPr>
          <w:p w14:paraId="299082D3" w14:textId="77777777" w:rsidR="0076077D" w:rsidRPr="00211C25" w:rsidRDefault="0076077D" w:rsidP="00B3320D">
            <w:pPr>
              <w:widowControl w:val="0"/>
              <w:tabs>
                <w:tab w:val="center" w:pos="4680"/>
              </w:tabs>
              <w:autoSpaceDE w:val="0"/>
              <w:autoSpaceDN w:val="0"/>
              <w:adjustRightInd w:val="0"/>
              <w:ind w:right="105"/>
              <w:jc w:val="both"/>
              <w:rPr>
                <w:rFonts w:cs="Arial"/>
                <w:noProof w:val="0"/>
                <w:lang w:val="it-IT" w:eastAsia="de-DE"/>
              </w:rPr>
            </w:pPr>
            <w:r w:rsidRPr="00211C25">
              <w:rPr>
                <w:rFonts w:cs="Arial"/>
                <w:noProof w:val="0"/>
                <w:lang w:val="it-IT" w:eastAsia="de-DE"/>
              </w:rPr>
              <w:t xml:space="preserve">La partecipazione alla presente procedura vale quale dichiarazione del possesso dei requisiti di ordine generale e speciale come stabiliti dalla normativa nazionale, specificati ed eventualmente integrati dal bando di gara </w:t>
            </w:r>
          </w:p>
        </w:tc>
      </w:tr>
      <w:tr w:rsidR="00F8101E" w:rsidRPr="00FC7E93" w14:paraId="3EA9B09A" w14:textId="77777777" w:rsidTr="00AC1D9B">
        <w:tc>
          <w:tcPr>
            <w:tcW w:w="4395" w:type="dxa"/>
            <w:gridSpan w:val="3"/>
          </w:tcPr>
          <w:p w14:paraId="6220391F" w14:textId="77777777" w:rsidR="0076077D" w:rsidRPr="00103BE2" w:rsidRDefault="0076077D" w:rsidP="0067605B">
            <w:pPr>
              <w:widowControl w:val="0"/>
              <w:autoSpaceDE w:val="0"/>
              <w:autoSpaceDN w:val="0"/>
              <w:adjustRightInd w:val="0"/>
              <w:jc w:val="both"/>
              <w:rPr>
                <w:rFonts w:cs="Arial"/>
                <w:noProof w:val="0"/>
                <w:lang w:val="it-IT" w:eastAsia="de-DE"/>
              </w:rPr>
            </w:pPr>
          </w:p>
        </w:tc>
        <w:tc>
          <w:tcPr>
            <w:tcW w:w="993" w:type="dxa"/>
          </w:tcPr>
          <w:p w14:paraId="093C3335" w14:textId="77777777" w:rsidR="0076077D" w:rsidRPr="00211C25" w:rsidRDefault="0076077D" w:rsidP="00B3320D">
            <w:pPr>
              <w:widowControl w:val="0"/>
              <w:rPr>
                <w:rFonts w:cs="Arial"/>
                <w:lang w:val="it-IT"/>
              </w:rPr>
            </w:pPr>
          </w:p>
        </w:tc>
        <w:tc>
          <w:tcPr>
            <w:tcW w:w="4252" w:type="dxa"/>
          </w:tcPr>
          <w:p w14:paraId="65851CAB" w14:textId="77777777" w:rsidR="0076077D" w:rsidRPr="00211C25" w:rsidRDefault="0076077D" w:rsidP="00B3320D">
            <w:pPr>
              <w:widowControl w:val="0"/>
              <w:tabs>
                <w:tab w:val="center" w:pos="4680"/>
              </w:tabs>
              <w:autoSpaceDE w:val="0"/>
              <w:autoSpaceDN w:val="0"/>
              <w:adjustRightInd w:val="0"/>
              <w:ind w:right="105"/>
              <w:jc w:val="both"/>
              <w:rPr>
                <w:rFonts w:cs="Arial"/>
                <w:noProof w:val="0"/>
                <w:lang w:val="it-IT" w:eastAsia="de-DE"/>
              </w:rPr>
            </w:pPr>
          </w:p>
        </w:tc>
      </w:tr>
      <w:tr w:rsidR="00F8101E" w:rsidRPr="00FC7E93" w14:paraId="01923CEF" w14:textId="77777777" w:rsidTr="00AC1D9B">
        <w:tc>
          <w:tcPr>
            <w:tcW w:w="4395" w:type="dxa"/>
            <w:gridSpan w:val="3"/>
            <w:shd w:val="clear" w:color="auto" w:fill="auto"/>
          </w:tcPr>
          <w:p w14:paraId="0EE8CDAE" w14:textId="7ABCBB4A" w:rsidR="005D14EC" w:rsidRPr="00103BE2" w:rsidRDefault="00D85638" w:rsidP="0067605B">
            <w:pPr>
              <w:widowControl w:val="0"/>
              <w:jc w:val="both"/>
              <w:rPr>
                <w:rFonts w:cs="Arial"/>
                <w:b/>
                <w:strike/>
                <w:noProof w:val="0"/>
                <w:lang w:val="de-DE" w:eastAsia="de-DE"/>
              </w:rPr>
            </w:pPr>
            <w:r w:rsidRPr="00103BE2">
              <w:rPr>
                <w:rFonts w:cs="Arial"/>
                <w:b/>
                <w:noProof w:val="0"/>
                <w:lang w:val="de-DE" w:eastAsia="it-IT"/>
              </w:rPr>
              <w:t>Im begründeten Zweifelsfall kann die Vergabestelle die Überprüfung der Teilnahmeanforderungen zu jeglichem Zeitpunkt des Vergabeverfahrens vornehmen.</w:t>
            </w:r>
          </w:p>
        </w:tc>
        <w:tc>
          <w:tcPr>
            <w:tcW w:w="993" w:type="dxa"/>
          </w:tcPr>
          <w:p w14:paraId="14273580" w14:textId="77777777" w:rsidR="005D14EC" w:rsidRPr="00211C25" w:rsidRDefault="005D14EC" w:rsidP="00B3320D">
            <w:pPr>
              <w:widowControl w:val="0"/>
              <w:rPr>
                <w:rFonts w:cs="Arial"/>
                <w:strike/>
                <w:lang w:val="de-DE"/>
              </w:rPr>
            </w:pPr>
          </w:p>
        </w:tc>
        <w:tc>
          <w:tcPr>
            <w:tcW w:w="4252" w:type="dxa"/>
          </w:tcPr>
          <w:p w14:paraId="3F3C2633" w14:textId="77777777" w:rsidR="005D14EC" w:rsidRPr="00211C25" w:rsidRDefault="005D14EC" w:rsidP="00B3320D">
            <w:pPr>
              <w:widowControl w:val="0"/>
              <w:tabs>
                <w:tab w:val="center" w:pos="4680"/>
              </w:tabs>
              <w:autoSpaceDE w:val="0"/>
              <w:autoSpaceDN w:val="0"/>
              <w:adjustRightInd w:val="0"/>
              <w:jc w:val="both"/>
              <w:rPr>
                <w:rFonts w:cs="Arial"/>
                <w:strike/>
                <w:noProof w:val="0"/>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F8101E" w:rsidRPr="00FC7E93" w14:paraId="7C88F7A3" w14:textId="77777777" w:rsidTr="00AC1D9B">
        <w:tc>
          <w:tcPr>
            <w:tcW w:w="4395" w:type="dxa"/>
            <w:gridSpan w:val="3"/>
            <w:shd w:val="clear" w:color="auto" w:fill="auto"/>
          </w:tcPr>
          <w:p w14:paraId="62385E76" w14:textId="77777777" w:rsidR="005D14EC" w:rsidRPr="00103BE2" w:rsidRDefault="005D14EC" w:rsidP="0067605B">
            <w:pPr>
              <w:widowControl w:val="0"/>
              <w:autoSpaceDE w:val="0"/>
              <w:autoSpaceDN w:val="0"/>
              <w:adjustRightInd w:val="0"/>
              <w:jc w:val="both"/>
              <w:rPr>
                <w:rFonts w:cs="Arial"/>
                <w:strike/>
                <w:noProof w:val="0"/>
                <w:lang w:val="it-IT" w:eastAsia="de-DE"/>
              </w:rPr>
            </w:pPr>
          </w:p>
        </w:tc>
        <w:tc>
          <w:tcPr>
            <w:tcW w:w="993" w:type="dxa"/>
          </w:tcPr>
          <w:p w14:paraId="278CB334" w14:textId="77777777" w:rsidR="005D14EC" w:rsidRPr="00211C25" w:rsidRDefault="005D14EC" w:rsidP="00B3320D">
            <w:pPr>
              <w:widowControl w:val="0"/>
              <w:rPr>
                <w:rFonts w:cs="Arial"/>
                <w:strike/>
                <w:lang w:val="it-IT"/>
              </w:rPr>
            </w:pPr>
          </w:p>
        </w:tc>
        <w:tc>
          <w:tcPr>
            <w:tcW w:w="4252" w:type="dxa"/>
          </w:tcPr>
          <w:p w14:paraId="5BC3AB21" w14:textId="77777777" w:rsidR="005D14EC" w:rsidRPr="00211C25" w:rsidRDefault="005D14EC" w:rsidP="00B3320D">
            <w:pPr>
              <w:widowControl w:val="0"/>
              <w:tabs>
                <w:tab w:val="center" w:pos="4680"/>
              </w:tabs>
              <w:autoSpaceDE w:val="0"/>
              <w:autoSpaceDN w:val="0"/>
              <w:adjustRightInd w:val="0"/>
              <w:ind w:right="105"/>
              <w:jc w:val="both"/>
              <w:rPr>
                <w:rFonts w:cs="Arial"/>
                <w:strike/>
                <w:noProof w:val="0"/>
                <w:lang w:val="it-IT" w:eastAsia="de-DE"/>
              </w:rPr>
            </w:pPr>
          </w:p>
        </w:tc>
      </w:tr>
      <w:tr w:rsidR="00F8101E" w:rsidRPr="00FC7E93" w14:paraId="41A2489A" w14:textId="77777777" w:rsidTr="00AC1D9B">
        <w:tc>
          <w:tcPr>
            <w:tcW w:w="4395" w:type="dxa"/>
            <w:gridSpan w:val="3"/>
            <w:shd w:val="clear" w:color="auto" w:fill="auto"/>
          </w:tcPr>
          <w:p w14:paraId="33E82CB5" w14:textId="6782B0DB" w:rsidR="00C743DA" w:rsidRPr="007009D2" w:rsidRDefault="00857E6E" w:rsidP="0067605B">
            <w:pPr>
              <w:widowControl w:val="0"/>
              <w:autoSpaceDE w:val="0"/>
              <w:autoSpaceDN w:val="0"/>
              <w:adjustRightInd w:val="0"/>
              <w:jc w:val="both"/>
              <w:rPr>
                <w:rFonts w:cs="Arial"/>
                <w:noProof w:val="0"/>
                <w:lang w:val="de-DE" w:eastAsia="de-DE"/>
              </w:rPr>
            </w:pPr>
            <w:bookmarkStart w:id="80" w:name="_Hlk38297287"/>
            <w:r w:rsidRPr="007009D2">
              <w:rPr>
                <w:rFonts w:cs="Arial"/>
                <w:noProof w:val="0"/>
                <w:lang w:val="de-DE" w:eastAsia="de-DE"/>
              </w:rPr>
              <w:t>Werden die Nachweise über die Erfüllung der Teilnahmeanforderungen nicht erbracht, widerruft die Verwaltung die Maßnahme des Zuschlags, schließt den Teilnehmer aus, behält die vorläufige Sicherheit, falls verlangt, meldet diesen Umstand den zuständigen Behörden und geht in der Rangordnung weiter.</w:t>
            </w:r>
          </w:p>
        </w:tc>
        <w:tc>
          <w:tcPr>
            <w:tcW w:w="993" w:type="dxa"/>
          </w:tcPr>
          <w:p w14:paraId="6D07E448" w14:textId="77777777" w:rsidR="00C743DA" w:rsidRPr="007009D2" w:rsidRDefault="00C743DA" w:rsidP="00B3320D">
            <w:pPr>
              <w:widowControl w:val="0"/>
              <w:rPr>
                <w:rFonts w:cs="Arial"/>
                <w:lang w:val="de-DE"/>
              </w:rPr>
            </w:pPr>
          </w:p>
        </w:tc>
        <w:tc>
          <w:tcPr>
            <w:tcW w:w="4252" w:type="dxa"/>
          </w:tcPr>
          <w:p w14:paraId="04440C8E" w14:textId="6FA429E8" w:rsidR="00C743DA" w:rsidRPr="00AA522A" w:rsidRDefault="00857E6E" w:rsidP="00B3320D">
            <w:pPr>
              <w:widowControl w:val="0"/>
              <w:tabs>
                <w:tab w:val="center" w:pos="4680"/>
              </w:tabs>
              <w:autoSpaceDE w:val="0"/>
              <w:autoSpaceDN w:val="0"/>
              <w:adjustRightInd w:val="0"/>
              <w:ind w:right="105"/>
              <w:jc w:val="both"/>
              <w:rPr>
                <w:rFonts w:cs="Arial"/>
                <w:noProof w:val="0"/>
                <w:lang w:val="it-IT" w:eastAsia="de-DE"/>
              </w:rPr>
            </w:pPr>
            <w:r w:rsidRPr="007009D2">
              <w:rPr>
                <w:rFonts w:cs="Arial"/>
                <w:noProof w:val="0"/>
                <w:lang w:val="it-IT" w:eastAsia="de-DE"/>
              </w:rPr>
              <w:t>In caso di mancata comprova del possesso dei requisiti di partecipazione, l’Amministrazione revoca il provvedimento di aggiudicazione, esclude il concorrente, escute la garanzia provvisoria, ove richiesta, segnala il fatto alle autorità competenti e scorre la graduatoria.</w:t>
            </w:r>
          </w:p>
        </w:tc>
      </w:tr>
      <w:tr w:rsidR="00F6377F" w:rsidRPr="00FC7E93" w14:paraId="1DBD4DD5" w14:textId="77777777" w:rsidTr="00AC1D9B">
        <w:tc>
          <w:tcPr>
            <w:tcW w:w="4395" w:type="dxa"/>
            <w:gridSpan w:val="3"/>
            <w:shd w:val="clear" w:color="auto" w:fill="auto"/>
          </w:tcPr>
          <w:p w14:paraId="0D333542" w14:textId="77777777" w:rsidR="00F6377F" w:rsidRPr="00A02169" w:rsidRDefault="00F6377F" w:rsidP="0067605B">
            <w:pPr>
              <w:widowControl w:val="0"/>
              <w:autoSpaceDE w:val="0"/>
              <w:autoSpaceDN w:val="0"/>
              <w:adjustRightInd w:val="0"/>
              <w:jc w:val="both"/>
              <w:rPr>
                <w:rFonts w:cs="Arial"/>
                <w:noProof w:val="0"/>
                <w:lang w:val="it-IT" w:eastAsia="de-DE"/>
              </w:rPr>
            </w:pPr>
          </w:p>
        </w:tc>
        <w:tc>
          <w:tcPr>
            <w:tcW w:w="993" w:type="dxa"/>
          </w:tcPr>
          <w:p w14:paraId="008EDCA7" w14:textId="77777777" w:rsidR="00F6377F" w:rsidRPr="00A02169" w:rsidRDefault="00F6377F" w:rsidP="00B3320D">
            <w:pPr>
              <w:widowControl w:val="0"/>
              <w:rPr>
                <w:rFonts w:cs="Arial"/>
                <w:lang w:val="it-IT"/>
              </w:rPr>
            </w:pPr>
          </w:p>
        </w:tc>
        <w:tc>
          <w:tcPr>
            <w:tcW w:w="4252" w:type="dxa"/>
          </w:tcPr>
          <w:p w14:paraId="03B3A493" w14:textId="77777777" w:rsidR="00F6377F" w:rsidRDefault="00F6377F" w:rsidP="00B3320D">
            <w:pPr>
              <w:widowControl w:val="0"/>
              <w:tabs>
                <w:tab w:val="center" w:pos="4680"/>
              </w:tabs>
              <w:autoSpaceDE w:val="0"/>
              <w:autoSpaceDN w:val="0"/>
              <w:adjustRightInd w:val="0"/>
              <w:ind w:right="105"/>
              <w:jc w:val="both"/>
              <w:rPr>
                <w:rFonts w:cs="Arial"/>
                <w:noProof w:val="0"/>
                <w:highlight w:val="yellow"/>
                <w:lang w:val="it-IT" w:eastAsia="de-DE"/>
              </w:rPr>
            </w:pPr>
          </w:p>
        </w:tc>
      </w:tr>
      <w:tr w:rsidR="00F8101E" w:rsidRPr="00FC7E93" w14:paraId="005DDE07" w14:textId="77777777" w:rsidTr="00AC1D9B">
        <w:tc>
          <w:tcPr>
            <w:tcW w:w="4395" w:type="dxa"/>
            <w:gridSpan w:val="3"/>
            <w:shd w:val="clear" w:color="auto" w:fill="auto"/>
          </w:tcPr>
          <w:p w14:paraId="09C80B73" w14:textId="49288D89" w:rsidR="00C743DA" w:rsidRPr="00AA522A" w:rsidRDefault="002E6FEC" w:rsidP="0067605B">
            <w:pPr>
              <w:widowControl w:val="0"/>
              <w:tabs>
                <w:tab w:val="center" w:pos="4680"/>
              </w:tabs>
              <w:autoSpaceDE w:val="0"/>
              <w:autoSpaceDN w:val="0"/>
              <w:adjustRightInd w:val="0"/>
              <w:jc w:val="both"/>
              <w:rPr>
                <w:rFonts w:cs="Arial"/>
                <w:noProof w:val="0"/>
                <w:lang w:val="de-DE" w:eastAsia="de-DE"/>
              </w:rPr>
            </w:pPr>
            <w:r w:rsidRPr="00AA522A">
              <w:rPr>
                <w:rFonts w:cs="Arial"/>
                <w:noProof w:val="0"/>
                <w:lang w:val="de-DE" w:eastAsia="de-DE"/>
              </w:rPr>
              <w:t>Ist der ausgeschlossene Wirtschaftsteilnehmer von der Leistung einer vorläufigen Sicherheit befreit, muss er einen Betrag in Höhe von einem Prozent des Ausschreibungsbetrags zahlen. In den verschiedenen Fällen einer Reduzierung des Betrags der vorläufigen Sicherheit ist zusätzlich zur Einbehaltung der Sicherheitsleistung ein Betrag geschuldet, welcher der Differenz zwischen dem Betrag von einem Prozent des Aus-</w:t>
            </w:r>
            <w:proofErr w:type="spellStart"/>
            <w:r w:rsidRPr="00AA522A">
              <w:rPr>
                <w:rFonts w:cs="Arial"/>
                <w:noProof w:val="0"/>
                <w:lang w:val="de-DE" w:eastAsia="de-DE"/>
              </w:rPr>
              <w:t>schreibungsbetrags</w:t>
            </w:r>
            <w:proofErr w:type="spellEnd"/>
            <w:r w:rsidRPr="00AA522A">
              <w:rPr>
                <w:rFonts w:cs="Arial"/>
                <w:noProof w:val="0"/>
                <w:lang w:val="de-DE" w:eastAsia="de-DE"/>
              </w:rPr>
              <w:t xml:space="preserve"> und der vorläufigen Sicherheit entspricht</w:t>
            </w:r>
            <w:r w:rsidR="00072A7D" w:rsidRPr="00AA522A">
              <w:rPr>
                <w:rFonts w:cs="Arial"/>
                <w:noProof w:val="0"/>
                <w:lang w:val="de-DE" w:eastAsia="de-DE"/>
              </w:rPr>
              <w:t>.</w:t>
            </w:r>
          </w:p>
        </w:tc>
        <w:tc>
          <w:tcPr>
            <w:tcW w:w="993" w:type="dxa"/>
          </w:tcPr>
          <w:p w14:paraId="5A6BE389" w14:textId="77777777" w:rsidR="00C743DA" w:rsidRPr="00AA522A" w:rsidRDefault="00C743DA" w:rsidP="00B3320D">
            <w:pPr>
              <w:widowControl w:val="0"/>
              <w:tabs>
                <w:tab w:val="center" w:pos="4680"/>
              </w:tabs>
              <w:autoSpaceDE w:val="0"/>
              <w:autoSpaceDN w:val="0"/>
              <w:adjustRightInd w:val="0"/>
              <w:ind w:right="105"/>
              <w:jc w:val="both"/>
              <w:rPr>
                <w:rFonts w:cs="Arial"/>
                <w:noProof w:val="0"/>
                <w:lang w:val="de-DE" w:eastAsia="de-DE"/>
              </w:rPr>
            </w:pPr>
          </w:p>
        </w:tc>
        <w:tc>
          <w:tcPr>
            <w:tcW w:w="4252" w:type="dxa"/>
          </w:tcPr>
          <w:p w14:paraId="71A2748B" w14:textId="64F54282" w:rsidR="00C743DA" w:rsidRPr="00AA522A" w:rsidRDefault="002E6FEC" w:rsidP="00B3320D">
            <w:pPr>
              <w:widowControl w:val="0"/>
              <w:tabs>
                <w:tab w:val="center" w:pos="4680"/>
              </w:tabs>
              <w:autoSpaceDE w:val="0"/>
              <w:autoSpaceDN w:val="0"/>
              <w:adjustRightInd w:val="0"/>
              <w:ind w:right="105"/>
              <w:jc w:val="both"/>
              <w:rPr>
                <w:rFonts w:cs="Arial"/>
                <w:noProof w:val="0"/>
                <w:lang w:val="it-IT" w:eastAsia="de-DE"/>
              </w:rPr>
            </w:pPr>
            <w:r w:rsidRPr="00AA522A">
              <w:rPr>
                <w:rFonts w:cs="Arial"/>
                <w:noProof w:val="0"/>
                <w:lang w:val="it-IT" w:eastAsia="de-DE"/>
              </w:rPr>
              <w:t xml:space="preserve">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w:t>
            </w:r>
            <w:proofErr w:type="spellStart"/>
            <w:r w:rsidRPr="00AA522A">
              <w:rPr>
                <w:rFonts w:cs="Arial"/>
                <w:noProof w:val="0"/>
                <w:lang w:val="it-IT" w:eastAsia="de-DE"/>
              </w:rPr>
              <w:t>garan</w:t>
            </w:r>
            <w:proofErr w:type="spellEnd"/>
            <w:r w:rsidRPr="00AA522A">
              <w:rPr>
                <w:rFonts w:cs="Arial"/>
                <w:noProof w:val="0"/>
                <w:lang w:val="it-IT" w:eastAsia="de-DE"/>
              </w:rPr>
              <w:t>-zia provvisoria.</w:t>
            </w:r>
          </w:p>
        </w:tc>
      </w:tr>
      <w:bookmarkEnd w:id="80"/>
      <w:tr w:rsidR="00F8101E" w:rsidRPr="00FC7E93" w14:paraId="41C515D8" w14:textId="77777777" w:rsidTr="00AC1D9B">
        <w:tc>
          <w:tcPr>
            <w:tcW w:w="4395" w:type="dxa"/>
            <w:gridSpan w:val="3"/>
          </w:tcPr>
          <w:p w14:paraId="2C1B6AD1" w14:textId="77777777" w:rsidR="00EF2C4B" w:rsidRPr="00103BE2" w:rsidRDefault="00EF2C4B" w:rsidP="00B3320D">
            <w:pPr>
              <w:widowControl w:val="0"/>
              <w:tabs>
                <w:tab w:val="center" w:pos="4680"/>
              </w:tabs>
              <w:autoSpaceDE w:val="0"/>
              <w:autoSpaceDN w:val="0"/>
              <w:adjustRightInd w:val="0"/>
              <w:ind w:right="105"/>
              <w:jc w:val="both"/>
              <w:rPr>
                <w:rFonts w:cs="Arial"/>
                <w:noProof w:val="0"/>
                <w:lang w:val="it-IT" w:eastAsia="de-DE"/>
              </w:rPr>
            </w:pPr>
          </w:p>
        </w:tc>
        <w:tc>
          <w:tcPr>
            <w:tcW w:w="993" w:type="dxa"/>
          </w:tcPr>
          <w:p w14:paraId="32DD9737" w14:textId="77777777" w:rsidR="00EF2C4B" w:rsidRPr="00211C25" w:rsidRDefault="00EF2C4B" w:rsidP="00B3320D">
            <w:pPr>
              <w:widowControl w:val="0"/>
              <w:tabs>
                <w:tab w:val="center" w:pos="4680"/>
              </w:tabs>
              <w:autoSpaceDE w:val="0"/>
              <w:autoSpaceDN w:val="0"/>
              <w:adjustRightInd w:val="0"/>
              <w:ind w:right="105"/>
              <w:jc w:val="both"/>
              <w:rPr>
                <w:rFonts w:cs="Arial"/>
                <w:noProof w:val="0"/>
                <w:lang w:val="it-IT" w:eastAsia="de-DE"/>
              </w:rPr>
            </w:pPr>
          </w:p>
        </w:tc>
        <w:tc>
          <w:tcPr>
            <w:tcW w:w="4252" w:type="dxa"/>
          </w:tcPr>
          <w:p w14:paraId="79FEDF2F" w14:textId="77777777" w:rsidR="00EF2C4B" w:rsidRPr="00211C25" w:rsidRDefault="00EF2C4B" w:rsidP="00B3320D">
            <w:pPr>
              <w:widowControl w:val="0"/>
              <w:tabs>
                <w:tab w:val="center" w:pos="4680"/>
              </w:tabs>
              <w:autoSpaceDE w:val="0"/>
              <w:autoSpaceDN w:val="0"/>
              <w:adjustRightInd w:val="0"/>
              <w:ind w:right="105"/>
              <w:jc w:val="both"/>
              <w:rPr>
                <w:rFonts w:cs="Arial"/>
                <w:noProof w:val="0"/>
                <w:lang w:val="it-IT" w:eastAsia="de-DE"/>
              </w:rPr>
            </w:pPr>
          </w:p>
        </w:tc>
      </w:tr>
      <w:bookmarkEnd w:id="79"/>
      <w:tr w:rsidR="00F8101E" w:rsidRPr="00211C25" w14:paraId="712BC880" w14:textId="77777777" w:rsidTr="00AC1D9B">
        <w:tc>
          <w:tcPr>
            <w:tcW w:w="4395" w:type="dxa"/>
            <w:gridSpan w:val="3"/>
          </w:tcPr>
          <w:p w14:paraId="0F96B030" w14:textId="79B468FD" w:rsidR="0076077D" w:rsidRPr="00211C25" w:rsidRDefault="0076077D" w:rsidP="00B3320D">
            <w:pPr>
              <w:widowControl w:val="0"/>
              <w:ind w:right="76"/>
              <w:jc w:val="center"/>
              <w:rPr>
                <w:rFonts w:cs="Arial"/>
                <w:b/>
                <w:bCs/>
                <w:lang w:val="de-DE"/>
              </w:rPr>
            </w:pPr>
            <w:r w:rsidRPr="00211C25">
              <w:rPr>
                <w:rFonts w:cs="Arial"/>
                <w:b/>
                <w:bCs/>
                <w:lang w:val="de-DE"/>
              </w:rPr>
              <w:t>4.</w:t>
            </w:r>
            <w:r w:rsidR="000452FB" w:rsidRPr="00211C25">
              <w:rPr>
                <w:rFonts w:cs="Arial"/>
                <w:b/>
                <w:bCs/>
                <w:lang w:val="de-DE"/>
              </w:rPr>
              <w:t xml:space="preserve"> ANGEBOTSABGABEMODALITÄTEN </w:t>
            </w:r>
            <w:r w:rsidRPr="00211C25">
              <w:rPr>
                <w:rFonts w:cs="Arial"/>
                <w:b/>
                <w:bCs/>
                <w:lang w:val="de-DE"/>
              </w:rPr>
              <w:t>UND INHALT DES ANGEBOTS</w:t>
            </w:r>
          </w:p>
        </w:tc>
        <w:tc>
          <w:tcPr>
            <w:tcW w:w="993" w:type="dxa"/>
          </w:tcPr>
          <w:p w14:paraId="22F1E82C" w14:textId="77777777" w:rsidR="0076077D" w:rsidRPr="00211C25" w:rsidRDefault="0076077D" w:rsidP="00B3320D">
            <w:pPr>
              <w:widowControl w:val="0"/>
              <w:jc w:val="center"/>
              <w:rPr>
                <w:rFonts w:cs="Arial"/>
                <w:lang w:val="de-DE"/>
              </w:rPr>
            </w:pPr>
          </w:p>
        </w:tc>
        <w:tc>
          <w:tcPr>
            <w:tcW w:w="4252" w:type="dxa"/>
          </w:tcPr>
          <w:p w14:paraId="3564A572" w14:textId="77777777" w:rsidR="0076077D" w:rsidRPr="00211C25" w:rsidRDefault="0076077D" w:rsidP="00B3320D">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F8101E" w:rsidRPr="00211C25" w14:paraId="261C44AF" w14:textId="77777777" w:rsidTr="00AC1D9B">
        <w:tc>
          <w:tcPr>
            <w:tcW w:w="4395" w:type="dxa"/>
            <w:gridSpan w:val="3"/>
          </w:tcPr>
          <w:p w14:paraId="37B7B848" w14:textId="77777777" w:rsidR="0076077D" w:rsidRPr="00211C25" w:rsidRDefault="0076077D" w:rsidP="00B3320D">
            <w:pPr>
              <w:widowControl w:val="0"/>
              <w:ind w:right="76"/>
              <w:jc w:val="both"/>
              <w:rPr>
                <w:rFonts w:cs="Arial"/>
                <w:bCs/>
                <w:lang w:val="de-DE"/>
              </w:rPr>
            </w:pPr>
          </w:p>
        </w:tc>
        <w:tc>
          <w:tcPr>
            <w:tcW w:w="993" w:type="dxa"/>
          </w:tcPr>
          <w:p w14:paraId="1E257DA5" w14:textId="77777777" w:rsidR="0076077D" w:rsidRPr="00211C25" w:rsidRDefault="0076077D" w:rsidP="00B3320D">
            <w:pPr>
              <w:widowControl w:val="0"/>
              <w:rPr>
                <w:rFonts w:cs="Arial"/>
                <w:lang w:val="de-DE"/>
              </w:rPr>
            </w:pPr>
          </w:p>
        </w:tc>
        <w:tc>
          <w:tcPr>
            <w:tcW w:w="4252" w:type="dxa"/>
          </w:tcPr>
          <w:p w14:paraId="1F51F477" w14:textId="77777777" w:rsidR="0076077D" w:rsidRPr="00211C25" w:rsidRDefault="0076077D" w:rsidP="00B3320D">
            <w:pPr>
              <w:pStyle w:val="Titolo2"/>
              <w:keepNext w:val="0"/>
              <w:widowControl w:val="0"/>
              <w:tabs>
                <w:tab w:val="center" w:pos="4536"/>
                <w:tab w:val="center" w:pos="4680"/>
                <w:tab w:val="right" w:pos="9072"/>
              </w:tabs>
              <w:spacing w:line="240" w:lineRule="auto"/>
              <w:ind w:right="105"/>
              <w:jc w:val="both"/>
              <w:rPr>
                <w:rFonts w:cs="Arial"/>
                <w:sz w:val="20"/>
                <w:lang w:val="it-IT"/>
              </w:rPr>
            </w:pPr>
          </w:p>
        </w:tc>
      </w:tr>
      <w:tr w:rsidR="00F8101E" w:rsidRPr="00211C25" w14:paraId="457ED78C" w14:textId="77777777" w:rsidTr="00AC1D9B">
        <w:tc>
          <w:tcPr>
            <w:tcW w:w="4395" w:type="dxa"/>
            <w:gridSpan w:val="3"/>
          </w:tcPr>
          <w:p w14:paraId="2583C40B" w14:textId="655199AF" w:rsidR="0076077D" w:rsidRPr="00211C25" w:rsidRDefault="0076077D" w:rsidP="00B3320D">
            <w:pPr>
              <w:widowControl w:val="0"/>
              <w:ind w:right="76"/>
              <w:jc w:val="both"/>
              <w:rPr>
                <w:rFonts w:cs="Arial"/>
                <w:lang w:val="de-DE"/>
              </w:rPr>
            </w:pPr>
            <w:r w:rsidRPr="00211C25">
              <w:rPr>
                <w:rFonts w:cs="Arial"/>
                <w:b/>
                <w:bCs/>
                <w:lang w:val="de-DE"/>
              </w:rPr>
              <w:t xml:space="preserve">4.1 </w:t>
            </w:r>
            <w:r w:rsidR="000452FB" w:rsidRPr="00211C25">
              <w:rPr>
                <w:rFonts w:cs="Arial"/>
                <w:b/>
                <w:bCs/>
                <w:lang w:val="de-DE"/>
              </w:rPr>
              <w:t>Angebotsabgabemodalitäten</w:t>
            </w:r>
            <w:r w:rsidRPr="00211C25">
              <w:rPr>
                <w:rFonts w:cs="Arial"/>
                <w:b/>
                <w:bCs/>
                <w:lang w:val="de-DE"/>
              </w:rPr>
              <w:t xml:space="preserve"> </w:t>
            </w:r>
          </w:p>
        </w:tc>
        <w:tc>
          <w:tcPr>
            <w:tcW w:w="993" w:type="dxa"/>
          </w:tcPr>
          <w:p w14:paraId="4B04A500" w14:textId="77777777" w:rsidR="0076077D" w:rsidRPr="00211C25" w:rsidRDefault="0076077D" w:rsidP="00B3320D">
            <w:pPr>
              <w:widowControl w:val="0"/>
              <w:rPr>
                <w:rFonts w:cs="Arial"/>
                <w:lang w:val="de-DE"/>
              </w:rPr>
            </w:pPr>
          </w:p>
        </w:tc>
        <w:tc>
          <w:tcPr>
            <w:tcW w:w="4252" w:type="dxa"/>
          </w:tcPr>
          <w:p w14:paraId="0C3AC406" w14:textId="77777777" w:rsidR="0076077D" w:rsidRPr="00211C25" w:rsidRDefault="0076077D" w:rsidP="00B3320D">
            <w:pPr>
              <w:widowControl w:val="0"/>
              <w:ind w:right="76"/>
              <w:jc w:val="both"/>
              <w:rPr>
                <w:rFonts w:cs="Arial"/>
                <w:lang w:val="it-IT"/>
              </w:rPr>
            </w:pPr>
            <w:r w:rsidRPr="00211C25">
              <w:rPr>
                <w:rFonts w:cs="Arial"/>
                <w:b/>
                <w:bCs/>
                <w:lang w:val="it-IT"/>
              </w:rPr>
              <w:t>4.1 Modalità di presentazione dell’offerta</w:t>
            </w:r>
          </w:p>
        </w:tc>
      </w:tr>
      <w:tr w:rsidR="00F8101E" w:rsidRPr="00211C25" w14:paraId="1587D990" w14:textId="77777777" w:rsidTr="00AC1D9B">
        <w:tc>
          <w:tcPr>
            <w:tcW w:w="4395" w:type="dxa"/>
            <w:gridSpan w:val="3"/>
          </w:tcPr>
          <w:p w14:paraId="2E1FE6A2" w14:textId="77777777" w:rsidR="0076077D" w:rsidRPr="00211C25" w:rsidRDefault="0076077D" w:rsidP="00B3320D">
            <w:pPr>
              <w:widowControl w:val="0"/>
              <w:ind w:right="76"/>
              <w:jc w:val="both"/>
              <w:rPr>
                <w:rFonts w:cs="Arial"/>
                <w:lang w:val="de-DE"/>
              </w:rPr>
            </w:pPr>
          </w:p>
        </w:tc>
        <w:tc>
          <w:tcPr>
            <w:tcW w:w="993" w:type="dxa"/>
          </w:tcPr>
          <w:p w14:paraId="18DFA75A" w14:textId="77777777" w:rsidR="0076077D" w:rsidRPr="00211C25" w:rsidRDefault="0076077D" w:rsidP="00B3320D">
            <w:pPr>
              <w:widowControl w:val="0"/>
              <w:rPr>
                <w:rFonts w:cs="Arial"/>
                <w:lang w:val="de-DE"/>
              </w:rPr>
            </w:pPr>
          </w:p>
        </w:tc>
        <w:tc>
          <w:tcPr>
            <w:tcW w:w="4252" w:type="dxa"/>
          </w:tcPr>
          <w:p w14:paraId="5723DAA5" w14:textId="77777777" w:rsidR="0076077D" w:rsidRPr="00211C25" w:rsidRDefault="0076077D" w:rsidP="00B3320D">
            <w:pPr>
              <w:widowControl w:val="0"/>
              <w:tabs>
                <w:tab w:val="center" w:pos="4680"/>
              </w:tabs>
              <w:ind w:right="105"/>
              <w:jc w:val="both"/>
              <w:rPr>
                <w:rFonts w:cs="Arial"/>
                <w:lang w:val="it-IT"/>
              </w:rPr>
            </w:pPr>
          </w:p>
        </w:tc>
      </w:tr>
      <w:tr w:rsidR="00F8101E" w:rsidRPr="00FC7E93" w14:paraId="60B1EE76" w14:textId="77777777" w:rsidTr="00AC1D9B">
        <w:tc>
          <w:tcPr>
            <w:tcW w:w="4395" w:type="dxa"/>
            <w:gridSpan w:val="3"/>
          </w:tcPr>
          <w:p w14:paraId="17B23930" w14:textId="52D762E4" w:rsidR="0076077D" w:rsidRPr="004043B3" w:rsidRDefault="0076077D" w:rsidP="00BE301A">
            <w:pPr>
              <w:widowControl w:val="0"/>
              <w:jc w:val="both"/>
              <w:rPr>
                <w:rFonts w:cs="Arial"/>
                <w:noProof w:val="0"/>
                <w:lang w:val="de-DE" w:eastAsia="de-DE"/>
              </w:rPr>
            </w:pPr>
            <w:r w:rsidRPr="00211C25">
              <w:rPr>
                <w:rFonts w:cs="Arial"/>
                <w:noProof w:val="0"/>
                <w:lang w:val="de-DE" w:eastAsia="de-DE"/>
              </w:rPr>
              <w:t xml:space="preserve">Die Vergabe wird durch die </w:t>
            </w:r>
            <w:r w:rsidR="00A657D6" w:rsidRPr="00211C25">
              <w:rPr>
                <w:rFonts w:cs="Arial"/>
                <w:noProof w:val="0"/>
                <w:lang w:val="de-DE" w:eastAsia="de-DE"/>
              </w:rPr>
              <w:t>Ausschreibungsb</w:t>
            </w:r>
            <w:r w:rsidRPr="00211C25">
              <w:rPr>
                <w:rFonts w:cs="Arial"/>
                <w:noProof w:val="0"/>
                <w:lang w:val="de-DE" w:eastAsia="de-DE"/>
              </w:rPr>
              <w:t xml:space="preserve">ekanntmachung, </w:t>
            </w:r>
            <w:r w:rsidR="000A5896" w:rsidRPr="00211C25">
              <w:rPr>
                <w:rFonts w:cs="Arial"/>
                <w:noProof w:val="0"/>
                <w:lang w:val="de-DE" w:eastAsia="de-DE"/>
              </w:rPr>
              <w:t xml:space="preserve">durch </w:t>
            </w:r>
            <w:r w:rsidR="00162267">
              <w:rPr>
                <w:rFonts w:cs="Arial"/>
                <w:noProof w:val="0"/>
                <w:lang w:val="de-DE" w:eastAsia="de-DE"/>
              </w:rPr>
              <w:t>vorliegende</w:t>
            </w:r>
            <w:r w:rsidRPr="00211C25">
              <w:rPr>
                <w:rFonts w:cs="Arial"/>
                <w:noProof w:val="0"/>
                <w:lang w:val="de-DE" w:eastAsia="de-DE"/>
              </w:rPr>
              <w:t xml:space="preserve"> Ausschreibungsbedingungen und</w:t>
            </w:r>
            <w:r w:rsidR="00051D08" w:rsidRPr="00211C25">
              <w:rPr>
                <w:rFonts w:cs="Arial"/>
                <w:noProof w:val="0"/>
                <w:lang w:val="de-DE" w:eastAsia="de-DE"/>
              </w:rPr>
              <w:t xml:space="preserve"> durch</w:t>
            </w:r>
            <w:r w:rsidRPr="00211C25">
              <w:rPr>
                <w:rFonts w:cs="Arial"/>
                <w:noProof w:val="0"/>
                <w:lang w:val="de-DE" w:eastAsia="de-DE"/>
              </w:rPr>
              <w:t xml:space="preserve"> </w:t>
            </w:r>
            <w:r w:rsidR="000A5896" w:rsidRPr="00211C25">
              <w:rPr>
                <w:rFonts w:cs="Arial"/>
                <w:noProof w:val="0"/>
                <w:lang w:val="de-DE" w:eastAsia="de-DE"/>
              </w:rPr>
              <w:t>deren</w:t>
            </w:r>
            <w:r w:rsidRPr="00211C25">
              <w:rPr>
                <w:rFonts w:cs="Arial"/>
                <w:noProof w:val="0"/>
                <w:lang w:val="de-DE" w:eastAsia="de-DE"/>
              </w:rPr>
              <w:t xml:space="preserve"> Anlagen geregelt</w:t>
            </w:r>
            <w:r w:rsidR="001330BC" w:rsidRPr="00211C25">
              <w:rPr>
                <w:rFonts w:cs="Arial"/>
                <w:noProof w:val="0"/>
                <w:lang w:val="de-DE" w:eastAsia="de-DE"/>
              </w:rPr>
              <w:t xml:space="preserve"> und telematisch abgewickelt</w:t>
            </w:r>
            <w:r w:rsidRPr="00211C25">
              <w:rPr>
                <w:rFonts w:cs="Arial"/>
                <w:noProof w:val="0"/>
                <w:lang w:val="de-DE" w:eastAsia="de-DE"/>
              </w:rPr>
              <w:t xml:space="preserve">: </w:t>
            </w:r>
            <w:r w:rsidR="001330BC" w:rsidRPr="00211C25">
              <w:rPr>
                <w:rFonts w:cs="Arial"/>
                <w:noProof w:val="0"/>
                <w:lang w:val="de-DE" w:eastAsia="de-DE"/>
              </w:rPr>
              <w:t xml:space="preserve">Die Angebote müssen </w:t>
            </w:r>
            <w:r w:rsidRPr="00211C25">
              <w:rPr>
                <w:rFonts w:cs="Arial"/>
                <w:noProof w:val="0"/>
                <w:lang w:val="de-DE" w:eastAsia="de-DE"/>
              </w:rPr>
              <w:t>bei sonstigem Ausschluss (</w:t>
            </w:r>
            <w:r w:rsidRPr="004043B3">
              <w:rPr>
                <w:rFonts w:cs="Arial"/>
                <w:noProof w:val="0"/>
                <w:lang w:val="de-DE" w:eastAsia="de-DE"/>
              </w:rPr>
              <w:t xml:space="preserve">wenn nicht </w:t>
            </w:r>
            <w:r w:rsidR="008352FC" w:rsidRPr="004043B3">
              <w:rPr>
                <w:rFonts w:cs="Arial"/>
                <w:noProof w:val="0"/>
                <w:lang w:val="de-DE" w:eastAsia="de-DE"/>
              </w:rPr>
              <w:t>ausdrücklich anders bestimmt</w:t>
            </w:r>
            <w:r w:rsidRPr="00211C25">
              <w:rPr>
                <w:rFonts w:cs="Arial"/>
                <w:noProof w:val="0"/>
                <w:lang w:val="de-DE" w:eastAsia="de-DE"/>
              </w:rPr>
              <w:t xml:space="preserve">) </w:t>
            </w:r>
            <w:r w:rsidR="001330BC" w:rsidRPr="00211C25">
              <w:rPr>
                <w:rFonts w:cs="Arial"/>
                <w:noProof w:val="0"/>
                <w:lang w:val="de-DE" w:eastAsia="de-DE"/>
              </w:rPr>
              <w:t xml:space="preserve">auf Italienisch oder Deutsch </w:t>
            </w:r>
            <w:r w:rsidRPr="00211C25">
              <w:rPr>
                <w:rFonts w:cs="Arial"/>
                <w:noProof w:val="0"/>
                <w:lang w:val="de-DE" w:eastAsia="de-DE"/>
              </w:rPr>
              <w:t xml:space="preserve">verfasst </w:t>
            </w:r>
            <w:r w:rsidR="001330BC" w:rsidRPr="00211C25">
              <w:rPr>
                <w:rFonts w:cs="Arial"/>
                <w:noProof w:val="0"/>
                <w:lang w:val="de-DE" w:eastAsia="de-DE"/>
              </w:rPr>
              <w:t>sein</w:t>
            </w:r>
            <w:r w:rsidRPr="00211C25">
              <w:rPr>
                <w:rFonts w:cs="Arial"/>
                <w:noProof w:val="0"/>
                <w:lang w:val="de-DE" w:eastAsia="de-DE"/>
              </w:rPr>
              <w:t xml:space="preserve"> und </w:t>
            </w:r>
            <w:r w:rsidRPr="004043B3">
              <w:rPr>
                <w:rFonts w:cs="Arial"/>
                <w:b/>
                <w:noProof w:val="0"/>
                <w:u w:val="single"/>
                <w:lang w:val="de-DE" w:eastAsia="de-DE"/>
              </w:rPr>
              <w:t>innerhalb der in der Bekanntmachung angegebenen Frist (</w:t>
            </w:r>
            <w:r w:rsidR="008352FC" w:rsidRPr="004043B3">
              <w:rPr>
                <w:rFonts w:cs="Arial"/>
                <w:b/>
                <w:noProof w:val="0"/>
                <w:u w:val="single"/>
                <w:lang w:val="de-DE" w:eastAsia="de-DE"/>
              </w:rPr>
              <w:t>im Falle von</w:t>
            </w:r>
            <w:r w:rsidRPr="004043B3">
              <w:rPr>
                <w:rFonts w:cs="Arial"/>
                <w:b/>
                <w:noProof w:val="0"/>
                <w:u w:val="single"/>
                <w:lang w:val="de-DE" w:eastAsia="de-DE"/>
              </w:rPr>
              <w:t xml:space="preserve"> Systemfehlern </w:t>
            </w:r>
            <w:r w:rsidR="008352FC" w:rsidRPr="004043B3">
              <w:rPr>
                <w:rFonts w:cs="Arial"/>
                <w:b/>
                <w:noProof w:val="0"/>
                <w:u w:val="single"/>
                <w:lang w:val="de-DE" w:eastAsia="de-DE"/>
              </w:rPr>
              <w:t>evtl.</w:t>
            </w:r>
            <w:r w:rsidRPr="004043B3">
              <w:rPr>
                <w:rFonts w:cs="Arial"/>
                <w:b/>
                <w:noProof w:val="0"/>
                <w:u w:val="single"/>
                <w:lang w:val="de-DE" w:eastAsia="de-DE"/>
              </w:rPr>
              <w:t xml:space="preserve"> </w:t>
            </w:r>
            <w:r w:rsidR="008352FC" w:rsidRPr="004043B3">
              <w:rPr>
                <w:rFonts w:cs="Arial"/>
                <w:b/>
                <w:noProof w:val="0"/>
                <w:u w:val="single"/>
                <w:lang w:val="de-DE" w:eastAsia="de-DE"/>
              </w:rPr>
              <w:t>verschoben</w:t>
            </w:r>
            <w:r w:rsidRPr="004043B3">
              <w:rPr>
                <w:rFonts w:cs="Arial"/>
                <w:b/>
                <w:noProof w:val="0"/>
                <w:u w:val="single"/>
                <w:lang w:val="de-DE" w:eastAsia="de-DE"/>
              </w:rPr>
              <w:t>)</w:t>
            </w:r>
            <w:r w:rsidRPr="00211C25">
              <w:rPr>
                <w:rFonts w:cs="Arial"/>
                <w:noProof w:val="0"/>
                <w:lang w:val="de-DE" w:eastAsia="de-DE"/>
              </w:rPr>
              <w:t xml:space="preserve"> </w:t>
            </w:r>
            <w:r w:rsidR="00A978F5" w:rsidRPr="00211C25">
              <w:rPr>
                <w:rFonts w:cs="Arial"/>
                <w:noProof w:val="0"/>
                <w:lang w:val="de-DE" w:eastAsia="de-DE"/>
              </w:rPr>
              <w:t>i</w:t>
            </w:r>
            <w:r w:rsidR="008352FC" w:rsidRPr="00211C25">
              <w:rPr>
                <w:rFonts w:cs="Arial"/>
                <w:noProof w:val="0"/>
                <w:lang w:val="de-DE" w:eastAsia="de-DE"/>
              </w:rPr>
              <w:t>n dem für die Ausschreibung vorgesehenen</w:t>
            </w:r>
            <w:r w:rsidRPr="00211C25">
              <w:rPr>
                <w:rFonts w:cs="Arial"/>
                <w:noProof w:val="0"/>
                <w:lang w:val="de-DE" w:eastAsia="de-DE"/>
              </w:rPr>
              <w:t xml:space="preserve"> </w:t>
            </w:r>
            <w:r w:rsidR="008352FC" w:rsidRPr="00211C25">
              <w:rPr>
                <w:rFonts w:cs="Arial"/>
                <w:noProof w:val="0"/>
                <w:lang w:val="de-DE" w:eastAsia="de-DE"/>
              </w:rPr>
              <w:t>Feld</w:t>
            </w:r>
            <w:r w:rsidRPr="00211C25">
              <w:rPr>
                <w:rFonts w:cs="Arial"/>
                <w:noProof w:val="0"/>
                <w:lang w:val="de-DE" w:eastAsia="de-DE"/>
              </w:rPr>
              <w:t xml:space="preserve"> </w:t>
            </w:r>
            <w:r w:rsidR="008352FC" w:rsidRPr="00211C25">
              <w:rPr>
                <w:rFonts w:cs="Arial"/>
                <w:noProof w:val="0"/>
                <w:lang w:val="de-DE" w:eastAsia="de-DE"/>
              </w:rPr>
              <w:t xml:space="preserve">im Portal hochgeladen </w:t>
            </w:r>
            <w:r w:rsidRPr="00211C25">
              <w:rPr>
                <w:rFonts w:cs="Arial"/>
                <w:noProof w:val="0"/>
                <w:lang w:val="de-DE" w:eastAsia="de-DE"/>
              </w:rPr>
              <w:t>werden.</w:t>
            </w:r>
          </w:p>
        </w:tc>
        <w:tc>
          <w:tcPr>
            <w:tcW w:w="993" w:type="dxa"/>
          </w:tcPr>
          <w:p w14:paraId="2B48B20B" w14:textId="77777777" w:rsidR="0076077D" w:rsidRPr="00211C25" w:rsidRDefault="0076077D" w:rsidP="00B3320D">
            <w:pPr>
              <w:widowControl w:val="0"/>
              <w:rPr>
                <w:rFonts w:cs="Arial"/>
                <w:lang w:val="de-DE"/>
              </w:rPr>
            </w:pPr>
          </w:p>
        </w:tc>
        <w:tc>
          <w:tcPr>
            <w:tcW w:w="4252" w:type="dxa"/>
          </w:tcPr>
          <w:p w14:paraId="079E5866" w14:textId="7A5E1A41" w:rsidR="0076077D" w:rsidRPr="00211C25" w:rsidRDefault="0076077D" w:rsidP="004043B3">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presente disciplinare e dai relativi allegati</w:t>
            </w:r>
            <w:r w:rsidR="001330BC" w:rsidRPr="00607A4B">
              <w:rPr>
                <w:rFonts w:cs="Arial"/>
                <w:lang w:val="it-IT"/>
              </w:rPr>
              <w:t xml:space="preserve">; </w:t>
            </w:r>
            <w:r w:rsidRPr="00607A4B">
              <w:rPr>
                <w:rFonts w:cs="Arial"/>
                <w:lang w:val="it-IT"/>
              </w:rPr>
              <w:t xml:space="preserve">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F8101E" w:rsidRPr="00FC7E93" w14:paraId="271B84D8" w14:textId="77777777" w:rsidTr="00AC1D9B">
        <w:tc>
          <w:tcPr>
            <w:tcW w:w="4395" w:type="dxa"/>
            <w:gridSpan w:val="3"/>
          </w:tcPr>
          <w:p w14:paraId="2516018E" w14:textId="77777777" w:rsidR="0076077D" w:rsidRPr="00211C25" w:rsidRDefault="0076077D" w:rsidP="00BE301A">
            <w:pPr>
              <w:widowControl w:val="0"/>
              <w:jc w:val="both"/>
              <w:rPr>
                <w:rFonts w:cs="Arial"/>
                <w:lang w:val="it-IT"/>
              </w:rPr>
            </w:pPr>
          </w:p>
        </w:tc>
        <w:tc>
          <w:tcPr>
            <w:tcW w:w="993" w:type="dxa"/>
          </w:tcPr>
          <w:p w14:paraId="58467283" w14:textId="77777777" w:rsidR="0076077D" w:rsidRPr="00211C25" w:rsidRDefault="0076077D" w:rsidP="00B3320D">
            <w:pPr>
              <w:widowControl w:val="0"/>
              <w:rPr>
                <w:rFonts w:cs="Arial"/>
                <w:lang w:val="it-IT"/>
              </w:rPr>
            </w:pPr>
          </w:p>
        </w:tc>
        <w:tc>
          <w:tcPr>
            <w:tcW w:w="4252" w:type="dxa"/>
          </w:tcPr>
          <w:p w14:paraId="21A3E1D6"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p>
        </w:tc>
      </w:tr>
      <w:tr w:rsidR="00F8101E" w:rsidRPr="00502EDC" w14:paraId="2A2B9855" w14:textId="77777777" w:rsidTr="00AC1D9B">
        <w:tc>
          <w:tcPr>
            <w:tcW w:w="4395" w:type="dxa"/>
            <w:gridSpan w:val="3"/>
          </w:tcPr>
          <w:p w14:paraId="65C40B7D" w14:textId="51EFE3D2" w:rsidR="0076077D" w:rsidRPr="00211C25" w:rsidRDefault="0076077D" w:rsidP="00BE301A">
            <w:pPr>
              <w:widowControl w:val="0"/>
              <w:jc w:val="both"/>
              <w:rPr>
                <w:rFonts w:cs="Arial"/>
                <w:lang w:val="de-DE"/>
              </w:rPr>
            </w:pPr>
            <w:r w:rsidRPr="00211C25">
              <w:rPr>
                <w:rFonts w:cs="Arial"/>
                <w:noProof w:val="0"/>
                <w:lang w:val="de-DE" w:eastAsia="de-DE"/>
              </w:rPr>
              <w:t>Wenn nicht</w:t>
            </w:r>
            <w:r w:rsidR="00BD042D" w:rsidRPr="00211C25">
              <w:rPr>
                <w:rFonts w:cs="Arial"/>
                <w:noProof w:val="0"/>
                <w:lang w:val="de-DE" w:eastAsia="de-DE"/>
              </w:rPr>
              <w:t xml:space="preserve"> </w:t>
            </w:r>
            <w:r w:rsidRPr="00211C25">
              <w:rPr>
                <w:rFonts w:cs="Arial"/>
                <w:noProof w:val="0"/>
                <w:lang w:val="de-DE" w:eastAsia="de-DE"/>
              </w:rPr>
              <w:t xml:space="preserve">anders </w:t>
            </w:r>
            <w:r w:rsidR="00BD042D" w:rsidRPr="00211C25">
              <w:rPr>
                <w:rFonts w:cs="Arial"/>
                <w:noProof w:val="0"/>
                <w:lang w:val="de-DE" w:eastAsia="de-DE"/>
              </w:rPr>
              <w:t>bestimmt</w:t>
            </w:r>
            <w:r w:rsidRPr="00211C25">
              <w:rPr>
                <w:rFonts w:cs="Arial"/>
                <w:noProof w:val="0"/>
                <w:lang w:val="de-DE" w:eastAsia="de-DE"/>
              </w:rPr>
              <w:t xml:space="preserve">, müssen ausländische Wirtschaftsteilnehmer die von ausländischen Behörden ausgestellten </w:t>
            </w:r>
            <w:r w:rsidR="001551AA" w:rsidRPr="00211C25">
              <w:rPr>
                <w:rFonts w:cs="Arial"/>
                <w:noProof w:val="0"/>
                <w:lang w:val="de-DE" w:eastAsia="de-DE"/>
              </w:rPr>
              <w:t>Dokumente und Bescheinigungen</w:t>
            </w:r>
            <w:r w:rsidRPr="00211C25">
              <w:rPr>
                <w:rFonts w:cs="Arial"/>
                <w:noProof w:val="0"/>
                <w:lang w:val="de-DE" w:eastAsia="de-DE"/>
              </w:rPr>
              <w:t xml:space="preserve"> mit einer von der zuständigen diplomatischen oder konsularischen italienischen </w:t>
            </w:r>
            <w:r w:rsidR="00BE301A">
              <w:rPr>
                <w:rFonts w:cs="Arial"/>
                <w:noProof w:val="0"/>
                <w:lang w:val="de-DE" w:eastAsia="de-DE"/>
              </w:rPr>
              <w:t>Auslandsv</w:t>
            </w:r>
            <w:r w:rsidRPr="00211C25">
              <w:rPr>
                <w:rFonts w:cs="Arial"/>
                <w:noProof w:val="0"/>
                <w:lang w:val="de-DE" w:eastAsia="de-DE"/>
              </w:rPr>
              <w:t xml:space="preserve">ertretung </w:t>
            </w:r>
            <w:r w:rsidR="00BE301A">
              <w:rPr>
                <w:rFonts w:cs="Arial"/>
                <w:noProof w:val="0"/>
                <w:lang w:val="de-DE" w:eastAsia="de-DE"/>
              </w:rPr>
              <w:t>oder</w:t>
            </w:r>
            <w:r w:rsidRPr="00211C25">
              <w:rPr>
                <w:rFonts w:cs="Arial"/>
                <w:noProof w:val="0"/>
                <w:lang w:val="de-DE" w:eastAsia="de-DE"/>
              </w:rPr>
              <w:t xml:space="preserve"> </w:t>
            </w:r>
            <w:r w:rsidR="00A96988" w:rsidRPr="00211C25">
              <w:rPr>
                <w:rFonts w:cs="Arial"/>
                <w:noProof w:val="0"/>
                <w:lang w:val="de-DE" w:eastAsia="de-DE"/>
              </w:rPr>
              <w:t xml:space="preserve">von einem amtlichen </w:t>
            </w:r>
            <w:r w:rsidRPr="00211C25">
              <w:rPr>
                <w:rFonts w:cs="Arial"/>
                <w:noProof w:val="0"/>
                <w:lang w:val="de-DE" w:eastAsia="de-DE"/>
              </w:rPr>
              <w:t>Übersetzer beglaubigten</w:t>
            </w:r>
            <w:r w:rsidR="00EE5F29" w:rsidRPr="00211C25">
              <w:rPr>
                <w:rFonts w:cs="Arial"/>
                <w:noProof w:val="0"/>
                <w:lang w:val="de-DE" w:eastAsia="de-DE"/>
              </w:rPr>
              <w:t>,</w:t>
            </w:r>
            <w:r w:rsidRPr="00211C25">
              <w:rPr>
                <w:rFonts w:cs="Arial"/>
                <w:noProof w:val="0"/>
                <w:lang w:val="de-DE" w:eastAsia="de-DE"/>
              </w:rPr>
              <w:t xml:space="preserve"> </w:t>
            </w:r>
            <w:r w:rsidR="00EE5F29" w:rsidRPr="00211C25">
              <w:rPr>
                <w:rFonts w:cs="Arial"/>
                <w:noProof w:val="0"/>
                <w:lang w:val="de-DE" w:eastAsia="de-DE"/>
              </w:rPr>
              <w:t xml:space="preserve">übereinstimmenden </w:t>
            </w:r>
            <w:r w:rsidR="00BE301A" w:rsidRPr="00211C25">
              <w:rPr>
                <w:rFonts w:cs="Arial"/>
                <w:noProof w:val="0"/>
                <w:lang w:val="de-DE" w:eastAsia="de-DE"/>
              </w:rPr>
              <w:t>italienische</w:t>
            </w:r>
            <w:r w:rsidR="00BE301A">
              <w:rPr>
                <w:rFonts w:cs="Arial"/>
                <w:noProof w:val="0"/>
                <w:lang w:val="de-DE" w:eastAsia="de-DE"/>
              </w:rPr>
              <w:t>n</w:t>
            </w:r>
            <w:r w:rsidR="00BE301A" w:rsidRPr="00211C25">
              <w:rPr>
                <w:rFonts w:cs="Arial"/>
                <w:noProof w:val="0"/>
                <w:lang w:val="de-DE" w:eastAsia="de-DE"/>
              </w:rPr>
              <w:t xml:space="preserve"> oder deutsche</w:t>
            </w:r>
            <w:r w:rsidR="00BE301A">
              <w:rPr>
                <w:rFonts w:cs="Arial"/>
                <w:noProof w:val="0"/>
                <w:lang w:val="de-DE" w:eastAsia="de-DE"/>
              </w:rPr>
              <w:t>n</w:t>
            </w:r>
            <w:r w:rsidR="00BE301A" w:rsidRPr="00211C25">
              <w:rPr>
                <w:rFonts w:cs="Arial"/>
                <w:noProof w:val="0"/>
                <w:lang w:val="de-DE" w:eastAsia="de-DE"/>
              </w:rPr>
              <w:t xml:space="preserve"> </w:t>
            </w:r>
            <w:r w:rsidRPr="00211C25">
              <w:rPr>
                <w:rFonts w:cs="Arial"/>
                <w:noProof w:val="0"/>
                <w:lang w:val="de-DE" w:eastAsia="de-DE"/>
              </w:rPr>
              <w:t xml:space="preserve">Übersetzung </w:t>
            </w:r>
            <w:r w:rsidR="001551AA" w:rsidRPr="00211C25">
              <w:rPr>
                <w:rFonts w:cs="Arial"/>
                <w:noProof w:val="0"/>
                <w:lang w:val="de-DE" w:eastAsia="de-DE"/>
              </w:rPr>
              <w:t>einreichen</w:t>
            </w:r>
            <w:r w:rsidRPr="00211C25">
              <w:rPr>
                <w:rFonts w:cs="Arial"/>
                <w:lang w:val="de-DE"/>
              </w:rPr>
              <w:t>.</w:t>
            </w:r>
          </w:p>
        </w:tc>
        <w:tc>
          <w:tcPr>
            <w:tcW w:w="993" w:type="dxa"/>
          </w:tcPr>
          <w:p w14:paraId="2CF99D04" w14:textId="77777777" w:rsidR="0076077D" w:rsidRPr="00211C25" w:rsidRDefault="0076077D" w:rsidP="00B3320D">
            <w:pPr>
              <w:widowControl w:val="0"/>
              <w:rPr>
                <w:rFonts w:cs="Arial"/>
                <w:lang w:val="de-DE"/>
              </w:rPr>
            </w:pPr>
          </w:p>
        </w:tc>
        <w:tc>
          <w:tcPr>
            <w:tcW w:w="4252" w:type="dxa"/>
          </w:tcPr>
          <w:p w14:paraId="7F097DCA"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F8101E" w:rsidRPr="00502EDC" w14:paraId="24FAF50D" w14:textId="77777777" w:rsidTr="00AC1D9B">
        <w:tc>
          <w:tcPr>
            <w:tcW w:w="4395" w:type="dxa"/>
            <w:gridSpan w:val="3"/>
          </w:tcPr>
          <w:p w14:paraId="657FC8B9" w14:textId="77777777" w:rsidR="0076077D" w:rsidRPr="00211C25" w:rsidRDefault="0076077D" w:rsidP="00BE301A">
            <w:pPr>
              <w:widowControl w:val="0"/>
              <w:jc w:val="both"/>
              <w:rPr>
                <w:rFonts w:cs="Arial"/>
                <w:lang w:val="it-IT"/>
              </w:rPr>
            </w:pPr>
          </w:p>
        </w:tc>
        <w:tc>
          <w:tcPr>
            <w:tcW w:w="993" w:type="dxa"/>
          </w:tcPr>
          <w:p w14:paraId="724444DC" w14:textId="77777777" w:rsidR="0076077D" w:rsidRPr="00211C25" w:rsidRDefault="0076077D" w:rsidP="00B3320D">
            <w:pPr>
              <w:widowControl w:val="0"/>
              <w:rPr>
                <w:rFonts w:cs="Arial"/>
                <w:lang w:val="it-IT"/>
              </w:rPr>
            </w:pPr>
          </w:p>
        </w:tc>
        <w:tc>
          <w:tcPr>
            <w:tcW w:w="4252" w:type="dxa"/>
          </w:tcPr>
          <w:p w14:paraId="40129C17"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502EDC" w14:paraId="4A933E83" w14:textId="77777777" w:rsidTr="00AC1D9B">
        <w:tc>
          <w:tcPr>
            <w:tcW w:w="4395" w:type="dxa"/>
            <w:gridSpan w:val="3"/>
          </w:tcPr>
          <w:p w14:paraId="4A97AD44" w14:textId="0747AC99" w:rsidR="0076077D" w:rsidRPr="00211C25" w:rsidRDefault="0076077D" w:rsidP="00BE301A">
            <w:pPr>
              <w:widowControl w:val="0"/>
              <w:jc w:val="both"/>
              <w:rPr>
                <w:rFonts w:cs="Arial"/>
                <w:noProof w:val="0"/>
                <w:lang w:val="de-DE" w:eastAsia="de-DE"/>
              </w:rPr>
            </w:pPr>
            <w:r w:rsidRPr="00211C25">
              <w:rPr>
                <w:rFonts w:cs="Arial"/>
                <w:noProof w:val="0"/>
                <w:lang w:val="de-DE" w:eastAsia="de-DE"/>
              </w:rPr>
              <w:lastRenderedPageBreak/>
              <w:t xml:space="preserve">Die Unterschriften auf den im Ausland von ausländischen Behörden ausgestellten Urkunden und Dokumenten und die </w:t>
            </w:r>
            <w:r w:rsidR="002B7737">
              <w:rPr>
                <w:rFonts w:cs="Arial"/>
                <w:noProof w:val="0"/>
                <w:lang w:val="de-DE" w:eastAsia="de-DE"/>
              </w:rPr>
              <w:t xml:space="preserve">Unterschriften </w:t>
            </w:r>
            <w:r w:rsidRPr="00211C25">
              <w:rPr>
                <w:rFonts w:cs="Arial"/>
                <w:noProof w:val="0"/>
                <w:lang w:val="de-DE" w:eastAsia="de-DE"/>
              </w:rPr>
              <w:t xml:space="preserve">der </w:t>
            </w:r>
            <w:r w:rsidR="00EE5F29" w:rsidRPr="00211C25">
              <w:rPr>
                <w:rFonts w:cs="Arial"/>
                <w:noProof w:val="0"/>
                <w:lang w:val="de-DE" w:eastAsia="de-DE"/>
              </w:rPr>
              <w:t>amtlichen</w:t>
            </w:r>
            <w:r w:rsidRPr="00211C25">
              <w:rPr>
                <w:rFonts w:cs="Arial"/>
                <w:noProof w:val="0"/>
                <w:lang w:val="de-DE" w:eastAsia="de-DE"/>
              </w:rPr>
              <w:t xml:space="preserve"> Übersetzer müssen von den diplomatischen oder konsularischen </w:t>
            </w:r>
            <w:r w:rsidR="00EE5F29" w:rsidRPr="00211C25">
              <w:rPr>
                <w:rFonts w:cs="Arial"/>
                <w:noProof w:val="0"/>
                <w:lang w:val="de-DE" w:eastAsia="de-DE"/>
              </w:rPr>
              <w:t xml:space="preserve">italienischen </w:t>
            </w:r>
            <w:r w:rsidR="002B7737">
              <w:rPr>
                <w:rFonts w:cs="Arial"/>
                <w:noProof w:val="0"/>
                <w:lang w:val="de-DE" w:eastAsia="de-DE"/>
              </w:rPr>
              <w:t>Auslandsv</w:t>
            </w:r>
            <w:r w:rsidRPr="00211C25">
              <w:rPr>
                <w:rFonts w:cs="Arial"/>
                <w:noProof w:val="0"/>
                <w:lang w:val="de-DE" w:eastAsia="de-DE"/>
              </w:rPr>
              <w:t>ertretungen beglaubigt werden.</w:t>
            </w:r>
          </w:p>
        </w:tc>
        <w:tc>
          <w:tcPr>
            <w:tcW w:w="993" w:type="dxa"/>
          </w:tcPr>
          <w:p w14:paraId="37DEF6BA" w14:textId="77777777" w:rsidR="0076077D" w:rsidRPr="00211C25" w:rsidRDefault="0076077D" w:rsidP="00B3320D">
            <w:pPr>
              <w:widowControl w:val="0"/>
              <w:rPr>
                <w:rFonts w:cs="Arial"/>
                <w:lang w:val="de-DE"/>
              </w:rPr>
            </w:pPr>
          </w:p>
        </w:tc>
        <w:tc>
          <w:tcPr>
            <w:tcW w:w="4252" w:type="dxa"/>
          </w:tcPr>
          <w:p w14:paraId="7FABFC0F"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76077D" w:rsidRPr="00211C25" w:rsidRDefault="0076077D" w:rsidP="00B3320D">
            <w:pPr>
              <w:widowControl w:val="0"/>
              <w:tabs>
                <w:tab w:val="center" w:pos="4680"/>
              </w:tabs>
              <w:ind w:left="426" w:right="105" w:hanging="426"/>
              <w:jc w:val="both"/>
              <w:rPr>
                <w:rFonts w:cs="Arial"/>
                <w:bCs/>
                <w:lang w:val="it-IT"/>
              </w:rPr>
            </w:pPr>
          </w:p>
        </w:tc>
      </w:tr>
      <w:tr w:rsidR="00F8101E" w:rsidRPr="00502EDC" w14:paraId="36D435FE" w14:textId="77777777" w:rsidTr="00AC1D9B">
        <w:tc>
          <w:tcPr>
            <w:tcW w:w="4395" w:type="dxa"/>
            <w:gridSpan w:val="3"/>
          </w:tcPr>
          <w:p w14:paraId="0DD202A2" w14:textId="77777777" w:rsidR="0076077D" w:rsidRPr="009F574F" w:rsidRDefault="0076077D" w:rsidP="00BE301A">
            <w:pPr>
              <w:pStyle w:val="DeutscherText"/>
              <w:widowControl w:val="0"/>
              <w:spacing w:line="240" w:lineRule="auto"/>
              <w:rPr>
                <w:rFonts w:cs="Arial"/>
                <w:noProof w:val="0"/>
                <w:lang w:val="it-IT" w:eastAsia="de-DE"/>
              </w:rPr>
            </w:pPr>
          </w:p>
        </w:tc>
        <w:tc>
          <w:tcPr>
            <w:tcW w:w="993" w:type="dxa"/>
          </w:tcPr>
          <w:p w14:paraId="4CBBA890" w14:textId="77777777" w:rsidR="0076077D" w:rsidRPr="00211C25" w:rsidRDefault="0076077D" w:rsidP="00B3320D">
            <w:pPr>
              <w:widowControl w:val="0"/>
              <w:rPr>
                <w:rFonts w:cs="Arial"/>
                <w:lang w:val="it-IT"/>
              </w:rPr>
            </w:pPr>
          </w:p>
        </w:tc>
        <w:tc>
          <w:tcPr>
            <w:tcW w:w="4252" w:type="dxa"/>
          </w:tcPr>
          <w:p w14:paraId="563E807E" w14:textId="77777777" w:rsidR="0076077D" w:rsidRPr="00211C25" w:rsidRDefault="0076077D" w:rsidP="00B3320D">
            <w:pPr>
              <w:widowControl w:val="0"/>
              <w:tabs>
                <w:tab w:val="center" w:pos="4680"/>
              </w:tabs>
              <w:ind w:right="105"/>
              <w:jc w:val="both"/>
              <w:rPr>
                <w:rFonts w:cs="Arial"/>
                <w:bCs/>
                <w:lang w:val="it-IT"/>
              </w:rPr>
            </w:pPr>
          </w:p>
        </w:tc>
      </w:tr>
      <w:tr w:rsidR="00F8101E" w:rsidRPr="00502EDC" w14:paraId="50960C33" w14:textId="77777777" w:rsidTr="00AC1D9B">
        <w:tc>
          <w:tcPr>
            <w:tcW w:w="4395" w:type="dxa"/>
            <w:gridSpan w:val="3"/>
          </w:tcPr>
          <w:p w14:paraId="06283169" w14:textId="47721ADA" w:rsidR="0076077D" w:rsidRPr="00211C25" w:rsidRDefault="00EE5F29" w:rsidP="00BE301A">
            <w:pPr>
              <w:pStyle w:val="DeutscherText"/>
              <w:widowControl w:val="0"/>
              <w:spacing w:line="240" w:lineRule="auto"/>
              <w:rPr>
                <w:rFonts w:cs="Arial"/>
                <w:noProof w:val="0"/>
                <w:lang w:val="de-DE" w:eastAsia="de-DE"/>
              </w:rPr>
            </w:pPr>
            <w:r w:rsidRPr="00211C25">
              <w:rPr>
                <w:rFonts w:cs="Arial"/>
                <w:noProof w:val="0"/>
                <w:lang w:val="de-DE" w:eastAsia="de-DE"/>
              </w:rPr>
              <w:t>Ausgenommen</w:t>
            </w:r>
            <w:r w:rsidR="0076077D" w:rsidRPr="00211C25">
              <w:rPr>
                <w:rFonts w:cs="Arial"/>
                <w:noProof w:val="0"/>
                <w:lang w:val="de-DE" w:eastAsia="de-DE"/>
              </w:rPr>
              <w:t xml:space="preserve"> sind die Befreiungen von der Beglaubigungspflicht gemäß internationalen </w:t>
            </w:r>
            <w:r w:rsidRPr="00211C25">
              <w:rPr>
                <w:rFonts w:cs="Arial"/>
                <w:noProof w:val="0"/>
                <w:lang w:val="de-DE" w:eastAsia="de-DE"/>
              </w:rPr>
              <w:t>Gesetzen</w:t>
            </w:r>
            <w:r w:rsidR="0076077D" w:rsidRPr="00211C25">
              <w:rPr>
                <w:rFonts w:cs="Arial"/>
                <w:noProof w:val="0"/>
                <w:lang w:val="de-DE" w:eastAsia="de-DE"/>
              </w:rPr>
              <w:t xml:space="preserve"> oder Vereinbarungen.</w:t>
            </w:r>
          </w:p>
        </w:tc>
        <w:tc>
          <w:tcPr>
            <w:tcW w:w="993" w:type="dxa"/>
          </w:tcPr>
          <w:p w14:paraId="4EFC3E58" w14:textId="77777777" w:rsidR="0076077D" w:rsidRPr="00211C25" w:rsidRDefault="0076077D" w:rsidP="00B3320D">
            <w:pPr>
              <w:widowControl w:val="0"/>
              <w:rPr>
                <w:rFonts w:cs="Arial"/>
                <w:lang w:val="de-DE"/>
              </w:rPr>
            </w:pPr>
          </w:p>
        </w:tc>
        <w:tc>
          <w:tcPr>
            <w:tcW w:w="4252" w:type="dxa"/>
          </w:tcPr>
          <w:p w14:paraId="3DF08E76" w14:textId="77777777" w:rsidR="0076077D" w:rsidRPr="00211C25" w:rsidRDefault="0076077D" w:rsidP="00B3320D">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F8101E" w:rsidRPr="00502EDC" w14:paraId="152E6767" w14:textId="77777777" w:rsidTr="00AC1D9B">
        <w:tc>
          <w:tcPr>
            <w:tcW w:w="4395" w:type="dxa"/>
            <w:gridSpan w:val="3"/>
          </w:tcPr>
          <w:p w14:paraId="275ED75F" w14:textId="77777777" w:rsidR="004A13EC" w:rsidRPr="00211C25" w:rsidRDefault="004A13EC" w:rsidP="00BE301A">
            <w:pPr>
              <w:pStyle w:val="DeutscherText"/>
              <w:widowControl w:val="0"/>
              <w:spacing w:line="240" w:lineRule="auto"/>
              <w:rPr>
                <w:rFonts w:cs="Arial"/>
                <w:lang w:val="it-IT"/>
              </w:rPr>
            </w:pPr>
          </w:p>
        </w:tc>
        <w:tc>
          <w:tcPr>
            <w:tcW w:w="993" w:type="dxa"/>
          </w:tcPr>
          <w:p w14:paraId="7C791EFD" w14:textId="77777777" w:rsidR="004A13EC" w:rsidRPr="00211C25" w:rsidRDefault="004A13EC" w:rsidP="00B3320D">
            <w:pPr>
              <w:widowControl w:val="0"/>
              <w:rPr>
                <w:rFonts w:cs="Arial"/>
                <w:lang w:val="it-IT"/>
              </w:rPr>
            </w:pPr>
          </w:p>
        </w:tc>
        <w:tc>
          <w:tcPr>
            <w:tcW w:w="4252" w:type="dxa"/>
          </w:tcPr>
          <w:p w14:paraId="4DA6DB0D" w14:textId="77777777" w:rsidR="004A13EC" w:rsidRPr="00211C25" w:rsidRDefault="004A13EC" w:rsidP="00B3320D">
            <w:pPr>
              <w:widowControl w:val="0"/>
              <w:tabs>
                <w:tab w:val="center" w:pos="4680"/>
              </w:tabs>
              <w:ind w:right="105"/>
              <w:jc w:val="both"/>
              <w:rPr>
                <w:rFonts w:cs="Arial"/>
                <w:bCs/>
                <w:lang w:val="it-IT"/>
              </w:rPr>
            </w:pPr>
          </w:p>
        </w:tc>
      </w:tr>
      <w:tr w:rsidR="00F8101E" w:rsidRPr="00211C25" w14:paraId="6348EB8F" w14:textId="77777777" w:rsidTr="00AC1D9B">
        <w:tc>
          <w:tcPr>
            <w:tcW w:w="4395" w:type="dxa"/>
            <w:gridSpan w:val="3"/>
          </w:tcPr>
          <w:p w14:paraId="3041A08D" w14:textId="77777777" w:rsidR="004A13EC" w:rsidRPr="00211C25" w:rsidRDefault="004A13EC" w:rsidP="00BE301A">
            <w:pPr>
              <w:pStyle w:val="Titolo2"/>
              <w:keepNext w:val="0"/>
              <w:widowControl w:val="0"/>
              <w:spacing w:line="240" w:lineRule="auto"/>
              <w:jc w:val="both"/>
              <w:rPr>
                <w:rFonts w:cs="Arial"/>
                <w:b/>
                <w:noProof w:val="0"/>
                <w:color w:val="FF0000"/>
                <w:sz w:val="20"/>
                <w:lang w:val="it-IT"/>
              </w:rPr>
            </w:pPr>
            <w:bookmarkStart w:id="81" w:name="_Hlk530048553"/>
            <w:proofErr w:type="spellStart"/>
            <w:r w:rsidRPr="00211C25">
              <w:rPr>
                <w:rFonts w:cs="Arial"/>
                <w:b/>
                <w:noProof w:val="0"/>
                <w:color w:val="FF0000"/>
                <w:sz w:val="20"/>
                <w:lang w:val="it-IT"/>
              </w:rPr>
              <w:t>Teilnahme</w:t>
            </w:r>
            <w:proofErr w:type="spellEnd"/>
            <w:r w:rsidRPr="00211C25">
              <w:rPr>
                <w:rFonts w:cs="Arial"/>
                <w:b/>
                <w:noProof w:val="0"/>
                <w:color w:val="FF0000"/>
                <w:sz w:val="20"/>
                <w:lang w:val="it-IT"/>
              </w:rPr>
              <w:t xml:space="preserve"> an </w:t>
            </w:r>
            <w:proofErr w:type="spellStart"/>
            <w:r w:rsidRPr="00211C25">
              <w:rPr>
                <w:rFonts w:cs="Arial"/>
                <w:b/>
                <w:noProof w:val="0"/>
                <w:color w:val="FF0000"/>
                <w:sz w:val="20"/>
                <w:lang w:val="it-IT"/>
              </w:rPr>
              <w:t>mehreren</w:t>
            </w:r>
            <w:proofErr w:type="spellEnd"/>
            <w:r w:rsidRPr="00211C25">
              <w:rPr>
                <w:rFonts w:cs="Arial"/>
                <w:b/>
                <w:noProof w:val="0"/>
                <w:color w:val="FF0000"/>
                <w:sz w:val="20"/>
                <w:lang w:val="it-IT"/>
              </w:rPr>
              <w:t xml:space="preserve"> </w:t>
            </w:r>
            <w:proofErr w:type="spellStart"/>
            <w:r w:rsidRPr="00211C25">
              <w:rPr>
                <w:rFonts w:cs="Arial"/>
                <w:b/>
                <w:noProof w:val="0"/>
                <w:color w:val="FF0000"/>
                <w:sz w:val="20"/>
                <w:lang w:val="it-IT"/>
              </w:rPr>
              <w:t>Losen</w:t>
            </w:r>
            <w:proofErr w:type="spellEnd"/>
            <w:r w:rsidRPr="00211C25">
              <w:rPr>
                <w:rFonts w:cs="Arial"/>
                <w:b/>
                <w:noProof w:val="0"/>
                <w:color w:val="FF0000"/>
                <w:sz w:val="20"/>
                <w:lang w:val="it-IT"/>
              </w:rPr>
              <w:t>:</w:t>
            </w:r>
          </w:p>
        </w:tc>
        <w:tc>
          <w:tcPr>
            <w:tcW w:w="993" w:type="dxa"/>
          </w:tcPr>
          <w:p w14:paraId="60B91BA9" w14:textId="77777777" w:rsidR="004A13EC" w:rsidRPr="00211C25" w:rsidRDefault="004A13EC" w:rsidP="00B3320D">
            <w:pPr>
              <w:widowControl w:val="0"/>
              <w:jc w:val="both"/>
              <w:rPr>
                <w:rFonts w:cs="Arial"/>
                <w:color w:val="FF0000"/>
                <w:lang w:val="it-IT"/>
              </w:rPr>
            </w:pPr>
          </w:p>
        </w:tc>
        <w:tc>
          <w:tcPr>
            <w:tcW w:w="4252" w:type="dxa"/>
          </w:tcPr>
          <w:p w14:paraId="38670573" w14:textId="77777777" w:rsidR="004A13EC" w:rsidRPr="00211C25" w:rsidRDefault="004A13EC" w:rsidP="00B3320D">
            <w:pPr>
              <w:widowControl w:val="0"/>
              <w:tabs>
                <w:tab w:val="center" w:pos="4680"/>
              </w:tabs>
              <w:autoSpaceDE w:val="0"/>
              <w:autoSpaceDN w:val="0"/>
              <w:adjustRightInd w:val="0"/>
              <w:ind w:right="105"/>
              <w:jc w:val="both"/>
              <w:rPr>
                <w:rFonts w:cs="Arial"/>
                <w:b/>
                <w:bCs/>
                <w:noProof w:val="0"/>
                <w:color w:val="FF0000"/>
                <w:lang w:val="it-IT"/>
              </w:rPr>
            </w:pPr>
            <w:r w:rsidRPr="00211C25">
              <w:rPr>
                <w:rFonts w:cs="Arial"/>
                <w:b/>
                <w:bCs/>
                <w:noProof w:val="0"/>
                <w:color w:val="FF0000"/>
                <w:lang w:val="it-IT"/>
              </w:rPr>
              <w:t xml:space="preserve">Partecipazione a </w:t>
            </w:r>
            <w:proofErr w:type="spellStart"/>
            <w:r w:rsidRPr="00211C25">
              <w:rPr>
                <w:rFonts w:cs="Arial"/>
                <w:b/>
                <w:bCs/>
                <w:noProof w:val="0"/>
                <w:color w:val="FF0000"/>
                <w:lang w:val="it-IT"/>
              </w:rPr>
              <w:t>piú</w:t>
            </w:r>
            <w:proofErr w:type="spellEnd"/>
            <w:r w:rsidRPr="00211C25">
              <w:rPr>
                <w:rFonts w:cs="Arial"/>
                <w:b/>
                <w:bCs/>
                <w:noProof w:val="0"/>
                <w:color w:val="FF0000"/>
                <w:lang w:val="it-IT"/>
              </w:rPr>
              <w:t xml:space="preserve"> lotti:</w:t>
            </w:r>
          </w:p>
        </w:tc>
      </w:tr>
      <w:tr w:rsidR="00F8101E" w:rsidRPr="00211C25" w14:paraId="2BDC8DEA" w14:textId="77777777" w:rsidTr="00AC1D9B">
        <w:tc>
          <w:tcPr>
            <w:tcW w:w="4395" w:type="dxa"/>
            <w:gridSpan w:val="3"/>
          </w:tcPr>
          <w:p w14:paraId="7F81C488" w14:textId="77777777" w:rsidR="004A13EC" w:rsidRPr="00211C25" w:rsidRDefault="004A13EC" w:rsidP="00BE301A">
            <w:pPr>
              <w:pStyle w:val="Titolo2"/>
              <w:keepNext w:val="0"/>
              <w:widowControl w:val="0"/>
              <w:spacing w:line="240" w:lineRule="auto"/>
              <w:jc w:val="both"/>
              <w:rPr>
                <w:rFonts w:cs="Arial"/>
                <w:b/>
                <w:noProof w:val="0"/>
                <w:color w:val="FF0000"/>
                <w:sz w:val="20"/>
                <w:lang w:val="it-IT"/>
              </w:rPr>
            </w:pPr>
          </w:p>
        </w:tc>
        <w:tc>
          <w:tcPr>
            <w:tcW w:w="993" w:type="dxa"/>
          </w:tcPr>
          <w:p w14:paraId="305D91B7" w14:textId="77777777" w:rsidR="004A13EC" w:rsidRPr="00211C25" w:rsidRDefault="004A13EC" w:rsidP="00B3320D">
            <w:pPr>
              <w:widowControl w:val="0"/>
              <w:jc w:val="both"/>
              <w:rPr>
                <w:rFonts w:cs="Arial"/>
                <w:color w:val="FF0000"/>
                <w:lang w:val="it-IT"/>
              </w:rPr>
            </w:pPr>
          </w:p>
        </w:tc>
        <w:tc>
          <w:tcPr>
            <w:tcW w:w="4252" w:type="dxa"/>
          </w:tcPr>
          <w:p w14:paraId="10ABDA26" w14:textId="77777777" w:rsidR="004A13EC" w:rsidRPr="00211C25" w:rsidRDefault="004A13EC" w:rsidP="00B3320D">
            <w:pPr>
              <w:widowControl w:val="0"/>
              <w:tabs>
                <w:tab w:val="center" w:pos="4680"/>
              </w:tabs>
              <w:autoSpaceDE w:val="0"/>
              <w:autoSpaceDN w:val="0"/>
              <w:adjustRightInd w:val="0"/>
              <w:ind w:right="105"/>
              <w:jc w:val="both"/>
              <w:rPr>
                <w:rFonts w:cs="Arial"/>
                <w:b/>
                <w:bCs/>
                <w:noProof w:val="0"/>
                <w:color w:val="FF0000"/>
                <w:lang w:val="it-IT"/>
              </w:rPr>
            </w:pPr>
          </w:p>
        </w:tc>
      </w:tr>
      <w:tr w:rsidR="00F8101E" w:rsidRPr="00502EDC" w14:paraId="40C09F5B" w14:textId="77777777" w:rsidTr="00AC1D9B">
        <w:tc>
          <w:tcPr>
            <w:tcW w:w="4395" w:type="dxa"/>
            <w:gridSpan w:val="3"/>
          </w:tcPr>
          <w:p w14:paraId="473D26FE" w14:textId="79BC9F6D" w:rsidR="004A13EC" w:rsidRPr="00211C25" w:rsidRDefault="00276E1C" w:rsidP="00B3320D">
            <w:pPr>
              <w:widowControl w:val="0"/>
              <w:autoSpaceDE w:val="0"/>
              <w:autoSpaceDN w:val="0"/>
              <w:adjustRightInd w:val="0"/>
              <w:jc w:val="both"/>
              <w:rPr>
                <w:rFonts w:cs="Arial"/>
                <w:b/>
                <w:noProof w:val="0"/>
                <w:color w:val="FF0000"/>
                <w:lang w:val="de-DE"/>
              </w:rPr>
            </w:pPr>
            <w:bookmarkStart w:id="82" w:name="_Hlk38297364"/>
            <w:r w:rsidRPr="00276E1C">
              <w:rPr>
                <w:rFonts w:cs="Arial"/>
                <w:noProof w:val="0"/>
                <w:color w:val="FF0000"/>
                <w:lang w:val="de-DE" w:eastAsia="it-IT"/>
              </w:rPr>
              <w:t xml:space="preserve">Bei Teilnahme an mehreren Losen müssen gleich viele verschiedene, autonome vorläufige Sicherheiten geleistet werden wie die Lose, an denen man teilnehmen will. Ebenso müssen gleich viele verschiedene, autonome </w:t>
            </w:r>
            <w:proofErr w:type="spellStart"/>
            <w:r w:rsidRPr="00276E1C">
              <w:rPr>
                <w:rFonts w:cs="Arial"/>
                <w:noProof w:val="0"/>
                <w:color w:val="FF0000"/>
                <w:lang w:val="de-DE" w:eastAsia="it-IT"/>
              </w:rPr>
              <w:t>Verpflich-tungserklärungen</w:t>
            </w:r>
            <w:proofErr w:type="spellEnd"/>
            <w:r w:rsidRPr="00276E1C">
              <w:rPr>
                <w:rFonts w:cs="Arial"/>
                <w:noProof w:val="0"/>
                <w:color w:val="FF0000"/>
                <w:lang w:val="de-DE" w:eastAsia="it-IT"/>
              </w:rPr>
              <w:t xml:space="preserve"> eines Bürgen mit der Zusage, im Falle der Zuschlagserteilung die endgültige Sicherheit zu stellen, eingereicht werden, wie die Lose, an denen man teilnehmen will.</w:t>
            </w:r>
          </w:p>
        </w:tc>
        <w:tc>
          <w:tcPr>
            <w:tcW w:w="993" w:type="dxa"/>
          </w:tcPr>
          <w:p w14:paraId="100DC813" w14:textId="77777777" w:rsidR="004A13EC" w:rsidRPr="00211C25" w:rsidRDefault="004A13EC" w:rsidP="00B3320D">
            <w:pPr>
              <w:widowControl w:val="0"/>
              <w:jc w:val="both"/>
              <w:rPr>
                <w:rFonts w:cs="Arial"/>
                <w:color w:val="FF0000"/>
                <w:lang w:val="de-DE"/>
              </w:rPr>
            </w:pPr>
          </w:p>
        </w:tc>
        <w:tc>
          <w:tcPr>
            <w:tcW w:w="4252" w:type="dxa"/>
          </w:tcPr>
          <w:p w14:paraId="7BC146A8" w14:textId="766B74FA" w:rsidR="004A13EC" w:rsidRPr="00211C25" w:rsidRDefault="00276E1C" w:rsidP="00B3320D">
            <w:pPr>
              <w:widowControl w:val="0"/>
              <w:autoSpaceDE w:val="0"/>
              <w:autoSpaceDN w:val="0"/>
              <w:adjustRightInd w:val="0"/>
              <w:jc w:val="both"/>
              <w:rPr>
                <w:rFonts w:cs="Arial"/>
                <w:b/>
                <w:bCs/>
                <w:noProof w:val="0"/>
                <w:color w:val="FF0000"/>
                <w:lang w:val="it-IT"/>
              </w:rPr>
            </w:pPr>
            <w:r w:rsidRPr="00211C25">
              <w:rPr>
                <w:rFonts w:cs="Arial"/>
                <w:noProof w:val="0"/>
                <w:color w:val="FF0000"/>
                <w:lang w:val="it-IT" w:eastAsia="it-IT"/>
              </w:rPr>
              <w:t xml:space="preserve">Nell’ipotesi di partecipazione a più lotti, dovranno essere prestate tante distinte ed autonome garanzie provvisorie quanti sono i lotti cui si intende partecipare. Si precisa inoltre che dovranno essere prodotte tante distinte ed autonome dichiarazioni di impegno di un fideiussore a </w:t>
            </w:r>
            <w:r w:rsidRPr="00634419">
              <w:rPr>
                <w:rFonts w:cs="Arial"/>
                <w:noProof w:val="0"/>
                <w:color w:val="FF0000"/>
                <w:lang w:val="it-IT" w:eastAsia="it-IT"/>
              </w:rPr>
              <w:t>rilasciare la garanzia definitiva qualora il concorrente risultasse aggiudicatario, quanti sono i lotti cui si intende</w:t>
            </w:r>
            <w:r w:rsidRPr="00211C25">
              <w:rPr>
                <w:rFonts w:cs="Arial"/>
                <w:noProof w:val="0"/>
                <w:color w:val="FF0000"/>
                <w:lang w:val="it-IT" w:eastAsia="it-IT"/>
              </w:rPr>
              <w:t xml:space="preserve"> partecipare.</w:t>
            </w:r>
          </w:p>
        </w:tc>
      </w:tr>
      <w:bookmarkEnd w:id="82"/>
      <w:tr w:rsidR="00F8101E" w:rsidRPr="00502EDC" w14:paraId="14AF1463" w14:textId="77777777" w:rsidTr="00AC1D9B">
        <w:tc>
          <w:tcPr>
            <w:tcW w:w="4395" w:type="dxa"/>
            <w:gridSpan w:val="3"/>
          </w:tcPr>
          <w:p w14:paraId="38AE3782" w14:textId="77777777" w:rsidR="004A13EC" w:rsidRPr="00211C25" w:rsidRDefault="004A13EC" w:rsidP="00B3320D">
            <w:pPr>
              <w:pStyle w:val="Titolo2"/>
              <w:keepNext w:val="0"/>
              <w:widowControl w:val="0"/>
              <w:spacing w:line="240" w:lineRule="auto"/>
              <w:ind w:right="76"/>
              <w:jc w:val="both"/>
              <w:rPr>
                <w:rFonts w:cs="Arial"/>
                <w:b/>
                <w:noProof w:val="0"/>
                <w:color w:val="FF0000"/>
                <w:sz w:val="20"/>
                <w:lang w:val="it-IT"/>
              </w:rPr>
            </w:pPr>
          </w:p>
        </w:tc>
        <w:tc>
          <w:tcPr>
            <w:tcW w:w="993" w:type="dxa"/>
          </w:tcPr>
          <w:p w14:paraId="0E943AB7" w14:textId="77777777" w:rsidR="004A13EC" w:rsidRPr="00211C25" w:rsidRDefault="004A13EC" w:rsidP="00B3320D">
            <w:pPr>
              <w:widowControl w:val="0"/>
              <w:jc w:val="both"/>
              <w:rPr>
                <w:rFonts w:cs="Arial"/>
                <w:color w:val="FF0000"/>
                <w:lang w:val="it-IT"/>
              </w:rPr>
            </w:pPr>
          </w:p>
        </w:tc>
        <w:tc>
          <w:tcPr>
            <w:tcW w:w="4252" w:type="dxa"/>
          </w:tcPr>
          <w:p w14:paraId="679D32B4" w14:textId="77777777" w:rsidR="004A13EC" w:rsidRPr="00211C25" w:rsidRDefault="004A13EC" w:rsidP="00B3320D">
            <w:pPr>
              <w:widowControl w:val="0"/>
              <w:autoSpaceDE w:val="0"/>
              <w:autoSpaceDN w:val="0"/>
              <w:adjustRightInd w:val="0"/>
              <w:jc w:val="both"/>
              <w:rPr>
                <w:rFonts w:cs="Arial"/>
                <w:noProof w:val="0"/>
                <w:color w:val="FF0000"/>
                <w:lang w:val="it-IT" w:eastAsia="it-IT"/>
              </w:rPr>
            </w:pPr>
          </w:p>
        </w:tc>
      </w:tr>
      <w:tr w:rsidR="00F8101E" w:rsidRPr="00502EDC" w14:paraId="3817BDF6" w14:textId="77777777" w:rsidTr="00AC1D9B">
        <w:tc>
          <w:tcPr>
            <w:tcW w:w="4395" w:type="dxa"/>
            <w:gridSpan w:val="3"/>
          </w:tcPr>
          <w:p w14:paraId="1BADCA25" w14:textId="17CE613A" w:rsidR="004A13EC" w:rsidRPr="00211C25" w:rsidRDefault="00402722" w:rsidP="00B3320D">
            <w:pPr>
              <w:widowControl w:val="0"/>
              <w:autoSpaceDE w:val="0"/>
              <w:autoSpaceDN w:val="0"/>
              <w:adjustRightInd w:val="0"/>
              <w:jc w:val="both"/>
              <w:rPr>
                <w:rFonts w:cs="Arial"/>
                <w:b/>
                <w:noProof w:val="0"/>
                <w:color w:val="FF0000"/>
                <w:lang w:val="de-DE"/>
              </w:rPr>
            </w:pPr>
            <w:r w:rsidRPr="00211C25">
              <w:rPr>
                <w:rFonts w:cs="Arial"/>
                <w:b/>
                <w:bCs/>
                <w:noProof w:val="0"/>
                <w:color w:val="FF0000"/>
                <w:lang w:val="de-DE" w:eastAsia="it-IT"/>
              </w:rPr>
              <w:t xml:space="preserve">Technische Teilnahmemodalitäten bei Ausschreibungen in mehreren Losen: </w:t>
            </w:r>
          </w:p>
        </w:tc>
        <w:tc>
          <w:tcPr>
            <w:tcW w:w="993" w:type="dxa"/>
          </w:tcPr>
          <w:p w14:paraId="7530BF69" w14:textId="77777777" w:rsidR="004A13EC" w:rsidRPr="00211C25" w:rsidRDefault="004A13EC" w:rsidP="00B3320D">
            <w:pPr>
              <w:widowControl w:val="0"/>
              <w:jc w:val="both"/>
              <w:rPr>
                <w:rFonts w:cs="Arial"/>
                <w:color w:val="FF0000"/>
                <w:lang w:val="de-DE"/>
              </w:rPr>
            </w:pPr>
          </w:p>
        </w:tc>
        <w:tc>
          <w:tcPr>
            <w:tcW w:w="4252" w:type="dxa"/>
          </w:tcPr>
          <w:p w14:paraId="6A2C1468" w14:textId="77777777" w:rsidR="004A13EC" w:rsidRPr="00211C25" w:rsidRDefault="004A13EC" w:rsidP="00B3320D">
            <w:pPr>
              <w:widowControl w:val="0"/>
              <w:autoSpaceDE w:val="0"/>
              <w:autoSpaceDN w:val="0"/>
              <w:adjustRightInd w:val="0"/>
              <w:jc w:val="both"/>
              <w:rPr>
                <w:rFonts w:cs="Arial"/>
                <w:noProof w:val="0"/>
                <w:color w:val="FF0000"/>
                <w:lang w:val="it-IT" w:eastAsia="it-IT"/>
              </w:rPr>
            </w:pPr>
            <w:r w:rsidRPr="00211C25">
              <w:rPr>
                <w:rFonts w:cs="Arial"/>
                <w:b/>
                <w:bCs/>
                <w:noProof w:val="0"/>
                <w:color w:val="FF0000"/>
                <w:lang w:val="it-IT" w:eastAsia="it-IT"/>
              </w:rPr>
              <w:t>Modalità tecniche di partecipazione in caso di gara a più lotti:</w:t>
            </w:r>
          </w:p>
        </w:tc>
      </w:tr>
      <w:tr w:rsidR="00F8101E" w:rsidRPr="00502EDC" w14:paraId="33071C82" w14:textId="77777777" w:rsidTr="00AC1D9B">
        <w:tc>
          <w:tcPr>
            <w:tcW w:w="4395" w:type="dxa"/>
            <w:gridSpan w:val="3"/>
          </w:tcPr>
          <w:p w14:paraId="01DF5A97" w14:textId="77777777" w:rsidR="004A13EC" w:rsidRPr="00211C25" w:rsidRDefault="004A13EC" w:rsidP="00B3320D">
            <w:pPr>
              <w:pStyle w:val="Titolo2"/>
              <w:keepNext w:val="0"/>
              <w:widowControl w:val="0"/>
              <w:spacing w:line="240" w:lineRule="auto"/>
              <w:ind w:right="76"/>
              <w:jc w:val="both"/>
              <w:rPr>
                <w:rFonts w:cs="Arial"/>
                <w:b/>
                <w:noProof w:val="0"/>
                <w:color w:val="FF0000"/>
                <w:sz w:val="20"/>
                <w:lang w:val="it-IT"/>
              </w:rPr>
            </w:pPr>
          </w:p>
        </w:tc>
        <w:tc>
          <w:tcPr>
            <w:tcW w:w="993" w:type="dxa"/>
          </w:tcPr>
          <w:p w14:paraId="70A30C9F" w14:textId="77777777" w:rsidR="004A13EC" w:rsidRPr="00211C25" w:rsidRDefault="004A13EC" w:rsidP="00B3320D">
            <w:pPr>
              <w:widowControl w:val="0"/>
              <w:jc w:val="both"/>
              <w:rPr>
                <w:rFonts w:cs="Arial"/>
                <w:color w:val="FF0000"/>
                <w:lang w:val="it-IT"/>
              </w:rPr>
            </w:pPr>
          </w:p>
        </w:tc>
        <w:tc>
          <w:tcPr>
            <w:tcW w:w="4252" w:type="dxa"/>
          </w:tcPr>
          <w:p w14:paraId="3A2831B1" w14:textId="77777777" w:rsidR="004A13EC" w:rsidRPr="00211C25" w:rsidRDefault="004A13EC" w:rsidP="00B3320D">
            <w:pPr>
              <w:widowControl w:val="0"/>
              <w:autoSpaceDE w:val="0"/>
              <w:autoSpaceDN w:val="0"/>
              <w:adjustRightInd w:val="0"/>
              <w:jc w:val="both"/>
              <w:rPr>
                <w:rFonts w:cs="Arial"/>
                <w:noProof w:val="0"/>
                <w:color w:val="FF0000"/>
                <w:lang w:val="it-IT" w:eastAsia="it-IT"/>
              </w:rPr>
            </w:pPr>
          </w:p>
        </w:tc>
      </w:tr>
      <w:tr w:rsidR="00F8101E" w:rsidRPr="00502EDC" w14:paraId="3923DB1F" w14:textId="77777777" w:rsidTr="00AC1D9B">
        <w:tc>
          <w:tcPr>
            <w:tcW w:w="4395" w:type="dxa"/>
            <w:gridSpan w:val="3"/>
          </w:tcPr>
          <w:p w14:paraId="55E99E73" w14:textId="77777777" w:rsidR="00402722" w:rsidRPr="00211C25" w:rsidRDefault="00402722" w:rsidP="00B3320D">
            <w:pPr>
              <w:widowControl w:val="0"/>
              <w:autoSpaceDE w:val="0"/>
              <w:autoSpaceDN w:val="0"/>
              <w:ind w:right="22"/>
              <w:jc w:val="both"/>
              <w:rPr>
                <w:rFonts w:cs="Arial"/>
                <w:noProof w:val="0"/>
                <w:color w:val="FF0000"/>
                <w:lang w:val="de-DE" w:eastAsia="it-IT"/>
              </w:rPr>
            </w:pPr>
            <w:r w:rsidRPr="00211C25">
              <w:rPr>
                <w:rFonts w:cs="Arial"/>
                <w:noProof w:val="0"/>
                <w:color w:val="FF0000"/>
                <w:lang w:val="de-DE" w:eastAsia="it-IT"/>
              </w:rPr>
              <w:t>Wenn derselbe Teilnehmer Angebote für mehrere Lose abgeben will, muss er folgende Unterlagen einreichen:</w:t>
            </w:r>
          </w:p>
          <w:p w14:paraId="7E707D69" w14:textId="77777777" w:rsidR="00402722" w:rsidRPr="00211C25" w:rsidRDefault="00402722" w:rsidP="00F63459">
            <w:pPr>
              <w:pStyle w:val="Paragrafoelenco"/>
              <w:widowControl w:val="0"/>
              <w:numPr>
                <w:ilvl w:val="0"/>
                <w:numId w:val="68"/>
              </w:numPr>
              <w:autoSpaceDE w:val="0"/>
              <w:autoSpaceDN w:val="0"/>
              <w:adjustRightInd w:val="0"/>
              <w:ind w:left="426" w:right="22"/>
              <w:jc w:val="both"/>
              <w:rPr>
                <w:rFonts w:cs="Arial"/>
                <w:noProof w:val="0"/>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402722" w:rsidRPr="009F574F" w:rsidRDefault="00402722" w:rsidP="00F63459">
            <w:pPr>
              <w:pStyle w:val="Paragrafoelenco"/>
              <w:widowControl w:val="0"/>
              <w:numPr>
                <w:ilvl w:val="0"/>
                <w:numId w:val="68"/>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4A13EC" w:rsidRPr="00211C25" w:rsidRDefault="00402722" w:rsidP="00F63459">
            <w:pPr>
              <w:pStyle w:val="Paragrafoelenco"/>
              <w:widowControl w:val="0"/>
              <w:numPr>
                <w:ilvl w:val="0"/>
                <w:numId w:val="68"/>
              </w:numPr>
              <w:tabs>
                <w:tab w:val="num" w:pos="720"/>
              </w:tabs>
              <w:autoSpaceDE w:val="0"/>
              <w:autoSpaceDN w:val="0"/>
              <w:adjustRightInd w:val="0"/>
              <w:ind w:left="426" w:right="22"/>
              <w:jc w:val="both"/>
              <w:rPr>
                <w:rFonts w:cs="Arial"/>
                <w:b/>
                <w:noProof w:val="0"/>
                <w:color w:val="FF0000"/>
                <w:lang w:val="de-DE"/>
              </w:rPr>
            </w:pPr>
            <w:r w:rsidRPr="009F574F">
              <w:rPr>
                <w:rFonts w:cs="Arial"/>
                <w:color w:val="FF0000"/>
                <w:lang w:val="de-DE" w:eastAsia="it-IT"/>
              </w:rPr>
              <w:t>ein wirtschaftliches Angebot für jedes Los, für das er ein Angebot abgeben will.</w:t>
            </w:r>
          </w:p>
        </w:tc>
        <w:tc>
          <w:tcPr>
            <w:tcW w:w="993" w:type="dxa"/>
          </w:tcPr>
          <w:p w14:paraId="69F6E9EB" w14:textId="77777777" w:rsidR="004A13EC" w:rsidRPr="00211C25" w:rsidRDefault="004A13EC" w:rsidP="00B3320D">
            <w:pPr>
              <w:widowControl w:val="0"/>
              <w:jc w:val="both"/>
              <w:rPr>
                <w:rFonts w:cs="Arial"/>
                <w:color w:val="FF0000"/>
                <w:lang w:val="de-DE"/>
              </w:rPr>
            </w:pPr>
          </w:p>
        </w:tc>
        <w:tc>
          <w:tcPr>
            <w:tcW w:w="4252" w:type="dxa"/>
          </w:tcPr>
          <w:p w14:paraId="4078C220" w14:textId="77777777" w:rsidR="00122710" w:rsidRPr="00211C25" w:rsidRDefault="00122710" w:rsidP="00B3320D">
            <w:pPr>
              <w:widowControl w:val="0"/>
              <w:autoSpaceDE w:val="0"/>
              <w:autoSpaceDN w:val="0"/>
              <w:jc w:val="both"/>
              <w:rPr>
                <w:rFonts w:cs="Arial"/>
                <w:noProof w:val="0"/>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122710" w:rsidRPr="00211C25" w:rsidRDefault="00122710" w:rsidP="00F63459">
            <w:pPr>
              <w:pStyle w:val="Paragrafoelenco"/>
              <w:widowControl w:val="0"/>
              <w:numPr>
                <w:ilvl w:val="0"/>
                <w:numId w:val="30"/>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122710" w:rsidRPr="00211C25" w:rsidRDefault="00122710" w:rsidP="00F63459">
            <w:pPr>
              <w:pStyle w:val="Paragrafoelenco"/>
              <w:widowControl w:val="0"/>
              <w:numPr>
                <w:ilvl w:val="0"/>
                <w:numId w:val="30"/>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4A13EC" w:rsidRPr="00211C25" w:rsidRDefault="00122710" w:rsidP="00F63459">
            <w:pPr>
              <w:pStyle w:val="Paragrafoelenco"/>
              <w:widowControl w:val="0"/>
              <w:numPr>
                <w:ilvl w:val="0"/>
                <w:numId w:val="30"/>
              </w:numPr>
              <w:autoSpaceDE w:val="0"/>
              <w:autoSpaceDN w:val="0"/>
              <w:adjustRightInd w:val="0"/>
              <w:ind w:left="426"/>
              <w:jc w:val="both"/>
              <w:rPr>
                <w:rFonts w:cs="Arial"/>
                <w:noProof w:val="0"/>
                <w:color w:val="FF0000"/>
                <w:lang w:val="it-IT" w:eastAsia="it-IT"/>
              </w:rPr>
            </w:pPr>
            <w:r w:rsidRPr="00211C25">
              <w:rPr>
                <w:rFonts w:cs="Arial"/>
                <w:color w:val="FF0000"/>
                <w:lang w:val="it-IT" w:eastAsia="it-IT"/>
              </w:rPr>
              <w:t>un’offerta economica per ciascun lotto per il quale intenda presentare offerta.</w:t>
            </w:r>
          </w:p>
        </w:tc>
      </w:tr>
      <w:bookmarkEnd w:id="81"/>
      <w:tr w:rsidR="00F8101E" w:rsidRPr="00502EDC" w14:paraId="1D955CA3" w14:textId="77777777" w:rsidTr="00AC1D9B">
        <w:tc>
          <w:tcPr>
            <w:tcW w:w="4395" w:type="dxa"/>
            <w:gridSpan w:val="3"/>
          </w:tcPr>
          <w:p w14:paraId="2F9A0C14" w14:textId="77777777" w:rsidR="0076077D" w:rsidRPr="00211C25" w:rsidRDefault="0076077D" w:rsidP="0012179A">
            <w:pPr>
              <w:pStyle w:val="Titolo2"/>
              <w:keepNext w:val="0"/>
              <w:widowControl w:val="0"/>
              <w:spacing w:line="240" w:lineRule="auto"/>
              <w:jc w:val="both"/>
              <w:rPr>
                <w:rFonts w:cs="Arial"/>
                <w:b/>
                <w:sz w:val="20"/>
                <w:lang w:val="it-IT"/>
              </w:rPr>
            </w:pPr>
          </w:p>
        </w:tc>
        <w:tc>
          <w:tcPr>
            <w:tcW w:w="993" w:type="dxa"/>
          </w:tcPr>
          <w:p w14:paraId="43CE309C" w14:textId="77777777" w:rsidR="0076077D" w:rsidRPr="00211C25" w:rsidRDefault="0076077D" w:rsidP="00B3320D">
            <w:pPr>
              <w:widowControl w:val="0"/>
              <w:rPr>
                <w:rFonts w:cs="Arial"/>
                <w:lang w:val="it-IT"/>
              </w:rPr>
            </w:pPr>
          </w:p>
        </w:tc>
        <w:tc>
          <w:tcPr>
            <w:tcW w:w="4252" w:type="dxa"/>
          </w:tcPr>
          <w:p w14:paraId="582BA63D" w14:textId="77777777" w:rsidR="0076077D" w:rsidRPr="00211C25" w:rsidRDefault="0076077D" w:rsidP="00B3320D">
            <w:pPr>
              <w:widowControl w:val="0"/>
              <w:tabs>
                <w:tab w:val="center" w:pos="4680"/>
              </w:tabs>
              <w:autoSpaceDE w:val="0"/>
              <w:autoSpaceDN w:val="0"/>
              <w:adjustRightInd w:val="0"/>
              <w:ind w:right="105"/>
              <w:jc w:val="both"/>
              <w:rPr>
                <w:rFonts w:cs="Arial"/>
                <w:b/>
                <w:bCs/>
                <w:lang w:val="it-IT"/>
              </w:rPr>
            </w:pPr>
          </w:p>
        </w:tc>
      </w:tr>
      <w:tr w:rsidR="00F8101E" w:rsidRPr="00211C25" w14:paraId="18461E9E" w14:textId="77777777" w:rsidTr="00AC1D9B">
        <w:tc>
          <w:tcPr>
            <w:tcW w:w="4395" w:type="dxa"/>
            <w:gridSpan w:val="3"/>
          </w:tcPr>
          <w:p w14:paraId="060F90F7" w14:textId="77777777" w:rsidR="0076077D" w:rsidRPr="00211C25" w:rsidRDefault="0076077D" w:rsidP="0012179A">
            <w:pPr>
              <w:pStyle w:val="DeutscherText"/>
              <w:widowControl w:val="0"/>
              <w:spacing w:line="240" w:lineRule="auto"/>
              <w:rPr>
                <w:rFonts w:cs="Arial"/>
                <w:noProof w:val="0"/>
                <w:lang w:val="de-DE"/>
              </w:rPr>
            </w:pPr>
            <w:r w:rsidRPr="00211C25">
              <w:rPr>
                <w:rFonts w:cs="Arial"/>
                <w:b/>
                <w:lang w:val="de-DE"/>
              </w:rPr>
              <w:t>4.2 Inhalt des Angebots</w:t>
            </w:r>
          </w:p>
        </w:tc>
        <w:tc>
          <w:tcPr>
            <w:tcW w:w="993" w:type="dxa"/>
          </w:tcPr>
          <w:p w14:paraId="1E390C9A" w14:textId="77777777" w:rsidR="0076077D" w:rsidRPr="00211C25" w:rsidRDefault="0076077D" w:rsidP="00B3320D">
            <w:pPr>
              <w:widowControl w:val="0"/>
              <w:rPr>
                <w:rFonts w:cs="Arial"/>
                <w:lang w:val="de-DE"/>
              </w:rPr>
            </w:pPr>
          </w:p>
        </w:tc>
        <w:tc>
          <w:tcPr>
            <w:tcW w:w="4252" w:type="dxa"/>
          </w:tcPr>
          <w:p w14:paraId="0DA5449E" w14:textId="77777777" w:rsidR="0076077D" w:rsidRPr="00211C25" w:rsidRDefault="0076077D" w:rsidP="00B3320D">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F8101E" w:rsidRPr="00211C25" w14:paraId="0D9ED78C" w14:textId="77777777" w:rsidTr="00AC1D9B">
        <w:tc>
          <w:tcPr>
            <w:tcW w:w="4395" w:type="dxa"/>
            <w:gridSpan w:val="3"/>
          </w:tcPr>
          <w:p w14:paraId="5511563C" w14:textId="77777777" w:rsidR="0076077D" w:rsidRPr="00211C25" w:rsidRDefault="0076077D" w:rsidP="0012179A">
            <w:pPr>
              <w:pStyle w:val="DeutscherText"/>
              <w:widowControl w:val="0"/>
              <w:spacing w:line="240" w:lineRule="auto"/>
              <w:rPr>
                <w:rFonts w:cs="Arial"/>
                <w:b/>
                <w:lang w:val="de-DE"/>
              </w:rPr>
            </w:pPr>
          </w:p>
        </w:tc>
        <w:tc>
          <w:tcPr>
            <w:tcW w:w="993" w:type="dxa"/>
          </w:tcPr>
          <w:p w14:paraId="1526168A" w14:textId="77777777" w:rsidR="0076077D" w:rsidRPr="00211C25" w:rsidRDefault="0076077D" w:rsidP="00B3320D">
            <w:pPr>
              <w:widowControl w:val="0"/>
              <w:rPr>
                <w:rFonts w:cs="Arial"/>
                <w:lang w:val="de-DE"/>
              </w:rPr>
            </w:pPr>
          </w:p>
        </w:tc>
        <w:tc>
          <w:tcPr>
            <w:tcW w:w="4252" w:type="dxa"/>
          </w:tcPr>
          <w:p w14:paraId="713B5E55" w14:textId="77777777" w:rsidR="0076077D" w:rsidRPr="00211C25" w:rsidRDefault="0076077D" w:rsidP="00B3320D">
            <w:pPr>
              <w:widowControl w:val="0"/>
              <w:tabs>
                <w:tab w:val="center" w:pos="4680"/>
              </w:tabs>
              <w:ind w:left="426" w:right="105" w:hanging="426"/>
              <w:jc w:val="both"/>
              <w:rPr>
                <w:rFonts w:cs="Arial"/>
                <w:b/>
                <w:bCs/>
                <w:lang w:val="it-IT"/>
              </w:rPr>
            </w:pPr>
          </w:p>
        </w:tc>
      </w:tr>
      <w:tr w:rsidR="00F8101E" w:rsidRPr="004415D1" w14:paraId="1813E739" w14:textId="77777777" w:rsidTr="00AC1D9B">
        <w:tc>
          <w:tcPr>
            <w:tcW w:w="4395" w:type="dxa"/>
            <w:gridSpan w:val="3"/>
          </w:tcPr>
          <w:p w14:paraId="21BFC24B" w14:textId="39EBCB3E" w:rsidR="0076077D" w:rsidRPr="00211C25" w:rsidRDefault="00E30FD3" w:rsidP="0012179A">
            <w:pPr>
              <w:widowControl w:val="0"/>
              <w:autoSpaceDE w:val="0"/>
              <w:autoSpaceDN w:val="0"/>
              <w:adjustRightInd w:val="0"/>
              <w:jc w:val="both"/>
              <w:rPr>
                <w:rFonts w:cs="Arial"/>
                <w:bCs/>
                <w:lang w:val="de-DE"/>
              </w:rPr>
            </w:pPr>
            <w:r>
              <w:rPr>
                <w:rFonts w:cs="Arial"/>
                <w:noProof w:val="0"/>
                <w:lang w:val="de-DE" w:eastAsia="de-DE"/>
              </w:rPr>
              <w:t>Sämtliche</w:t>
            </w:r>
            <w:r w:rsidR="0076077D" w:rsidRPr="00211C25">
              <w:rPr>
                <w:rFonts w:cs="Arial"/>
                <w:noProof w:val="0"/>
                <w:lang w:val="de-DE" w:eastAsia="de-DE"/>
              </w:rPr>
              <w:t xml:space="preserve"> für die Teilnahme an der Ausschreibung </w:t>
            </w:r>
            <w:r w:rsidR="00291130" w:rsidRPr="00211C25">
              <w:rPr>
                <w:rFonts w:cs="Arial"/>
                <w:noProof w:val="0"/>
                <w:lang w:val="de-DE" w:eastAsia="de-DE"/>
              </w:rPr>
              <w:t>erforderlichen</w:t>
            </w:r>
            <w:r w:rsidR="0076077D" w:rsidRPr="00211C25">
              <w:rPr>
                <w:rFonts w:cs="Arial"/>
                <w:noProof w:val="0"/>
                <w:lang w:val="de-DE" w:eastAsia="de-DE"/>
              </w:rPr>
              <w:t xml:space="preserve"> Unterlagen</w:t>
            </w:r>
            <w:r w:rsidR="00D231B2" w:rsidRPr="00211C25">
              <w:rPr>
                <w:rFonts w:cs="Arial"/>
                <w:noProof w:val="0"/>
                <w:lang w:val="de-DE" w:eastAsia="de-DE"/>
              </w:rPr>
              <w:t>,</w:t>
            </w:r>
            <w:r w:rsidR="0076077D" w:rsidRPr="00211C25">
              <w:rPr>
                <w:rFonts w:cs="Arial"/>
                <w:noProof w:val="0"/>
                <w:lang w:val="de-DE" w:eastAsia="de-DE"/>
              </w:rPr>
              <w:t xml:space="preserve"> </w:t>
            </w:r>
            <w:r w:rsidR="003B5306" w:rsidRPr="00211C25">
              <w:rPr>
                <w:rFonts w:cs="Arial"/>
                <w:noProof w:val="0"/>
                <w:lang w:val="de-DE" w:eastAsia="de-DE"/>
              </w:rPr>
              <w:t xml:space="preserve">einschließlich wirtschaftliches Angebot, </w:t>
            </w:r>
            <w:r w:rsidR="0076077D" w:rsidRPr="00211C25">
              <w:rPr>
                <w:rFonts w:cs="Arial"/>
                <w:noProof w:val="0"/>
                <w:lang w:val="de-DE" w:eastAsia="de-DE"/>
              </w:rPr>
              <w:t xml:space="preserve">müssen von den </w:t>
            </w:r>
            <w:r w:rsidR="003B5306" w:rsidRPr="00211C25">
              <w:rPr>
                <w:rFonts w:cs="Arial"/>
                <w:noProof w:val="0"/>
                <w:lang w:val="de-DE" w:eastAsia="de-DE"/>
              </w:rPr>
              <w:t>Teilnehmern</w:t>
            </w:r>
            <w:r w:rsidR="0076077D" w:rsidRPr="00211C25">
              <w:rPr>
                <w:rFonts w:cs="Arial"/>
                <w:noProof w:val="0"/>
                <w:lang w:val="de-DE" w:eastAsia="de-DE"/>
              </w:rPr>
              <w:t xml:space="preserve"> erstellt und von der Verwaltung </w:t>
            </w:r>
            <w:r w:rsidR="00D231B2" w:rsidRPr="00211C25">
              <w:rPr>
                <w:rFonts w:cs="Arial"/>
                <w:noProof w:val="0"/>
                <w:lang w:val="de-DE" w:eastAsia="de-DE"/>
              </w:rPr>
              <w:t>nur</w:t>
            </w:r>
            <w:r w:rsidR="0076077D" w:rsidRPr="00211C25">
              <w:rPr>
                <w:rFonts w:cs="Arial"/>
                <w:noProof w:val="0"/>
                <w:lang w:val="de-DE" w:eastAsia="de-DE"/>
              </w:rPr>
              <w:t xml:space="preserve"> über das telematische Ankaufsystem</w:t>
            </w:r>
            <w:r w:rsidR="00D231B2" w:rsidRPr="00211C25">
              <w:rPr>
                <w:rFonts w:cs="Arial"/>
                <w:noProof w:val="0"/>
                <w:lang w:val="de-DE" w:eastAsia="de-DE"/>
              </w:rPr>
              <w:t xml:space="preserve"> unter</w:t>
            </w:r>
            <w:r w:rsidR="00D231B2" w:rsidRPr="00211C25">
              <w:rPr>
                <w:rFonts w:cs="Arial"/>
                <w:lang w:val="de-DE"/>
              </w:rPr>
              <w:t xml:space="preserve"> </w:t>
            </w:r>
            <w:r w:rsidR="0076077D" w:rsidRPr="00211C25">
              <w:rPr>
                <w:rFonts w:cs="Arial"/>
                <w:color w:val="0000FF"/>
                <w:u w:val="single"/>
                <w:lang w:val="de-DE"/>
              </w:rPr>
              <w:t>www.ausschreibungen-suedtirol.it</w:t>
            </w:r>
            <w:r w:rsidR="0076077D" w:rsidRPr="00211C25">
              <w:rPr>
                <w:rFonts w:cs="Arial"/>
                <w:lang w:val="de-DE"/>
              </w:rPr>
              <w:t>/</w:t>
            </w:r>
            <w:hyperlink r:id="rId47" w:history="1">
              <w:r w:rsidR="0076077D" w:rsidRPr="00211C25">
                <w:rPr>
                  <w:rStyle w:val="Collegamentoipertestuale"/>
                  <w:rFonts w:cs="Arial"/>
                  <w:lang w:val="de-DE"/>
                </w:rPr>
                <w:t>www.bandi-altoadige.it</w:t>
              </w:r>
            </w:hyperlink>
            <w:r w:rsidR="003B5306" w:rsidRPr="00211C25">
              <w:rPr>
                <w:rStyle w:val="Collegamentoipertestuale"/>
                <w:rFonts w:cs="Arial"/>
                <w:lang w:val="de-DE"/>
              </w:rPr>
              <w:t>)</w:t>
            </w:r>
            <w:r w:rsidR="00D231B2" w:rsidRPr="00211C25">
              <w:rPr>
                <w:rFonts w:cs="Arial"/>
                <w:lang w:val="de-DE"/>
              </w:rPr>
              <w:t xml:space="preserve"> entgegengenommen werden</w:t>
            </w:r>
            <w:r w:rsidR="0012179A">
              <w:rPr>
                <w:rFonts w:cs="Arial"/>
                <w:lang w:val="de-DE"/>
              </w:rPr>
              <w:t>.</w:t>
            </w:r>
          </w:p>
        </w:tc>
        <w:tc>
          <w:tcPr>
            <w:tcW w:w="993" w:type="dxa"/>
          </w:tcPr>
          <w:p w14:paraId="548D8612" w14:textId="77777777" w:rsidR="0076077D" w:rsidRPr="00211C25" w:rsidRDefault="0076077D" w:rsidP="00B3320D">
            <w:pPr>
              <w:widowControl w:val="0"/>
              <w:rPr>
                <w:rFonts w:cs="Arial"/>
                <w:lang w:val="de-DE"/>
              </w:rPr>
            </w:pPr>
          </w:p>
        </w:tc>
        <w:tc>
          <w:tcPr>
            <w:tcW w:w="4252" w:type="dxa"/>
          </w:tcPr>
          <w:p w14:paraId="545D3DAD"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8" w:history="1">
              <w:r w:rsidRPr="00211C25">
                <w:rPr>
                  <w:rStyle w:val="Collegamentoipertestuale"/>
                  <w:rFonts w:cs="Arial"/>
                  <w:lang w:val="it-IT"/>
                </w:rPr>
                <w:t>www.bandi-altoadige.it</w:t>
              </w:r>
            </w:hyperlink>
            <w:r w:rsidRPr="00211C25">
              <w:rPr>
                <w:rFonts w:cs="Arial"/>
                <w:lang w:val="it-IT"/>
              </w:rPr>
              <w:t xml:space="preserve"> / </w:t>
            </w:r>
            <w:hyperlink r:id="rId49" w:history="1">
              <w:r w:rsidRPr="00211C25">
                <w:rPr>
                  <w:rStyle w:val="Collegamentoipertestuale"/>
                  <w:rFonts w:cs="Arial"/>
                  <w:lang w:val="it-IT"/>
                </w:rPr>
                <w:t>www.ausschreibungen-suedtirol.it</w:t>
              </w:r>
            </w:hyperlink>
            <w:r w:rsidRPr="00211C25">
              <w:rPr>
                <w:rFonts w:cs="Arial"/>
                <w:bCs/>
                <w:lang w:val="it-IT"/>
              </w:rPr>
              <w:t>.</w:t>
            </w:r>
          </w:p>
        </w:tc>
      </w:tr>
      <w:tr w:rsidR="00F8101E" w:rsidRPr="004415D1" w14:paraId="2F0BBCB1" w14:textId="77777777" w:rsidTr="00AC1D9B">
        <w:tc>
          <w:tcPr>
            <w:tcW w:w="4395" w:type="dxa"/>
            <w:gridSpan w:val="3"/>
          </w:tcPr>
          <w:p w14:paraId="4E9A3339" w14:textId="77777777" w:rsidR="0076077D" w:rsidRPr="00211C25" w:rsidRDefault="0076077D" w:rsidP="0012179A">
            <w:pPr>
              <w:widowControl w:val="0"/>
              <w:jc w:val="both"/>
              <w:rPr>
                <w:rFonts w:cs="Arial"/>
                <w:bCs/>
                <w:lang w:val="it-IT"/>
              </w:rPr>
            </w:pPr>
          </w:p>
        </w:tc>
        <w:tc>
          <w:tcPr>
            <w:tcW w:w="993" w:type="dxa"/>
          </w:tcPr>
          <w:p w14:paraId="0CABF06B" w14:textId="77777777" w:rsidR="0076077D" w:rsidRPr="00211C25" w:rsidRDefault="0076077D" w:rsidP="00B3320D">
            <w:pPr>
              <w:widowControl w:val="0"/>
              <w:rPr>
                <w:rFonts w:cs="Arial"/>
                <w:lang w:val="it-IT"/>
              </w:rPr>
            </w:pPr>
          </w:p>
        </w:tc>
        <w:tc>
          <w:tcPr>
            <w:tcW w:w="4252" w:type="dxa"/>
          </w:tcPr>
          <w:p w14:paraId="3B330320" w14:textId="77777777" w:rsidR="0076077D" w:rsidRPr="00211C25" w:rsidRDefault="0076077D" w:rsidP="00B3320D">
            <w:pPr>
              <w:widowControl w:val="0"/>
              <w:tabs>
                <w:tab w:val="center" w:pos="4680"/>
              </w:tabs>
              <w:ind w:right="105"/>
              <w:jc w:val="both"/>
              <w:rPr>
                <w:rFonts w:cs="Arial"/>
                <w:bCs/>
                <w:lang w:val="it-IT"/>
              </w:rPr>
            </w:pPr>
          </w:p>
        </w:tc>
      </w:tr>
      <w:tr w:rsidR="00F8101E" w:rsidRPr="004415D1" w14:paraId="47FF92F5" w14:textId="77777777" w:rsidTr="00AC1D9B">
        <w:tc>
          <w:tcPr>
            <w:tcW w:w="4395" w:type="dxa"/>
            <w:gridSpan w:val="3"/>
          </w:tcPr>
          <w:p w14:paraId="70529283" w14:textId="344E8F33" w:rsidR="0076077D" w:rsidRPr="0012179A" w:rsidRDefault="0076077D" w:rsidP="0012179A">
            <w:pPr>
              <w:widowControl w:val="0"/>
              <w:jc w:val="both"/>
              <w:rPr>
                <w:rFonts w:cs="Arial"/>
                <w:noProof w:val="0"/>
                <w:lang w:val="de-DE" w:eastAsia="de-DE"/>
              </w:rPr>
            </w:pPr>
            <w:r w:rsidRPr="0012179A">
              <w:rPr>
                <w:rFonts w:cs="Arial"/>
                <w:noProof w:val="0"/>
                <w:lang w:val="de-DE" w:eastAsia="de-DE"/>
              </w:rPr>
              <w:t xml:space="preserve">Die Vergabestelle behält sich vor, </w:t>
            </w:r>
            <w:r w:rsidR="00D231B2" w:rsidRPr="0012179A">
              <w:rPr>
                <w:rFonts w:cs="Arial"/>
                <w:noProof w:val="0"/>
                <w:lang w:val="de-DE" w:eastAsia="de-DE"/>
              </w:rPr>
              <w:t>etwaige</w:t>
            </w:r>
            <w:r w:rsidRPr="0012179A">
              <w:rPr>
                <w:rFonts w:cs="Arial"/>
                <w:noProof w:val="0"/>
                <w:lang w:val="de-DE" w:eastAsia="de-DE"/>
              </w:rPr>
              <w:t xml:space="preserve"> andere Modalität</w:t>
            </w:r>
            <w:r w:rsidR="00D231B2" w:rsidRPr="0012179A">
              <w:rPr>
                <w:rFonts w:cs="Arial"/>
                <w:noProof w:val="0"/>
                <w:lang w:val="de-DE" w:eastAsia="de-DE"/>
              </w:rPr>
              <w:t>en zur</w:t>
            </w:r>
            <w:r w:rsidRPr="0012179A">
              <w:rPr>
                <w:rFonts w:cs="Arial"/>
                <w:noProof w:val="0"/>
                <w:lang w:val="de-DE" w:eastAsia="de-DE"/>
              </w:rPr>
              <w:t xml:space="preserve"> Angebotsabgabe mitzuteilen.</w:t>
            </w:r>
          </w:p>
        </w:tc>
        <w:tc>
          <w:tcPr>
            <w:tcW w:w="993" w:type="dxa"/>
          </w:tcPr>
          <w:p w14:paraId="2ACB9EFB" w14:textId="77777777" w:rsidR="0076077D" w:rsidRPr="00211C25" w:rsidRDefault="0076077D" w:rsidP="00B3320D">
            <w:pPr>
              <w:widowControl w:val="0"/>
              <w:rPr>
                <w:rFonts w:cs="Arial"/>
                <w:lang w:val="de-DE"/>
              </w:rPr>
            </w:pPr>
          </w:p>
        </w:tc>
        <w:tc>
          <w:tcPr>
            <w:tcW w:w="4252" w:type="dxa"/>
          </w:tcPr>
          <w:p w14:paraId="609ED288" w14:textId="77777777" w:rsidR="0076077D" w:rsidRPr="00211C25" w:rsidRDefault="0076077D" w:rsidP="00B3320D">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F8101E" w:rsidRPr="004415D1" w14:paraId="22E664BC" w14:textId="77777777" w:rsidTr="00AC1D9B">
        <w:tc>
          <w:tcPr>
            <w:tcW w:w="4395" w:type="dxa"/>
            <w:gridSpan w:val="3"/>
          </w:tcPr>
          <w:p w14:paraId="32B59BE5" w14:textId="77777777" w:rsidR="0076077D" w:rsidRPr="009F574F" w:rsidRDefault="0076077D" w:rsidP="0012179A">
            <w:pPr>
              <w:widowControl w:val="0"/>
              <w:jc w:val="both"/>
              <w:rPr>
                <w:rFonts w:cs="Arial"/>
                <w:noProof w:val="0"/>
                <w:lang w:val="it-IT" w:eastAsia="de-DE"/>
              </w:rPr>
            </w:pPr>
          </w:p>
        </w:tc>
        <w:tc>
          <w:tcPr>
            <w:tcW w:w="993" w:type="dxa"/>
          </w:tcPr>
          <w:p w14:paraId="7C2A6054" w14:textId="77777777" w:rsidR="0076077D" w:rsidRPr="00211C25" w:rsidRDefault="0076077D" w:rsidP="00B3320D">
            <w:pPr>
              <w:widowControl w:val="0"/>
              <w:rPr>
                <w:rFonts w:cs="Arial"/>
                <w:lang w:val="it-IT"/>
              </w:rPr>
            </w:pPr>
          </w:p>
        </w:tc>
        <w:tc>
          <w:tcPr>
            <w:tcW w:w="4252" w:type="dxa"/>
          </w:tcPr>
          <w:p w14:paraId="00BE62F1" w14:textId="77777777" w:rsidR="0076077D" w:rsidRPr="00211C25" w:rsidRDefault="0076077D" w:rsidP="00B3320D">
            <w:pPr>
              <w:widowControl w:val="0"/>
              <w:tabs>
                <w:tab w:val="center" w:pos="4680"/>
              </w:tabs>
              <w:ind w:right="105"/>
              <w:jc w:val="both"/>
              <w:rPr>
                <w:rFonts w:cs="Arial"/>
                <w:lang w:val="it-IT"/>
              </w:rPr>
            </w:pPr>
          </w:p>
        </w:tc>
      </w:tr>
      <w:tr w:rsidR="00F8101E" w:rsidRPr="004415D1" w14:paraId="5257A370" w14:textId="77777777" w:rsidTr="00AC1D9B">
        <w:tc>
          <w:tcPr>
            <w:tcW w:w="4395" w:type="dxa"/>
            <w:gridSpan w:val="3"/>
          </w:tcPr>
          <w:p w14:paraId="7BB34813" w14:textId="6EDF527F" w:rsidR="0076077D" w:rsidRPr="00211C25" w:rsidRDefault="0025260B" w:rsidP="0012179A">
            <w:pPr>
              <w:widowControl w:val="0"/>
              <w:jc w:val="both"/>
              <w:rPr>
                <w:rFonts w:cs="Arial"/>
                <w:noProof w:val="0"/>
                <w:lang w:val="de-DE" w:eastAsia="de-DE"/>
              </w:rPr>
            </w:pPr>
            <w:r w:rsidRPr="00211C25">
              <w:rPr>
                <w:rFonts w:cs="Arial"/>
                <w:noProof w:val="0"/>
                <w:lang w:val="de-DE" w:eastAsia="de-DE"/>
              </w:rPr>
              <w:t>Falls es notwendig sein sollte, Änderungen an den vom Portal automatisch generierten Dokumenten vorzunehmen, muss d</w:t>
            </w:r>
            <w:r w:rsidR="00593292" w:rsidRPr="00211C25">
              <w:rPr>
                <w:rFonts w:cs="Arial"/>
                <w:noProof w:val="0"/>
                <w:lang w:val="de-DE" w:eastAsia="de-DE"/>
              </w:rPr>
              <w:t xml:space="preserve">as </w:t>
            </w:r>
            <w:r w:rsidR="00593292" w:rsidRPr="0012179A">
              <w:rPr>
                <w:rFonts w:cs="Arial"/>
                <w:noProof w:val="0"/>
                <w:lang w:val="de-DE" w:eastAsia="de-DE"/>
              </w:rPr>
              <w:t>Webformular</w:t>
            </w:r>
            <w:r w:rsidRPr="00211C25">
              <w:rPr>
                <w:rFonts w:cs="Arial"/>
                <w:noProof w:val="0"/>
                <w:lang w:val="de-DE" w:eastAsia="de-DE"/>
              </w:rPr>
              <w:t xml:space="preserve"> neu ausgefüllt und ein neues Dokument erstellt werden.</w:t>
            </w:r>
          </w:p>
        </w:tc>
        <w:tc>
          <w:tcPr>
            <w:tcW w:w="993" w:type="dxa"/>
          </w:tcPr>
          <w:p w14:paraId="27E10D0F" w14:textId="77777777" w:rsidR="0076077D" w:rsidRPr="00211C25" w:rsidRDefault="0076077D" w:rsidP="00B3320D">
            <w:pPr>
              <w:widowControl w:val="0"/>
              <w:rPr>
                <w:rFonts w:cs="Arial"/>
                <w:lang w:val="de-DE"/>
              </w:rPr>
            </w:pPr>
          </w:p>
        </w:tc>
        <w:tc>
          <w:tcPr>
            <w:tcW w:w="4252" w:type="dxa"/>
          </w:tcPr>
          <w:p w14:paraId="7FBEB5F6"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F8101E" w:rsidRPr="004415D1" w14:paraId="14C030E1" w14:textId="77777777" w:rsidTr="00AC1D9B">
        <w:tc>
          <w:tcPr>
            <w:tcW w:w="4395" w:type="dxa"/>
            <w:gridSpan w:val="3"/>
          </w:tcPr>
          <w:p w14:paraId="0725F04F" w14:textId="77777777" w:rsidR="0076077D" w:rsidRPr="009F574F" w:rsidRDefault="0076077D" w:rsidP="0012179A">
            <w:pPr>
              <w:widowControl w:val="0"/>
              <w:jc w:val="both"/>
              <w:rPr>
                <w:rFonts w:cs="Arial"/>
                <w:noProof w:val="0"/>
                <w:lang w:val="it-IT" w:eastAsia="de-DE"/>
              </w:rPr>
            </w:pPr>
          </w:p>
        </w:tc>
        <w:tc>
          <w:tcPr>
            <w:tcW w:w="993" w:type="dxa"/>
          </w:tcPr>
          <w:p w14:paraId="5580BA66" w14:textId="77777777" w:rsidR="0076077D" w:rsidRPr="00211C25" w:rsidRDefault="0076077D" w:rsidP="00B3320D">
            <w:pPr>
              <w:widowControl w:val="0"/>
              <w:rPr>
                <w:rFonts w:cs="Arial"/>
                <w:lang w:val="it-IT"/>
              </w:rPr>
            </w:pPr>
          </w:p>
        </w:tc>
        <w:tc>
          <w:tcPr>
            <w:tcW w:w="4252" w:type="dxa"/>
          </w:tcPr>
          <w:p w14:paraId="467BC1A2"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4415D1" w14:paraId="2349071B" w14:textId="77777777" w:rsidTr="00AC1D9B">
        <w:tc>
          <w:tcPr>
            <w:tcW w:w="4395" w:type="dxa"/>
            <w:gridSpan w:val="3"/>
          </w:tcPr>
          <w:p w14:paraId="2C1FF717" w14:textId="596FD899" w:rsidR="0025260B" w:rsidRPr="00211C25" w:rsidRDefault="0025260B" w:rsidP="0012179A">
            <w:pPr>
              <w:widowControl w:val="0"/>
              <w:jc w:val="both"/>
              <w:rPr>
                <w:rFonts w:cs="Arial"/>
                <w:noProof w:val="0"/>
                <w:lang w:val="de-DE" w:eastAsia="de-DE"/>
              </w:rPr>
            </w:pPr>
            <w:r w:rsidRPr="00211C25">
              <w:rPr>
                <w:rFonts w:cs="Arial"/>
                <w:noProof w:val="0"/>
                <w:lang w:val="de-DE" w:eastAsia="de-DE"/>
              </w:rPr>
              <w:t xml:space="preserve">Die maximal zulässige Größe für jede im Portal hochgeladene Datei ist </w:t>
            </w:r>
            <w:r w:rsidR="00FC5592">
              <w:rPr>
                <w:rFonts w:cs="Arial"/>
                <w:noProof w:val="0"/>
                <w:lang w:val="de-DE" w:eastAsia="de-DE"/>
              </w:rPr>
              <w:t>150</w:t>
            </w:r>
            <w:r w:rsidRPr="00211C25">
              <w:rPr>
                <w:rFonts w:cs="Arial"/>
                <w:noProof w:val="0"/>
                <w:lang w:val="de-DE" w:eastAsia="de-DE"/>
              </w:rPr>
              <w:t xml:space="preserve"> MB; g</w:t>
            </w:r>
            <w:r w:rsidR="0076077D" w:rsidRPr="00211C25">
              <w:rPr>
                <w:rFonts w:cs="Arial"/>
                <w:noProof w:val="0"/>
                <w:lang w:val="de-DE" w:eastAsia="de-DE"/>
              </w:rPr>
              <w:t xml:space="preserve">rößere </w:t>
            </w:r>
            <w:r w:rsidR="00850D22" w:rsidRPr="00211C25">
              <w:rPr>
                <w:rFonts w:cs="Arial"/>
                <w:noProof w:val="0"/>
                <w:lang w:val="de-DE" w:eastAsia="de-DE"/>
              </w:rPr>
              <w:t>Dateien</w:t>
            </w:r>
            <w:r w:rsidR="0076077D" w:rsidRPr="00211C25">
              <w:rPr>
                <w:rFonts w:cs="Arial"/>
                <w:noProof w:val="0"/>
                <w:lang w:val="de-DE" w:eastAsia="de-DE"/>
              </w:rPr>
              <w:t xml:space="preserve"> können </w:t>
            </w:r>
            <w:r w:rsidR="00850D22" w:rsidRPr="0012179A">
              <w:rPr>
                <w:rFonts w:cs="Arial"/>
                <w:noProof w:val="0"/>
                <w:lang w:val="de-DE" w:eastAsia="de-DE"/>
              </w:rPr>
              <w:t>in</w:t>
            </w:r>
            <w:r w:rsidRPr="0012179A">
              <w:rPr>
                <w:rFonts w:cs="Arial"/>
                <w:noProof w:val="0"/>
                <w:lang w:val="de-DE" w:eastAsia="de-DE"/>
              </w:rPr>
              <w:t xml:space="preserve"> </w:t>
            </w:r>
            <w:r w:rsidR="0076077D" w:rsidRPr="0012179A">
              <w:rPr>
                <w:rFonts w:cs="Arial"/>
                <w:noProof w:val="0"/>
                <w:lang w:val="de-DE" w:eastAsia="de-DE"/>
              </w:rPr>
              <w:t>mehrere</w:t>
            </w:r>
            <w:r w:rsidR="00850D22" w:rsidRPr="0012179A">
              <w:rPr>
                <w:rFonts w:cs="Arial"/>
                <w:noProof w:val="0"/>
                <w:lang w:val="de-DE" w:eastAsia="de-DE"/>
              </w:rPr>
              <w:t>n</w:t>
            </w:r>
            <w:r w:rsidR="0076077D" w:rsidRPr="0012179A">
              <w:rPr>
                <w:rFonts w:cs="Arial"/>
                <w:noProof w:val="0"/>
                <w:lang w:val="de-DE" w:eastAsia="de-DE"/>
              </w:rPr>
              <w:t xml:space="preserve"> </w:t>
            </w:r>
            <w:r w:rsidRPr="0012179A">
              <w:rPr>
                <w:rFonts w:cs="Arial"/>
                <w:noProof w:val="0"/>
                <w:lang w:val="de-DE" w:eastAsia="de-DE"/>
              </w:rPr>
              <w:t>Dateien</w:t>
            </w:r>
            <w:r w:rsidR="0076077D" w:rsidRPr="00211C25">
              <w:rPr>
                <w:rFonts w:cs="Arial"/>
                <w:noProof w:val="0"/>
                <w:lang w:val="de-DE" w:eastAsia="de-DE"/>
              </w:rPr>
              <w:t xml:space="preserve"> </w:t>
            </w:r>
            <w:r w:rsidR="00850D22" w:rsidRPr="00211C25">
              <w:rPr>
                <w:rFonts w:cs="Arial"/>
                <w:noProof w:val="0"/>
                <w:lang w:val="de-DE" w:eastAsia="de-DE"/>
              </w:rPr>
              <w:t>hochgeladen</w:t>
            </w:r>
            <w:r w:rsidR="0076077D" w:rsidRPr="00211C25">
              <w:rPr>
                <w:rFonts w:cs="Arial"/>
                <w:noProof w:val="0"/>
                <w:lang w:val="de-DE" w:eastAsia="de-DE"/>
              </w:rPr>
              <w:t xml:space="preserve"> werden.</w:t>
            </w:r>
          </w:p>
        </w:tc>
        <w:tc>
          <w:tcPr>
            <w:tcW w:w="993" w:type="dxa"/>
          </w:tcPr>
          <w:p w14:paraId="6156EE8B" w14:textId="77777777" w:rsidR="0076077D" w:rsidRPr="00211C25" w:rsidRDefault="0076077D" w:rsidP="00B3320D">
            <w:pPr>
              <w:widowControl w:val="0"/>
              <w:rPr>
                <w:rFonts w:cs="Arial"/>
                <w:lang w:val="de-DE"/>
              </w:rPr>
            </w:pPr>
          </w:p>
        </w:tc>
        <w:tc>
          <w:tcPr>
            <w:tcW w:w="4252" w:type="dxa"/>
          </w:tcPr>
          <w:p w14:paraId="5F0A2562" w14:textId="11280C0E" w:rsidR="0076077D" w:rsidRPr="006A177B" w:rsidRDefault="0076077D" w:rsidP="00B3320D">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sidR="00FC5592">
              <w:rPr>
                <w:rFonts w:cs="Arial"/>
                <w:bCs/>
                <w:lang w:val="it-IT"/>
              </w:rPr>
              <w:t>150</w:t>
            </w:r>
            <w:r w:rsidRPr="006A177B">
              <w:rPr>
                <w:rFonts w:cs="Arial"/>
                <w:bCs/>
                <w:lang w:val="it-IT"/>
              </w:rPr>
              <w:t xml:space="preserve"> MB; in caso di file di dimensione maggiore è possibile inserire più files.</w:t>
            </w:r>
          </w:p>
        </w:tc>
      </w:tr>
      <w:tr w:rsidR="00F8101E" w:rsidRPr="004415D1" w14:paraId="4A7A6950" w14:textId="77777777" w:rsidTr="00AC1D9B">
        <w:tc>
          <w:tcPr>
            <w:tcW w:w="4395" w:type="dxa"/>
            <w:gridSpan w:val="3"/>
          </w:tcPr>
          <w:p w14:paraId="43A25CDE" w14:textId="77777777" w:rsidR="0076077D" w:rsidRPr="009F574F" w:rsidRDefault="0076077D" w:rsidP="0012179A">
            <w:pPr>
              <w:widowControl w:val="0"/>
              <w:jc w:val="both"/>
              <w:rPr>
                <w:rFonts w:cs="Arial"/>
                <w:noProof w:val="0"/>
                <w:lang w:val="it-IT" w:eastAsia="de-DE"/>
              </w:rPr>
            </w:pPr>
          </w:p>
        </w:tc>
        <w:tc>
          <w:tcPr>
            <w:tcW w:w="993" w:type="dxa"/>
          </w:tcPr>
          <w:p w14:paraId="46D1841E" w14:textId="77777777" w:rsidR="0076077D" w:rsidRPr="00211C25" w:rsidRDefault="0076077D" w:rsidP="00B3320D">
            <w:pPr>
              <w:widowControl w:val="0"/>
              <w:rPr>
                <w:rFonts w:cs="Arial"/>
                <w:lang w:val="it-IT"/>
              </w:rPr>
            </w:pPr>
          </w:p>
        </w:tc>
        <w:tc>
          <w:tcPr>
            <w:tcW w:w="4252" w:type="dxa"/>
          </w:tcPr>
          <w:p w14:paraId="6EC65A12" w14:textId="77777777" w:rsidR="0076077D" w:rsidRPr="006A177B"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4415D1" w14:paraId="07DC5154" w14:textId="77777777" w:rsidTr="00AC1D9B">
        <w:tc>
          <w:tcPr>
            <w:tcW w:w="4395" w:type="dxa"/>
            <w:gridSpan w:val="3"/>
          </w:tcPr>
          <w:p w14:paraId="5526F6CE" w14:textId="29F1453E" w:rsidR="0076077D" w:rsidRPr="00211C25" w:rsidRDefault="00850D22" w:rsidP="0012179A">
            <w:pPr>
              <w:widowControl w:val="0"/>
              <w:jc w:val="both"/>
              <w:rPr>
                <w:rFonts w:cs="Arial"/>
                <w:noProof w:val="0"/>
                <w:lang w:val="de-DE" w:eastAsia="de-DE"/>
              </w:rPr>
            </w:pPr>
            <w:r w:rsidRPr="00211C25">
              <w:rPr>
                <w:rFonts w:cs="Arial"/>
                <w:noProof w:val="0"/>
                <w:lang w:val="de-DE" w:eastAsia="de-DE"/>
              </w:rPr>
              <w:t xml:space="preserve">Die elektronische Einreichung des Angebots ist abgeschlossen, sobald eine Bestätigungsmeldung </w:t>
            </w:r>
            <w:r w:rsidR="0012179A">
              <w:rPr>
                <w:rFonts w:cs="Arial"/>
                <w:noProof w:val="0"/>
                <w:lang w:val="de-DE" w:eastAsia="de-DE"/>
              </w:rPr>
              <w:t>der</w:t>
            </w:r>
            <w:r w:rsidRPr="00211C25">
              <w:rPr>
                <w:rFonts w:cs="Arial"/>
                <w:noProof w:val="0"/>
                <w:lang w:val="de-DE" w:eastAsia="de-DE"/>
              </w:rPr>
              <w:t xml:space="preserve"> ordnungsgemäße</w:t>
            </w:r>
            <w:r w:rsidR="0012179A">
              <w:rPr>
                <w:rFonts w:cs="Arial"/>
                <w:noProof w:val="0"/>
                <w:lang w:val="de-DE" w:eastAsia="de-DE"/>
              </w:rPr>
              <w:t>n</w:t>
            </w:r>
            <w:r w:rsidRPr="00211C25">
              <w:rPr>
                <w:rFonts w:cs="Arial"/>
                <w:noProof w:val="0"/>
                <w:lang w:val="de-DE" w:eastAsia="de-DE"/>
              </w:rPr>
              <w:t xml:space="preserve"> Übermittlung mit Uhrzeit der Registrierung aufscheint.</w:t>
            </w:r>
          </w:p>
        </w:tc>
        <w:tc>
          <w:tcPr>
            <w:tcW w:w="993" w:type="dxa"/>
          </w:tcPr>
          <w:p w14:paraId="52D72762" w14:textId="77777777" w:rsidR="0076077D" w:rsidRPr="00211C25" w:rsidRDefault="0076077D" w:rsidP="00B3320D">
            <w:pPr>
              <w:widowControl w:val="0"/>
              <w:rPr>
                <w:rFonts w:cs="Arial"/>
                <w:lang w:val="de-DE"/>
              </w:rPr>
            </w:pPr>
          </w:p>
        </w:tc>
        <w:tc>
          <w:tcPr>
            <w:tcW w:w="4252" w:type="dxa"/>
          </w:tcPr>
          <w:p w14:paraId="230EBFAF" w14:textId="77777777" w:rsidR="0076077D" w:rsidRPr="006A177B" w:rsidRDefault="0076077D" w:rsidP="00B3320D">
            <w:pPr>
              <w:pStyle w:val="Corpotesto"/>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F8101E" w:rsidRPr="004415D1" w14:paraId="603531A8" w14:textId="77777777" w:rsidTr="00AC1D9B">
        <w:tc>
          <w:tcPr>
            <w:tcW w:w="4395" w:type="dxa"/>
            <w:gridSpan w:val="3"/>
          </w:tcPr>
          <w:p w14:paraId="2A28B233" w14:textId="77777777" w:rsidR="0076077D" w:rsidRPr="00211C25" w:rsidRDefault="0076077D" w:rsidP="0012179A">
            <w:pPr>
              <w:widowControl w:val="0"/>
              <w:jc w:val="both"/>
              <w:rPr>
                <w:rFonts w:cs="Arial"/>
                <w:lang w:val="it-IT"/>
              </w:rPr>
            </w:pPr>
          </w:p>
        </w:tc>
        <w:tc>
          <w:tcPr>
            <w:tcW w:w="993" w:type="dxa"/>
          </w:tcPr>
          <w:p w14:paraId="76490838" w14:textId="77777777" w:rsidR="0076077D" w:rsidRPr="00211C25" w:rsidRDefault="0076077D" w:rsidP="00B3320D">
            <w:pPr>
              <w:widowControl w:val="0"/>
              <w:rPr>
                <w:rFonts w:cs="Arial"/>
                <w:lang w:val="it-IT"/>
              </w:rPr>
            </w:pPr>
          </w:p>
        </w:tc>
        <w:tc>
          <w:tcPr>
            <w:tcW w:w="4252" w:type="dxa"/>
          </w:tcPr>
          <w:p w14:paraId="6ACD474C" w14:textId="77777777" w:rsidR="0076077D" w:rsidRPr="00211C25" w:rsidRDefault="0076077D" w:rsidP="00B3320D">
            <w:pPr>
              <w:pStyle w:val="Corpotesto"/>
              <w:widowControl w:val="0"/>
              <w:tabs>
                <w:tab w:val="center" w:pos="4680"/>
              </w:tabs>
              <w:spacing w:after="0"/>
              <w:ind w:right="105"/>
              <w:jc w:val="both"/>
              <w:rPr>
                <w:rFonts w:cs="Arial"/>
                <w:lang w:val="it-IT"/>
              </w:rPr>
            </w:pPr>
          </w:p>
        </w:tc>
      </w:tr>
      <w:tr w:rsidR="00F8101E" w:rsidRPr="004415D1" w14:paraId="52C17ECF" w14:textId="77777777" w:rsidTr="00AC1D9B">
        <w:tc>
          <w:tcPr>
            <w:tcW w:w="4395" w:type="dxa"/>
            <w:gridSpan w:val="3"/>
          </w:tcPr>
          <w:p w14:paraId="73BEEE64" w14:textId="0927B8D9" w:rsidR="0076077D" w:rsidRPr="00211C25" w:rsidRDefault="0048145B" w:rsidP="0012179A">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3" w:type="dxa"/>
          </w:tcPr>
          <w:p w14:paraId="7ECC75E6" w14:textId="77777777" w:rsidR="0076077D" w:rsidRPr="00211C25" w:rsidRDefault="0076077D" w:rsidP="00B3320D">
            <w:pPr>
              <w:widowControl w:val="0"/>
              <w:rPr>
                <w:rFonts w:cs="Arial"/>
                <w:lang w:val="de-DE"/>
              </w:rPr>
            </w:pPr>
          </w:p>
        </w:tc>
        <w:tc>
          <w:tcPr>
            <w:tcW w:w="4252" w:type="dxa"/>
          </w:tcPr>
          <w:p w14:paraId="04D3F743" w14:textId="77777777" w:rsidR="0076077D" w:rsidRPr="00211C25" w:rsidRDefault="0076077D" w:rsidP="00B3320D">
            <w:pPr>
              <w:pStyle w:val="Corpotesto"/>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w:t>
            </w:r>
            <w:r w:rsidR="00487ACE" w:rsidRPr="00211C25">
              <w:rPr>
                <w:rFonts w:cs="Arial"/>
                <w:color w:val="FF0000"/>
                <w:lang w:val="it-IT"/>
              </w:rPr>
              <w:t>/</w:t>
            </w:r>
            <w:r w:rsidRPr="00211C25">
              <w:rPr>
                <w:rFonts w:cs="Arial"/>
                <w:color w:val="FF0000"/>
                <w:lang w:val="it-IT"/>
              </w:rPr>
              <w:t>duecentoquaranta giorni</w:t>
            </w:r>
            <w:r w:rsidRPr="00211C25">
              <w:rPr>
                <w:rFonts w:cs="Arial"/>
                <w:lang w:val="it-IT"/>
              </w:rPr>
              <w:t xml:space="preserve"> dalla scadenza del termine ultimo di presentazione delle offerte.</w:t>
            </w:r>
          </w:p>
        </w:tc>
      </w:tr>
      <w:tr w:rsidR="00F8101E" w:rsidRPr="00237D17" w14:paraId="590D6237" w14:textId="77777777" w:rsidTr="00AC1D9B">
        <w:tc>
          <w:tcPr>
            <w:tcW w:w="4395" w:type="dxa"/>
            <w:gridSpan w:val="3"/>
          </w:tcPr>
          <w:p w14:paraId="39F2C804" w14:textId="729F848A" w:rsidR="004C0C94" w:rsidRPr="00237D17" w:rsidRDefault="004C0C94" w:rsidP="00C702E3">
            <w:pPr>
              <w:widowControl w:val="0"/>
              <w:jc w:val="both"/>
              <w:rPr>
                <w:rFonts w:cs="Arial"/>
                <w:bCs/>
                <w:strike/>
                <w:highlight w:val="yellow"/>
                <w:lang w:val="de-DE"/>
              </w:rPr>
            </w:pPr>
            <w:bookmarkStart w:id="83" w:name="_Hlk38297462"/>
          </w:p>
        </w:tc>
        <w:tc>
          <w:tcPr>
            <w:tcW w:w="993" w:type="dxa"/>
          </w:tcPr>
          <w:p w14:paraId="31F017B2" w14:textId="77777777" w:rsidR="004C0C94" w:rsidRPr="00237D17" w:rsidRDefault="004C0C94" w:rsidP="00B3320D">
            <w:pPr>
              <w:widowControl w:val="0"/>
              <w:rPr>
                <w:rFonts w:cs="Arial"/>
                <w:strike/>
                <w:highlight w:val="yellow"/>
                <w:lang w:val="de-DE"/>
              </w:rPr>
            </w:pPr>
          </w:p>
        </w:tc>
        <w:tc>
          <w:tcPr>
            <w:tcW w:w="4252" w:type="dxa"/>
          </w:tcPr>
          <w:p w14:paraId="49B25255" w14:textId="144693C4" w:rsidR="004C0C94" w:rsidRPr="00237D17" w:rsidRDefault="004C0C94" w:rsidP="00B3320D">
            <w:pPr>
              <w:widowControl w:val="0"/>
              <w:tabs>
                <w:tab w:val="center" w:pos="4680"/>
              </w:tabs>
              <w:jc w:val="both"/>
              <w:rPr>
                <w:rFonts w:cs="Arial"/>
                <w:strike/>
                <w:lang w:val="it-IT"/>
              </w:rPr>
            </w:pPr>
          </w:p>
        </w:tc>
      </w:tr>
      <w:bookmarkEnd w:id="83"/>
      <w:tr w:rsidR="00237D17" w:rsidRPr="00237D17" w14:paraId="6DBE002A" w14:textId="77777777" w:rsidTr="00AC1D9B">
        <w:tc>
          <w:tcPr>
            <w:tcW w:w="4395" w:type="dxa"/>
            <w:gridSpan w:val="3"/>
          </w:tcPr>
          <w:p w14:paraId="5C72DC0E" w14:textId="77777777" w:rsidR="00237D17" w:rsidRPr="00B3120C" w:rsidRDefault="00237D17" w:rsidP="00237D17">
            <w:pPr>
              <w:widowControl w:val="0"/>
              <w:ind w:right="22"/>
              <w:jc w:val="both"/>
              <w:rPr>
                <w:rFonts w:cs="Arial"/>
                <w:lang w:val="de-DE"/>
              </w:rPr>
            </w:pPr>
            <w:r w:rsidRPr="00B3120C">
              <w:rPr>
                <w:rFonts w:cs="Arial"/>
                <w:lang w:val="de-DE"/>
              </w:rPr>
              <w:t>Sind bei Ablauf der Angebotsfrist die Ausschreibungsverfahren noch im Gange, so kann der Auftraggeber von den Bietern gemäß Art. 32 Absatz 4 des GvD Nr. 50/2016,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237D17" w:rsidRPr="00B3120C" w:rsidRDefault="00237D17" w:rsidP="00237D17">
            <w:pPr>
              <w:widowControl w:val="0"/>
              <w:ind w:right="22"/>
              <w:jc w:val="both"/>
              <w:rPr>
                <w:rFonts w:cs="Arial"/>
                <w:b/>
                <w:lang w:val="de-DE"/>
              </w:rPr>
            </w:pPr>
            <w:r w:rsidRPr="00B3120C">
              <w:rPr>
                <w:rFonts w:cs="Arial"/>
                <w:b/>
                <w:lang w:val="de-DE"/>
              </w:rPr>
              <w:t>Falls der</w:t>
            </w:r>
            <w:r w:rsidRPr="00B3120C">
              <w:rPr>
                <w:rFonts w:cs="Arial" w:hint="eastAsia"/>
                <w:b/>
                <w:lang w:val="de-DE"/>
              </w:rPr>
              <w:t xml:space="preserve"> </w:t>
            </w:r>
            <w:r w:rsidRPr="00B3120C">
              <w:rPr>
                <w:rFonts w:cs="Arial"/>
                <w:b/>
                <w:lang w:val="de-DE"/>
              </w:rPr>
              <w:t>Teilnehmer</w:t>
            </w:r>
            <w:r w:rsidRPr="00B3120C">
              <w:rPr>
                <w:rFonts w:cs="Arial" w:hint="eastAsia"/>
                <w:b/>
                <w:lang w:val="de-DE"/>
              </w:rPr>
              <w:t xml:space="preserve"> die Gültigkeit </w:t>
            </w:r>
            <w:r w:rsidRPr="00B3120C">
              <w:rPr>
                <w:rFonts w:cs="Arial"/>
                <w:b/>
                <w:lang w:val="de-DE"/>
              </w:rPr>
              <w:t>d</w:t>
            </w:r>
            <w:r w:rsidRPr="00B3120C">
              <w:rPr>
                <w:rFonts w:cs="Arial" w:hint="eastAsia"/>
                <w:b/>
                <w:lang w:val="de-DE"/>
              </w:rPr>
              <w:t>es Angebots nicht bestätig</w:t>
            </w:r>
            <w:r w:rsidRPr="00B3120C">
              <w:rPr>
                <w:rFonts w:cs="Arial"/>
                <w:b/>
                <w:lang w:val="de-DE"/>
              </w:rPr>
              <w:t>t</w:t>
            </w:r>
            <w:r w:rsidRPr="00B3120C">
              <w:rPr>
                <w:rFonts w:cs="Arial" w:hint="eastAsia"/>
                <w:b/>
                <w:lang w:val="de-DE"/>
              </w:rPr>
              <w:t>,</w:t>
            </w:r>
            <w:r w:rsidRPr="00B3120C">
              <w:rPr>
                <w:rFonts w:cs="Arial"/>
                <w:b/>
                <w:lang w:val="de-DE"/>
              </w:rPr>
              <w:t xml:space="preserve"> so</w:t>
            </w:r>
            <w:r w:rsidRPr="00B3120C">
              <w:rPr>
                <w:rFonts w:cs="Arial" w:hint="eastAsia"/>
                <w:b/>
                <w:lang w:val="de-DE"/>
              </w:rPr>
              <w:t xml:space="preserve"> m</w:t>
            </w:r>
            <w:r w:rsidRPr="00B3120C">
              <w:rPr>
                <w:rFonts w:cs="Arial"/>
                <w:b/>
                <w:lang w:val="de-DE"/>
              </w:rPr>
              <w:t>uss</w:t>
            </w:r>
            <w:r w:rsidRPr="00B3120C">
              <w:rPr>
                <w:rFonts w:cs="Arial" w:hint="eastAsia"/>
                <w:b/>
                <w:lang w:val="de-DE"/>
              </w:rPr>
              <w:t xml:space="preserve"> er innerhalb der vorgeschriebenen</w:t>
            </w:r>
            <w:r w:rsidRPr="00B3120C">
              <w:rPr>
                <w:rFonts w:cs="Arial"/>
                <w:b/>
                <w:lang w:val="de-DE"/>
              </w:rPr>
              <w:t xml:space="preserve"> verbindlichen</w:t>
            </w:r>
            <w:r w:rsidRPr="00B3120C">
              <w:rPr>
                <w:rFonts w:cs="Arial" w:hint="eastAsia"/>
                <w:b/>
                <w:lang w:val="de-DE"/>
              </w:rPr>
              <w:t xml:space="preserve"> Frist </w:t>
            </w:r>
            <w:r w:rsidRPr="00B3120C">
              <w:rPr>
                <w:rFonts w:cs="Arial"/>
                <w:b/>
                <w:lang w:val="de-DE"/>
              </w:rPr>
              <w:t>d</w:t>
            </w:r>
            <w:r w:rsidRPr="00B3120C">
              <w:rPr>
                <w:rFonts w:cs="Arial" w:hint="eastAsia"/>
                <w:b/>
                <w:lang w:val="de-DE"/>
              </w:rPr>
              <w:t>en ausdrücklichen Verzicht auf die Teilnahme an der Ausschreibung mitteilen, ohne da</w:t>
            </w:r>
            <w:r w:rsidRPr="00B3120C">
              <w:rPr>
                <w:rFonts w:cs="Arial"/>
                <w:b/>
                <w:lang w:val="de-DE"/>
              </w:rPr>
              <w:t>ss</w:t>
            </w:r>
            <w:r w:rsidRPr="00B3120C">
              <w:rPr>
                <w:rFonts w:cs="Arial" w:hint="eastAsia"/>
                <w:b/>
                <w:lang w:val="de-DE"/>
              </w:rPr>
              <w:t xml:space="preserve"> dadurch die technische oder wirtschaftliche Rang</w:t>
            </w:r>
            <w:r w:rsidRPr="00B3120C">
              <w:rPr>
                <w:rFonts w:cs="Arial"/>
                <w:b/>
                <w:lang w:val="de-DE"/>
              </w:rPr>
              <w:t>ordnung</w:t>
            </w:r>
            <w:r w:rsidRPr="00B3120C">
              <w:rPr>
                <w:rFonts w:cs="Arial" w:hint="eastAsia"/>
                <w:b/>
                <w:lang w:val="de-DE"/>
              </w:rPr>
              <w:t xml:space="preserve"> neu festgelegt wird.</w:t>
            </w:r>
          </w:p>
          <w:p w14:paraId="2E335B20" w14:textId="77777777" w:rsidR="00237D17" w:rsidRPr="00B3120C" w:rsidRDefault="00237D17" w:rsidP="00237D17">
            <w:pPr>
              <w:widowControl w:val="0"/>
              <w:ind w:right="22"/>
              <w:jc w:val="both"/>
              <w:rPr>
                <w:rFonts w:cs="Arial"/>
                <w:b/>
                <w:lang w:val="de-DE"/>
              </w:rPr>
            </w:pPr>
          </w:p>
          <w:p w14:paraId="033B9F6A" w14:textId="77777777" w:rsidR="00237D17" w:rsidRPr="00B3120C" w:rsidRDefault="00237D17" w:rsidP="00237D17">
            <w:pPr>
              <w:widowControl w:val="0"/>
              <w:ind w:right="22"/>
              <w:jc w:val="both"/>
              <w:rPr>
                <w:rFonts w:cs="Arial"/>
                <w:b/>
                <w:lang w:val="de-DE"/>
              </w:rPr>
            </w:pPr>
            <w:r w:rsidRPr="00B3120C">
              <w:rPr>
                <w:rFonts w:cs="Arial" w:hint="eastAsia"/>
                <w:b/>
                <w:lang w:val="de-DE"/>
              </w:rPr>
              <w:t>Die Nicht</w:t>
            </w:r>
            <w:r w:rsidRPr="00B3120C">
              <w:rPr>
                <w:rFonts w:cs="Arial"/>
                <w:b/>
                <w:lang w:val="de-DE"/>
              </w:rPr>
              <w:t>über</w:t>
            </w:r>
            <w:r w:rsidRPr="00B3120C">
              <w:rPr>
                <w:rFonts w:cs="Arial" w:hint="eastAsia"/>
                <w:b/>
                <w:lang w:val="de-DE"/>
              </w:rPr>
              <w:t xml:space="preserve">mittlung innerhalb der angegebenen </w:t>
            </w:r>
            <w:r w:rsidRPr="00B3120C">
              <w:rPr>
                <w:rFonts w:cs="Arial"/>
                <w:b/>
                <w:lang w:val="de-DE"/>
              </w:rPr>
              <w:t xml:space="preserve">verbindlichen </w:t>
            </w:r>
            <w:r w:rsidRPr="00B3120C">
              <w:rPr>
                <w:rFonts w:cs="Arial" w:hint="eastAsia"/>
                <w:b/>
                <w:lang w:val="de-DE"/>
              </w:rPr>
              <w:t>Frist hat den Ausschluss des</w:t>
            </w:r>
            <w:r w:rsidRPr="00B3120C">
              <w:rPr>
                <w:rFonts w:cs="Arial"/>
                <w:b/>
                <w:lang w:val="de-DE"/>
              </w:rPr>
              <w:t xml:space="preserve"> Teilnehmers</w:t>
            </w:r>
            <w:r w:rsidRPr="00B3120C">
              <w:rPr>
                <w:rFonts w:cs="Arial" w:hint="eastAsia"/>
                <w:b/>
                <w:lang w:val="de-DE"/>
              </w:rPr>
              <w:t xml:space="preserve"> zur Folge.</w:t>
            </w:r>
          </w:p>
          <w:p w14:paraId="717DC1ED" w14:textId="77777777" w:rsidR="0076077D" w:rsidRPr="00B3120C" w:rsidRDefault="0076077D" w:rsidP="00237D17">
            <w:pPr>
              <w:widowControl w:val="0"/>
              <w:jc w:val="both"/>
              <w:rPr>
                <w:rFonts w:cs="Arial"/>
                <w:bCs/>
                <w:lang w:val="it-IT"/>
              </w:rPr>
            </w:pPr>
          </w:p>
        </w:tc>
        <w:tc>
          <w:tcPr>
            <w:tcW w:w="993" w:type="dxa"/>
          </w:tcPr>
          <w:p w14:paraId="00859B29" w14:textId="77777777" w:rsidR="0076077D" w:rsidRPr="00B3120C" w:rsidRDefault="0076077D" w:rsidP="00237D17">
            <w:pPr>
              <w:widowControl w:val="0"/>
              <w:jc w:val="both"/>
              <w:rPr>
                <w:rFonts w:cs="Arial"/>
                <w:lang w:val="it-IT"/>
              </w:rPr>
            </w:pPr>
          </w:p>
        </w:tc>
        <w:tc>
          <w:tcPr>
            <w:tcW w:w="4252" w:type="dxa"/>
          </w:tcPr>
          <w:p w14:paraId="4439BD61" w14:textId="77777777" w:rsidR="00237D17" w:rsidRPr="00B3120C" w:rsidRDefault="00237D17" w:rsidP="00237D17">
            <w:pPr>
              <w:widowControl w:val="0"/>
              <w:tabs>
                <w:tab w:val="center" w:pos="4680"/>
              </w:tabs>
              <w:ind w:right="108"/>
              <w:jc w:val="both"/>
              <w:rPr>
                <w:rFonts w:cs="Arial"/>
                <w:lang w:val="it-IT"/>
              </w:rPr>
            </w:pPr>
            <w:r w:rsidRPr="00B3120C">
              <w:rPr>
                <w:rFonts w:cs="Arial"/>
                <w:lang w:val="it-IT"/>
              </w:rPr>
              <w:t xml:space="preserve">Nel caso in cui alla data di scadenza della validità delle offerte le operazioni di gara siano ancora in corso, la stazione appaltante potrà richiedere agli offerenti, ai sensi dell’art. 32, comma 4, d.lgs. 50/2016, di confermare, </w:t>
            </w:r>
            <w:r w:rsidRPr="00B3120C">
              <w:rPr>
                <w:rFonts w:cs="Arial"/>
                <w:b/>
                <w:lang w:val="it-IT"/>
              </w:rPr>
              <w:t>entro un  termine perentorio</w:t>
            </w:r>
            <w:r w:rsidRPr="00B3120C">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237D17" w:rsidRPr="00B3120C" w:rsidRDefault="00237D17" w:rsidP="00237D17">
            <w:pPr>
              <w:widowControl w:val="0"/>
              <w:tabs>
                <w:tab w:val="center" w:pos="4680"/>
              </w:tabs>
              <w:ind w:right="108"/>
              <w:jc w:val="both"/>
              <w:rPr>
                <w:rFonts w:cs="Arial"/>
                <w:b/>
                <w:lang w:val="it-IT"/>
              </w:rPr>
            </w:pPr>
            <w:r w:rsidRPr="00B3120C">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237D17" w:rsidRPr="00B3120C" w:rsidRDefault="00237D17" w:rsidP="00237D17">
            <w:pPr>
              <w:widowControl w:val="0"/>
              <w:tabs>
                <w:tab w:val="center" w:pos="4680"/>
              </w:tabs>
              <w:ind w:right="108"/>
              <w:jc w:val="both"/>
              <w:rPr>
                <w:rFonts w:cs="Arial"/>
                <w:b/>
                <w:lang w:val="it-IT"/>
              </w:rPr>
            </w:pPr>
          </w:p>
          <w:p w14:paraId="79E84B81" w14:textId="77777777" w:rsidR="00237D17" w:rsidRPr="00B3120C" w:rsidRDefault="00237D17" w:rsidP="00237D17">
            <w:pPr>
              <w:widowControl w:val="0"/>
              <w:tabs>
                <w:tab w:val="center" w:pos="4680"/>
              </w:tabs>
              <w:ind w:right="108"/>
              <w:jc w:val="both"/>
              <w:rPr>
                <w:rFonts w:cs="Arial"/>
                <w:b/>
                <w:lang w:val="it-IT"/>
              </w:rPr>
            </w:pPr>
            <w:r w:rsidRPr="00B3120C">
              <w:rPr>
                <w:rFonts w:cs="Arial"/>
                <w:b/>
                <w:lang w:val="it-IT"/>
              </w:rPr>
              <w:t xml:space="preserve">La mancata comunicazione entro il termine perentorio indicato, comporterà l'esclusione del concorrente.   </w:t>
            </w:r>
          </w:p>
          <w:p w14:paraId="209E2354" w14:textId="77777777" w:rsidR="0076077D" w:rsidRPr="00B3120C" w:rsidRDefault="0076077D" w:rsidP="00237D17">
            <w:pPr>
              <w:widowControl w:val="0"/>
              <w:tabs>
                <w:tab w:val="center" w:pos="4680"/>
              </w:tabs>
              <w:ind w:right="105"/>
              <w:jc w:val="both"/>
              <w:rPr>
                <w:rFonts w:cs="Arial"/>
                <w:lang w:val="it-IT"/>
              </w:rPr>
            </w:pPr>
          </w:p>
        </w:tc>
      </w:tr>
      <w:tr w:rsidR="00F8101E" w:rsidRPr="004415D1" w14:paraId="4BA023A0" w14:textId="77777777" w:rsidTr="00AC1D9B">
        <w:tc>
          <w:tcPr>
            <w:tcW w:w="4395" w:type="dxa"/>
            <w:gridSpan w:val="3"/>
          </w:tcPr>
          <w:p w14:paraId="2D194EDF" w14:textId="5CBB82AE" w:rsidR="0076077D" w:rsidRPr="0018490E" w:rsidRDefault="0076077D" w:rsidP="00C702E3">
            <w:pPr>
              <w:widowControl w:val="0"/>
              <w:jc w:val="both"/>
              <w:rPr>
                <w:rFonts w:cs="Arial"/>
                <w:bCs/>
                <w:lang w:val="de-DE"/>
              </w:rPr>
            </w:pPr>
            <w:r w:rsidRPr="003928DF">
              <w:rPr>
                <w:rFonts w:cs="Arial"/>
                <w:noProof w:val="0"/>
                <w:lang w:val="de-DE" w:eastAsia="de-DE"/>
              </w:rPr>
              <w:t xml:space="preserve">Das Angebot muss </w:t>
            </w:r>
            <w:r w:rsidR="00636878" w:rsidRPr="003928DF">
              <w:rPr>
                <w:rFonts w:cs="Arial"/>
                <w:noProof w:val="0"/>
                <w:lang w:val="de-DE" w:eastAsia="de-DE"/>
              </w:rPr>
              <w:t xml:space="preserve">die </w:t>
            </w:r>
            <w:r w:rsidR="0018490E" w:rsidRPr="003928DF">
              <w:rPr>
                <w:rFonts w:cs="Arial"/>
                <w:noProof w:val="0"/>
                <w:lang w:val="de-DE" w:eastAsia="de-DE"/>
              </w:rPr>
              <w:t>nachfolgend</w:t>
            </w:r>
            <w:r w:rsidR="00636878" w:rsidRPr="003928DF">
              <w:rPr>
                <w:rFonts w:cs="Arial"/>
                <w:noProof w:val="0"/>
                <w:lang w:val="de-DE" w:eastAsia="de-DE"/>
              </w:rPr>
              <w:t xml:space="preserve"> aufgelisteten</w:t>
            </w:r>
            <w:r w:rsidRPr="003928DF">
              <w:rPr>
                <w:rFonts w:cs="Arial"/>
                <w:noProof w:val="0"/>
                <w:lang w:val="de-DE" w:eastAsia="de-DE"/>
              </w:rPr>
              <w:t xml:space="preserve"> Dokumente enthalten und mit digitaler Unterschrift vom </w:t>
            </w:r>
            <w:r w:rsidR="00654968" w:rsidRPr="003928DF">
              <w:rPr>
                <w:rFonts w:cs="Arial"/>
                <w:noProof w:val="0"/>
                <w:lang w:val="de-DE" w:eastAsia="de-DE"/>
              </w:rPr>
              <w:t>Inhaber</w:t>
            </w:r>
            <w:r w:rsidRPr="003928DF">
              <w:rPr>
                <w:rFonts w:cs="Arial"/>
                <w:noProof w:val="0"/>
                <w:lang w:val="de-DE" w:eastAsia="de-DE"/>
              </w:rPr>
              <w:t xml:space="preserve">, gesetzlichen Vertreter oder Prokuristen des </w:t>
            </w:r>
            <w:r w:rsidR="00654968" w:rsidRPr="003928DF">
              <w:rPr>
                <w:rFonts w:cs="Arial"/>
                <w:noProof w:val="0"/>
                <w:lang w:val="de-DE" w:eastAsia="de-DE"/>
              </w:rPr>
              <w:t>Teilnehmers</w:t>
            </w:r>
            <w:r w:rsidRPr="003928DF">
              <w:rPr>
                <w:rFonts w:cs="Arial"/>
                <w:noProof w:val="0"/>
                <w:lang w:val="de-DE" w:eastAsia="de-DE"/>
              </w:rPr>
              <w:t xml:space="preserve"> </w:t>
            </w:r>
            <w:r w:rsidR="00170CF5" w:rsidRPr="003928DF">
              <w:rPr>
                <w:rFonts w:cs="Arial"/>
                <w:noProof w:val="0"/>
                <w:lang w:val="de-DE" w:eastAsia="de-DE"/>
              </w:rPr>
              <w:t>eingereicht</w:t>
            </w:r>
            <w:r w:rsidRPr="003928DF">
              <w:rPr>
                <w:rFonts w:cs="Arial"/>
                <w:noProof w:val="0"/>
                <w:lang w:val="de-DE" w:eastAsia="de-DE"/>
              </w:rPr>
              <w:t xml:space="preserve"> werden, </w:t>
            </w:r>
            <w:r w:rsidR="003928DF" w:rsidRPr="003928DF">
              <w:rPr>
                <w:rFonts w:cs="Arial"/>
                <w:noProof w:val="0"/>
                <w:lang w:val="de-DE" w:eastAsia="de-DE"/>
              </w:rPr>
              <w:t>während es für</w:t>
            </w:r>
            <w:r w:rsidRPr="003928DF">
              <w:rPr>
                <w:rFonts w:cs="Arial"/>
                <w:noProof w:val="0"/>
                <w:lang w:val="de-DE" w:eastAsia="de-DE"/>
              </w:rPr>
              <w:t xml:space="preserve"> Wirtschaftsteilnehmer aus Nicht</w:t>
            </w:r>
            <w:r w:rsidR="00170CF5" w:rsidRPr="003928DF">
              <w:rPr>
                <w:rFonts w:cs="Arial"/>
                <w:noProof w:val="0"/>
                <w:lang w:val="de-DE" w:eastAsia="de-DE"/>
              </w:rPr>
              <w:t>-</w:t>
            </w:r>
            <w:r w:rsidRPr="003928DF">
              <w:rPr>
                <w:rFonts w:cs="Arial"/>
                <w:noProof w:val="0"/>
                <w:lang w:val="de-DE" w:eastAsia="de-DE"/>
              </w:rPr>
              <w:t>EU</w:t>
            </w:r>
            <w:r w:rsidR="00170CF5" w:rsidRPr="003928DF">
              <w:rPr>
                <w:rFonts w:cs="Arial"/>
                <w:noProof w:val="0"/>
                <w:lang w:val="de-DE" w:eastAsia="de-DE"/>
              </w:rPr>
              <w:t>-Ländern</w:t>
            </w:r>
            <w:r w:rsidRPr="003928DF">
              <w:rPr>
                <w:rFonts w:cs="Arial"/>
                <w:noProof w:val="0"/>
                <w:lang w:val="de-DE" w:eastAsia="de-DE"/>
              </w:rPr>
              <w:t xml:space="preserve"> durch </w:t>
            </w:r>
            <w:r w:rsidR="008D3055" w:rsidRPr="003928DF">
              <w:rPr>
                <w:rFonts w:cs="Arial"/>
                <w:noProof w:val="0"/>
                <w:lang w:val="de-DE" w:eastAsia="de-DE"/>
              </w:rPr>
              <w:t>Scan</w:t>
            </w:r>
            <w:r w:rsidRPr="003928DF">
              <w:rPr>
                <w:rFonts w:cs="Arial"/>
                <w:noProof w:val="0"/>
                <w:lang w:val="de-DE" w:eastAsia="de-DE"/>
              </w:rPr>
              <w:t xml:space="preserve"> de</w:t>
            </w:r>
            <w:r w:rsidR="0018490E" w:rsidRPr="003928DF">
              <w:rPr>
                <w:rFonts w:cs="Arial"/>
                <w:noProof w:val="0"/>
                <w:lang w:val="de-DE" w:eastAsia="de-DE"/>
              </w:rPr>
              <w:t>r</w:t>
            </w:r>
            <w:r w:rsidRPr="003928DF">
              <w:rPr>
                <w:rFonts w:cs="Arial"/>
                <w:noProof w:val="0"/>
                <w:lang w:val="de-DE" w:eastAsia="de-DE"/>
              </w:rPr>
              <w:t xml:space="preserve"> handschriftlich unterschriebenen </w:t>
            </w:r>
            <w:r w:rsidR="008D3055" w:rsidRPr="003928DF">
              <w:rPr>
                <w:rFonts w:cs="Arial"/>
                <w:noProof w:val="0"/>
                <w:lang w:val="de-DE" w:eastAsia="de-DE"/>
              </w:rPr>
              <w:t>Originalurkunde</w:t>
            </w:r>
            <w:r w:rsidRPr="003928DF">
              <w:rPr>
                <w:rFonts w:cs="Arial"/>
                <w:noProof w:val="0"/>
                <w:lang w:val="de-DE" w:eastAsia="de-DE"/>
              </w:rPr>
              <w:t xml:space="preserve"> und eines gültigen </w:t>
            </w:r>
            <w:r w:rsidR="008D3055" w:rsidRPr="003928DF">
              <w:rPr>
                <w:rFonts w:cs="Arial"/>
                <w:noProof w:val="0"/>
                <w:lang w:val="de-DE" w:eastAsia="de-DE"/>
              </w:rPr>
              <w:t>Erkennungsausweises</w:t>
            </w:r>
            <w:r w:rsidR="003928DF" w:rsidRPr="003928DF">
              <w:rPr>
                <w:rFonts w:cs="Arial"/>
                <w:noProof w:val="0"/>
                <w:lang w:val="de-DE" w:eastAsia="de-DE"/>
              </w:rPr>
              <w:t xml:space="preserve"> eingereicht wird</w:t>
            </w:r>
            <w:r w:rsidRPr="003928DF">
              <w:rPr>
                <w:rFonts w:cs="Arial"/>
                <w:noProof w:val="0"/>
                <w:lang w:val="de-DE" w:eastAsia="de-DE"/>
              </w:rPr>
              <w:t>.</w:t>
            </w:r>
          </w:p>
        </w:tc>
        <w:tc>
          <w:tcPr>
            <w:tcW w:w="993" w:type="dxa"/>
          </w:tcPr>
          <w:p w14:paraId="3EF389C4" w14:textId="77777777" w:rsidR="0076077D" w:rsidRPr="0018490E" w:rsidRDefault="0076077D" w:rsidP="00B3320D">
            <w:pPr>
              <w:widowControl w:val="0"/>
              <w:rPr>
                <w:rFonts w:cs="Arial"/>
                <w:lang w:val="de-DE"/>
              </w:rPr>
            </w:pPr>
          </w:p>
        </w:tc>
        <w:tc>
          <w:tcPr>
            <w:tcW w:w="4252" w:type="dxa"/>
          </w:tcPr>
          <w:p w14:paraId="305BC4F8" w14:textId="54458DF6" w:rsidR="0076077D" w:rsidRPr="0018490E" w:rsidRDefault="0076077D" w:rsidP="00B3320D">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F8101E" w:rsidRPr="004415D1" w14:paraId="2DBF24D3" w14:textId="77777777" w:rsidTr="00AC1D9B">
        <w:tc>
          <w:tcPr>
            <w:tcW w:w="4395" w:type="dxa"/>
            <w:gridSpan w:val="3"/>
          </w:tcPr>
          <w:p w14:paraId="5983A08B" w14:textId="77777777" w:rsidR="0076077D" w:rsidRPr="00211C25" w:rsidRDefault="0076077D" w:rsidP="00C702E3">
            <w:pPr>
              <w:widowControl w:val="0"/>
              <w:jc w:val="both"/>
              <w:rPr>
                <w:rFonts w:cs="Arial"/>
                <w:bCs/>
                <w:lang w:val="it-IT"/>
              </w:rPr>
            </w:pPr>
          </w:p>
        </w:tc>
        <w:tc>
          <w:tcPr>
            <w:tcW w:w="993" w:type="dxa"/>
          </w:tcPr>
          <w:p w14:paraId="29B2D228" w14:textId="77777777" w:rsidR="0076077D" w:rsidRPr="00211C25" w:rsidRDefault="0076077D" w:rsidP="00B3320D">
            <w:pPr>
              <w:widowControl w:val="0"/>
              <w:rPr>
                <w:rFonts w:cs="Arial"/>
                <w:lang w:val="it-IT"/>
              </w:rPr>
            </w:pPr>
          </w:p>
        </w:tc>
        <w:tc>
          <w:tcPr>
            <w:tcW w:w="4252" w:type="dxa"/>
          </w:tcPr>
          <w:p w14:paraId="4C352451"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4415D1" w14:paraId="45BF5699" w14:textId="77777777" w:rsidTr="00AC1D9B">
        <w:tc>
          <w:tcPr>
            <w:tcW w:w="4395" w:type="dxa"/>
            <w:gridSpan w:val="3"/>
          </w:tcPr>
          <w:p w14:paraId="18F46DA0" w14:textId="1EB37938" w:rsidR="0076077D" w:rsidRPr="008052BC" w:rsidRDefault="00BE7969" w:rsidP="00C702E3">
            <w:pPr>
              <w:widowControl w:val="0"/>
              <w:jc w:val="both"/>
              <w:rPr>
                <w:rFonts w:cs="Arial"/>
                <w:noProof w:val="0"/>
                <w:lang w:val="de-DE" w:eastAsia="de-DE"/>
              </w:rPr>
            </w:pPr>
            <w:r w:rsidRPr="008052BC">
              <w:rPr>
                <w:rFonts w:cs="Arial"/>
                <w:noProof w:val="0"/>
                <w:lang w:val="de-DE" w:eastAsia="de-DE"/>
              </w:rPr>
              <w:t xml:space="preserve">Die in PDF-Format einzureichenden Unterlagen sind in PDF/A-Format einzureichen, bzw. in einer Formatierung, die gemäß </w:t>
            </w:r>
            <w:proofErr w:type="spellStart"/>
            <w:r w:rsidRPr="008052BC">
              <w:rPr>
                <w:rFonts w:cs="Arial"/>
                <w:noProof w:val="0"/>
                <w:lang w:val="de-DE" w:eastAsia="de-DE"/>
              </w:rPr>
              <w:t>GvD</w:t>
            </w:r>
            <w:proofErr w:type="spellEnd"/>
            <w:r w:rsidRPr="008052BC">
              <w:rPr>
                <w:rFonts w:cs="Arial"/>
                <w:noProof w:val="0"/>
                <w:lang w:val="de-DE" w:eastAsia="de-DE"/>
              </w:rPr>
              <w:t xml:space="preserve"> vom 7. März 2005 Nr. 82 und einschlägigen technischen, von Italiens E-Government-Agentur (</w:t>
            </w:r>
            <w:proofErr w:type="spellStart"/>
            <w:r w:rsidRPr="008052BC">
              <w:rPr>
                <w:rFonts w:cs="Arial"/>
                <w:noProof w:val="0"/>
                <w:lang w:val="de-DE" w:eastAsia="de-DE"/>
              </w:rPr>
              <w:t>AgID</w:t>
            </w:r>
            <w:proofErr w:type="spellEnd"/>
            <w:r w:rsidRPr="008052BC">
              <w:rPr>
                <w:rFonts w:cs="Arial"/>
                <w:noProof w:val="0"/>
                <w:lang w:val="de-DE" w:eastAsia="de-DE"/>
              </w:rPr>
              <w:t xml:space="preserve">) erlassenen Vorgaben die objektiven Eigenschaften der Qualität, Sicherheit, Unversehrtheit, Unveränderbarkeit und Nicht-Austauschbarkeit deren Inhalts und Struktur </w:t>
            </w:r>
            <w:r w:rsidRPr="008052BC">
              <w:rPr>
                <w:rFonts w:cs="Arial"/>
                <w:noProof w:val="0"/>
                <w:lang w:val="de-DE" w:eastAsia="de-DE"/>
              </w:rPr>
              <w:lastRenderedPageBreak/>
              <w:t>gewährleistet (zu diesem Zweck dürfen die eingereichten digitalen Unterlagen weder Makrobefehle noch ausführbare Code</w:t>
            </w:r>
            <w:r w:rsidR="003928DF" w:rsidRPr="008052BC">
              <w:rPr>
                <w:rFonts w:cs="Arial"/>
                <w:noProof w:val="0"/>
                <w:lang w:val="de-DE" w:eastAsia="de-DE"/>
              </w:rPr>
              <w:t>s</w:t>
            </w:r>
            <w:r w:rsidRPr="008052BC">
              <w:rPr>
                <w:rFonts w:cs="Arial"/>
                <w:noProof w:val="0"/>
                <w:lang w:val="de-DE" w:eastAsia="de-DE"/>
              </w:rPr>
              <w:t xml:space="preserve"> beinhalten, die die Struktur oder den Inhalt des Dokuments verändern könnten).</w:t>
            </w:r>
          </w:p>
        </w:tc>
        <w:tc>
          <w:tcPr>
            <w:tcW w:w="993" w:type="dxa"/>
          </w:tcPr>
          <w:p w14:paraId="741E44BA" w14:textId="77777777" w:rsidR="0076077D" w:rsidRPr="008052BC" w:rsidRDefault="0076077D" w:rsidP="00B3320D">
            <w:pPr>
              <w:widowControl w:val="0"/>
              <w:rPr>
                <w:rFonts w:cs="Arial"/>
                <w:lang w:val="de-DE"/>
              </w:rPr>
            </w:pPr>
          </w:p>
        </w:tc>
        <w:tc>
          <w:tcPr>
            <w:tcW w:w="4252" w:type="dxa"/>
          </w:tcPr>
          <w:p w14:paraId="483F76DA" w14:textId="14C8963F" w:rsidR="0076077D" w:rsidRPr="008052BC" w:rsidRDefault="0076077D" w:rsidP="00B3320D">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 xml:space="preserve">La documentazione, ove richiesta in formato PDF, dovrà essere presentata in formattazione PDF/A, o comunque in un formato che ai sensi del </w:t>
            </w:r>
            <w:r w:rsidR="009E4F71" w:rsidRPr="008052BC">
              <w:rPr>
                <w:rFonts w:cs="Arial"/>
                <w:bCs/>
                <w:lang w:val="it-IT"/>
              </w:rPr>
              <w:t>d.lgs</w:t>
            </w:r>
            <w:r w:rsidRPr="008052BC">
              <w:rPr>
                <w:rFonts w:cs="Arial"/>
                <w:bCs/>
                <w:lang w:val="it-IT"/>
              </w:rPr>
              <w:t>. 7 marzo 2005 n. 82 e le rispettive regole tecniche emanate dall</w:t>
            </w:r>
            <w:r w:rsidR="000F5652" w:rsidRPr="008052BC">
              <w:rPr>
                <w:rFonts w:cs="Arial"/>
                <w:bCs/>
                <w:lang w:val="it-IT"/>
              </w:rPr>
              <w:t>’</w:t>
            </w:r>
            <w:r w:rsidRPr="008052BC">
              <w:rPr>
                <w:rFonts w:cs="Arial"/>
                <w:bCs/>
                <w:lang w:val="it-IT"/>
              </w:rPr>
              <w:t>Agenzia Italia Digitale (A</w:t>
            </w:r>
            <w:r w:rsidR="006744C1" w:rsidRPr="008052BC">
              <w:rPr>
                <w:rFonts w:cs="Arial"/>
                <w:bCs/>
                <w:lang w:val="it-IT"/>
              </w:rPr>
              <w:t>g</w:t>
            </w:r>
            <w:r w:rsidRPr="008052BC">
              <w:rPr>
                <w:rFonts w:cs="Arial"/>
                <w:bCs/>
                <w:lang w:val="it-IT"/>
              </w:rPr>
              <w:t xml:space="preserve">ID), garantisca le caratteristiche oggettive di qualità, sicurezza, integrità, immodificabilità e immutabilità nel tempo dei dati e del contenuto e della sua struttura (a tale </w:t>
            </w:r>
            <w:r w:rsidRPr="008052BC">
              <w:rPr>
                <w:rFonts w:cs="Arial"/>
                <w:bCs/>
                <w:lang w:val="it-IT"/>
              </w:rPr>
              <w:lastRenderedPageBreak/>
              <w:t>fine, per esempio, i documenti informatici non devono contenere macroistruzioni o codice eseguibile, tali da attivare funzionalità che possano modificarne la struttura o il contenuto) del documento.</w:t>
            </w:r>
          </w:p>
        </w:tc>
      </w:tr>
      <w:tr w:rsidR="00F8101E" w:rsidRPr="004415D1" w14:paraId="03C120F2" w14:textId="77777777" w:rsidTr="00AC1D9B">
        <w:tc>
          <w:tcPr>
            <w:tcW w:w="4395" w:type="dxa"/>
            <w:gridSpan w:val="3"/>
          </w:tcPr>
          <w:p w14:paraId="5869F769" w14:textId="77777777" w:rsidR="0076077D" w:rsidRPr="00211C25" w:rsidRDefault="0076077D" w:rsidP="00C702E3">
            <w:pPr>
              <w:widowControl w:val="0"/>
              <w:jc w:val="both"/>
              <w:rPr>
                <w:rFonts w:cs="Arial"/>
                <w:bCs/>
                <w:noProof w:val="0"/>
                <w:lang w:val="it-IT" w:eastAsia="it-IT"/>
              </w:rPr>
            </w:pPr>
          </w:p>
        </w:tc>
        <w:tc>
          <w:tcPr>
            <w:tcW w:w="993" w:type="dxa"/>
          </w:tcPr>
          <w:p w14:paraId="74454A16" w14:textId="77777777" w:rsidR="0076077D" w:rsidRPr="00211C25" w:rsidRDefault="0076077D" w:rsidP="00B3320D">
            <w:pPr>
              <w:widowControl w:val="0"/>
              <w:rPr>
                <w:rFonts w:cs="Arial"/>
                <w:lang w:val="it-IT"/>
              </w:rPr>
            </w:pPr>
          </w:p>
        </w:tc>
        <w:tc>
          <w:tcPr>
            <w:tcW w:w="4252" w:type="dxa"/>
          </w:tcPr>
          <w:p w14:paraId="2138311E"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p>
        </w:tc>
      </w:tr>
      <w:tr w:rsidR="00F8101E" w:rsidRPr="004415D1" w14:paraId="0D1D5163" w14:textId="77777777" w:rsidTr="00AC1D9B">
        <w:tc>
          <w:tcPr>
            <w:tcW w:w="4395" w:type="dxa"/>
            <w:gridSpan w:val="3"/>
          </w:tcPr>
          <w:p w14:paraId="23199D9C" w14:textId="77777777" w:rsidR="0076077D" w:rsidRPr="003928DF" w:rsidRDefault="0076077D" w:rsidP="00C702E3">
            <w:pPr>
              <w:widowControl w:val="0"/>
              <w:jc w:val="both"/>
              <w:rPr>
                <w:rFonts w:cs="Arial"/>
                <w:noProof w:val="0"/>
                <w:lang w:val="de-DE" w:eastAsia="de-DE"/>
              </w:rPr>
            </w:pPr>
            <w:r w:rsidRPr="003928DF">
              <w:rPr>
                <w:rFonts w:cs="Arial"/>
                <w:noProof w:val="0"/>
                <w:lang w:val="de-DE" w:eastAsia="de-DE"/>
              </w:rPr>
              <w:t xml:space="preserve">Die so erstellten Dokumente müssen dann in das elektronische System eingegeben werden. </w:t>
            </w:r>
          </w:p>
        </w:tc>
        <w:tc>
          <w:tcPr>
            <w:tcW w:w="993" w:type="dxa"/>
          </w:tcPr>
          <w:p w14:paraId="28C03E45" w14:textId="77777777" w:rsidR="0076077D" w:rsidRPr="00211C25" w:rsidRDefault="0076077D" w:rsidP="00B3320D">
            <w:pPr>
              <w:widowControl w:val="0"/>
              <w:rPr>
                <w:rFonts w:cs="Arial"/>
                <w:lang w:val="de-DE"/>
              </w:rPr>
            </w:pPr>
          </w:p>
        </w:tc>
        <w:tc>
          <w:tcPr>
            <w:tcW w:w="4252" w:type="dxa"/>
          </w:tcPr>
          <w:p w14:paraId="72219350" w14:textId="77777777" w:rsidR="0076077D" w:rsidRPr="00211C25" w:rsidRDefault="0076077D" w:rsidP="00B3320D">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F8101E" w:rsidRPr="004415D1" w14:paraId="3022D56E" w14:textId="77777777" w:rsidTr="00AC1D9B">
        <w:tc>
          <w:tcPr>
            <w:tcW w:w="4395" w:type="dxa"/>
            <w:gridSpan w:val="3"/>
          </w:tcPr>
          <w:p w14:paraId="38C7F70A" w14:textId="77777777" w:rsidR="0076077D" w:rsidRPr="009F574F" w:rsidRDefault="0076077D" w:rsidP="00C702E3">
            <w:pPr>
              <w:widowControl w:val="0"/>
              <w:tabs>
                <w:tab w:val="center" w:pos="4680"/>
              </w:tabs>
              <w:jc w:val="both"/>
              <w:rPr>
                <w:rFonts w:cs="Arial"/>
                <w:noProof w:val="0"/>
                <w:lang w:val="it-IT" w:eastAsia="de-DE"/>
              </w:rPr>
            </w:pPr>
          </w:p>
        </w:tc>
        <w:tc>
          <w:tcPr>
            <w:tcW w:w="993" w:type="dxa"/>
          </w:tcPr>
          <w:p w14:paraId="6A5D1DB0" w14:textId="77777777" w:rsidR="0076077D" w:rsidRPr="00211C25" w:rsidRDefault="0076077D" w:rsidP="00B3320D">
            <w:pPr>
              <w:widowControl w:val="0"/>
              <w:rPr>
                <w:rFonts w:cs="Arial"/>
                <w:lang w:val="it-IT"/>
              </w:rPr>
            </w:pPr>
          </w:p>
        </w:tc>
        <w:tc>
          <w:tcPr>
            <w:tcW w:w="4252" w:type="dxa"/>
          </w:tcPr>
          <w:p w14:paraId="1148C7BA" w14:textId="77777777" w:rsidR="0076077D" w:rsidRPr="00211C25" w:rsidRDefault="0076077D" w:rsidP="00B3320D">
            <w:pPr>
              <w:widowControl w:val="0"/>
              <w:tabs>
                <w:tab w:val="center" w:pos="4680"/>
              </w:tabs>
              <w:ind w:right="105"/>
              <w:jc w:val="both"/>
              <w:rPr>
                <w:rFonts w:cs="Arial"/>
                <w:lang w:val="it-IT"/>
              </w:rPr>
            </w:pPr>
          </w:p>
        </w:tc>
      </w:tr>
      <w:tr w:rsidR="00F8101E" w:rsidRPr="00211C25" w14:paraId="6161AB0F" w14:textId="77777777" w:rsidTr="00AC1D9B">
        <w:tc>
          <w:tcPr>
            <w:tcW w:w="4395" w:type="dxa"/>
            <w:gridSpan w:val="3"/>
          </w:tcPr>
          <w:p w14:paraId="4362B2E7" w14:textId="0E426D7A" w:rsidR="0076077D" w:rsidRPr="003928DF" w:rsidRDefault="0076077D" w:rsidP="00C702E3">
            <w:pPr>
              <w:widowControl w:val="0"/>
              <w:tabs>
                <w:tab w:val="center" w:pos="4680"/>
              </w:tabs>
              <w:rPr>
                <w:rFonts w:cs="Arial"/>
                <w:b/>
                <w:noProof w:val="0"/>
                <w:lang w:val="de-DE" w:eastAsia="de-DE"/>
              </w:rPr>
            </w:pPr>
            <w:r w:rsidRPr="003928DF">
              <w:rPr>
                <w:rFonts w:cs="Arial"/>
                <w:b/>
                <w:noProof w:val="0"/>
                <w:lang w:val="de-DE" w:eastAsia="de-DE"/>
              </w:rPr>
              <w:t>4.2.1</w:t>
            </w:r>
            <w:r w:rsidR="00706412" w:rsidRPr="003928DF">
              <w:rPr>
                <w:rFonts w:cs="Arial"/>
                <w:b/>
                <w:noProof w:val="0"/>
                <w:lang w:val="de-DE" w:eastAsia="de-DE"/>
              </w:rPr>
              <w:t xml:space="preserve"> Untersuchungsbeistand</w:t>
            </w:r>
          </w:p>
        </w:tc>
        <w:tc>
          <w:tcPr>
            <w:tcW w:w="993" w:type="dxa"/>
          </w:tcPr>
          <w:p w14:paraId="3C762EDF" w14:textId="77777777" w:rsidR="0076077D" w:rsidRPr="00211C25" w:rsidRDefault="0076077D" w:rsidP="00B3320D">
            <w:pPr>
              <w:widowControl w:val="0"/>
              <w:rPr>
                <w:rFonts w:cs="Arial"/>
                <w:lang w:val="de-DE"/>
              </w:rPr>
            </w:pPr>
          </w:p>
        </w:tc>
        <w:tc>
          <w:tcPr>
            <w:tcW w:w="4252" w:type="dxa"/>
          </w:tcPr>
          <w:p w14:paraId="1CF0EA85" w14:textId="77777777" w:rsidR="0076077D" w:rsidRPr="00211C25" w:rsidRDefault="0076077D" w:rsidP="00B3320D">
            <w:pPr>
              <w:widowControl w:val="0"/>
              <w:tabs>
                <w:tab w:val="center" w:pos="4680"/>
              </w:tabs>
              <w:ind w:right="105"/>
              <w:jc w:val="both"/>
              <w:rPr>
                <w:rFonts w:cs="Arial"/>
                <w:b/>
                <w:lang w:val="it-IT"/>
              </w:rPr>
            </w:pPr>
            <w:r w:rsidRPr="00211C25">
              <w:rPr>
                <w:rFonts w:cs="Arial"/>
                <w:b/>
                <w:lang w:val="it-IT"/>
              </w:rPr>
              <w:t>4.2.1 Soccorso istruttorio</w:t>
            </w:r>
          </w:p>
        </w:tc>
      </w:tr>
      <w:tr w:rsidR="00F8101E" w:rsidRPr="00211C25" w14:paraId="53C90EF6" w14:textId="77777777" w:rsidTr="00AC1D9B">
        <w:tc>
          <w:tcPr>
            <w:tcW w:w="4395" w:type="dxa"/>
            <w:gridSpan w:val="3"/>
          </w:tcPr>
          <w:p w14:paraId="7AEC47DF" w14:textId="77777777" w:rsidR="0076077D" w:rsidRPr="003928DF" w:rsidRDefault="0076077D" w:rsidP="00C702E3">
            <w:pPr>
              <w:widowControl w:val="0"/>
              <w:jc w:val="both"/>
              <w:rPr>
                <w:rFonts w:cs="Arial"/>
                <w:noProof w:val="0"/>
                <w:lang w:val="de-DE" w:eastAsia="de-DE"/>
              </w:rPr>
            </w:pPr>
          </w:p>
        </w:tc>
        <w:tc>
          <w:tcPr>
            <w:tcW w:w="993" w:type="dxa"/>
          </w:tcPr>
          <w:p w14:paraId="558E25A7" w14:textId="77777777" w:rsidR="0076077D" w:rsidRPr="00211C25" w:rsidRDefault="0076077D" w:rsidP="00B3320D">
            <w:pPr>
              <w:widowControl w:val="0"/>
              <w:rPr>
                <w:rFonts w:cs="Arial"/>
                <w:u w:val="single"/>
                <w:lang w:val="de-DE"/>
              </w:rPr>
            </w:pPr>
          </w:p>
        </w:tc>
        <w:tc>
          <w:tcPr>
            <w:tcW w:w="4252" w:type="dxa"/>
          </w:tcPr>
          <w:p w14:paraId="49476A62" w14:textId="77777777" w:rsidR="0076077D" w:rsidRPr="00211C25" w:rsidRDefault="0076077D" w:rsidP="00B3320D">
            <w:pPr>
              <w:widowControl w:val="0"/>
              <w:jc w:val="both"/>
              <w:rPr>
                <w:rFonts w:cs="Arial"/>
                <w:u w:val="single"/>
                <w:lang w:val="it-IT"/>
              </w:rPr>
            </w:pPr>
          </w:p>
        </w:tc>
      </w:tr>
      <w:tr w:rsidR="00F8101E" w:rsidRPr="004415D1" w14:paraId="5D56BC0F" w14:textId="77777777" w:rsidTr="00AC1D9B">
        <w:tc>
          <w:tcPr>
            <w:tcW w:w="4395" w:type="dxa"/>
            <w:gridSpan w:val="3"/>
          </w:tcPr>
          <w:p w14:paraId="2B4EB91D" w14:textId="6C144A03" w:rsidR="0094225E" w:rsidRPr="00211C25" w:rsidRDefault="0094225E" w:rsidP="003928DF">
            <w:pPr>
              <w:widowControl w:val="0"/>
              <w:jc w:val="both"/>
              <w:rPr>
                <w:rFonts w:cs="Arial"/>
                <w:noProof w:val="0"/>
                <w:lang w:val="de-DE" w:eastAsia="de-DE"/>
              </w:rPr>
            </w:pPr>
            <w:r w:rsidRPr="00211C25">
              <w:rPr>
                <w:rFonts w:cs="Arial"/>
                <w:noProof w:val="0"/>
                <w:lang w:val="de-DE" w:eastAsia="de-DE"/>
              </w:rPr>
              <w:t>Mängel formeller Elemente des Antrags können durch</w:t>
            </w:r>
            <w:r w:rsidR="003928DF">
              <w:rPr>
                <w:rFonts w:cs="Arial"/>
                <w:noProof w:val="0"/>
                <w:lang w:val="de-DE" w:eastAsia="de-DE"/>
              </w:rPr>
              <w:t xml:space="preserve"> den </w:t>
            </w:r>
            <w:r w:rsidR="003928DF" w:rsidRPr="00211C25">
              <w:rPr>
                <w:rFonts w:cs="Arial"/>
                <w:noProof w:val="0"/>
                <w:lang w:val="de-DE" w:eastAsia="de-DE"/>
              </w:rPr>
              <w:t xml:space="preserve">Untersuchungsbeistand gemäß Art. 83 Abs. 9 </w:t>
            </w:r>
            <w:proofErr w:type="spellStart"/>
            <w:r w:rsidR="003928DF" w:rsidRPr="00211C25">
              <w:rPr>
                <w:rFonts w:cs="Arial"/>
                <w:noProof w:val="0"/>
                <w:lang w:val="de-DE" w:eastAsia="de-DE"/>
              </w:rPr>
              <w:t>GvD</w:t>
            </w:r>
            <w:proofErr w:type="spellEnd"/>
            <w:r w:rsidR="003928DF" w:rsidRPr="00211C25">
              <w:rPr>
                <w:rFonts w:cs="Arial"/>
                <w:noProof w:val="0"/>
                <w:lang w:val="de-DE" w:eastAsia="de-DE"/>
              </w:rPr>
              <w:t xml:space="preserve"> Nr. 50/2016 </w:t>
            </w:r>
            <w:r w:rsidR="003928DF">
              <w:rPr>
                <w:rFonts w:cs="Arial"/>
                <w:noProof w:val="0"/>
                <w:lang w:val="de-DE" w:eastAsia="de-DE"/>
              </w:rPr>
              <w:t xml:space="preserve">durch Nachforderungen </w:t>
            </w:r>
            <w:r w:rsidRPr="00211C25">
              <w:rPr>
                <w:rFonts w:cs="Arial"/>
                <w:noProof w:val="0"/>
                <w:lang w:val="de-DE" w:eastAsia="de-DE"/>
              </w:rPr>
              <w:t>behoben werden.</w:t>
            </w:r>
          </w:p>
          <w:p w14:paraId="107EAB51" w14:textId="09D58630" w:rsidR="0094225E" w:rsidRPr="00211C25" w:rsidRDefault="0094225E" w:rsidP="00C702E3">
            <w:pPr>
              <w:widowControl w:val="0"/>
              <w:jc w:val="both"/>
              <w:rPr>
                <w:rFonts w:cs="Arial"/>
                <w:noProof w:val="0"/>
                <w:lang w:val="de-DE" w:eastAsia="de-DE"/>
              </w:rPr>
            </w:pPr>
            <w:r w:rsidRPr="00211C25">
              <w:rPr>
                <w:rFonts w:cs="Arial"/>
                <w:noProof w:val="0"/>
                <w:lang w:val="de-DE" w:eastAsia="de-DE"/>
              </w:rPr>
              <w:t xml:space="preserve">Im Besonderen bei Fehlen, Unvollständigkeit und jeder sonstigen wesentlichen Unregelmäßigkeit der Elemente - mit Ausnahme jener, die das technische und wirtschaftliche Angebot betreffen – räumt die Vergabestelle dem Teilnehmer eine </w:t>
            </w:r>
            <w:r w:rsidRPr="000A2B6C">
              <w:rPr>
                <w:rFonts w:cs="Arial"/>
                <w:b/>
                <w:noProof w:val="0"/>
                <w:u w:val="single"/>
                <w:lang w:val="de-DE" w:eastAsia="de-DE"/>
              </w:rPr>
              <w:t>Ausschlussfrist</w:t>
            </w:r>
            <w:r w:rsidRPr="000A2B6C">
              <w:rPr>
                <w:rFonts w:cs="Arial"/>
                <w:b/>
                <w:noProof w:val="0"/>
                <w:lang w:val="de-DE" w:eastAsia="de-DE"/>
              </w:rPr>
              <w:t xml:space="preserve"> von höchstens zehn aufeinanderfolgenden Kalendertagen</w:t>
            </w:r>
            <w:r w:rsidRPr="00211C25">
              <w:rPr>
                <w:rFonts w:cs="Arial"/>
                <w:noProof w:val="0"/>
                <w:lang w:val="de-DE" w:eastAsia="de-DE"/>
              </w:rPr>
              <w:t xml:space="preserve"> für die Abgabe, Ergänzung oder Berichtigung der erforderlichen Erklärungen ein, unter Angabe des Inhalts und der Subjekte, die sie abgeben müssen.</w:t>
            </w:r>
          </w:p>
          <w:p w14:paraId="095D6676" w14:textId="598FE2BD" w:rsidR="0076077D" w:rsidRPr="00211C25" w:rsidRDefault="0094225E" w:rsidP="000A2B6C">
            <w:pPr>
              <w:widowControl w:val="0"/>
              <w:jc w:val="both"/>
              <w:rPr>
                <w:rFonts w:cs="Arial"/>
                <w:noProof w:val="0"/>
                <w:lang w:val="de-DE" w:eastAsia="de-DE"/>
              </w:rPr>
            </w:pPr>
            <w:r w:rsidRPr="00211C25">
              <w:rPr>
                <w:rFonts w:cs="Arial"/>
                <w:noProof w:val="0"/>
                <w:lang w:val="de-DE" w:eastAsia="de-DE"/>
              </w:rPr>
              <w:t>Wenn der Teilnehmer Erklärungen oder Unterlagen vorlegt, die nicht genau der Aufforderung entsprechen, kann die Vergabestelle unter Einräumung einer Ausschlussfrist weitere Präzisierungen und Erläuterungen</w:t>
            </w:r>
            <w:r w:rsidR="00DF5413">
              <w:rPr>
                <w:rFonts w:cs="Arial"/>
                <w:noProof w:val="0"/>
                <w:lang w:val="de-DE" w:eastAsia="de-DE"/>
              </w:rPr>
              <w:t xml:space="preserve"> bei sonstigem Ausschluss</w:t>
            </w:r>
            <w:r w:rsidRPr="00211C25">
              <w:rPr>
                <w:rFonts w:cs="Arial"/>
                <w:noProof w:val="0"/>
                <w:lang w:val="de-DE" w:eastAsia="de-DE"/>
              </w:rPr>
              <w:t xml:space="preserve"> anfordern.</w:t>
            </w:r>
          </w:p>
        </w:tc>
        <w:tc>
          <w:tcPr>
            <w:tcW w:w="993" w:type="dxa"/>
          </w:tcPr>
          <w:p w14:paraId="5F307656" w14:textId="77777777" w:rsidR="0076077D" w:rsidRPr="00211C25" w:rsidRDefault="0076077D" w:rsidP="00B3320D">
            <w:pPr>
              <w:widowControl w:val="0"/>
              <w:tabs>
                <w:tab w:val="center" w:pos="4680"/>
              </w:tabs>
              <w:autoSpaceDE w:val="0"/>
              <w:autoSpaceDN w:val="0"/>
              <w:adjustRightInd w:val="0"/>
              <w:ind w:right="105"/>
              <w:jc w:val="both"/>
              <w:rPr>
                <w:rFonts w:cs="Arial"/>
                <w:lang w:val="de-DE"/>
              </w:rPr>
            </w:pPr>
          </w:p>
        </w:tc>
        <w:tc>
          <w:tcPr>
            <w:tcW w:w="4252" w:type="dxa"/>
          </w:tcPr>
          <w:p w14:paraId="6138A74B"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211C25">
              <w:rPr>
                <w:rFonts w:cs="Arial"/>
                <w:lang w:val="it-IT"/>
              </w:rPr>
              <w:t xml:space="preserve">Le carenze di qualsiasi elemento formale della domanda possono essere sanate attraverso la procedura di soccorso istruttorio di cui all’art. 83, comma 9 </w:t>
            </w:r>
            <w:r w:rsidR="009E4F71" w:rsidRPr="00211C25">
              <w:rPr>
                <w:rFonts w:cs="Arial"/>
                <w:lang w:val="it-IT"/>
              </w:rPr>
              <w:t>d.lgs</w:t>
            </w:r>
            <w:r w:rsidRPr="00211C25">
              <w:rPr>
                <w:rFonts w:cs="Arial"/>
                <w:lang w:val="it-IT"/>
              </w:rPr>
              <w:t xml:space="preserve">. 50/2016. </w:t>
            </w:r>
          </w:p>
          <w:p w14:paraId="5576D138" w14:textId="012D0FE3"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211C25">
              <w:rPr>
                <w:rFonts w:cs="Arial"/>
                <w:lang w:val="it-IT"/>
              </w:rPr>
              <w:t>In particolare, in caso di mancanza, incompletezza e di ogni altra irregolarità essenziale degli elementi</w:t>
            </w:r>
            <w:r w:rsidR="00FD6F4A">
              <w:rPr>
                <w:rFonts w:cs="Arial"/>
                <w:lang w:val="it-IT"/>
              </w:rPr>
              <w:t xml:space="preserve">, </w:t>
            </w:r>
            <w:r w:rsidRPr="00211C25">
              <w:rPr>
                <w:rFonts w:cs="Arial"/>
                <w:lang w:val="it-IT"/>
              </w:rPr>
              <w:t xml:space="preserve">con esclusione di quelle afferenti all'offerta economica e all'offerta tecnica, la stazione appaltante assegna al concorrente un </w:t>
            </w:r>
            <w:r w:rsidRPr="00211C25">
              <w:rPr>
                <w:rFonts w:cs="Arial"/>
                <w:b/>
                <w:u w:val="single"/>
                <w:lang w:val="it-IT"/>
              </w:rPr>
              <w:t>termine perentorio</w:t>
            </w:r>
            <w:r w:rsidRPr="00211C25">
              <w:rPr>
                <w:rFonts w:cs="Arial"/>
                <w:lang w:val="it-IT"/>
              </w:rPr>
              <w:t xml:space="preserve">, </w:t>
            </w:r>
            <w:r w:rsidRPr="00211C25">
              <w:rPr>
                <w:rFonts w:cs="Arial"/>
                <w:b/>
                <w:lang w:val="it-IT"/>
              </w:rPr>
              <w:t>non superiore a 10 giorni naturali e consecutiv</w:t>
            </w:r>
            <w:r w:rsidRPr="00211C25">
              <w:rPr>
                <w:rFonts w:cs="Arial"/>
                <w:lang w:val="it-IT"/>
              </w:rPr>
              <w:t xml:space="preserve">i, perché siano resi, integrati o regolarizzati le dichiarazioni necessarie, indicandone il contenuto e i soggetti che le devono rendere. </w:t>
            </w:r>
          </w:p>
          <w:p w14:paraId="4A453D8A"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211C25">
              <w:rPr>
                <w:rFonts w:cs="Arial"/>
                <w:lang w:val="it-IT"/>
              </w:rPr>
              <w:t>Ove il concorrente produca dichiarazioni o documenti non perfettamente coerenti con la richiesta, la stazione appaltante può chiedere ulteriori precisazioni o chiarimenti, fissando un termine perentorio a pena di esclusione.</w:t>
            </w:r>
          </w:p>
        </w:tc>
      </w:tr>
      <w:tr w:rsidR="00F8101E" w:rsidRPr="004415D1" w14:paraId="7DEB7B97" w14:textId="77777777" w:rsidTr="00AC1D9B">
        <w:tc>
          <w:tcPr>
            <w:tcW w:w="4395" w:type="dxa"/>
            <w:gridSpan w:val="3"/>
          </w:tcPr>
          <w:p w14:paraId="63797EFD" w14:textId="77777777" w:rsidR="0076077D" w:rsidRPr="00211C25" w:rsidRDefault="0076077D" w:rsidP="00C702E3">
            <w:pPr>
              <w:widowControl w:val="0"/>
              <w:autoSpaceDE w:val="0"/>
              <w:autoSpaceDN w:val="0"/>
              <w:jc w:val="both"/>
              <w:rPr>
                <w:rFonts w:cs="Arial"/>
                <w:lang w:val="it-IT" w:eastAsia="it-IT"/>
              </w:rPr>
            </w:pPr>
          </w:p>
        </w:tc>
        <w:tc>
          <w:tcPr>
            <w:tcW w:w="993" w:type="dxa"/>
          </w:tcPr>
          <w:p w14:paraId="47098D32" w14:textId="77777777" w:rsidR="0076077D" w:rsidRPr="00211C25" w:rsidRDefault="0076077D" w:rsidP="00B3320D">
            <w:pPr>
              <w:widowControl w:val="0"/>
              <w:rPr>
                <w:rFonts w:cs="Arial"/>
                <w:strike/>
                <w:u w:val="single"/>
                <w:lang w:val="it-IT"/>
              </w:rPr>
            </w:pPr>
          </w:p>
        </w:tc>
        <w:tc>
          <w:tcPr>
            <w:tcW w:w="4252" w:type="dxa"/>
          </w:tcPr>
          <w:p w14:paraId="547A9679" w14:textId="77777777" w:rsidR="0076077D" w:rsidRPr="00211C25" w:rsidRDefault="0076077D" w:rsidP="00B3320D">
            <w:pPr>
              <w:widowControl w:val="0"/>
              <w:ind w:right="105"/>
              <w:jc w:val="both"/>
              <w:rPr>
                <w:rFonts w:cs="Arial"/>
                <w:lang w:val="it-IT" w:eastAsia="it-IT"/>
              </w:rPr>
            </w:pPr>
          </w:p>
        </w:tc>
      </w:tr>
      <w:tr w:rsidR="00F8101E" w:rsidRPr="004415D1" w14:paraId="66B4D6E1" w14:textId="77777777" w:rsidTr="00AC1D9B">
        <w:tc>
          <w:tcPr>
            <w:tcW w:w="4395" w:type="dxa"/>
            <w:gridSpan w:val="3"/>
          </w:tcPr>
          <w:p w14:paraId="4DF155AD" w14:textId="0358FFC3" w:rsidR="00D46CF1" w:rsidRPr="00211C25" w:rsidRDefault="00D46CF1" w:rsidP="00C702E3">
            <w:pPr>
              <w:widowControl w:val="0"/>
              <w:jc w:val="both"/>
              <w:rPr>
                <w:rFonts w:cs="Arial"/>
                <w:b/>
                <w:u w:val="single"/>
                <w:lang w:val="de-DE"/>
              </w:rPr>
            </w:pPr>
            <w:r w:rsidRPr="00211C25">
              <w:rPr>
                <w:rFonts w:cs="Arial"/>
                <w:b/>
                <w:u w:val="single"/>
                <w:lang w:val="de-DE" w:eastAsia="it-IT"/>
              </w:rPr>
              <w:t xml:space="preserve">► </w:t>
            </w:r>
            <w:r w:rsidR="0021283B" w:rsidRPr="00211C25">
              <w:rPr>
                <w:rFonts w:cs="Arial"/>
                <w:b/>
                <w:u w:val="single"/>
                <w:lang w:val="de-DE" w:eastAsia="it-IT"/>
              </w:rPr>
              <w:t>Wenn die für die Richtigstellung oder für die Abgabe von weiteren Präzisierungen oder Erläuterungen eingeräumte Frist ergebnislos verstreicht, wird der Teilnehmer von der Ausschreibung ausgeschlossen.</w:t>
            </w:r>
          </w:p>
        </w:tc>
        <w:tc>
          <w:tcPr>
            <w:tcW w:w="993" w:type="dxa"/>
          </w:tcPr>
          <w:p w14:paraId="3E70B792" w14:textId="77777777" w:rsidR="00D46CF1" w:rsidRPr="00211C25" w:rsidRDefault="00D46CF1" w:rsidP="00B3320D">
            <w:pPr>
              <w:widowControl w:val="0"/>
              <w:rPr>
                <w:rFonts w:cs="Arial"/>
                <w:b/>
                <w:strike/>
                <w:u w:val="single"/>
                <w:lang w:val="de-DE"/>
              </w:rPr>
            </w:pPr>
          </w:p>
        </w:tc>
        <w:tc>
          <w:tcPr>
            <w:tcW w:w="4252" w:type="dxa"/>
          </w:tcPr>
          <w:p w14:paraId="053F4132" w14:textId="77777777" w:rsidR="00D46CF1" w:rsidRPr="00211C25" w:rsidRDefault="00D46CF1" w:rsidP="00B3320D">
            <w:pPr>
              <w:widowControl w:val="0"/>
              <w:ind w:right="105"/>
              <w:jc w:val="both"/>
              <w:rPr>
                <w:rFonts w:cs="Arial"/>
                <w:b/>
                <w:u w:val="single"/>
                <w:lang w:val="it-IT" w:eastAsia="it-IT"/>
              </w:rPr>
            </w:pPr>
            <w:r w:rsidRPr="00211C25">
              <w:rPr>
                <w:rFonts w:cs="Arial"/>
                <w:b/>
                <w:u w:val="single"/>
                <w:lang w:val="it-IT" w:eastAsia="it-IT"/>
              </w:rPr>
              <w:t>► Nel caso di inutile decorso del termine perentorio di regolarizzazione ovvero di ulteriori precisazioni o chiarimenti il concorrente è escluso dalla gara.</w:t>
            </w:r>
          </w:p>
        </w:tc>
      </w:tr>
      <w:tr w:rsidR="00F8101E" w:rsidRPr="004415D1" w14:paraId="18B1892E" w14:textId="77777777" w:rsidTr="00AC1D9B">
        <w:tc>
          <w:tcPr>
            <w:tcW w:w="4395" w:type="dxa"/>
            <w:gridSpan w:val="3"/>
          </w:tcPr>
          <w:p w14:paraId="42A46D06" w14:textId="77777777" w:rsidR="0076077D" w:rsidRPr="00211C25" w:rsidRDefault="0076077D" w:rsidP="00C702E3">
            <w:pPr>
              <w:widowControl w:val="0"/>
              <w:autoSpaceDE w:val="0"/>
              <w:autoSpaceDN w:val="0"/>
              <w:jc w:val="both"/>
              <w:rPr>
                <w:rFonts w:cs="Arial"/>
                <w:b/>
                <w:u w:val="single"/>
                <w:lang w:val="it-IT" w:eastAsia="it-IT"/>
              </w:rPr>
            </w:pPr>
          </w:p>
        </w:tc>
        <w:tc>
          <w:tcPr>
            <w:tcW w:w="993" w:type="dxa"/>
          </w:tcPr>
          <w:p w14:paraId="38F75F9D" w14:textId="77777777" w:rsidR="0076077D" w:rsidRPr="00211C25" w:rsidRDefault="0076077D" w:rsidP="00B3320D">
            <w:pPr>
              <w:widowControl w:val="0"/>
              <w:rPr>
                <w:rFonts w:cs="Arial"/>
                <w:b/>
                <w:strike/>
                <w:u w:val="single"/>
                <w:lang w:val="it-IT"/>
              </w:rPr>
            </w:pPr>
          </w:p>
        </w:tc>
        <w:tc>
          <w:tcPr>
            <w:tcW w:w="4252" w:type="dxa"/>
          </w:tcPr>
          <w:p w14:paraId="051BDB1D" w14:textId="77777777" w:rsidR="0076077D" w:rsidRPr="00211C25" w:rsidRDefault="0076077D" w:rsidP="00B3320D">
            <w:pPr>
              <w:widowControl w:val="0"/>
              <w:ind w:right="105"/>
              <w:jc w:val="both"/>
              <w:rPr>
                <w:rFonts w:cs="Arial"/>
                <w:b/>
                <w:u w:val="single"/>
                <w:lang w:val="it-IT" w:eastAsia="it-IT"/>
              </w:rPr>
            </w:pPr>
          </w:p>
        </w:tc>
      </w:tr>
      <w:tr w:rsidR="00F8101E" w:rsidRPr="004415D1" w14:paraId="65AE46FB" w14:textId="77777777" w:rsidTr="00AC1D9B">
        <w:tc>
          <w:tcPr>
            <w:tcW w:w="4395" w:type="dxa"/>
            <w:gridSpan w:val="3"/>
          </w:tcPr>
          <w:p w14:paraId="6E0EA1C1" w14:textId="77777777" w:rsidR="0021283B" w:rsidRPr="00211C25" w:rsidRDefault="0076077D" w:rsidP="00C702E3">
            <w:pPr>
              <w:widowControl w:val="0"/>
              <w:jc w:val="both"/>
              <w:rPr>
                <w:rFonts w:cs="Arial"/>
                <w:b/>
                <w:u w:val="single"/>
                <w:lang w:val="de-DE" w:eastAsia="it-IT"/>
              </w:rPr>
            </w:pPr>
            <w:r w:rsidRPr="00211C25">
              <w:rPr>
                <w:rFonts w:cs="Arial"/>
                <w:b/>
                <w:u w:val="single"/>
                <w:lang w:val="de-DE"/>
              </w:rPr>
              <w:t xml:space="preserve">► </w:t>
            </w:r>
            <w:r w:rsidR="0021283B" w:rsidRPr="00211C25">
              <w:rPr>
                <w:rFonts w:cs="Arial"/>
                <w:b/>
                <w:u w:val="single"/>
                <w:lang w:val="de-DE" w:eastAsia="it-IT"/>
              </w:rPr>
              <w:t>Es stellt einen nicht behebbaren Ausschlussgrund dar, falls die Unterlagen Mängel aufweisen, welche die Ermittlung des Inhalts oder des Subjekts, das für den Inhalt verantwortlich ist, nicht zulassen.</w:t>
            </w:r>
          </w:p>
          <w:p w14:paraId="6DE8728A" w14:textId="7D5D1FEC" w:rsidR="0076077D" w:rsidRPr="00211C25" w:rsidRDefault="0076077D" w:rsidP="00C702E3">
            <w:pPr>
              <w:widowControl w:val="0"/>
              <w:jc w:val="both"/>
              <w:rPr>
                <w:rFonts w:cs="Arial"/>
                <w:b/>
                <w:u w:val="single"/>
                <w:lang w:val="de-DE" w:eastAsia="it-IT"/>
              </w:rPr>
            </w:pPr>
          </w:p>
        </w:tc>
        <w:tc>
          <w:tcPr>
            <w:tcW w:w="993" w:type="dxa"/>
          </w:tcPr>
          <w:p w14:paraId="097F0741" w14:textId="77777777" w:rsidR="0076077D" w:rsidRPr="00211C25" w:rsidRDefault="0076077D" w:rsidP="00B3320D">
            <w:pPr>
              <w:widowControl w:val="0"/>
              <w:ind w:right="180"/>
              <w:jc w:val="both"/>
              <w:rPr>
                <w:rFonts w:cs="Arial"/>
                <w:b/>
                <w:u w:val="single"/>
                <w:lang w:val="de-DE" w:eastAsia="it-IT"/>
              </w:rPr>
            </w:pPr>
          </w:p>
        </w:tc>
        <w:tc>
          <w:tcPr>
            <w:tcW w:w="4252" w:type="dxa"/>
          </w:tcPr>
          <w:p w14:paraId="69460A79" w14:textId="77777777" w:rsidR="0076077D" w:rsidRPr="00211C25" w:rsidRDefault="0076077D" w:rsidP="00B3320D">
            <w:pPr>
              <w:widowControl w:val="0"/>
              <w:ind w:right="105"/>
              <w:jc w:val="both"/>
              <w:rPr>
                <w:rFonts w:cs="Arial"/>
                <w:b/>
                <w:u w:val="single"/>
                <w:lang w:val="it-IT" w:eastAsia="it-IT"/>
              </w:rPr>
            </w:pPr>
            <w:r w:rsidRPr="00211C25">
              <w:rPr>
                <w:rFonts w:cs="Arial"/>
                <w:b/>
                <w:u w:val="single"/>
                <w:lang w:val="it-IT" w:eastAsia="it-IT"/>
              </w:rPr>
              <w:t>► Costituiscono irregolarità essenziali non sanabili le carenze della documentazione che non consentono l'individuazione del contenuto o del soggetto responsabile della stessa.</w:t>
            </w:r>
          </w:p>
          <w:p w14:paraId="65DCE0F0" w14:textId="77777777" w:rsidR="0076077D" w:rsidRPr="00211C25" w:rsidRDefault="0076077D" w:rsidP="00B3320D">
            <w:pPr>
              <w:widowControl w:val="0"/>
              <w:ind w:right="105"/>
              <w:jc w:val="both"/>
              <w:rPr>
                <w:rFonts w:cs="Arial"/>
                <w:lang w:val="it-IT" w:eastAsia="it-IT"/>
              </w:rPr>
            </w:pPr>
          </w:p>
        </w:tc>
      </w:tr>
      <w:tr w:rsidR="00F8101E" w:rsidRPr="004415D1" w14:paraId="1BBAA588" w14:textId="77777777" w:rsidTr="00AC1D9B">
        <w:tc>
          <w:tcPr>
            <w:tcW w:w="4395" w:type="dxa"/>
            <w:gridSpan w:val="3"/>
          </w:tcPr>
          <w:p w14:paraId="69E5E552" w14:textId="751E5578" w:rsidR="00865574" w:rsidRPr="00211C25" w:rsidRDefault="002D759B" w:rsidP="00C702E3">
            <w:pPr>
              <w:widowControl w:val="0"/>
              <w:jc w:val="both"/>
              <w:rPr>
                <w:rFonts w:cs="Arial"/>
                <w:b/>
                <w:u w:val="single"/>
                <w:lang w:val="de-DE"/>
              </w:rPr>
            </w:pPr>
            <w:r w:rsidRPr="002F49E3">
              <w:rPr>
                <w:rFonts w:cs="Arial"/>
                <w:noProof w:val="0"/>
                <w:lang w:val="de-DE" w:eastAsia="de-DE"/>
              </w:rPr>
              <w:t xml:space="preserve">Die unterlassene </w:t>
            </w:r>
            <w:r w:rsidR="002F49E3" w:rsidRPr="002F49E3">
              <w:rPr>
                <w:rFonts w:cs="Arial"/>
                <w:noProof w:val="0"/>
                <w:lang w:val="de-DE" w:eastAsia="de-DE"/>
              </w:rPr>
              <w:t>Einreichung</w:t>
            </w:r>
            <w:r w:rsidRPr="002F49E3">
              <w:rPr>
                <w:rFonts w:cs="Arial"/>
                <w:noProof w:val="0"/>
                <w:lang w:val="de-DE" w:eastAsia="de-DE"/>
              </w:rPr>
              <w:t xml:space="preserve"> von Erklärungen und/oder Elementen, die dem Angebot beizufügen und für die Ausführungsphase relevant sind, ist behebbar.</w:t>
            </w:r>
          </w:p>
        </w:tc>
        <w:tc>
          <w:tcPr>
            <w:tcW w:w="993" w:type="dxa"/>
          </w:tcPr>
          <w:p w14:paraId="339B6856" w14:textId="77777777" w:rsidR="00865574" w:rsidRPr="00211C25" w:rsidRDefault="00865574" w:rsidP="00B3320D">
            <w:pPr>
              <w:widowControl w:val="0"/>
              <w:ind w:right="180"/>
              <w:jc w:val="both"/>
              <w:rPr>
                <w:rFonts w:cs="Arial"/>
                <w:b/>
                <w:u w:val="single"/>
                <w:lang w:val="de-DE" w:eastAsia="it-IT"/>
              </w:rPr>
            </w:pPr>
          </w:p>
        </w:tc>
        <w:tc>
          <w:tcPr>
            <w:tcW w:w="4252" w:type="dxa"/>
          </w:tcPr>
          <w:p w14:paraId="6BFE7425" w14:textId="77777777" w:rsidR="00865574" w:rsidRPr="00211C25" w:rsidRDefault="00865574" w:rsidP="00B3320D">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F8101E" w:rsidRPr="004415D1" w14:paraId="20B78498" w14:textId="77777777" w:rsidTr="00AC1D9B">
        <w:tc>
          <w:tcPr>
            <w:tcW w:w="4395" w:type="dxa"/>
            <w:gridSpan w:val="3"/>
          </w:tcPr>
          <w:p w14:paraId="626D1012" w14:textId="77777777" w:rsidR="00865574" w:rsidRPr="009F574F" w:rsidRDefault="00865574" w:rsidP="00C702E3">
            <w:pPr>
              <w:widowControl w:val="0"/>
              <w:jc w:val="both"/>
              <w:rPr>
                <w:rFonts w:cs="Arial"/>
                <w:noProof w:val="0"/>
                <w:lang w:val="it-IT" w:eastAsia="de-DE"/>
              </w:rPr>
            </w:pPr>
          </w:p>
        </w:tc>
        <w:tc>
          <w:tcPr>
            <w:tcW w:w="993" w:type="dxa"/>
          </w:tcPr>
          <w:p w14:paraId="0D0E6F30" w14:textId="77777777" w:rsidR="00865574" w:rsidRPr="00211C25" w:rsidRDefault="00865574" w:rsidP="00B3320D">
            <w:pPr>
              <w:widowControl w:val="0"/>
              <w:ind w:right="180"/>
              <w:jc w:val="both"/>
              <w:rPr>
                <w:rFonts w:cs="Arial"/>
                <w:b/>
                <w:u w:val="single"/>
                <w:lang w:val="it-IT" w:eastAsia="it-IT"/>
              </w:rPr>
            </w:pPr>
          </w:p>
        </w:tc>
        <w:tc>
          <w:tcPr>
            <w:tcW w:w="4252" w:type="dxa"/>
          </w:tcPr>
          <w:p w14:paraId="7DCC4672" w14:textId="77777777" w:rsidR="00865574" w:rsidRPr="00211C25" w:rsidRDefault="00865574" w:rsidP="00B3320D">
            <w:pPr>
              <w:widowControl w:val="0"/>
              <w:ind w:right="105"/>
              <w:jc w:val="both"/>
              <w:rPr>
                <w:rFonts w:cs="Arial"/>
                <w:szCs w:val="26"/>
                <w:lang w:val="it-IT"/>
              </w:rPr>
            </w:pPr>
          </w:p>
        </w:tc>
      </w:tr>
      <w:tr w:rsidR="00F8101E" w:rsidRPr="004415D1" w14:paraId="1506447D" w14:textId="77777777" w:rsidTr="00AC1D9B">
        <w:tc>
          <w:tcPr>
            <w:tcW w:w="4395" w:type="dxa"/>
            <w:gridSpan w:val="3"/>
          </w:tcPr>
          <w:p w14:paraId="3B667464" w14:textId="06DC8E8A" w:rsidR="00865574" w:rsidRPr="002F49E3" w:rsidRDefault="00E707CA" w:rsidP="00C702E3">
            <w:pPr>
              <w:widowControl w:val="0"/>
              <w:jc w:val="both"/>
              <w:rPr>
                <w:rFonts w:cs="Arial"/>
                <w:noProof w:val="0"/>
                <w:lang w:val="de-DE" w:eastAsia="de-DE"/>
              </w:rPr>
            </w:pPr>
            <w:r w:rsidRPr="002F49E3">
              <w:rPr>
                <w:rFonts w:cs="Arial"/>
                <w:noProof w:val="0"/>
                <w:lang w:val="de-DE" w:eastAsia="de-DE"/>
              </w:rPr>
              <w:t xml:space="preserve">Außerhalb der im Art. 83 Abs. 9 </w:t>
            </w:r>
            <w:proofErr w:type="spellStart"/>
            <w:r w:rsidRPr="002F49E3">
              <w:rPr>
                <w:rFonts w:cs="Arial"/>
                <w:noProof w:val="0"/>
                <w:lang w:val="de-DE" w:eastAsia="de-DE"/>
              </w:rPr>
              <w:t>GvD</w:t>
            </w:r>
            <w:proofErr w:type="spellEnd"/>
            <w:r w:rsidRPr="002F49E3">
              <w:rPr>
                <w:rFonts w:cs="Arial"/>
                <w:noProof w:val="0"/>
                <w:lang w:val="de-DE" w:eastAsia="de-DE"/>
              </w:rPr>
              <w:t xml:space="preserve"> Nr. 50/2016 vorgesehenen Fälle kann die Vergabestelle, </w:t>
            </w:r>
            <w:r w:rsidR="00385427">
              <w:rPr>
                <w:rFonts w:cs="Arial"/>
                <w:noProof w:val="0"/>
                <w:lang w:val="de-DE" w:eastAsia="de-DE"/>
              </w:rPr>
              <w:t>wenn</w:t>
            </w:r>
            <w:r w:rsidRPr="002F49E3">
              <w:rPr>
                <w:rFonts w:cs="Arial"/>
                <w:noProof w:val="0"/>
                <w:lang w:val="de-DE" w:eastAsia="de-DE"/>
              </w:rPr>
              <w:t xml:space="preserve"> notwendig, die Teilnehmer auffordern, </w:t>
            </w:r>
            <w:r w:rsidRPr="00211C25">
              <w:rPr>
                <w:rFonts w:cs="Arial"/>
                <w:noProof w:val="0"/>
                <w:lang w:val="de-DE" w:eastAsia="de-DE"/>
              </w:rPr>
              <w:t>den Inhalt der vorgelegten Bescheinigungen, Unterlagen und Erklärungen zu erläutern.</w:t>
            </w:r>
          </w:p>
        </w:tc>
        <w:tc>
          <w:tcPr>
            <w:tcW w:w="993" w:type="dxa"/>
          </w:tcPr>
          <w:p w14:paraId="648BEA81" w14:textId="77777777" w:rsidR="00865574" w:rsidRPr="00211C25" w:rsidRDefault="00865574" w:rsidP="00B3320D">
            <w:pPr>
              <w:widowControl w:val="0"/>
              <w:ind w:right="105"/>
              <w:jc w:val="both"/>
              <w:rPr>
                <w:rFonts w:cs="Arial"/>
                <w:szCs w:val="26"/>
                <w:lang w:val="de-DE"/>
              </w:rPr>
            </w:pPr>
          </w:p>
        </w:tc>
        <w:tc>
          <w:tcPr>
            <w:tcW w:w="4252" w:type="dxa"/>
          </w:tcPr>
          <w:p w14:paraId="66B05052" w14:textId="2EED92B5" w:rsidR="00865574" w:rsidRPr="00211C25" w:rsidRDefault="00865574" w:rsidP="00B3320D">
            <w:pPr>
              <w:widowControl w:val="0"/>
              <w:ind w:right="105"/>
              <w:jc w:val="both"/>
              <w:rPr>
                <w:rFonts w:cs="Arial"/>
                <w:szCs w:val="26"/>
                <w:lang w:val="it-IT"/>
              </w:rPr>
            </w:pPr>
            <w:r w:rsidRPr="00211C25">
              <w:rPr>
                <w:rFonts w:cs="Arial"/>
                <w:szCs w:val="26"/>
                <w:lang w:val="it-IT"/>
              </w:rPr>
              <w:t xml:space="preserve">Al di fuori delle ipotesi di cui all’articolo 83, comma 9, del </w:t>
            </w:r>
            <w:r w:rsidR="00154672" w:rsidRPr="00211C25">
              <w:rPr>
                <w:rFonts w:cs="Arial"/>
                <w:szCs w:val="26"/>
                <w:lang w:val="it-IT"/>
              </w:rPr>
              <w:t>d.lgs.</w:t>
            </w:r>
            <w:r w:rsidRPr="00211C25">
              <w:rPr>
                <w:rFonts w:cs="Arial"/>
                <w:szCs w:val="26"/>
                <w:lang w:val="it-IT"/>
              </w:rPr>
              <w:t xml:space="preserve"> 50/2016 è facoltà della stazione appaltante invitare, se necessario, i concorrenti a fornire chiarimenti in ordine al contenuto dei certificati, documenti e dichiarazioni presentati.</w:t>
            </w:r>
          </w:p>
        </w:tc>
      </w:tr>
      <w:tr w:rsidR="00F8101E" w:rsidRPr="004415D1" w14:paraId="7927862A" w14:textId="77777777" w:rsidTr="00AC1D9B">
        <w:tc>
          <w:tcPr>
            <w:tcW w:w="4395" w:type="dxa"/>
            <w:gridSpan w:val="3"/>
          </w:tcPr>
          <w:p w14:paraId="2C7E3C10" w14:textId="77777777" w:rsidR="0076077D" w:rsidRPr="00211C25" w:rsidRDefault="0076077D" w:rsidP="00C702E3">
            <w:pPr>
              <w:widowControl w:val="0"/>
              <w:jc w:val="both"/>
              <w:rPr>
                <w:rFonts w:cs="Arial"/>
                <w:b/>
                <w:u w:val="single"/>
                <w:lang w:val="it-IT"/>
              </w:rPr>
            </w:pPr>
          </w:p>
        </w:tc>
        <w:tc>
          <w:tcPr>
            <w:tcW w:w="993" w:type="dxa"/>
          </w:tcPr>
          <w:p w14:paraId="01D304B0" w14:textId="77777777" w:rsidR="0076077D" w:rsidRPr="00211C25" w:rsidRDefault="0076077D" w:rsidP="00B3320D">
            <w:pPr>
              <w:widowControl w:val="0"/>
              <w:ind w:right="180"/>
              <w:jc w:val="both"/>
              <w:rPr>
                <w:rFonts w:cs="Arial"/>
                <w:b/>
                <w:u w:val="single"/>
                <w:lang w:val="it-IT" w:eastAsia="it-IT"/>
              </w:rPr>
            </w:pPr>
          </w:p>
        </w:tc>
        <w:tc>
          <w:tcPr>
            <w:tcW w:w="4252" w:type="dxa"/>
          </w:tcPr>
          <w:p w14:paraId="1767835F" w14:textId="77777777" w:rsidR="0076077D" w:rsidRPr="00211C25" w:rsidRDefault="0076077D" w:rsidP="00B3320D">
            <w:pPr>
              <w:widowControl w:val="0"/>
              <w:ind w:right="105"/>
              <w:jc w:val="both"/>
              <w:rPr>
                <w:rFonts w:cs="Arial"/>
                <w:b/>
                <w:u w:val="single"/>
                <w:lang w:val="it-IT" w:eastAsia="it-IT"/>
              </w:rPr>
            </w:pPr>
          </w:p>
        </w:tc>
      </w:tr>
      <w:tr w:rsidR="00F8101E" w:rsidRPr="00211C25" w14:paraId="0F33EF18" w14:textId="77777777" w:rsidTr="00AC1D9B">
        <w:tc>
          <w:tcPr>
            <w:tcW w:w="4395" w:type="dxa"/>
            <w:gridSpan w:val="3"/>
          </w:tcPr>
          <w:p w14:paraId="7C52E201" w14:textId="77777777" w:rsidR="0076077D" w:rsidRPr="00211C25" w:rsidRDefault="0076077D" w:rsidP="00C702E3">
            <w:pPr>
              <w:widowControl w:val="0"/>
              <w:jc w:val="both"/>
              <w:rPr>
                <w:rFonts w:cs="Arial"/>
                <w:b/>
                <w:lang w:val="de-DE"/>
              </w:rPr>
            </w:pPr>
            <w:bookmarkStart w:id="84" w:name="_Hlk507150855"/>
            <w:r w:rsidRPr="00211C25">
              <w:rPr>
                <w:rFonts w:cs="Arial"/>
                <w:b/>
                <w:lang w:val="de-DE"/>
              </w:rPr>
              <w:t>4.2.2 Inhalt der Umschläge</w:t>
            </w:r>
          </w:p>
        </w:tc>
        <w:tc>
          <w:tcPr>
            <w:tcW w:w="993" w:type="dxa"/>
          </w:tcPr>
          <w:p w14:paraId="12B53E2C" w14:textId="77777777" w:rsidR="0076077D" w:rsidRPr="00211C25" w:rsidRDefault="0076077D" w:rsidP="00B3320D">
            <w:pPr>
              <w:widowControl w:val="0"/>
              <w:rPr>
                <w:rFonts w:cs="Arial"/>
                <w:lang w:val="de-DE"/>
              </w:rPr>
            </w:pPr>
          </w:p>
        </w:tc>
        <w:tc>
          <w:tcPr>
            <w:tcW w:w="4252" w:type="dxa"/>
          </w:tcPr>
          <w:p w14:paraId="4E1ED08F" w14:textId="77777777" w:rsidR="0076077D" w:rsidRPr="00211C25" w:rsidRDefault="0076077D" w:rsidP="00B3320D">
            <w:pPr>
              <w:widowControl w:val="0"/>
              <w:tabs>
                <w:tab w:val="center" w:pos="4680"/>
              </w:tabs>
              <w:ind w:right="105"/>
              <w:jc w:val="both"/>
              <w:rPr>
                <w:rFonts w:cs="Arial"/>
                <w:b/>
                <w:lang w:val="it-IT"/>
              </w:rPr>
            </w:pPr>
            <w:r w:rsidRPr="00211C25">
              <w:rPr>
                <w:rFonts w:cs="Arial"/>
                <w:b/>
                <w:lang w:val="it-IT"/>
              </w:rPr>
              <w:t>4.2.2 Contenuto delle buste</w:t>
            </w:r>
          </w:p>
        </w:tc>
      </w:tr>
      <w:tr w:rsidR="00F8101E" w:rsidRPr="00211C25" w14:paraId="411F6472" w14:textId="77777777" w:rsidTr="00AC1D9B">
        <w:tc>
          <w:tcPr>
            <w:tcW w:w="4395" w:type="dxa"/>
            <w:gridSpan w:val="3"/>
          </w:tcPr>
          <w:p w14:paraId="566829D5" w14:textId="77777777" w:rsidR="00E354EC" w:rsidRPr="00211C25" w:rsidRDefault="00E354EC" w:rsidP="00C702E3">
            <w:pPr>
              <w:widowControl w:val="0"/>
              <w:jc w:val="both"/>
              <w:rPr>
                <w:rFonts w:cs="Arial"/>
                <w:b/>
                <w:u w:val="single"/>
                <w:lang w:val="it-IT"/>
              </w:rPr>
            </w:pPr>
          </w:p>
        </w:tc>
        <w:tc>
          <w:tcPr>
            <w:tcW w:w="993" w:type="dxa"/>
          </w:tcPr>
          <w:p w14:paraId="7519C078" w14:textId="77777777" w:rsidR="00E354EC" w:rsidRPr="00211C25" w:rsidRDefault="00E354EC" w:rsidP="00B3320D">
            <w:pPr>
              <w:widowControl w:val="0"/>
              <w:ind w:right="180"/>
              <w:jc w:val="both"/>
              <w:rPr>
                <w:rFonts w:cs="Arial"/>
                <w:b/>
                <w:u w:val="single"/>
                <w:lang w:val="it-IT" w:eastAsia="it-IT"/>
              </w:rPr>
            </w:pPr>
          </w:p>
        </w:tc>
        <w:tc>
          <w:tcPr>
            <w:tcW w:w="4252" w:type="dxa"/>
          </w:tcPr>
          <w:p w14:paraId="77F9B19A" w14:textId="77777777" w:rsidR="00E354EC" w:rsidRPr="00211C25" w:rsidRDefault="00E354EC" w:rsidP="00B3320D">
            <w:pPr>
              <w:widowControl w:val="0"/>
              <w:ind w:right="105"/>
              <w:jc w:val="both"/>
              <w:rPr>
                <w:rFonts w:cs="Arial"/>
                <w:szCs w:val="26"/>
                <w:lang w:val="it-IT"/>
              </w:rPr>
            </w:pPr>
          </w:p>
        </w:tc>
      </w:tr>
      <w:tr w:rsidR="00F8101E" w:rsidRPr="004415D1" w14:paraId="59BFFCE6" w14:textId="77777777" w:rsidTr="00AC1D9B">
        <w:tc>
          <w:tcPr>
            <w:tcW w:w="4395" w:type="dxa"/>
            <w:gridSpan w:val="3"/>
          </w:tcPr>
          <w:p w14:paraId="6C5D3ADC" w14:textId="42F88E98" w:rsidR="00E354EC" w:rsidRPr="00211C25" w:rsidRDefault="00E354EC" w:rsidP="00C702E3">
            <w:pPr>
              <w:widowControl w:val="0"/>
              <w:tabs>
                <w:tab w:val="center" w:pos="4536"/>
                <w:tab w:val="center" w:pos="4680"/>
                <w:tab w:val="right" w:pos="9072"/>
              </w:tabs>
              <w:ind w:left="34"/>
              <w:jc w:val="both"/>
              <w:rPr>
                <w:rFonts w:cs="Arial"/>
                <w:i/>
                <w:color w:val="FF0000"/>
                <w:highlight w:val="green"/>
                <w:lang w:val="de-DE" w:eastAsia="it-IT"/>
              </w:rPr>
            </w:pPr>
            <w:bookmarkStart w:id="85" w:name="_Hlk31358238"/>
            <w:bookmarkEnd w:id="84"/>
            <w:r w:rsidRPr="00211C25">
              <w:rPr>
                <w:rFonts w:cs="Arial"/>
                <w:i/>
                <w:color w:val="FF0000"/>
                <w:highlight w:val="green"/>
                <w:lang w:val="de-DE" w:eastAsia="it-IT"/>
              </w:rPr>
              <w:lastRenderedPageBreak/>
              <w:t xml:space="preserve">[Nur in Fällen, in denen die Bewertung zumindest teilweise </w:t>
            </w:r>
            <w:r w:rsidR="00210BE3" w:rsidRPr="00211C25">
              <w:rPr>
                <w:rFonts w:cs="Arial"/>
                <w:i/>
                <w:color w:val="FF0000"/>
                <w:highlight w:val="green"/>
                <w:lang w:val="de-DE" w:eastAsia="it-IT"/>
              </w:rPr>
              <w:t>ermessensbasiert ist</w:t>
            </w:r>
            <w:r w:rsidRPr="00211C25">
              <w:rPr>
                <w:rFonts w:cs="Arial"/>
                <w:i/>
                <w:color w:val="FF0000"/>
                <w:highlight w:val="green"/>
                <w:lang w:val="de-DE" w:eastAsia="it-IT"/>
              </w:rPr>
              <w:t>, ansonsten streichen]</w:t>
            </w:r>
            <w:bookmarkEnd w:id="85"/>
          </w:p>
        </w:tc>
        <w:tc>
          <w:tcPr>
            <w:tcW w:w="993" w:type="dxa"/>
          </w:tcPr>
          <w:p w14:paraId="4FA7F4C5" w14:textId="77777777" w:rsidR="00E354EC" w:rsidRPr="00211C25" w:rsidRDefault="00E354EC" w:rsidP="00B3320D">
            <w:pPr>
              <w:widowControl w:val="0"/>
              <w:tabs>
                <w:tab w:val="center" w:pos="4536"/>
                <w:tab w:val="center" w:pos="4680"/>
                <w:tab w:val="right" w:pos="9072"/>
              </w:tabs>
              <w:ind w:left="34" w:right="105"/>
              <w:jc w:val="both"/>
              <w:rPr>
                <w:rFonts w:cs="Arial"/>
                <w:i/>
                <w:color w:val="FF0000"/>
                <w:highlight w:val="green"/>
                <w:lang w:val="de-DE" w:eastAsia="it-IT"/>
              </w:rPr>
            </w:pPr>
          </w:p>
        </w:tc>
        <w:tc>
          <w:tcPr>
            <w:tcW w:w="4252" w:type="dxa"/>
          </w:tcPr>
          <w:p w14:paraId="7966044D" w14:textId="77777777" w:rsidR="00E354EC" w:rsidRPr="00211C25" w:rsidRDefault="00E354EC" w:rsidP="00B3320D">
            <w:pPr>
              <w:widowControl w:val="0"/>
              <w:tabs>
                <w:tab w:val="center" w:pos="4536"/>
                <w:tab w:val="center" w:pos="4680"/>
                <w:tab w:val="right" w:pos="9072"/>
              </w:tabs>
              <w:ind w:left="34" w:right="105"/>
              <w:jc w:val="both"/>
              <w:rPr>
                <w:rFonts w:cs="Arial"/>
                <w:i/>
                <w:color w:val="FF0000"/>
                <w:highlight w:val="green"/>
                <w:lang w:val="it-IT" w:eastAsia="it-IT"/>
              </w:rPr>
            </w:pPr>
            <w:r w:rsidRPr="00211C25">
              <w:rPr>
                <w:rFonts w:cs="Arial"/>
                <w:i/>
                <w:color w:val="FF0000"/>
                <w:highlight w:val="green"/>
                <w:lang w:val="it-IT" w:eastAsia="it-IT"/>
              </w:rPr>
              <w:t>[Nei soli casi di valutazione almeno in parte basata su giudizi di tipo discrezionale, altrimenti cancellare]</w:t>
            </w:r>
          </w:p>
        </w:tc>
      </w:tr>
      <w:tr w:rsidR="00F8101E" w:rsidRPr="004415D1" w14:paraId="4F613F91" w14:textId="77777777" w:rsidTr="00AC1D9B">
        <w:tc>
          <w:tcPr>
            <w:tcW w:w="4395" w:type="dxa"/>
            <w:gridSpan w:val="3"/>
          </w:tcPr>
          <w:p w14:paraId="3555F85E" w14:textId="205D8473" w:rsidR="00E354EC" w:rsidRPr="00211C25" w:rsidRDefault="00E354EC" w:rsidP="00C702E3">
            <w:pPr>
              <w:widowControl w:val="0"/>
              <w:jc w:val="both"/>
              <w:rPr>
                <w:rFonts w:cs="Arial"/>
                <w:b/>
                <w:u w:val="single"/>
                <w:lang w:val="de-DE"/>
              </w:rPr>
            </w:pPr>
            <w:r w:rsidRPr="00211C25">
              <w:rPr>
                <w:rFonts w:cs="Arial"/>
                <w:b/>
                <w:color w:val="FF0000"/>
                <w:u w:val="single"/>
                <w:lang w:val="de-DE" w:eastAsia="it-IT"/>
              </w:rPr>
              <w:t xml:space="preserve">► </w:t>
            </w:r>
            <w:r w:rsidR="0033685E" w:rsidRPr="00211C25">
              <w:rPr>
                <w:rFonts w:cs="Arial"/>
                <w:b/>
                <w:color w:val="FF0000"/>
                <w:u w:val="single"/>
                <w:lang w:val="de-DE" w:eastAsia="it-IT"/>
              </w:rPr>
              <w:t xml:space="preserve">Fügt der Teilnehmer den Verwaltungs- oder technischen </w:t>
            </w:r>
            <w:r w:rsidR="0033685E" w:rsidRPr="00385427">
              <w:rPr>
                <w:rFonts w:cs="Arial"/>
                <w:b/>
                <w:color w:val="FF0000"/>
                <w:u w:val="single"/>
                <w:lang w:val="de-DE" w:eastAsia="it-IT"/>
              </w:rPr>
              <w:t xml:space="preserve">Unterlagen </w:t>
            </w:r>
            <w:r w:rsidR="00697FDB" w:rsidRPr="00385427">
              <w:rPr>
                <w:rFonts w:cs="Arial"/>
                <w:b/>
                <w:bCs/>
                <w:color w:val="FF0000"/>
                <w:u w:val="single"/>
                <w:lang w:val="de-DE"/>
              </w:rPr>
              <w:t xml:space="preserve">für die Teilnahme an einem Los/an der Ausschreibung </w:t>
            </w:r>
            <w:r w:rsidR="0033685E" w:rsidRPr="00385427">
              <w:rPr>
                <w:rFonts w:cs="Arial"/>
                <w:b/>
                <w:color w:val="FF0000"/>
                <w:u w:val="single"/>
                <w:lang w:val="de-DE" w:eastAsia="it-IT"/>
              </w:rPr>
              <w:t>Dokumente mit erheblichen Preiselementen in die Verwaltungs- und tech</w:t>
            </w:r>
            <w:r w:rsidR="0033685E" w:rsidRPr="00211C25">
              <w:rPr>
                <w:rFonts w:cs="Arial"/>
                <w:b/>
                <w:color w:val="FF0000"/>
                <w:u w:val="single"/>
                <w:lang w:val="de-DE" w:eastAsia="it-IT"/>
              </w:rPr>
              <w:t xml:space="preserve">nischen Unterlagen ein, wird er </w:t>
            </w:r>
            <w:r w:rsidR="00697FDB" w:rsidRPr="00211C25">
              <w:rPr>
                <w:rFonts w:cs="Arial"/>
                <w:b/>
                <w:color w:val="FF0000"/>
                <w:u w:val="single"/>
                <w:lang w:val="de-DE" w:eastAsia="it-IT"/>
              </w:rPr>
              <w:t>davon</w:t>
            </w:r>
            <w:r w:rsidR="0033685E" w:rsidRPr="00211C25">
              <w:rPr>
                <w:rFonts w:cs="Arial"/>
                <w:b/>
                <w:color w:val="FF0000"/>
                <w:u w:val="single"/>
                <w:lang w:val="de-DE" w:eastAsia="it-IT"/>
              </w:rPr>
              <w:t xml:space="preserve"> ausgeschlossen.</w:t>
            </w:r>
          </w:p>
        </w:tc>
        <w:tc>
          <w:tcPr>
            <w:tcW w:w="993" w:type="dxa"/>
          </w:tcPr>
          <w:p w14:paraId="3E260ECE" w14:textId="77777777" w:rsidR="00E354EC" w:rsidRPr="00211C25" w:rsidRDefault="00E354EC" w:rsidP="00B3320D">
            <w:pPr>
              <w:widowControl w:val="0"/>
              <w:rPr>
                <w:rFonts w:cs="Arial"/>
                <w:b/>
                <w:u w:val="single"/>
                <w:lang w:val="de-DE"/>
              </w:rPr>
            </w:pPr>
          </w:p>
        </w:tc>
        <w:tc>
          <w:tcPr>
            <w:tcW w:w="4252" w:type="dxa"/>
          </w:tcPr>
          <w:p w14:paraId="5512DAD0" w14:textId="77777777" w:rsidR="00E354EC" w:rsidRPr="00211C25" w:rsidRDefault="00E354EC" w:rsidP="00B3320D">
            <w:pPr>
              <w:widowControl w:val="0"/>
              <w:tabs>
                <w:tab w:val="center" w:pos="4536"/>
                <w:tab w:val="center" w:pos="4680"/>
                <w:tab w:val="right" w:pos="9072"/>
              </w:tabs>
              <w:ind w:left="34" w:right="105"/>
              <w:jc w:val="both"/>
              <w:rPr>
                <w:rFonts w:cs="Arial"/>
                <w:b/>
                <w:bCs/>
                <w:u w:val="single"/>
                <w:lang w:val="it-IT"/>
              </w:rPr>
            </w:pPr>
            <w:r w:rsidRPr="00211C25">
              <w:rPr>
                <w:rFonts w:cs="Arial"/>
                <w:b/>
                <w:color w:val="FF0000"/>
                <w:u w:val="single"/>
                <w:lang w:val="it-IT" w:eastAsia="it-IT"/>
              </w:rPr>
              <w:t xml:space="preserve">► </w:t>
            </w:r>
            <w:r w:rsidRPr="00211C25">
              <w:rPr>
                <w:rFonts w:cs="Arial"/>
                <w:b/>
                <w:bCs/>
                <w:color w:val="FF0000"/>
                <w:u w:val="single"/>
                <w:lang w:val="it-IT"/>
              </w:rPr>
              <w:t>L'inserimento da parte del concorrente di documentazione contenenti rilevanti elementi economici tra la documentazione amministrativa e tecnica richiesta per la partecipazione al singolo lotto/alla gara comporterà l'esclusione dal lotto stesso/dalla gara stessa.</w:t>
            </w:r>
          </w:p>
        </w:tc>
      </w:tr>
      <w:tr w:rsidR="00F8101E" w:rsidRPr="004415D1" w14:paraId="26D8AE03" w14:textId="77777777" w:rsidTr="00AC1D9B">
        <w:tc>
          <w:tcPr>
            <w:tcW w:w="4395" w:type="dxa"/>
            <w:gridSpan w:val="3"/>
          </w:tcPr>
          <w:p w14:paraId="60D08DFE" w14:textId="77777777" w:rsidR="00E354EC" w:rsidRPr="00211C25" w:rsidRDefault="00E354EC" w:rsidP="00B3320D">
            <w:pPr>
              <w:widowControl w:val="0"/>
              <w:ind w:right="76"/>
              <w:jc w:val="both"/>
              <w:rPr>
                <w:rFonts w:cs="Arial"/>
                <w:b/>
                <w:u w:val="single"/>
                <w:lang w:val="it-IT" w:eastAsia="it-IT"/>
              </w:rPr>
            </w:pPr>
          </w:p>
        </w:tc>
        <w:tc>
          <w:tcPr>
            <w:tcW w:w="993" w:type="dxa"/>
          </w:tcPr>
          <w:p w14:paraId="3BE42DD4" w14:textId="77777777" w:rsidR="00E354EC" w:rsidRPr="00211C25" w:rsidRDefault="00E354EC" w:rsidP="00B3320D">
            <w:pPr>
              <w:widowControl w:val="0"/>
              <w:rPr>
                <w:rFonts w:cs="Arial"/>
                <w:b/>
                <w:u w:val="single"/>
                <w:lang w:val="it-IT"/>
              </w:rPr>
            </w:pPr>
          </w:p>
        </w:tc>
        <w:tc>
          <w:tcPr>
            <w:tcW w:w="4252" w:type="dxa"/>
          </w:tcPr>
          <w:p w14:paraId="3BBEEEB7" w14:textId="77777777" w:rsidR="00E354EC" w:rsidRPr="00211C25" w:rsidRDefault="00E354EC" w:rsidP="00B3320D">
            <w:pPr>
              <w:widowControl w:val="0"/>
              <w:tabs>
                <w:tab w:val="center" w:pos="4536"/>
                <w:tab w:val="center" w:pos="4680"/>
                <w:tab w:val="right" w:pos="9072"/>
              </w:tabs>
              <w:ind w:left="34" w:right="105"/>
              <w:jc w:val="both"/>
              <w:rPr>
                <w:rFonts w:cs="Arial"/>
                <w:b/>
                <w:u w:val="single"/>
                <w:lang w:val="it-IT" w:eastAsia="it-IT"/>
              </w:rPr>
            </w:pPr>
          </w:p>
        </w:tc>
      </w:tr>
      <w:tr w:rsidR="00F8101E" w:rsidRPr="004415D1" w14:paraId="7C4A5C29" w14:textId="77777777" w:rsidTr="00AC1D9B">
        <w:tc>
          <w:tcPr>
            <w:tcW w:w="4395" w:type="dxa"/>
            <w:gridSpan w:val="3"/>
          </w:tcPr>
          <w:p w14:paraId="61986029" w14:textId="75F77ACE" w:rsidR="00E354EC" w:rsidRPr="00211C25" w:rsidRDefault="00E354EC" w:rsidP="00C702E3">
            <w:pPr>
              <w:widowControl w:val="0"/>
              <w:jc w:val="both"/>
              <w:rPr>
                <w:rFonts w:cs="Arial"/>
                <w:b/>
                <w:u w:val="single"/>
                <w:lang w:val="de-DE"/>
              </w:rPr>
            </w:pPr>
            <w:r w:rsidRPr="00211C25">
              <w:rPr>
                <w:rFonts w:cs="Arial"/>
                <w:u w:val="single"/>
                <w:lang w:val="de-DE" w:eastAsia="it-IT"/>
              </w:rPr>
              <w:t xml:space="preserve">► </w:t>
            </w:r>
            <w:r w:rsidR="00697FDB" w:rsidRPr="00211C25">
              <w:rPr>
                <w:rFonts w:cs="Arial"/>
                <w:b/>
                <w:u w:val="single"/>
                <w:lang w:val="de-DE" w:eastAsia="it-IT"/>
              </w:rPr>
              <w:t>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993" w:type="dxa"/>
          </w:tcPr>
          <w:p w14:paraId="2DADF224" w14:textId="77777777" w:rsidR="00E354EC" w:rsidRPr="00211C25" w:rsidRDefault="00E354EC" w:rsidP="00B3320D">
            <w:pPr>
              <w:widowControl w:val="0"/>
              <w:rPr>
                <w:rFonts w:cs="Arial"/>
                <w:b/>
                <w:u w:val="single"/>
                <w:lang w:val="de-DE"/>
              </w:rPr>
            </w:pPr>
          </w:p>
        </w:tc>
        <w:tc>
          <w:tcPr>
            <w:tcW w:w="4252" w:type="dxa"/>
          </w:tcPr>
          <w:p w14:paraId="052F227A" w14:textId="77777777" w:rsidR="00E354EC" w:rsidRPr="00211C25" w:rsidRDefault="00E354EC" w:rsidP="00B3320D">
            <w:pPr>
              <w:widowControl w:val="0"/>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tecnica o la mancata salvaguardia della sua segretezza.</w:t>
            </w:r>
            <w:r w:rsidRPr="00211C25">
              <w:rPr>
                <w:rFonts w:cs="Arial"/>
                <w:b/>
                <w:bCs/>
                <w:u w:val="single"/>
                <w:lang w:val="it-IT"/>
              </w:rPr>
              <w:t xml:space="preserve"> Non costituisce causa di esclusione la presenza di elementi dell’offerta tecnica all’interno della documentazione amministrativa.</w:t>
            </w:r>
          </w:p>
        </w:tc>
      </w:tr>
      <w:tr w:rsidR="00F8101E" w:rsidRPr="004415D1" w14:paraId="62B75A80" w14:textId="77777777" w:rsidTr="00AC1D9B">
        <w:tc>
          <w:tcPr>
            <w:tcW w:w="4395" w:type="dxa"/>
            <w:gridSpan w:val="3"/>
          </w:tcPr>
          <w:p w14:paraId="4BBE99CA" w14:textId="77777777" w:rsidR="00E354EC" w:rsidRPr="00211C25" w:rsidRDefault="00E354EC" w:rsidP="00C702E3">
            <w:pPr>
              <w:widowControl w:val="0"/>
              <w:jc w:val="both"/>
              <w:rPr>
                <w:rFonts w:cs="Arial"/>
                <w:u w:val="single"/>
                <w:lang w:val="it-IT" w:eastAsia="it-IT"/>
              </w:rPr>
            </w:pPr>
          </w:p>
        </w:tc>
        <w:tc>
          <w:tcPr>
            <w:tcW w:w="993" w:type="dxa"/>
          </w:tcPr>
          <w:p w14:paraId="6A1EAED3" w14:textId="77777777" w:rsidR="00E354EC" w:rsidRPr="00211C25" w:rsidRDefault="00E354EC" w:rsidP="00B3320D">
            <w:pPr>
              <w:widowControl w:val="0"/>
              <w:rPr>
                <w:rFonts w:cs="Arial"/>
                <w:b/>
                <w:u w:val="single"/>
                <w:lang w:val="it-IT"/>
              </w:rPr>
            </w:pPr>
          </w:p>
        </w:tc>
        <w:tc>
          <w:tcPr>
            <w:tcW w:w="4252" w:type="dxa"/>
          </w:tcPr>
          <w:p w14:paraId="3625C9B1" w14:textId="77777777" w:rsidR="00E354EC" w:rsidRPr="00211C25" w:rsidRDefault="00E354EC" w:rsidP="00B3320D">
            <w:pPr>
              <w:widowControl w:val="0"/>
              <w:ind w:right="105"/>
              <w:jc w:val="both"/>
              <w:rPr>
                <w:rFonts w:cs="Arial"/>
                <w:u w:val="single"/>
                <w:lang w:val="it-IT" w:eastAsia="it-IT"/>
              </w:rPr>
            </w:pPr>
          </w:p>
        </w:tc>
      </w:tr>
      <w:tr w:rsidR="00F8101E" w:rsidRPr="004415D1" w14:paraId="6B07E6B0" w14:textId="77777777" w:rsidTr="00AC1D9B">
        <w:tc>
          <w:tcPr>
            <w:tcW w:w="4395" w:type="dxa"/>
            <w:gridSpan w:val="3"/>
          </w:tcPr>
          <w:p w14:paraId="2F17BA1E" w14:textId="02882BDC" w:rsidR="00F63D8B" w:rsidRPr="00211C25" w:rsidRDefault="00E354EC" w:rsidP="001F7025">
            <w:pPr>
              <w:pStyle w:val="Normale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w:t>
            </w:r>
            <w:r w:rsidR="00951EB4" w:rsidRPr="00211C25">
              <w:rPr>
                <w:rFonts w:ascii="Arial" w:hAnsi="Arial" w:cs="Arial"/>
                <w:color w:val="000000"/>
                <w:sz w:val="20"/>
                <w:szCs w:val="20"/>
                <w:lang w:val="de-DE"/>
              </w:rPr>
              <w:t>von</w:t>
            </w:r>
            <w:r w:rsidRPr="00211C25">
              <w:rPr>
                <w:rFonts w:ascii="Arial" w:hAnsi="Arial" w:cs="Arial"/>
                <w:color w:val="000000"/>
                <w:sz w:val="20"/>
                <w:szCs w:val="20"/>
                <w:lang w:val="de-DE"/>
              </w:rPr>
              <w:t xml:space="preserve"> </w:t>
            </w:r>
            <w:r w:rsidRPr="00211C25">
              <w:rPr>
                <w:rFonts w:ascii="Arial" w:hAnsi="Arial" w:cs="Arial"/>
                <w:b/>
                <w:color w:val="000000"/>
                <w:sz w:val="20"/>
                <w:szCs w:val="20"/>
                <w:u w:val="single"/>
                <w:lang w:val="de-DE"/>
              </w:rPr>
              <w:t>nicht wahrheitsgetreue</w:t>
            </w:r>
            <w:r w:rsidR="00951EB4" w:rsidRPr="00211C25">
              <w:rPr>
                <w:rFonts w:ascii="Arial" w:hAnsi="Arial" w:cs="Arial"/>
                <w:b/>
                <w:color w:val="000000"/>
                <w:sz w:val="20"/>
                <w:szCs w:val="20"/>
                <w:u w:val="single"/>
                <w:lang w:val="de-DE"/>
              </w:rPr>
              <w:t>r</w:t>
            </w:r>
            <w:r w:rsidRPr="00211C25">
              <w:rPr>
                <w:rFonts w:ascii="Arial" w:hAnsi="Arial" w:cs="Arial"/>
                <w:b/>
                <w:color w:val="000000"/>
                <w:sz w:val="20"/>
                <w:szCs w:val="20"/>
                <w:u w:val="single"/>
                <w:lang w:val="de-DE"/>
              </w:rPr>
              <w:t xml:space="preserve"> Erklärung </w:t>
            </w:r>
            <w:r w:rsidR="00F63D8B" w:rsidRPr="00211C25">
              <w:rPr>
                <w:rFonts w:ascii="Arial" w:hAnsi="Arial" w:cs="Arial"/>
                <w:b/>
                <w:color w:val="000000"/>
                <w:sz w:val="20"/>
                <w:szCs w:val="20"/>
                <w:u w:val="single"/>
                <w:lang w:val="de-DE"/>
              </w:rPr>
              <w:t>nach</w:t>
            </w:r>
            <w:r w:rsidRPr="00211C25">
              <w:rPr>
                <w:rFonts w:ascii="Arial" w:hAnsi="Arial" w:cs="Arial"/>
                <w:b/>
                <w:color w:val="000000"/>
                <w:sz w:val="20"/>
                <w:szCs w:val="20"/>
                <w:u w:val="single"/>
                <w:lang w:val="de-DE"/>
              </w:rPr>
              <w:t xml:space="preserve"> Art. 80 Abs. 5 Buchst. f/bis) </w:t>
            </w:r>
            <w:proofErr w:type="spellStart"/>
            <w:r w:rsidRPr="00211C25">
              <w:rPr>
                <w:rFonts w:ascii="Arial" w:hAnsi="Arial" w:cs="Arial"/>
                <w:b/>
                <w:color w:val="000000"/>
                <w:sz w:val="20"/>
                <w:szCs w:val="20"/>
                <w:u w:val="single"/>
                <w:lang w:val="de-DE"/>
              </w:rPr>
              <w:t>GvD</w:t>
            </w:r>
            <w:proofErr w:type="spellEnd"/>
            <w:r w:rsidRPr="00211C25">
              <w:rPr>
                <w:rFonts w:ascii="Arial" w:hAnsi="Arial" w:cs="Arial"/>
                <w:b/>
                <w:color w:val="000000"/>
                <w:sz w:val="20"/>
                <w:szCs w:val="20"/>
                <w:u w:val="single"/>
                <w:lang w:val="de-DE"/>
              </w:rPr>
              <w:t xml:space="preserve"> Nr. 50/2016</w:t>
            </w:r>
            <w:r w:rsidRPr="00211C25">
              <w:rPr>
                <w:rFonts w:ascii="Arial" w:hAnsi="Arial" w:cs="Arial"/>
                <w:b/>
                <w:color w:val="000000"/>
                <w:sz w:val="20"/>
                <w:szCs w:val="20"/>
                <w:lang w:val="de-DE"/>
              </w:rPr>
              <w:t xml:space="preserve"> </w:t>
            </w:r>
            <w:r w:rsidRPr="00211C25">
              <w:rPr>
                <w:rFonts w:ascii="Arial" w:hAnsi="Arial" w:cs="Arial"/>
                <w:color w:val="000000"/>
                <w:sz w:val="20"/>
                <w:szCs w:val="20"/>
                <w:lang w:val="de-DE"/>
              </w:rPr>
              <w:t>wird der Ausschluss des Bieters,</w:t>
            </w:r>
            <w:r w:rsidR="00292363">
              <w:rPr>
                <w:rFonts w:ascii="Arial" w:hAnsi="Arial" w:cs="Arial"/>
                <w:color w:val="000000"/>
                <w:sz w:val="20"/>
                <w:szCs w:val="20"/>
                <w:lang w:val="de-DE"/>
              </w:rPr>
              <w:t xml:space="preserve"> </w:t>
            </w:r>
            <w:r w:rsidR="00292363" w:rsidRPr="00AA522A">
              <w:rPr>
                <w:rFonts w:ascii="Arial" w:hAnsi="Arial" w:cs="Arial"/>
                <w:color w:val="000000"/>
                <w:sz w:val="20"/>
                <w:szCs w:val="20"/>
                <w:lang w:val="de-DE"/>
              </w:rPr>
              <w:t xml:space="preserve">die Einbehaltung der vorläufigen Sicherheit, sofern eingereicht, </w:t>
            </w:r>
            <w:r w:rsidR="001F7025" w:rsidRPr="00AA522A">
              <w:rPr>
                <w:rFonts w:ascii="Arial" w:hAnsi="Arial" w:cs="Arial"/>
                <w:color w:val="000000"/>
                <w:sz w:val="20"/>
                <w:szCs w:val="20"/>
                <w:lang w:val="de-DE"/>
              </w:rPr>
              <w:t>oder im Falle einer Befreiung, die Zahlung eines Betrages in Höhe von einem Prozent des Ausschreibungsbetrags</w:t>
            </w:r>
            <w:r w:rsidR="00943C9B" w:rsidRPr="00AA522A">
              <w:rPr>
                <w:rFonts w:ascii="Arial" w:hAnsi="Arial" w:cs="Arial"/>
                <w:color w:val="000000"/>
                <w:sz w:val="20"/>
                <w:szCs w:val="20"/>
                <w:lang w:val="de-DE"/>
              </w:rPr>
              <w:t xml:space="preserve"> gemäß Art. 27 des LG 16/2015</w:t>
            </w:r>
            <w:r w:rsidR="001F7025" w:rsidRPr="00AA522A">
              <w:rPr>
                <w:rFonts w:ascii="Arial" w:hAnsi="Arial" w:cs="Arial"/>
                <w:color w:val="000000"/>
                <w:sz w:val="20"/>
                <w:szCs w:val="20"/>
                <w:lang w:val="de-DE"/>
              </w:rPr>
              <w:t xml:space="preserve">, </w:t>
            </w:r>
            <w:r w:rsidR="00292363" w:rsidRPr="00AA522A">
              <w:rPr>
                <w:rFonts w:ascii="Arial" w:hAnsi="Arial" w:cs="Arial"/>
                <w:color w:val="000000"/>
                <w:sz w:val="20"/>
                <w:szCs w:val="20"/>
                <w:lang w:val="de-DE"/>
              </w:rPr>
              <w:t>und</w:t>
            </w:r>
            <w:r w:rsidRPr="00AA522A">
              <w:rPr>
                <w:rFonts w:ascii="Arial" w:hAnsi="Arial" w:cs="Arial"/>
                <w:color w:val="000000"/>
                <w:sz w:val="20"/>
                <w:szCs w:val="20"/>
                <w:lang w:val="de-DE"/>
              </w:rPr>
              <w:t xml:space="preserve"> </w:t>
            </w:r>
            <w:r w:rsidR="00F63D8B" w:rsidRPr="00AA522A">
              <w:rPr>
                <w:rFonts w:ascii="Arial" w:hAnsi="Arial" w:cs="Arial"/>
                <w:color w:val="000000"/>
                <w:sz w:val="20"/>
                <w:szCs w:val="20"/>
                <w:lang w:val="de-DE"/>
              </w:rPr>
              <w:t>die Meldung an die ANAC und</w:t>
            </w:r>
            <w:r w:rsidR="00F63D8B" w:rsidRPr="00211C25">
              <w:rPr>
                <w:rFonts w:ascii="Arial" w:hAnsi="Arial" w:cs="Arial"/>
                <w:color w:val="000000"/>
                <w:sz w:val="20"/>
                <w:szCs w:val="20"/>
                <w:lang w:val="de-DE"/>
              </w:rPr>
              <w:t xml:space="preserve"> an die zuständige Gerichtsbehörde vorgenommen.</w:t>
            </w:r>
          </w:p>
        </w:tc>
        <w:tc>
          <w:tcPr>
            <w:tcW w:w="993" w:type="dxa"/>
          </w:tcPr>
          <w:p w14:paraId="3C4BCDAA" w14:textId="77777777" w:rsidR="00E354EC" w:rsidRPr="00211C25" w:rsidRDefault="00E354EC" w:rsidP="00B3320D">
            <w:pPr>
              <w:widowControl w:val="0"/>
              <w:rPr>
                <w:rFonts w:cs="Arial"/>
                <w:bCs/>
                <w:color w:val="FF0000"/>
                <w:lang w:val="de-DE"/>
              </w:rPr>
            </w:pPr>
          </w:p>
        </w:tc>
        <w:tc>
          <w:tcPr>
            <w:tcW w:w="4252" w:type="dxa"/>
          </w:tcPr>
          <w:p w14:paraId="431DD883" w14:textId="6CE21C2B" w:rsidR="00E354EC" w:rsidRPr="00211C25" w:rsidRDefault="00E354EC" w:rsidP="001F7025">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dichiarazione non veritiera ai sensi dell’art. 80, comma 5 lettera f-bis) del d.lgs. n. 50/2016</w:t>
            </w:r>
            <w:r w:rsidRPr="00211C25">
              <w:rPr>
                <w:rFonts w:cs="Arial"/>
                <w:color w:val="000000"/>
                <w:lang w:val="it-IT"/>
              </w:rPr>
              <w:t xml:space="preserve"> si procederà all’esclusione </w:t>
            </w:r>
            <w:r w:rsidRPr="00AA522A">
              <w:rPr>
                <w:rFonts w:cs="Arial"/>
                <w:color w:val="000000"/>
                <w:lang w:val="it-IT"/>
              </w:rPr>
              <w:t>dell’offerente</w:t>
            </w:r>
            <w:r w:rsidR="00292363" w:rsidRPr="00AA522A">
              <w:rPr>
                <w:rFonts w:cs="Arial"/>
                <w:color w:val="000000"/>
                <w:lang w:val="it-IT"/>
              </w:rPr>
              <w:t xml:space="preserve"> con conseguente incameramento della garanzia provvisoria, ove presentata</w:t>
            </w:r>
            <w:r w:rsidR="001F7025" w:rsidRPr="00AA522A">
              <w:rPr>
                <w:lang w:val="it-IT"/>
              </w:rPr>
              <w:t>, ovvero, in caso di esenzione,</w:t>
            </w:r>
            <w:r w:rsidR="001F7025" w:rsidRPr="00AA522A">
              <w:rPr>
                <w:rFonts w:cs="Arial"/>
                <w:color w:val="000000"/>
                <w:lang w:val="it-IT"/>
              </w:rPr>
              <w:t xml:space="preserve"> il pagamento dell’importo pari all’uno per cento del valore a base di gara</w:t>
            </w:r>
            <w:r w:rsidR="00943C9B" w:rsidRPr="00AA522A">
              <w:rPr>
                <w:rFonts w:cs="Arial"/>
                <w:color w:val="000000"/>
                <w:lang w:val="it-IT"/>
              </w:rPr>
              <w:t xml:space="preserve"> ai sensi dell´art. 27 Lp 16/2015</w:t>
            </w:r>
            <w:r w:rsidR="001F7025" w:rsidRPr="00AA522A">
              <w:rPr>
                <w:rFonts w:cs="Arial"/>
                <w:color w:val="000000"/>
                <w:lang w:val="it-IT"/>
              </w:rPr>
              <w:t>,</w:t>
            </w:r>
            <w:r w:rsidRPr="00211C25">
              <w:rPr>
                <w:rFonts w:cs="Arial"/>
                <w:color w:val="000000"/>
                <w:lang w:val="it-IT"/>
              </w:rPr>
              <w:t xml:space="preserve"> e segnalazione all’Autorità Nazionale Anticorruzione (ANAC), nonché all’ Autorità Giudiziaria competente.</w:t>
            </w:r>
          </w:p>
        </w:tc>
      </w:tr>
      <w:tr w:rsidR="00F8101E" w:rsidRPr="004415D1" w14:paraId="69B61D72" w14:textId="77777777" w:rsidTr="00AC1D9B">
        <w:tc>
          <w:tcPr>
            <w:tcW w:w="4395" w:type="dxa"/>
            <w:gridSpan w:val="3"/>
          </w:tcPr>
          <w:p w14:paraId="33FB423C" w14:textId="77777777" w:rsidR="007D1DCE" w:rsidRPr="0006145C" w:rsidRDefault="007D1DCE" w:rsidP="001F7025">
            <w:pPr>
              <w:pStyle w:val="NormaleWeb"/>
              <w:widowControl w:val="0"/>
              <w:tabs>
                <w:tab w:val="center" w:pos="4536"/>
                <w:tab w:val="right" w:pos="9072"/>
              </w:tabs>
              <w:spacing w:before="0" w:after="0"/>
              <w:rPr>
                <w:rFonts w:ascii="Arial" w:hAnsi="Arial" w:cs="Arial"/>
                <w:color w:val="000000"/>
                <w:sz w:val="20"/>
                <w:szCs w:val="20"/>
              </w:rPr>
            </w:pPr>
          </w:p>
        </w:tc>
        <w:tc>
          <w:tcPr>
            <w:tcW w:w="993" w:type="dxa"/>
          </w:tcPr>
          <w:p w14:paraId="4928CE7D" w14:textId="77777777" w:rsidR="007D1DCE" w:rsidRPr="0006145C" w:rsidRDefault="007D1DCE" w:rsidP="00B3320D">
            <w:pPr>
              <w:widowControl w:val="0"/>
              <w:rPr>
                <w:rFonts w:cs="Arial"/>
                <w:bCs/>
                <w:color w:val="FF0000"/>
                <w:lang w:val="it-IT"/>
              </w:rPr>
            </w:pPr>
          </w:p>
        </w:tc>
        <w:tc>
          <w:tcPr>
            <w:tcW w:w="4252" w:type="dxa"/>
          </w:tcPr>
          <w:p w14:paraId="3D867152" w14:textId="77777777" w:rsidR="007D1DCE" w:rsidRPr="00211C25" w:rsidRDefault="007D1DCE" w:rsidP="001F7025">
            <w:pPr>
              <w:widowControl w:val="0"/>
              <w:autoSpaceDE w:val="0"/>
              <w:autoSpaceDN w:val="0"/>
              <w:adjustRightInd w:val="0"/>
              <w:jc w:val="both"/>
              <w:rPr>
                <w:rFonts w:cs="Arial"/>
                <w:color w:val="000000"/>
                <w:lang w:val="it-IT"/>
              </w:rPr>
            </w:pPr>
          </w:p>
        </w:tc>
      </w:tr>
      <w:tr w:rsidR="00F8101E" w:rsidRPr="004415D1" w14:paraId="38FD1320" w14:textId="77777777" w:rsidTr="00AC1D9B">
        <w:tc>
          <w:tcPr>
            <w:tcW w:w="4395" w:type="dxa"/>
            <w:gridSpan w:val="3"/>
          </w:tcPr>
          <w:p w14:paraId="1958ABC0" w14:textId="3D43AA97" w:rsidR="00E354EC" w:rsidRPr="00211C25" w:rsidRDefault="00E354EC" w:rsidP="00C702E3">
            <w:pPr>
              <w:widowControl w:val="0"/>
              <w:tabs>
                <w:tab w:val="center" w:pos="4680"/>
              </w:tabs>
              <w:jc w:val="both"/>
              <w:rPr>
                <w:rFonts w:cs="Arial"/>
                <w:b/>
                <w:lang w:val="de-DE"/>
              </w:rPr>
            </w:pPr>
            <w:r w:rsidRPr="00211C25">
              <w:rPr>
                <w:rFonts w:cs="Arial"/>
                <w:b/>
                <w:lang w:val="de-DE"/>
              </w:rPr>
              <w:t xml:space="preserve">4.2.3 Anleitungen für die Unterzeichnung der </w:t>
            </w:r>
            <w:r w:rsidR="00385427">
              <w:rPr>
                <w:rFonts w:cs="Arial"/>
                <w:b/>
                <w:lang w:val="de-DE"/>
              </w:rPr>
              <w:t>geforderten</w:t>
            </w:r>
            <w:r w:rsidRPr="00211C25">
              <w:rPr>
                <w:rFonts w:cs="Arial"/>
                <w:b/>
                <w:lang w:val="de-DE"/>
              </w:rPr>
              <w:t xml:space="preserve"> Unterlagen</w:t>
            </w:r>
          </w:p>
        </w:tc>
        <w:tc>
          <w:tcPr>
            <w:tcW w:w="993" w:type="dxa"/>
          </w:tcPr>
          <w:p w14:paraId="79C193BA" w14:textId="77777777" w:rsidR="00E354EC" w:rsidRPr="00211C25" w:rsidRDefault="00E354EC" w:rsidP="00B3320D">
            <w:pPr>
              <w:widowControl w:val="0"/>
              <w:tabs>
                <w:tab w:val="center" w:pos="4680"/>
              </w:tabs>
              <w:ind w:right="105"/>
              <w:jc w:val="both"/>
              <w:rPr>
                <w:rFonts w:cs="Arial"/>
                <w:b/>
                <w:lang w:val="de-DE"/>
              </w:rPr>
            </w:pPr>
          </w:p>
        </w:tc>
        <w:tc>
          <w:tcPr>
            <w:tcW w:w="4252" w:type="dxa"/>
          </w:tcPr>
          <w:p w14:paraId="124D4281" w14:textId="065B7138" w:rsidR="00E354EC" w:rsidRPr="00211C25" w:rsidRDefault="00E354EC" w:rsidP="00B3320D">
            <w:pPr>
              <w:widowControl w:val="0"/>
              <w:tabs>
                <w:tab w:val="center" w:pos="4680"/>
              </w:tabs>
              <w:ind w:right="105"/>
              <w:jc w:val="both"/>
              <w:rPr>
                <w:rFonts w:cs="Arial"/>
                <w:b/>
                <w:lang w:val="it-IT"/>
              </w:rPr>
            </w:pPr>
            <w:r w:rsidRPr="00211C25">
              <w:rPr>
                <w:rFonts w:cs="Arial"/>
                <w:b/>
                <w:lang w:val="it-IT"/>
              </w:rPr>
              <w:t xml:space="preserve">4.2.3 </w:t>
            </w:r>
            <w:r w:rsidR="00951EB4" w:rsidRPr="00211C25">
              <w:rPr>
                <w:rFonts w:cs="Arial"/>
                <w:b/>
                <w:lang w:val="it-IT"/>
              </w:rPr>
              <w:t>M</w:t>
            </w:r>
            <w:r w:rsidRPr="00211C25">
              <w:rPr>
                <w:rFonts w:cs="Arial"/>
                <w:b/>
                <w:lang w:val="it-IT"/>
              </w:rPr>
              <w:t>odalit</w:t>
            </w:r>
            <w:r w:rsidR="008D3B3F" w:rsidRPr="00211C25">
              <w:rPr>
                <w:rFonts w:cs="Arial"/>
                <w:b/>
                <w:lang w:val="it-IT"/>
              </w:rPr>
              <w:t>à</w:t>
            </w:r>
            <w:r w:rsidRPr="00211C25">
              <w:rPr>
                <w:rFonts w:cs="Arial"/>
                <w:b/>
                <w:lang w:val="it-IT"/>
              </w:rPr>
              <w:t xml:space="preserve"> di sottoscrizione dei documenti richiesti</w:t>
            </w:r>
          </w:p>
        </w:tc>
      </w:tr>
      <w:tr w:rsidR="00F8101E" w:rsidRPr="004415D1" w14:paraId="5DF0AB61" w14:textId="77777777" w:rsidTr="00AC1D9B">
        <w:tc>
          <w:tcPr>
            <w:tcW w:w="4395" w:type="dxa"/>
            <w:gridSpan w:val="3"/>
          </w:tcPr>
          <w:p w14:paraId="5FD3784F" w14:textId="77777777" w:rsidR="00E354EC" w:rsidRPr="00211C25" w:rsidRDefault="00E354EC" w:rsidP="00C702E3">
            <w:pPr>
              <w:widowControl w:val="0"/>
              <w:jc w:val="both"/>
              <w:rPr>
                <w:rFonts w:cs="Arial"/>
                <w:caps/>
                <w:u w:val="single"/>
                <w:lang w:val="it-IT"/>
              </w:rPr>
            </w:pPr>
          </w:p>
        </w:tc>
        <w:tc>
          <w:tcPr>
            <w:tcW w:w="993" w:type="dxa"/>
          </w:tcPr>
          <w:p w14:paraId="4EBB45B1" w14:textId="77777777" w:rsidR="00E354EC" w:rsidRPr="00211C25" w:rsidRDefault="00E354EC" w:rsidP="00B3320D">
            <w:pPr>
              <w:widowControl w:val="0"/>
              <w:rPr>
                <w:rFonts w:cs="Arial"/>
                <w:lang w:val="it-IT"/>
              </w:rPr>
            </w:pPr>
          </w:p>
        </w:tc>
        <w:tc>
          <w:tcPr>
            <w:tcW w:w="4252" w:type="dxa"/>
          </w:tcPr>
          <w:p w14:paraId="016D6CB9" w14:textId="77777777" w:rsidR="00E354EC" w:rsidRPr="00211C25" w:rsidRDefault="00E354EC" w:rsidP="00B3320D">
            <w:pPr>
              <w:widowControl w:val="0"/>
              <w:tabs>
                <w:tab w:val="center" w:pos="4680"/>
              </w:tabs>
              <w:ind w:right="105"/>
              <w:jc w:val="both"/>
              <w:rPr>
                <w:rFonts w:cs="Arial"/>
                <w:caps/>
                <w:u w:val="single"/>
                <w:lang w:val="it-IT"/>
              </w:rPr>
            </w:pPr>
          </w:p>
        </w:tc>
      </w:tr>
      <w:tr w:rsidR="00F8101E" w:rsidRPr="004415D1" w14:paraId="51C5C0DD" w14:textId="77777777" w:rsidTr="00AC1D9B">
        <w:tc>
          <w:tcPr>
            <w:tcW w:w="4395" w:type="dxa"/>
            <w:gridSpan w:val="3"/>
          </w:tcPr>
          <w:p w14:paraId="74EB8E97" w14:textId="458182C8" w:rsidR="00E354EC" w:rsidRPr="00385427" w:rsidRDefault="00E354EC" w:rsidP="00C702E3">
            <w:pPr>
              <w:widowControl w:val="0"/>
              <w:jc w:val="both"/>
              <w:rPr>
                <w:rFonts w:cs="Arial"/>
                <w:noProof w:val="0"/>
                <w:color w:val="000000"/>
                <w:lang w:val="de-DE" w:eastAsia="it-IT"/>
              </w:rPr>
            </w:pPr>
            <w:bookmarkStart w:id="86" w:name="_Hlk518378756"/>
            <w:r w:rsidRPr="00385427">
              <w:rPr>
                <w:rFonts w:cs="Arial"/>
                <w:noProof w:val="0"/>
                <w:color w:val="000000"/>
                <w:lang w:val="de-DE" w:eastAsia="it-IT"/>
              </w:rPr>
              <w:t>►</w:t>
            </w:r>
            <w:r w:rsidR="00181295" w:rsidRPr="00385427">
              <w:rPr>
                <w:rFonts w:cs="Arial"/>
                <w:noProof w:val="0"/>
                <w:color w:val="000000"/>
                <w:lang w:val="de-DE" w:eastAsia="it-IT"/>
              </w:rPr>
              <w:t>Die Unterlagen müssen vollständig sein und, wenn vorgesehen, bei sonstigem Ausschluss von folgenden Rechtssubjekten mit digitaler Unterschrift unterzeichnet sein:</w:t>
            </w:r>
            <w:bookmarkEnd w:id="86"/>
          </w:p>
        </w:tc>
        <w:tc>
          <w:tcPr>
            <w:tcW w:w="993" w:type="dxa"/>
          </w:tcPr>
          <w:p w14:paraId="0BCA20CF" w14:textId="77777777" w:rsidR="00E354EC" w:rsidRPr="00211C25" w:rsidRDefault="00E354EC" w:rsidP="00B3320D">
            <w:pPr>
              <w:widowControl w:val="0"/>
              <w:rPr>
                <w:rFonts w:cs="Arial"/>
                <w:lang w:val="de-DE"/>
              </w:rPr>
            </w:pPr>
          </w:p>
        </w:tc>
        <w:tc>
          <w:tcPr>
            <w:tcW w:w="4252" w:type="dxa"/>
          </w:tcPr>
          <w:p w14:paraId="645952AE" w14:textId="77777777" w:rsidR="00E354EC" w:rsidRPr="00211C25" w:rsidRDefault="00E354EC" w:rsidP="00B3320D">
            <w:pPr>
              <w:widowControl w:val="0"/>
              <w:ind w:right="144"/>
              <w:jc w:val="both"/>
              <w:rPr>
                <w:rFonts w:cs="Arial"/>
                <w:noProof w:val="0"/>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F8101E" w:rsidRPr="004415D1" w14:paraId="73D330A6" w14:textId="77777777" w:rsidTr="00AC1D9B">
        <w:tc>
          <w:tcPr>
            <w:tcW w:w="4395" w:type="dxa"/>
            <w:gridSpan w:val="3"/>
          </w:tcPr>
          <w:p w14:paraId="2A84CE74" w14:textId="77777777" w:rsidR="00E354EC" w:rsidRPr="00211C25" w:rsidRDefault="00E354EC" w:rsidP="00B3320D">
            <w:pPr>
              <w:widowControl w:val="0"/>
              <w:ind w:right="76"/>
              <w:jc w:val="both"/>
              <w:rPr>
                <w:rFonts w:cs="Arial"/>
                <w:caps/>
                <w:u w:val="single"/>
                <w:lang w:val="it-IT"/>
              </w:rPr>
            </w:pPr>
          </w:p>
        </w:tc>
        <w:tc>
          <w:tcPr>
            <w:tcW w:w="993" w:type="dxa"/>
          </w:tcPr>
          <w:p w14:paraId="43F10EC2" w14:textId="77777777" w:rsidR="00E354EC" w:rsidRPr="00211C25" w:rsidRDefault="00E354EC" w:rsidP="00B3320D">
            <w:pPr>
              <w:widowControl w:val="0"/>
              <w:rPr>
                <w:rFonts w:cs="Arial"/>
                <w:lang w:val="it-IT"/>
              </w:rPr>
            </w:pPr>
          </w:p>
        </w:tc>
        <w:tc>
          <w:tcPr>
            <w:tcW w:w="4252" w:type="dxa"/>
          </w:tcPr>
          <w:p w14:paraId="11D0016B" w14:textId="77777777" w:rsidR="00E354EC" w:rsidRPr="00211C25" w:rsidRDefault="00E354EC" w:rsidP="00B3320D">
            <w:pPr>
              <w:widowControl w:val="0"/>
              <w:ind w:right="180"/>
              <w:jc w:val="both"/>
              <w:rPr>
                <w:rFonts w:cs="Arial"/>
                <w:b/>
                <w:bCs/>
                <w:lang w:val="it-IT"/>
              </w:rPr>
            </w:pPr>
          </w:p>
        </w:tc>
      </w:tr>
      <w:tr w:rsidR="00F8101E" w:rsidRPr="00211C25" w14:paraId="4A2ADD02" w14:textId="77777777" w:rsidTr="00AC1D9B">
        <w:tc>
          <w:tcPr>
            <w:tcW w:w="4395" w:type="dxa"/>
            <w:gridSpan w:val="3"/>
          </w:tcPr>
          <w:p w14:paraId="07FE34CA" w14:textId="77777777" w:rsidR="00E354EC" w:rsidRPr="00211C25" w:rsidRDefault="00E354EC" w:rsidP="00B3320D">
            <w:pPr>
              <w:widowControl w:val="0"/>
              <w:ind w:right="76"/>
              <w:jc w:val="both"/>
              <w:rPr>
                <w:rFonts w:cs="Arial"/>
                <w:caps/>
                <w:u w:val="single"/>
                <w:lang w:val="it-IT"/>
              </w:rPr>
            </w:pPr>
            <w:r w:rsidRPr="00211C25">
              <w:rPr>
                <w:rFonts w:cs="Arial"/>
                <w:b/>
                <w:bCs/>
                <w:lang w:val="it-IT"/>
              </w:rPr>
              <w:t>Umschlag mit den Verwaltungsunterlagen:</w:t>
            </w:r>
          </w:p>
        </w:tc>
        <w:tc>
          <w:tcPr>
            <w:tcW w:w="993" w:type="dxa"/>
          </w:tcPr>
          <w:p w14:paraId="3E3BCCD3" w14:textId="77777777" w:rsidR="00E354EC" w:rsidRPr="00211C25" w:rsidRDefault="00E354EC" w:rsidP="00B3320D">
            <w:pPr>
              <w:widowControl w:val="0"/>
              <w:rPr>
                <w:rFonts w:cs="Arial"/>
                <w:lang w:val="it-IT"/>
              </w:rPr>
            </w:pPr>
          </w:p>
        </w:tc>
        <w:tc>
          <w:tcPr>
            <w:tcW w:w="4252" w:type="dxa"/>
          </w:tcPr>
          <w:p w14:paraId="172D9146" w14:textId="77777777" w:rsidR="00E354EC" w:rsidRPr="00211C25" w:rsidRDefault="00E354EC" w:rsidP="00B3320D">
            <w:pPr>
              <w:widowControl w:val="0"/>
              <w:ind w:right="180"/>
              <w:jc w:val="both"/>
              <w:rPr>
                <w:rFonts w:cs="Arial"/>
                <w:b/>
                <w:bCs/>
                <w:lang w:val="it-IT"/>
              </w:rPr>
            </w:pPr>
            <w:r w:rsidRPr="00211C25">
              <w:rPr>
                <w:rFonts w:cs="Arial"/>
                <w:b/>
                <w:bCs/>
                <w:lang w:val="it-IT"/>
              </w:rPr>
              <w:t xml:space="preserve">Busta amministrativa: </w:t>
            </w:r>
          </w:p>
        </w:tc>
      </w:tr>
      <w:tr w:rsidR="00F8101E" w:rsidRPr="00211C25" w14:paraId="0E11B8AE" w14:textId="77777777" w:rsidTr="00AC1D9B">
        <w:tc>
          <w:tcPr>
            <w:tcW w:w="4395" w:type="dxa"/>
            <w:gridSpan w:val="3"/>
          </w:tcPr>
          <w:p w14:paraId="696D6081" w14:textId="77777777" w:rsidR="00E354EC" w:rsidRPr="00211C25" w:rsidRDefault="00E354EC" w:rsidP="00B3320D">
            <w:pPr>
              <w:widowControl w:val="0"/>
              <w:ind w:right="76"/>
              <w:jc w:val="both"/>
              <w:rPr>
                <w:rFonts w:cs="Arial"/>
                <w:caps/>
                <w:u w:val="single"/>
                <w:lang w:val="it-IT"/>
              </w:rPr>
            </w:pPr>
          </w:p>
        </w:tc>
        <w:tc>
          <w:tcPr>
            <w:tcW w:w="993" w:type="dxa"/>
          </w:tcPr>
          <w:p w14:paraId="241C1958" w14:textId="77777777" w:rsidR="00E354EC" w:rsidRPr="00211C25" w:rsidRDefault="00E354EC" w:rsidP="00B3320D">
            <w:pPr>
              <w:widowControl w:val="0"/>
              <w:rPr>
                <w:rFonts w:cs="Arial"/>
                <w:lang w:val="it-IT"/>
              </w:rPr>
            </w:pPr>
          </w:p>
        </w:tc>
        <w:tc>
          <w:tcPr>
            <w:tcW w:w="4252" w:type="dxa"/>
          </w:tcPr>
          <w:p w14:paraId="65050EB2" w14:textId="77777777" w:rsidR="00E354EC" w:rsidRPr="00211C25" w:rsidRDefault="00E354EC" w:rsidP="00B3320D">
            <w:pPr>
              <w:widowControl w:val="0"/>
              <w:ind w:right="180"/>
              <w:jc w:val="both"/>
              <w:rPr>
                <w:rFonts w:cs="Arial"/>
                <w:b/>
                <w:bCs/>
                <w:lang w:val="it-IT"/>
              </w:rPr>
            </w:pPr>
          </w:p>
        </w:tc>
      </w:tr>
      <w:tr w:rsidR="00F8101E" w:rsidRPr="004415D1" w14:paraId="57894DC1" w14:textId="77777777" w:rsidTr="00AC1D9B">
        <w:tc>
          <w:tcPr>
            <w:tcW w:w="4395" w:type="dxa"/>
            <w:gridSpan w:val="3"/>
          </w:tcPr>
          <w:p w14:paraId="58E6A1E8" w14:textId="28AC2C65" w:rsidR="00181295" w:rsidRPr="00211C25" w:rsidRDefault="00181295" w:rsidP="00F63459">
            <w:pPr>
              <w:pStyle w:val="Paragrafoelenco"/>
              <w:widowControl w:val="0"/>
              <w:numPr>
                <w:ilvl w:val="0"/>
                <w:numId w:val="30"/>
              </w:numPr>
              <w:ind w:left="284"/>
              <w:jc w:val="both"/>
              <w:rPr>
                <w:rFonts w:cs="Arial"/>
                <w:lang w:val="de-DE"/>
              </w:rPr>
            </w:pPr>
            <w:r w:rsidRPr="00D25F43">
              <w:rPr>
                <w:rFonts w:cs="Arial"/>
                <w:noProof w:val="0"/>
                <w:color w:val="000000"/>
                <w:lang w:val="de-DE" w:eastAsia="it-IT"/>
              </w:rPr>
              <w:t xml:space="preserve">von </w:t>
            </w:r>
            <w:r w:rsidRPr="00385427">
              <w:rPr>
                <w:rFonts w:cs="Arial"/>
                <w:noProof w:val="0"/>
                <w:color w:val="000000"/>
                <w:lang w:val="de-DE" w:eastAsia="it-IT"/>
              </w:rPr>
              <w:t>den Rechtssubjekten, die von Mal zu Mal in den Ausschreibungsbedingungen je nach einzureichendem Dokument angegeben werden.</w:t>
            </w:r>
          </w:p>
        </w:tc>
        <w:tc>
          <w:tcPr>
            <w:tcW w:w="993" w:type="dxa"/>
          </w:tcPr>
          <w:p w14:paraId="22DE320D" w14:textId="77777777" w:rsidR="00181295" w:rsidRPr="00211C25" w:rsidRDefault="00181295" w:rsidP="00D25F43">
            <w:pPr>
              <w:widowControl w:val="0"/>
              <w:jc w:val="both"/>
              <w:rPr>
                <w:rFonts w:cs="Arial"/>
                <w:lang w:val="de-DE"/>
              </w:rPr>
            </w:pPr>
          </w:p>
        </w:tc>
        <w:tc>
          <w:tcPr>
            <w:tcW w:w="4252" w:type="dxa"/>
          </w:tcPr>
          <w:p w14:paraId="4132DE5C" w14:textId="77777777" w:rsidR="00181295" w:rsidRPr="00211C25" w:rsidRDefault="00181295" w:rsidP="00F63459">
            <w:pPr>
              <w:pStyle w:val="Paragrafoelenco"/>
              <w:widowControl w:val="0"/>
              <w:numPr>
                <w:ilvl w:val="0"/>
                <w:numId w:val="30"/>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F8101E" w:rsidRPr="004415D1" w14:paraId="73758D89" w14:textId="77777777" w:rsidTr="00AC1D9B">
        <w:tc>
          <w:tcPr>
            <w:tcW w:w="4395" w:type="dxa"/>
            <w:gridSpan w:val="3"/>
          </w:tcPr>
          <w:p w14:paraId="4978D940" w14:textId="77777777" w:rsidR="00181295" w:rsidRPr="00211C25" w:rsidRDefault="00181295" w:rsidP="00B3320D">
            <w:pPr>
              <w:widowControl w:val="0"/>
              <w:ind w:right="76"/>
              <w:jc w:val="both"/>
              <w:rPr>
                <w:rFonts w:cs="Arial"/>
                <w:caps/>
                <w:u w:val="single"/>
                <w:lang w:val="it-IT"/>
              </w:rPr>
            </w:pPr>
          </w:p>
        </w:tc>
        <w:tc>
          <w:tcPr>
            <w:tcW w:w="993" w:type="dxa"/>
          </w:tcPr>
          <w:p w14:paraId="3C335AEB" w14:textId="77777777" w:rsidR="00181295" w:rsidRPr="00211C25" w:rsidRDefault="00181295" w:rsidP="00B3320D">
            <w:pPr>
              <w:widowControl w:val="0"/>
              <w:rPr>
                <w:rFonts w:cs="Arial"/>
                <w:lang w:val="it-IT"/>
              </w:rPr>
            </w:pPr>
          </w:p>
        </w:tc>
        <w:tc>
          <w:tcPr>
            <w:tcW w:w="4252" w:type="dxa"/>
          </w:tcPr>
          <w:p w14:paraId="1933CE14" w14:textId="77777777" w:rsidR="00181295" w:rsidRPr="00211C25" w:rsidRDefault="00181295" w:rsidP="00B3320D">
            <w:pPr>
              <w:pStyle w:val="Paragrafoelenco"/>
              <w:widowControl w:val="0"/>
              <w:ind w:right="180"/>
              <w:jc w:val="both"/>
              <w:rPr>
                <w:rFonts w:cs="Arial"/>
                <w:b/>
                <w:bCs/>
                <w:lang w:val="it-IT"/>
              </w:rPr>
            </w:pPr>
          </w:p>
        </w:tc>
      </w:tr>
      <w:tr w:rsidR="00F8101E" w:rsidRPr="00211C25" w14:paraId="78D2EF14" w14:textId="77777777" w:rsidTr="00AC1D9B">
        <w:tc>
          <w:tcPr>
            <w:tcW w:w="4395" w:type="dxa"/>
            <w:gridSpan w:val="3"/>
          </w:tcPr>
          <w:p w14:paraId="7FC3AA6A" w14:textId="60256736" w:rsidR="00181295" w:rsidRPr="00211C25" w:rsidRDefault="00181295" w:rsidP="00B3320D">
            <w:pPr>
              <w:widowControl w:val="0"/>
              <w:ind w:right="76"/>
              <w:jc w:val="both"/>
              <w:rPr>
                <w:rFonts w:cs="Arial"/>
                <w:b/>
                <w:bCs/>
                <w:lang w:val="de-DE"/>
              </w:rPr>
            </w:pPr>
            <w:r w:rsidRPr="00211C25">
              <w:rPr>
                <w:rFonts w:cs="Arial"/>
                <w:b/>
                <w:bCs/>
                <w:lang w:val="de-DE"/>
              </w:rPr>
              <w:t xml:space="preserve">Umschlag mit den technischen und </w:t>
            </w:r>
            <w:r w:rsidR="00AC4AC5" w:rsidRPr="00211C25">
              <w:rPr>
                <w:rFonts w:cs="Arial"/>
                <w:b/>
                <w:bCs/>
                <w:lang w:val="de-DE"/>
              </w:rPr>
              <w:t xml:space="preserve">Umschlag </w:t>
            </w:r>
            <w:r w:rsidRPr="00211C25">
              <w:rPr>
                <w:rFonts w:cs="Arial"/>
                <w:b/>
                <w:bCs/>
                <w:lang w:val="de-DE"/>
              </w:rPr>
              <w:t>mit den wirtschaftlichen Unterlagen:</w:t>
            </w:r>
          </w:p>
        </w:tc>
        <w:tc>
          <w:tcPr>
            <w:tcW w:w="993" w:type="dxa"/>
          </w:tcPr>
          <w:p w14:paraId="106DA936" w14:textId="77777777" w:rsidR="00181295" w:rsidRPr="00211C25" w:rsidRDefault="00181295" w:rsidP="00B3320D">
            <w:pPr>
              <w:widowControl w:val="0"/>
              <w:rPr>
                <w:rFonts w:cs="Arial"/>
                <w:b/>
                <w:bCs/>
                <w:lang w:val="de-DE"/>
              </w:rPr>
            </w:pPr>
          </w:p>
        </w:tc>
        <w:tc>
          <w:tcPr>
            <w:tcW w:w="4252" w:type="dxa"/>
          </w:tcPr>
          <w:p w14:paraId="5A01241A" w14:textId="77777777" w:rsidR="00181295" w:rsidRPr="00211C25" w:rsidRDefault="00181295" w:rsidP="00B3320D">
            <w:pPr>
              <w:widowControl w:val="0"/>
              <w:ind w:right="180"/>
              <w:jc w:val="both"/>
              <w:rPr>
                <w:rFonts w:cs="Arial"/>
                <w:b/>
                <w:bCs/>
                <w:lang w:val="it-IT"/>
              </w:rPr>
            </w:pPr>
            <w:r w:rsidRPr="00211C25">
              <w:rPr>
                <w:rFonts w:cs="Arial"/>
                <w:b/>
                <w:bCs/>
                <w:lang w:val="it-IT"/>
              </w:rPr>
              <w:t xml:space="preserve">Busta tecnica ed economica: </w:t>
            </w:r>
          </w:p>
        </w:tc>
      </w:tr>
      <w:tr w:rsidR="00F8101E" w:rsidRPr="004415D1" w14:paraId="3FFC2C6F" w14:textId="77777777" w:rsidTr="00AC1D9B">
        <w:tc>
          <w:tcPr>
            <w:tcW w:w="4395" w:type="dxa"/>
            <w:gridSpan w:val="3"/>
          </w:tcPr>
          <w:p w14:paraId="4F2AD936" w14:textId="21456442" w:rsidR="00181295" w:rsidRPr="00D25F43" w:rsidRDefault="00181295" w:rsidP="00385427">
            <w:pPr>
              <w:widowControl w:val="0"/>
              <w:ind w:left="290" w:hanging="137"/>
              <w:jc w:val="both"/>
              <w:rPr>
                <w:rFonts w:cs="Arial"/>
                <w:noProof w:val="0"/>
                <w:color w:val="000000"/>
                <w:lang w:val="de-DE" w:eastAsia="it-IT"/>
              </w:rPr>
            </w:pPr>
            <w:r w:rsidRPr="00211C25">
              <w:rPr>
                <w:rFonts w:cs="Arial"/>
                <w:lang w:val="de-DE"/>
              </w:rPr>
              <w:t xml:space="preserve">- </w:t>
            </w:r>
            <w:r w:rsidRPr="00385427">
              <w:rPr>
                <w:rFonts w:cs="Arial"/>
                <w:noProof w:val="0"/>
                <w:color w:val="000000"/>
                <w:lang w:val="de-DE" w:eastAsia="it-IT"/>
              </w:rPr>
              <w:t xml:space="preserve">vom gesetzlichen Vertreter oder Prokuristen des teilnehmenden einzelnen Unternehmens oder des Konsortiums gemäß Art. 45 Abs. 2 Buchst. b) und c) </w:t>
            </w:r>
            <w:proofErr w:type="spellStart"/>
            <w:r w:rsidRPr="00385427">
              <w:rPr>
                <w:rFonts w:cs="Arial"/>
                <w:noProof w:val="0"/>
                <w:color w:val="000000"/>
                <w:lang w:val="de-DE" w:eastAsia="it-IT"/>
              </w:rPr>
              <w:t>GvD</w:t>
            </w:r>
            <w:proofErr w:type="spellEnd"/>
            <w:r w:rsidRPr="00385427">
              <w:rPr>
                <w:rFonts w:cs="Arial"/>
                <w:noProof w:val="0"/>
                <w:color w:val="000000"/>
                <w:lang w:val="de-DE" w:eastAsia="it-IT"/>
              </w:rPr>
              <w:t xml:space="preserve"> Nr. 50/2016</w:t>
            </w:r>
            <w:r w:rsidR="002A3DAC" w:rsidRPr="00385427">
              <w:rPr>
                <w:rFonts w:cs="Arial"/>
                <w:noProof w:val="0"/>
                <w:color w:val="000000"/>
                <w:lang w:val="de-DE" w:eastAsia="it-IT"/>
              </w:rPr>
              <w:t>,</w:t>
            </w:r>
          </w:p>
          <w:p w14:paraId="39DBCBB4" w14:textId="00BA6824" w:rsidR="00181295" w:rsidRPr="00D25F43" w:rsidRDefault="00181295" w:rsidP="00385427">
            <w:pPr>
              <w:widowControl w:val="0"/>
              <w:ind w:left="290" w:hanging="137"/>
              <w:jc w:val="both"/>
              <w:rPr>
                <w:rFonts w:cs="Arial"/>
                <w:noProof w:val="0"/>
                <w:color w:val="000000"/>
                <w:lang w:val="de-DE" w:eastAsia="it-IT"/>
              </w:rPr>
            </w:pPr>
            <w:r w:rsidRPr="00D25F43">
              <w:rPr>
                <w:rFonts w:cs="Arial"/>
                <w:noProof w:val="0"/>
                <w:color w:val="000000"/>
                <w:lang w:val="de-DE" w:eastAsia="it-IT"/>
              </w:rPr>
              <w:t xml:space="preserve">- vom </w:t>
            </w:r>
            <w:r w:rsidRPr="00385427">
              <w:rPr>
                <w:rFonts w:cs="Arial"/>
                <w:noProof w:val="0"/>
                <w:color w:val="000000"/>
                <w:lang w:val="de-DE" w:eastAsia="it-IT"/>
              </w:rPr>
              <w:t>gesetzlichen Vertreter oder Prokuristen des federführenden Unternehmens</w:t>
            </w:r>
            <w:r w:rsidR="002A3DAC" w:rsidRPr="00385427">
              <w:rPr>
                <w:rFonts w:cs="Arial"/>
                <w:noProof w:val="0"/>
                <w:color w:val="000000"/>
                <w:lang w:val="de-DE" w:eastAsia="it-IT"/>
              </w:rPr>
              <w:t xml:space="preserve">, </w:t>
            </w:r>
            <w:r w:rsidRPr="00385427">
              <w:rPr>
                <w:rFonts w:cs="Arial"/>
                <w:noProof w:val="0"/>
                <w:color w:val="000000"/>
                <w:lang w:val="de-DE" w:eastAsia="it-IT"/>
              </w:rPr>
              <w:t>Konsortiums und/oder EWIV im Falle von bereits gebildeten Bietergemeinschaften/Konsortien/</w:t>
            </w:r>
            <w:r w:rsidR="00D25F43">
              <w:rPr>
                <w:rFonts w:cs="Arial"/>
                <w:noProof w:val="0"/>
                <w:color w:val="000000"/>
                <w:lang w:val="de-DE" w:eastAsia="it-IT"/>
              </w:rPr>
              <w:t xml:space="preserve"> </w:t>
            </w:r>
            <w:r w:rsidRPr="00385427">
              <w:rPr>
                <w:rFonts w:cs="Arial"/>
                <w:noProof w:val="0"/>
                <w:color w:val="000000"/>
                <w:lang w:val="de-DE" w:eastAsia="it-IT"/>
              </w:rPr>
              <w:t>EWIV;</w:t>
            </w:r>
          </w:p>
          <w:p w14:paraId="40227F20" w14:textId="0260F064" w:rsidR="00181295" w:rsidRPr="00D25F43" w:rsidRDefault="00181295" w:rsidP="00385427">
            <w:pPr>
              <w:widowControl w:val="0"/>
              <w:ind w:left="290" w:hanging="137"/>
              <w:jc w:val="both"/>
              <w:rPr>
                <w:rFonts w:cs="Arial"/>
                <w:noProof w:val="0"/>
                <w:color w:val="000000"/>
                <w:lang w:val="de-DE" w:eastAsia="it-IT"/>
              </w:rPr>
            </w:pPr>
            <w:r w:rsidRPr="00D25F43">
              <w:rPr>
                <w:rFonts w:cs="Arial"/>
                <w:noProof w:val="0"/>
                <w:color w:val="000000"/>
                <w:lang w:val="de-DE" w:eastAsia="it-IT"/>
              </w:rPr>
              <w:lastRenderedPageBreak/>
              <w:t>- von den gesetzlichen Vertretern oder Prokuristen aller Mitglieder</w:t>
            </w:r>
            <w:r w:rsidRPr="00211C25">
              <w:rPr>
                <w:rFonts w:cs="Arial"/>
                <w:lang w:val="de-DE"/>
              </w:rPr>
              <w:t xml:space="preserve"> der BG</w:t>
            </w:r>
            <w:r w:rsidR="00D57045" w:rsidRPr="00211C25">
              <w:rPr>
                <w:rFonts w:cs="Arial"/>
                <w:lang w:val="de-DE"/>
              </w:rPr>
              <w:t xml:space="preserve">, </w:t>
            </w:r>
            <w:r w:rsidRPr="00211C25">
              <w:rPr>
                <w:rFonts w:cs="Arial"/>
                <w:lang w:val="de-DE"/>
              </w:rPr>
              <w:t xml:space="preserve">des Konsortiums oder </w:t>
            </w:r>
            <w:r w:rsidRPr="00D25F43">
              <w:rPr>
                <w:rFonts w:cs="Arial"/>
                <w:noProof w:val="0"/>
                <w:color w:val="000000"/>
                <w:lang w:val="de-DE" w:eastAsia="it-IT"/>
              </w:rPr>
              <w:t>der EWIV im Falle von noch zu bildenden Bietergemeinschaft</w:t>
            </w:r>
            <w:r w:rsidR="00D57045" w:rsidRPr="00D25F43">
              <w:rPr>
                <w:rFonts w:cs="Arial"/>
                <w:noProof w:val="0"/>
                <w:color w:val="000000"/>
                <w:lang w:val="de-DE" w:eastAsia="it-IT"/>
              </w:rPr>
              <w:t>en</w:t>
            </w:r>
            <w:r w:rsidRPr="00D25F43">
              <w:rPr>
                <w:rFonts w:cs="Arial"/>
                <w:noProof w:val="0"/>
                <w:color w:val="000000"/>
                <w:lang w:val="de-DE" w:eastAsia="it-IT"/>
              </w:rPr>
              <w:t>/Konsortien/EWIV</w:t>
            </w:r>
            <w:r w:rsidR="00D57045" w:rsidRPr="00D25F43">
              <w:rPr>
                <w:rFonts w:cs="Arial"/>
                <w:noProof w:val="0"/>
                <w:color w:val="000000"/>
                <w:lang w:val="de-DE" w:eastAsia="it-IT"/>
              </w:rPr>
              <w:t>,</w:t>
            </w:r>
          </w:p>
          <w:p w14:paraId="36E4C914" w14:textId="4A8F9C03" w:rsidR="00E042A7" w:rsidRPr="00D25F43" w:rsidRDefault="00181295" w:rsidP="00D25F43">
            <w:pPr>
              <w:widowControl w:val="0"/>
              <w:ind w:left="290" w:hanging="137"/>
              <w:jc w:val="both"/>
              <w:rPr>
                <w:rFonts w:cs="Arial"/>
                <w:noProof w:val="0"/>
                <w:color w:val="000000"/>
                <w:lang w:val="de-DE" w:eastAsia="it-IT"/>
              </w:rPr>
            </w:pPr>
            <w:r w:rsidRPr="00D25F43">
              <w:rPr>
                <w:rFonts w:cs="Arial"/>
                <w:noProof w:val="0"/>
                <w:color w:val="000000"/>
                <w:lang w:val="de-DE" w:eastAsia="it-IT"/>
              </w:rPr>
              <w:t xml:space="preserve">- </w:t>
            </w:r>
            <w:r w:rsidR="00E042A7" w:rsidRPr="00D25F43">
              <w:rPr>
                <w:rFonts w:cs="Arial"/>
                <w:noProof w:val="0"/>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E042A7" w:rsidRPr="00211C25" w:rsidRDefault="00181295" w:rsidP="00385427">
            <w:pPr>
              <w:widowControl w:val="0"/>
              <w:ind w:left="567" w:hanging="284"/>
              <w:jc w:val="both"/>
              <w:rPr>
                <w:rFonts w:cs="Arial"/>
                <w:bCs/>
                <w:lang w:val="de-DE"/>
              </w:rPr>
            </w:pPr>
            <w:r w:rsidRPr="00211C25">
              <w:rPr>
                <w:rFonts w:cs="Arial"/>
                <w:b/>
                <w:bCs/>
                <w:lang w:val="de-DE"/>
              </w:rPr>
              <w:t xml:space="preserve">a. </w:t>
            </w:r>
            <w:r w:rsidR="00E042A7" w:rsidRPr="00D25F43">
              <w:rPr>
                <w:rFonts w:cs="Arial"/>
                <w:b/>
                <w:noProof w:val="0"/>
                <w:color w:val="000000"/>
                <w:lang w:val="de-DE" w:eastAsia="it-IT"/>
              </w:rPr>
              <w:t>Wenn das Netzwerk über ein gemein</w:t>
            </w:r>
            <w:r w:rsidR="00E042A7" w:rsidRPr="00D25F43">
              <w:rPr>
                <w:rFonts w:cs="Arial"/>
                <w:b/>
                <w:noProof w:val="0"/>
                <w:color w:val="000000"/>
                <w:lang w:val="de-DE" w:eastAsia="it-IT"/>
              </w:rPr>
              <w:softHyphen/>
              <w:t>schaftliches Organ mit Vertretungsbefugnis und Rechtspersönlichkeit</w:t>
            </w:r>
            <w:r w:rsidR="00E042A7" w:rsidRPr="00211C25">
              <w:rPr>
                <w:rFonts w:cs="Arial"/>
                <w:b/>
                <w:bCs/>
                <w:lang w:val="de-DE"/>
              </w:rPr>
              <w:t xml:space="preserve"> </w:t>
            </w:r>
            <w:r w:rsidR="00E042A7" w:rsidRPr="00211C25">
              <w:rPr>
                <w:rFonts w:cs="Arial"/>
                <w:bCs/>
                <w:lang w:val="de-DE"/>
              </w:rPr>
              <w:t>gemäß Art. 3 Abs. 4</w:t>
            </w:r>
            <w:r w:rsidR="00776FC7" w:rsidRPr="00211C25">
              <w:rPr>
                <w:rFonts w:cs="Arial"/>
                <w:bCs/>
                <w:lang w:val="de-DE"/>
              </w:rPr>
              <w:t>/</w:t>
            </w:r>
            <w:r w:rsidR="00E042A7" w:rsidRPr="00634419">
              <w:rPr>
                <w:rFonts w:cs="Arial"/>
                <w:bCs/>
                <w:lang w:val="de-DE"/>
              </w:rPr>
              <w:t>quarter</w:t>
            </w:r>
            <w:r w:rsidR="00E042A7" w:rsidRPr="00211C25">
              <w:rPr>
                <w:rFonts w:cs="Arial"/>
                <w:bCs/>
                <w:lang w:val="de-DE"/>
              </w:rPr>
              <w:t xml:space="preserve"> GD vom 10. Februar 2009 Nr. 5 verfügt</w:t>
            </w:r>
            <w:r w:rsidR="00E042A7" w:rsidRPr="00211C25">
              <w:rPr>
                <w:rFonts w:cs="Arial"/>
                <w:b/>
                <w:bCs/>
                <w:lang w:val="de-DE"/>
              </w:rPr>
              <w:t xml:space="preserve">, </w:t>
            </w:r>
            <w:r w:rsidR="00E042A7" w:rsidRPr="00211C25">
              <w:rPr>
                <w:rFonts w:cs="Arial"/>
                <w:bCs/>
                <w:lang w:val="de-DE"/>
              </w:rPr>
              <w:t>müssen die Unterlagen vom gesetzlichen Vertreter oder Prokuristen des Wirtschaftsteilnehmers, der die Funktion des gemeinschaftlichen Organs ausübt, unterzeichnet werden.</w:t>
            </w:r>
          </w:p>
          <w:p w14:paraId="41604834" w14:textId="2338DEDC" w:rsidR="00776FC7" w:rsidRPr="00211C25" w:rsidRDefault="00181295" w:rsidP="00385427">
            <w:pPr>
              <w:widowControl w:val="0"/>
              <w:ind w:left="567" w:hanging="284"/>
              <w:jc w:val="both"/>
              <w:rPr>
                <w:rFonts w:cs="Arial"/>
                <w:b/>
                <w:bCs/>
                <w:lang w:val="de-DE"/>
              </w:rPr>
            </w:pPr>
            <w:r w:rsidRPr="00211C25">
              <w:rPr>
                <w:rFonts w:cs="Arial"/>
                <w:b/>
                <w:bCs/>
                <w:lang w:val="de-DE"/>
              </w:rPr>
              <w:t xml:space="preserve">b. </w:t>
            </w:r>
            <w:r w:rsidR="00776FC7" w:rsidRPr="00D25F43">
              <w:rPr>
                <w:rFonts w:cs="Arial"/>
                <w:b/>
                <w:noProof w:val="0"/>
                <w:color w:val="000000"/>
                <w:lang w:val="de-DE" w:eastAsia="it-IT"/>
              </w:rPr>
              <w:t>Wenn das Netzwerk über ein gemeinschaftliches Organ mit Vertretungsbefugnis ohne Rechtspersönlichkeit</w:t>
            </w:r>
            <w:r w:rsidR="00776FC7" w:rsidRPr="00211C25">
              <w:rPr>
                <w:rFonts w:cs="Arial"/>
                <w:b/>
                <w:bCs/>
                <w:lang w:val="de-DE"/>
              </w:rPr>
              <w:t xml:space="preserve"> </w:t>
            </w:r>
            <w:r w:rsidR="00776FC7" w:rsidRPr="00211C25">
              <w:rPr>
                <w:rFonts w:cs="Arial"/>
                <w:bCs/>
                <w:lang w:val="de-DE"/>
              </w:rPr>
              <w:t>g</w:t>
            </w:r>
            <w:r w:rsidR="00776FC7" w:rsidRPr="00385427">
              <w:rPr>
                <w:rFonts w:cs="Arial"/>
                <w:noProof w:val="0"/>
                <w:color w:val="000000"/>
                <w:lang w:val="de-DE" w:eastAsia="it-IT"/>
              </w:rPr>
              <w:t>emäß Art. 3 Abs. 4</w:t>
            </w:r>
            <w:r w:rsidR="00D25F43">
              <w:rPr>
                <w:rFonts w:cs="Arial"/>
                <w:noProof w:val="0"/>
                <w:color w:val="000000"/>
                <w:lang w:val="de-DE" w:eastAsia="it-IT"/>
              </w:rPr>
              <w:t>/</w:t>
            </w:r>
            <w:proofErr w:type="spellStart"/>
            <w:r w:rsidR="00776FC7" w:rsidRPr="00385427">
              <w:rPr>
                <w:rFonts w:cs="Arial"/>
                <w:noProof w:val="0"/>
                <w:color w:val="000000"/>
                <w:lang w:val="de-DE" w:eastAsia="it-IT"/>
              </w:rPr>
              <w:t>quarter</w:t>
            </w:r>
            <w:proofErr w:type="spellEnd"/>
            <w:r w:rsidR="00776FC7" w:rsidRPr="00385427">
              <w:rPr>
                <w:rFonts w:cs="Arial"/>
                <w:noProof w:val="0"/>
                <w:color w:val="000000"/>
                <w:lang w:val="de-DE" w:eastAsia="it-IT"/>
              </w:rPr>
              <w:t xml:space="preserve">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181295" w:rsidRPr="00211C25" w:rsidRDefault="00181295" w:rsidP="00385427">
            <w:pPr>
              <w:widowControl w:val="0"/>
              <w:tabs>
                <w:tab w:val="left" w:pos="567"/>
              </w:tabs>
              <w:ind w:left="567" w:hanging="284"/>
              <w:jc w:val="both"/>
              <w:rPr>
                <w:rFonts w:cs="Arial"/>
                <w:lang w:val="de-DE"/>
              </w:rPr>
            </w:pPr>
            <w:r w:rsidRPr="00211C25">
              <w:rPr>
                <w:rFonts w:cs="Arial"/>
                <w:b/>
                <w:bCs/>
                <w:lang w:val="de-DE"/>
              </w:rPr>
              <w:t xml:space="preserve">c. </w:t>
            </w:r>
            <w:r w:rsidR="00776FC7" w:rsidRPr="00D25F43">
              <w:rPr>
                <w:rFonts w:cs="Arial"/>
                <w:b/>
                <w:noProof w:val="0"/>
                <w:color w:val="000000"/>
                <w:lang w:val="de-DE" w:eastAsia="it-IT"/>
              </w:rPr>
              <w:t>Wenn das Netzwerk über ein gemeinschaftliches Organ ohne Vertretungs-befugnis oder über kein gemeinschaftliches Organ verfügt oder wenn das gemeinschaftliche Organ die Qualifikat</w:t>
            </w:r>
            <w:r w:rsidR="00634419">
              <w:rPr>
                <w:rFonts w:cs="Arial"/>
                <w:b/>
                <w:noProof w:val="0"/>
                <w:color w:val="000000"/>
                <w:lang w:val="de-DE" w:eastAsia="it-IT"/>
              </w:rPr>
              <w:t>i</w:t>
            </w:r>
            <w:r w:rsidR="00776FC7" w:rsidRPr="00D25F43">
              <w:rPr>
                <w:rFonts w:cs="Arial"/>
                <w:b/>
                <w:noProof w:val="0"/>
                <w:color w:val="000000"/>
                <w:lang w:val="de-DE" w:eastAsia="it-IT"/>
              </w:rPr>
              <w:t xml:space="preserve">onsanforderungen </w:t>
            </w:r>
            <w:r w:rsidR="00634419">
              <w:rPr>
                <w:rFonts w:cs="Arial"/>
                <w:b/>
                <w:noProof w:val="0"/>
                <w:color w:val="000000"/>
                <w:lang w:val="de-DE" w:eastAsia="it-IT"/>
              </w:rPr>
              <w:t>eines</w:t>
            </w:r>
            <w:r w:rsidR="00776FC7" w:rsidRPr="00D25F43">
              <w:rPr>
                <w:rFonts w:cs="Arial"/>
                <w:b/>
                <w:noProof w:val="0"/>
                <w:color w:val="000000"/>
                <w:lang w:val="de-DE" w:eastAsia="it-IT"/>
              </w:rPr>
              <w:t xml:space="preserve"> federführende</w:t>
            </w:r>
            <w:r w:rsidR="00634419">
              <w:rPr>
                <w:rFonts w:cs="Arial"/>
                <w:b/>
                <w:noProof w:val="0"/>
                <w:color w:val="000000"/>
                <w:lang w:val="de-DE" w:eastAsia="it-IT"/>
              </w:rPr>
              <w:t>n</w:t>
            </w:r>
            <w:r w:rsidR="00776FC7" w:rsidRPr="00D25F43">
              <w:rPr>
                <w:rFonts w:cs="Arial"/>
                <w:b/>
                <w:noProof w:val="0"/>
                <w:color w:val="000000"/>
                <w:lang w:val="de-DE" w:eastAsia="it-IT"/>
              </w:rPr>
              <w:t xml:space="preserve"> Unternehmen nicht erfüllt,</w:t>
            </w:r>
            <w:r w:rsidR="00776FC7" w:rsidRPr="00211C25">
              <w:rPr>
                <w:rFonts w:cs="Arial"/>
                <w:b/>
                <w:bCs/>
                <w:lang w:val="de-DE"/>
              </w:rPr>
              <w:t xml:space="preserve"> </w:t>
            </w:r>
            <w:r w:rsidR="00776FC7" w:rsidRPr="00385427">
              <w:rPr>
                <w:rFonts w:cs="Arial"/>
                <w:noProof w:val="0"/>
                <w:color w:val="000000"/>
                <w:lang w:val="de-DE" w:eastAsia="it-IT"/>
              </w:rPr>
              <w:t>müssen die Unterlagen vom gesetzlichen Vertreter oder Prokuristen des Netzwerk</w:t>
            </w:r>
            <w:r w:rsidR="004146C5">
              <w:rPr>
                <w:rFonts w:cs="Arial"/>
                <w:noProof w:val="0"/>
                <w:color w:val="000000"/>
                <w:lang w:val="de-DE" w:eastAsia="it-IT"/>
              </w:rPr>
              <w:t>su</w:t>
            </w:r>
            <w:r w:rsidR="00776FC7" w:rsidRPr="00385427">
              <w:rPr>
                <w:rFonts w:cs="Arial"/>
                <w:noProof w:val="0"/>
                <w:color w:val="000000"/>
                <w:lang w:val="de-DE" w:eastAsia="it-IT"/>
              </w:rPr>
              <w:t>nternehmens, das die Funktion des federführenden Unternehmens ausübt, unterzeichnet werden bzw. bei zu bildende</w:t>
            </w:r>
            <w:r w:rsidR="004146C5">
              <w:rPr>
                <w:rFonts w:cs="Arial"/>
                <w:noProof w:val="0"/>
                <w:color w:val="000000"/>
                <w:lang w:val="de-DE" w:eastAsia="it-IT"/>
              </w:rPr>
              <w:t>m</w:t>
            </w:r>
            <w:r w:rsidR="00776FC7" w:rsidRPr="00385427">
              <w:rPr>
                <w:rFonts w:cs="Arial"/>
                <w:noProof w:val="0"/>
                <w:color w:val="000000"/>
                <w:lang w:val="de-DE" w:eastAsia="it-IT"/>
              </w:rPr>
              <w:t xml:space="preserve"> </w:t>
            </w:r>
            <w:r w:rsidR="004146C5">
              <w:rPr>
                <w:rFonts w:cs="Arial"/>
                <w:noProof w:val="0"/>
                <w:color w:val="000000"/>
                <w:lang w:val="de-DE" w:eastAsia="it-IT"/>
              </w:rPr>
              <w:t>Zusammenschluss</w:t>
            </w:r>
            <w:r w:rsidR="00776FC7" w:rsidRPr="00385427">
              <w:rPr>
                <w:rFonts w:cs="Arial"/>
                <w:noProof w:val="0"/>
                <w:color w:val="000000"/>
                <w:lang w:val="de-DE" w:eastAsia="it-IT"/>
              </w:rPr>
              <w:t xml:space="preserve"> vom gesetzlichen Vertreter oder Prokuristen jede</w:t>
            </w:r>
            <w:r w:rsidR="00634419">
              <w:rPr>
                <w:rFonts w:cs="Arial"/>
                <w:noProof w:val="0"/>
                <w:color w:val="000000"/>
                <w:lang w:val="de-DE" w:eastAsia="it-IT"/>
              </w:rPr>
              <w:t>s</w:t>
            </w:r>
            <w:r w:rsidR="00776FC7" w:rsidRPr="00385427">
              <w:rPr>
                <w:rFonts w:cs="Arial"/>
                <w:noProof w:val="0"/>
                <w:color w:val="000000"/>
                <w:lang w:val="de-DE" w:eastAsia="it-IT"/>
              </w:rPr>
              <w:t xml:space="preserve"> dem Netzwerkvertrag beigetretenen Unternehmens, das an der Ausschreibung teilnimmt</w:t>
            </w:r>
            <w:r w:rsidR="00776FC7" w:rsidRPr="00211C25">
              <w:rPr>
                <w:rFonts w:cs="Arial"/>
                <w:bCs/>
                <w:lang w:val="de-DE"/>
              </w:rPr>
              <w:t>.</w:t>
            </w:r>
          </w:p>
        </w:tc>
        <w:tc>
          <w:tcPr>
            <w:tcW w:w="993" w:type="dxa"/>
          </w:tcPr>
          <w:p w14:paraId="61FE047B" w14:textId="77777777" w:rsidR="00181295" w:rsidRPr="00211C25" w:rsidRDefault="00181295" w:rsidP="00385427">
            <w:pPr>
              <w:widowControl w:val="0"/>
              <w:jc w:val="both"/>
              <w:rPr>
                <w:rFonts w:cs="Arial"/>
                <w:lang w:val="de-DE"/>
              </w:rPr>
            </w:pPr>
          </w:p>
        </w:tc>
        <w:tc>
          <w:tcPr>
            <w:tcW w:w="4252" w:type="dxa"/>
          </w:tcPr>
          <w:p w14:paraId="68FED89E" w14:textId="77777777" w:rsidR="00181295" w:rsidRPr="00211C25" w:rsidRDefault="00181295" w:rsidP="00385427">
            <w:pPr>
              <w:widowControl w:val="0"/>
              <w:ind w:left="276" w:hanging="142"/>
              <w:jc w:val="both"/>
              <w:rPr>
                <w:rFonts w:cs="Arial"/>
                <w:lang w:val="it-IT"/>
              </w:rPr>
            </w:pPr>
            <w:r w:rsidRPr="00211C25">
              <w:rPr>
                <w:rFonts w:cs="Arial"/>
                <w:lang w:val="it-IT"/>
              </w:rPr>
              <w:t>- dal legale rappresentante o procuratore dell’impresa concorrente in forma singola o del Consorzio di cui all’art. 45, comma 2, lett. b) e c), d.lgs. n. 50/2016;</w:t>
            </w:r>
          </w:p>
          <w:p w14:paraId="13C921DB" w14:textId="0E27E0E1" w:rsidR="00181295" w:rsidRPr="00211C25" w:rsidRDefault="00181295" w:rsidP="00385427">
            <w:pPr>
              <w:widowControl w:val="0"/>
              <w:ind w:left="276" w:hanging="142"/>
              <w:jc w:val="both"/>
              <w:rPr>
                <w:rFonts w:cs="Arial"/>
                <w:lang w:val="it-IT"/>
              </w:rPr>
            </w:pPr>
            <w:r w:rsidRPr="00211C25">
              <w:rPr>
                <w:rFonts w:cs="Arial"/>
                <w:lang w:val="it-IT"/>
              </w:rPr>
              <w:t>- dal legale rappresentante o procuratore dell’impresa capogruppo e/o del consorzio e/o del GEIE in caso di riunione temporanea di imprese/consorzio/GEIE costituiti;</w:t>
            </w:r>
          </w:p>
          <w:p w14:paraId="26249D16" w14:textId="77777777" w:rsidR="00181295" w:rsidRPr="00211C25" w:rsidRDefault="00181295" w:rsidP="00385427">
            <w:pPr>
              <w:widowControl w:val="0"/>
              <w:ind w:left="276" w:hanging="142"/>
              <w:jc w:val="both"/>
              <w:rPr>
                <w:rFonts w:cs="Arial"/>
                <w:lang w:val="it-IT"/>
              </w:rPr>
            </w:pPr>
            <w:r w:rsidRPr="00211C25">
              <w:rPr>
                <w:rFonts w:cs="Arial"/>
                <w:lang w:val="it-IT"/>
              </w:rPr>
              <w:t xml:space="preserve">- dai legali rappresentanti o procuratori di tutti i soggetti che costituiranno la riunione </w:t>
            </w:r>
            <w:r w:rsidRPr="00211C25">
              <w:rPr>
                <w:rFonts w:cs="Arial"/>
                <w:lang w:val="it-IT"/>
              </w:rPr>
              <w:lastRenderedPageBreak/>
              <w:t>temporanea di imprese o il consorzio o il GEIE in caso di riunione temporanea di imprese /consorzio /GEIE non ancora costituiti.</w:t>
            </w:r>
          </w:p>
          <w:p w14:paraId="65AB1641" w14:textId="375CF810" w:rsidR="00181295" w:rsidRDefault="00181295" w:rsidP="00F63459">
            <w:pPr>
              <w:pStyle w:val="Paragrafoelenco"/>
              <w:widowControl w:val="0"/>
              <w:numPr>
                <w:ilvl w:val="0"/>
                <w:numId w:val="36"/>
              </w:numPr>
              <w:ind w:left="276" w:hanging="142"/>
              <w:jc w:val="both"/>
              <w:rPr>
                <w:rFonts w:cs="Arial"/>
                <w:lang w:val="it-IT"/>
              </w:rPr>
            </w:pPr>
            <w:r w:rsidRPr="00211C25">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634419" w:rsidRPr="00211C25" w:rsidRDefault="00634419" w:rsidP="00634419">
            <w:pPr>
              <w:pStyle w:val="Paragrafoelenco"/>
              <w:widowControl w:val="0"/>
              <w:ind w:left="276"/>
              <w:jc w:val="both"/>
              <w:rPr>
                <w:rFonts w:cs="Arial"/>
                <w:lang w:val="it-IT"/>
              </w:rPr>
            </w:pPr>
          </w:p>
          <w:p w14:paraId="6F819D78" w14:textId="77777777" w:rsidR="00181295" w:rsidRPr="00211C25" w:rsidRDefault="00181295" w:rsidP="00F63459">
            <w:pPr>
              <w:widowControl w:val="0"/>
              <w:numPr>
                <w:ilvl w:val="4"/>
                <w:numId w:val="37"/>
              </w:numPr>
              <w:ind w:left="715" w:hanging="425"/>
              <w:jc w:val="both"/>
              <w:rPr>
                <w:rFonts w:cs="Arial"/>
                <w:lang w:val="it-IT"/>
              </w:rPr>
            </w:pPr>
            <w:r w:rsidRPr="00211C25">
              <w:rPr>
                <w:rFonts w:cs="Arial"/>
                <w:b/>
                <w:bCs/>
                <w:lang w:val="it-IT"/>
              </w:rPr>
              <w:t>se la rete è dotata di un organo comune con potere di rappresentanza e con soggettività giuridica</w:t>
            </w:r>
            <w:r w:rsidRPr="00211C25">
              <w:rPr>
                <w:rFonts w:cs="Arial"/>
                <w:lang w:val="it-IT"/>
              </w:rPr>
              <w:t>, ai sensi dell’art. 3, comma 4-</w:t>
            </w:r>
            <w:r w:rsidRPr="00211C25">
              <w:rPr>
                <w:rFonts w:cs="Arial"/>
                <w:i/>
                <w:iCs/>
                <w:lang w:val="it-IT"/>
              </w:rPr>
              <w:t>quater</w:t>
            </w:r>
            <w:r w:rsidRPr="00211C25">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181295" w:rsidRPr="00211C25" w:rsidRDefault="00181295" w:rsidP="00F63459">
            <w:pPr>
              <w:widowControl w:val="0"/>
              <w:numPr>
                <w:ilvl w:val="4"/>
                <w:numId w:val="37"/>
              </w:numPr>
              <w:ind w:left="715" w:hanging="425"/>
              <w:jc w:val="both"/>
              <w:rPr>
                <w:rFonts w:cs="Arial"/>
                <w:lang w:val="it-IT"/>
              </w:rPr>
            </w:pPr>
            <w:r w:rsidRPr="00211C25">
              <w:rPr>
                <w:rFonts w:cs="Arial"/>
                <w:b/>
                <w:bCs/>
                <w:lang w:val="it-IT" w:eastAsia="it-IT"/>
              </w:rPr>
              <w:t>se la rete è dotata di un organo comune con potere di rappresentanza ma è priva di soggettività giuridica</w:t>
            </w:r>
            <w:r w:rsidRPr="00211C25">
              <w:rPr>
                <w:rFonts w:cs="Arial"/>
                <w:lang w:val="it-IT" w:eastAsia="it-IT"/>
              </w:rPr>
              <w:t>, ai sensi dell’art. 3, comma 4-</w:t>
            </w:r>
            <w:r w:rsidRPr="00211C25">
              <w:rPr>
                <w:rFonts w:cs="Arial"/>
                <w:i/>
                <w:iCs/>
                <w:lang w:val="it-IT" w:eastAsia="it-IT"/>
              </w:rPr>
              <w:t>quater</w:t>
            </w:r>
            <w:r w:rsidRPr="00211C25">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AE3CB53" w14:textId="7AA7CE9F" w:rsidR="00181295" w:rsidRPr="00211C25" w:rsidRDefault="00181295" w:rsidP="00F63459">
            <w:pPr>
              <w:widowControl w:val="0"/>
              <w:numPr>
                <w:ilvl w:val="4"/>
                <w:numId w:val="37"/>
              </w:numPr>
              <w:ind w:left="715" w:hanging="425"/>
              <w:jc w:val="both"/>
              <w:rPr>
                <w:rFonts w:cs="Arial"/>
                <w:lang w:val="it-IT"/>
              </w:rPr>
            </w:pPr>
            <w:r w:rsidRPr="00211C25">
              <w:rPr>
                <w:rFonts w:cs="Arial"/>
                <w:b/>
                <w:bCs/>
                <w:lang w:val="it-IT" w:eastAsia="it-IT"/>
              </w:rPr>
              <w:t>se la rete è dotata di un organo comune privo del potere di rappresentanza o se la rete è sprovvista di organo comune, oppure se l’organo comune è privo dei requisiti di qualificazione</w:t>
            </w:r>
            <w:r w:rsidRPr="00211C25">
              <w:rPr>
                <w:rFonts w:cs="Arial"/>
                <w:lang w:val="it-IT" w:eastAsia="it-IT"/>
              </w:rPr>
              <w:t xml:space="preserve"> </w:t>
            </w:r>
            <w:r w:rsidRPr="00211C25">
              <w:rPr>
                <w:rFonts w:cs="Arial"/>
                <w:b/>
                <w:bCs/>
                <w:lang w:val="it-IT" w:eastAsia="it-IT"/>
              </w:rPr>
              <w:t>richiesti per assumere la veste di mandataria</w:t>
            </w:r>
            <w:r w:rsidRPr="00211C25">
              <w:rPr>
                <w:rFonts w:cs="Arial"/>
                <w:lang w:val="it-IT" w:eastAsia="it-IT"/>
              </w:rPr>
              <w:t xml:space="preserve">, la documentazione deve essere sottoscritta dal legale rappresentante o procuratore dell’impresa dall’impresa aderente alla rete che riveste la qualifica di mandataria, </w:t>
            </w:r>
            <w:r w:rsidRPr="007D6AF1">
              <w:rPr>
                <w:rFonts w:cs="Arial"/>
                <w:lang w:val="it-IT" w:eastAsia="it-IT"/>
              </w:rPr>
              <w:t>ovvero, in caso di partecipazione nelle forme del raggruppamento da costituirsi, dal</w:t>
            </w:r>
            <w:r w:rsidR="00CE69A6" w:rsidRPr="007D6AF1">
              <w:rPr>
                <w:rFonts w:cs="Arial"/>
                <w:lang w:val="it-IT" w:eastAsia="it-IT"/>
              </w:rPr>
              <w:t xml:space="preserve"> </w:t>
            </w:r>
            <w:r w:rsidRPr="007D6AF1">
              <w:rPr>
                <w:rFonts w:cs="Arial"/>
                <w:lang w:val="it-IT" w:eastAsia="it-IT"/>
              </w:rPr>
              <w:t>legale rappresentante o procuratore</w:t>
            </w:r>
            <w:r w:rsidRPr="00211C25">
              <w:rPr>
                <w:rFonts w:cs="Arial"/>
                <w:lang w:val="it-IT" w:eastAsia="it-IT"/>
              </w:rPr>
              <w:t xml:space="preserve"> di</w:t>
            </w:r>
            <w:r w:rsidR="00CE69A6" w:rsidRPr="00211C25">
              <w:rPr>
                <w:rFonts w:cs="Arial"/>
                <w:lang w:val="it-IT" w:eastAsia="it-IT"/>
              </w:rPr>
              <w:t xml:space="preserve"> </w:t>
            </w:r>
            <w:r w:rsidRPr="00211C25">
              <w:rPr>
                <w:rFonts w:cs="Arial"/>
                <w:lang w:val="it-IT" w:eastAsia="it-IT"/>
              </w:rPr>
              <w:t>ognuna delle imprese aderenti al contratto di rete che partecipa alla gara.</w:t>
            </w:r>
            <w:r w:rsidR="00CE69A6" w:rsidRPr="00211C25">
              <w:rPr>
                <w:rFonts w:cs="Arial"/>
                <w:lang w:val="it-IT" w:eastAsia="it-IT"/>
              </w:rPr>
              <w:t xml:space="preserve"> </w:t>
            </w:r>
          </w:p>
        </w:tc>
      </w:tr>
      <w:tr w:rsidR="00F8101E" w:rsidRPr="004415D1" w14:paraId="300B522F" w14:textId="77777777" w:rsidTr="00AC1D9B">
        <w:tc>
          <w:tcPr>
            <w:tcW w:w="4395" w:type="dxa"/>
            <w:gridSpan w:val="3"/>
          </w:tcPr>
          <w:p w14:paraId="10F6C897" w14:textId="2DCB057C" w:rsidR="00181295" w:rsidRPr="00211C25" w:rsidRDefault="00181295" w:rsidP="005947A4">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w:t>
            </w:r>
            <w:r w:rsidR="00E47DF2" w:rsidRPr="00211C25">
              <w:rPr>
                <w:rFonts w:cs="Arial"/>
                <w:lang w:val="de-DE"/>
              </w:rPr>
              <w:t xml:space="preserve">Für Teilnehmer, die in einer Handelskammer in Italien eingetragen sind und </w:t>
            </w:r>
            <w:r w:rsidR="00E47DF2" w:rsidRPr="005947A4">
              <w:rPr>
                <w:rFonts w:cs="Arial"/>
                <w:b/>
                <w:noProof w:val="0"/>
                <w:color w:val="000000"/>
                <w:lang w:val="de-DE" w:eastAsia="it-IT"/>
              </w:rPr>
              <w:t>deren Handelskammerauszug die mit Vollmacht übertragenen Vertretungsbefugnisse aufzeigt</w:t>
            </w:r>
            <w:r w:rsidR="00E47DF2" w:rsidRPr="00211C25">
              <w:rPr>
                <w:rFonts w:cs="Arial"/>
                <w:lang w:val="de-DE"/>
              </w:rPr>
              <w:t>,</w:t>
            </w:r>
            <w:r w:rsidR="00E47DF2" w:rsidRPr="00211C25">
              <w:rPr>
                <w:rFonts w:cs="Arial"/>
                <w:bCs/>
                <w:spacing w:val="-2"/>
                <w:szCs w:val="19"/>
                <w:lang w:val="de-DE"/>
              </w:rPr>
              <w:t xml:space="preserve"> </w:t>
            </w:r>
            <w:r w:rsidR="00E47DF2" w:rsidRPr="00B372D3">
              <w:rPr>
                <w:rFonts w:cs="Arial"/>
                <w:noProof w:val="0"/>
                <w:lang w:val="de-DE" w:eastAsia="de-DE"/>
              </w:rPr>
              <w:t xml:space="preserve">genügt die in der Anlage A1 </w:t>
            </w:r>
            <w:r w:rsidR="00E47DF2" w:rsidRPr="00211C25">
              <w:rPr>
                <w:rFonts w:cs="Arial"/>
                <w:noProof w:val="0"/>
                <w:lang w:val="de-DE" w:eastAsia="de-DE"/>
              </w:rPr>
              <w:t>- A1-bis</w:t>
            </w:r>
            <w:r w:rsidR="00E47DF2" w:rsidRPr="00B372D3">
              <w:rPr>
                <w:rFonts w:cs="Arial"/>
                <w:noProof w:val="0"/>
                <w:lang w:val="de-DE" w:eastAsia="de-DE"/>
              </w:rPr>
              <w:t xml:space="preserve"> enthaltene </w:t>
            </w:r>
            <w:r w:rsidR="00E47DF2" w:rsidRPr="00B372D3">
              <w:rPr>
                <w:rFonts w:cs="Arial"/>
                <w:b/>
                <w:noProof w:val="0"/>
                <w:lang w:val="de-DE" w:eastAsia="de-DE"/>
              </w:rPr>
              <w:t>Ersatzerklärung</w:t>
            </w:r>
            <w:r w:rsidR="00E47DF2" w:rsidRPr="00B372D3">
              <w:rPr>
                <w:rFonts w:cs="Arial"/>
                <w:noProof w:val="0"/>
                <w:lang w:val="de-DE" w:eastAsia="de-DE"/>
              </w:rPr>
              <w:t xml:space="preserve"> des Prokuristen, mit der </w:t>
            </w:r>
            <w:r w:rsidR="00E47DF2" w:rsidRPr="00B372D3">
              <w:rPr>
                <w:rFonts w:cs="Arial"/>
                <w:noProof w:val="0"/>
                <w:lang w:val="de-DE" w:eastAsia="de-DE"/>
              </w:rPr>
              <w:lastRenderedPageBreak/>
              <w:t>er die ihm übertragenen, aus dem Handelskammerauszug ersichtlich</w:t>
            </w:r>
            <w:r w:rsidR="00D9403F" w:rsidRPr="00B372D3">
              <w:rPr>
                <w:rFonts w:cs="Arial"/>
                <w:noProof w:val="0"/>
                <w:lang w:val="de-DE" w:eastAsia="de-DE"/>
              </w:rPr>
              <w:t>en Vertretungsbefugnisse</w:t>
            </w:r>
            <w:r w:rsidR="00E47DF2" w:rsidRPr="00B372D3">
              <w:rPr>
                <w:rFonts w:cs="Arial"/>
                <w:noProof w:val="0"/>
                <w:lang w:val="de-DE" w:eastAsia="de-DE"/>
              </w:rPr>
              <w:t xml:space="preserve"> bestätigt.</w:t>
            </w:r>
          </w:p>
        </w:tc>
        <w:tc>
          <w:tcPr>
            <w:tcW w:w="993" w:type="dxa"/>
          </w:tcPr>
          <w:p w14:paraId="667A0878" w14:textId="77777777" w:rsidR="00181295" w:rsidRPr="00211C25" w:rsidRDefault="00181295" w:rsidP="00B3320D">
            <w:pPr>
              <w:widowControl w:val="0"/>
              <w:jc w:val="both"/>
              <w:rPr>
                <w:rFonts w:cs="Arial"/>
                <w:lang w:val="de-DE"/>
              </w:rPr>
            </w:pPr>
          </w:p>
        </w:tc>
        <w:tc>
          <w:tcPr>
            <w:tcW w:w="4252" w:type="dxa"/>
          </w:tcPr>
          <w:p w14:paraId="72A3C599" w14:textId="77777777" w:rsidR="00181295" w:rsidRPr="00211C25" w:rsidRDefault="00181295" w:rsidP="00B3320D">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181295" w:rsidRPr="00211C25" w:rsidRDefault="00181295" w:rsidP="00B3320D">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w:t>
            </w:r>
            <w:r w:rsidRPr="00211C25">
              <w:rPr>
                <w:rFonts w:cs="Arial"/>
                <w:lang w:val="it-IT"/>
              </w:rPr>
              <w:lastRenderedPageBreak/>
              <w:t>(contenuta negli allegati A1 – A1bis) resa dal procuratore attestante la sussistenza dei poteri rappresentativi risultanti dalla visura.</w:t>
            </w:r>
          </w:p>
        </w:tc>
      </w:tr>
      <w:tr w:rsidR="00F8101E" w:rsidRPr="004415D1" w14:paraId="34DC604B" w14:textId="77777777" w:rsidTr="00AC1D9B">
        <w:tc>
          <w:tcPr>
            <w:tcW w:w="4395" w:type="dxa"/>
            <w:gridSpan w:val="3"/>
          </w:tcPr>
          <w:p w14:paraId="3D5CACBE" w14:textId="77777777" w:rsidR="00181295" w:rsidRPr="00211C25" w:rsidRDefault="00181295" w:rsidP="00C702E3">
            <w:pPr>
              <w:widowControl w:val="0"/>
              <w:jc w:val="both"/>
              <w:rPr>
                <w:rFonts w:cs="Arial"/>
                <w:caps/>
                <w:highlight w:val="yellow"/>
                <w:u w:val="single"/>
                <w:lang w:val="it-IT"/>
              </w:rPr>
            </w:pPr>
          </w:p>
        </w:tc>
        <w:tc>
          <w:tcPr>
            <w:tcW w:w="993" w:type="dxa"/>
          </w:tcPr>
          <w:p w14:paraId="275BBC6F" w14:textId="77777777" w:rsidR="00181295" w:rsidRPr="00211C25" w:rsidRDefault="00181295" w:rsidP="00B3320D">
            <w:pPr>
              <w:widowControl w:val="0"/>
              <w:jc w:val="both"/>
              <w:rPr>
                <w:rFonts w:cs="Arial"/>
                <w:highlight w:val="yellow"/>
                <w:lang w:val="it-IT"/>
              </w:rPr>
            </w:pPr>
          </w:p>
        </w:tc>
        <w:tc>
          <w:tcPr>
            <w:tcW w:w="4252" w:type="dxa"/>
          </w:tcPr>
          <w:p w14:paraId="0558A5C6" w14:textId="77777777" w:rsidR="00181295" w:rsidRPr="00211C25" w:rsidRDefault="00181295" w:rsidP="00B3320D">
            <w:pPr>
              <w:widowControl w:val="0"/>
              <w:ind w:right="180"/>
              <w:jc w:val="both"/>
              <w:rPr>
                <w:rFonts w:cs="Arial"/>
                <w:b/>
                <w:bCs/>
                <w:color w:val="FF0000"/>
                <w:highlight w:val="yellow"/>
                <w:lang w:val="it-IT"/>
              </w:rPr>
            </w:pPr>
          </w:p>
        </w:tc>
      </w:tr>
      <w:tr w:rsidR="00F8101E" w:rsidRPr="004415D1" w14:paraId="6ABE25D4" w14:textId="77777777" w:rsidTr="00AC1D9B">
        <w:tc>
          <w:tcPr>
            <w:tcW w:w="4395" w:type="dxa"/>
            <w:gridSpan w:val="3"/>
          </w:tcPr>
          <w:p w14:paraId="0566DC0A" w14:textId="12394FEB" w:rsidR="00181295" w:rsidRPr="00211C25" w:rsidRDefault="00C2653A" w:rsidP="00C702E3">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technischen, Verwaltungs-, wirtschaftlichen Umschlag.</w:t>
            </w:r>
          </w:p>
        </w:tc>
        <w:tc>
          <w:tcPr>
            <w:tcW w:w="993" w:type="dxa"/>
          </w:tcPr>
          <w:p w14:paraId="5614275A" w14:textId="77777777" w:rsidR="00181295" w:rsidRPr="00211C25" w:rsidRDefault="00181295" w:rsidP="00B3320D">
            <w:pPr>
              <w:widowControl w:val="0"/>
              <w:jc w:val="both"/>
              <w:rPr>
                <w:rFonts w:cs="Arial"/>
                <w:lang w:val="de-DE"/>
              </w:rPr>
            </w:pPr>
          </w:p>
        </w:tc>
        <w:tc>
          <w:tcPr>
            <w:tcW w:w="4252" w:type="dxa"/>
          </w:tcPr>
          <w:p w14:paraId="5E36789E" w14:textId="77777777" w:rsidR="00181295" w:rsidRPr="00211C25" w:rsidRDefault="00181295" w:rsidP="00B3320D">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 tecnica – amministrativa – economica.</w:t>
            </w:r>
          </w:p>
        </w:tc>
      </w:tr>
      <w:tr w:rsidR="00F8101E" w:rsidRPr="004415D1" w14:paraId="498762F8" w14:textId="77777777" w:rsidTr="00AC1D9B">
        <w:tc>
          <w:tcPr>
            <w:tcW w:w="4395" w:type="dxa"/>
            <w:gridSpan w:val="3"/>
          </w:tcPr>
          <w:p w14:paraId="1BBE2D74" w14:textId="77777777" w:rsidR="00181295" w:rsidRPr="00211C25" w:rsidRDefault="00181295" w:rsidP="00C702E3">
            <w:pPr>
              <w:widowControl w:val="0"/>
              <w:jc w:val="both"/>
              <w:rPr>
                <w:rFonts w:cs="Arial"/>
                <w:caps/>
                <w:u w:val="single"/>
                <w:lang w:val="it-IT"/>
              </w:rPr>
            </w:pPr>
          </w:p>
        </w:tc>
        <w:tc>
          <w:tcPr>
            <w:tcW w:w="993" w:type="dxa"/>
          </w:tcPr>
          <w:p w14:paraId="69E28325" w14:textId="77777777" w:rsidR="00181295" w:rsidRPr="00211C25" w:rsidRDefault="00181295" w:rsidP="00B3320D">
            <w:pPr>
              <w:widowControl w:val="0"/>
              <w:jc w:val="both"/>
              <w:rPr>
                <w:rFonts w:cs="Arial"/>
                <w:lang w:val="it-IT"/>
              </w:rPr>
            </w:pPr>
          </w:p>
        </w:tc>
        <w:tc>
          <w:tcPr>
            <w:tcW w:w="4252" w:type="dxa"/>
          </w:tcPr>
          <w:p w14:paraId="31CE11A3" w14:textId="77777777" w:rsidR="00181295" w:rsidRPr="00211C25" w:rsidRDefault="00181295" w:rsidP="00B3320D">
            <w:pPr>
              <w:widowControl w:val="0"/>
              <w:ind w:right="180"/>
              <w:jc w:val="both"/>
              <w:rPr>
                <w:rFonts w:cs="Arial"/>
                <w:b/>
                <w:bCs/>
                <w:color w:val="FF0000"/>
                <w:lang w:val="it-IT"/>
              </w:rPr>
            </w:pPr>
          </w:p>
        </w:tc>
      </w:tr>
      <w:tr w:rsidR="00F8101E" w:rsidRPr="004415D1" w14:paraId="191BE000" w14:textId="77777777" w:rsidTr="00AC1D9B">
        <w:tc>
          <w:tcPr>
            <w:tcW w:w="4395" w:type="dxa"/>
            <w:gridSpan w:val="3"/>
          </w:tcPr>
          <w:p w14:paraId="69ECAC3E" w14:textId="77777777" w:rsidR="00181295" w:rsidRPr="00211C25" w:rsidRDefault="00181295" w:rsidP="00C702E3">
            <w:pPr>
              <w:widowControl w:val="0"/>
              <w:jc w:val="both"/>
              <w:rPr>
                <w:rFonts w:cs="Arial"/>
                <w:caps/>
                <w:u w:val="single"/>
                <w:lang w:val="de-DE"/>
              </w:rPr>
            </w:pPr>
            <w:r w:rsidRPr="00211C25">
              <w:rPr>
                <w:rFonts w:cs="Arial"/>
                <w:lang w:val="de-DE"/>
              </w:rPr>
              <w:t>Diese Vollmacht/Erklärung muss den Verwaltungsunterlagen beigelegt werden.</w:t>
            </w:r>
          </w:p>
        </w:tc>
        <w:tc>
          <w:tcPr>
            <w:tcW w:w="993" w:type="dxa"/>
          </w:tcPr>
          <w:p w14:paraId="3798B2CC" w14:textId="77777777" w:rsidR="00181295" w:rsidRPr="00211C25" w:rsidRDefault="00181295" w:rsidP="000D4CD5">
            <w:pPr>
              <w:widowControl w:val="0"/>
              <w:jc w:val="both"/>
              <w:rPr>
                <w:rFonts w:cs="Arial"/>
                <w:lang w:val="de-DE"/>
              </w:rPr>
            </w:pPr>
          </w:p>
        </w:tc>
        <w:tc>
          <w:tcPr>
            <w:tcW w:w="4252" w:type="dxa"/>
          </w:tcPr>
          <w:p w14:paraId="781001A4" w14:textId="77777777" w:rsidR="00181295" w:rsidRPr="00211C25" w:rsidRDefault="00181295" w:rsidP="000D4CD5">
            <w:pPr>
              <w:widowControl w:val="0"/>
              <w:jc w:val="both"/>
              <w:rPr>
                <w:rFonts w:cs="Arial"/>
                <w:lang w:val="it-IT"/>
              </w:rPr>
            </w:pPr>
            <w:r w:rsidRPr="00211C25">
              <w:rPr>
                <w:rFonts w:cs="Arial"/>
                <w:lang w:val="it-IT"/>
              </w:rPr>
              <w:t>Tale procura/dichiarazione va inserita nella documentazione amministrativa.</w:t>
            </w:r>
          </w:p>
        </w:tc>
      </w:tr>
      <w:tr w:rsidR="00F8101E" w:rsidRPr="004415D1" w14:paraId="51943787" w14:textId="77777777" w:rsidTr="00AC1D9B">
        <w:tc>
          <w:tcPr>
            <w:tcW w:w="4395" w:type="dxa"/>
            <w:gridSpan w:val="3"/>
          </w:tcPr>
          <w:p w14:paraId="5D6D175F" w14:textId="77777777" w:rsidR="00181295" w:rsidRPr="00211C25" w:rsidRDefault="00181295" w:rsidP="00B3320D">
            <w:pPr>
              <w:widowControl w:val="0"/>
              <w:jc w:val="both"/>
              <w:rPr>
                <w:rFonts w:cs="Arial"/>
                <w:caps/>
                <w:u w:val="single"/>
                <w:lang w:val="it-IT"/>
              </w:rPr>
            </w:pPr>
          </w:p>
        </w:tc>
        <w:tc>
          <w:tcPr>
            <w:tcW w:w="993" w:type="dxa"/>
          </w:tcPr>
          <w:p w14:paraId="3D267A45" w14:textId="77777777" w:rsidR="00181295" w:rsidRPr="00211C25" w:rsidRDefault="00181295" w:rsidP="00B3320D">
            <w:pPr>
              <w:widowControl w:val="0"/>
              <w:rPr>
                <w:rFonts w:cs="Arial"/>
                <w:lang w:val="it-IT"/>
              </w:rPr>
            </w:pPr>
          </w:p>
        </w:tc>
        <w:tc>
          <w:tcPr>
            <w:tcW w:w="4252" w:type="dxa"/>
          </w:tcPr>
          <w:p w14:paraId="082D6BFB" w14:textId="77777777" w:rsidR="00181295" w:rsidRPr="00211C25" w:rsidRDefault="00181295" w:rsidP="00B3320D">
            <w:pPr>
              <w:widowControl w:val="0"/>
              <w:tabs>
                <w:tab w:val="center" w:pos="4680"/>
              </w:tabs>
              <w:ind w:right="105"/>
              <w:jc w:val="both"/>
              <w:rPr>
                <w:rFonts w:cs="Arial"/>
                <w:caps/>
                <w:u w:val="single"/>
                <w:lang w:val="it-IT"/>
              </w:rPr>
            </w:pPr>
          </w:p>
        </w:tc>
      </w:tr>
      <w:tr w:rsidR="00F8101E" w:rsidRPr="00211C25" w14:paraId="33148C6B" w14:textId="77777777" w:rsidTr="00AC1D9B">
        <w:tc>
          <w:tcPr>
            <w:tcW w:w="4395" w:type="dxa"/>
            <w:gridSpan w:val="3"/>
          </w:tcPr>
          <w:p w14:paraId="3E230A7D" w14:textId="77777777" w:rsidR="00181295" w:rsidRPr="00211C25" w:rsidRDefault="00181295" w:rsidP="00B3320D">
            <w:pPr>
              <w:widowControl w:val="0"/>
              <w:jc w:val="center"/>
              <w:rPr>
                <w:rFonts w:cs="Arial"/>
                <w:b/>
                <w:caps/>
                <w:u w:val="single"/>
                <w:lang w:val="de-DE"/>
              </w:rPr>
            </w:pPr>
            <w:r w:rsidRPr="00211C25">
              <w:rPr>
                <w:rFonts w:cs="Arial"/>
                <w:b/>
                <w:caps/>
                <w:u w:val="single"/>
                <w:lang w:val="de-DE"/>
              </w:rPr>
              <w:t>Verwaltungsunterlagen</w:t>
            </w:r>
          </w:p>
        </w:tc>
        <w:tc>
          <w:tcPr>
            <w:tcW w:w="993" w:type="dxa"/>
          </w:tcPr>
          <w:p w14:paraId="61562C15" w14:textId="77777777" w:rsidR="00181295" w:rsidRPr="00211C25" w:rsidRDefault="00181295" w:rsidP="00B3320D">
            <w:pPr>
              <w:widowControl w:val="0"/>
              <w:jc w:val="center"/>
              <w:rPr>
                <w:rFonts w:cs="Arial"/>
                <w:lang w:val="de-DE"/>
              </w:rPr>
            </w:pPr>
          </w:p>
        </w:tc>
        <w:tc>
          <w:tcPr>
            <w:tcW w:w="4252" w:type="dxa"/>
          </w:tcPr>
          <w:p w14:paraId="41E61731" w14:textId="77777777" w:rsidR="00181295" w:rsidRPr="00211C25" w:rsidRDefault="00181295" w:rsidP="00B3320D">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F8101E" w:rsidRPr="00211C25" w14:paraId="4B4E968E" w14:textId="77777777" w:rsidTr="00AC1D9B">
        <w:tc>
          <w:tcPr>
            <w:tcW w:w="4395" w:type="dxa"/>
            <w:gridSpan w:val="3"/>
          </w:tcPr>
          <w:p w14:paraId="365BA1A4" w14:textId="77777777" w:rsidR="00181295" w:rsidRPr="00211C25" w:rsidRDefault="00181295" w:rsidP="00B3320D">
            <w:pPr>
              <w:widowControl w:val="0"/>
              <w:tabs>
                <w:tab w:val="left" w:pos="278"/>
              </w:tabs>
              <w:ind w:left="180"/>
              <w:jc w:val="both"/>
              <w:rPr>
                <w:rFonts w:cs="Arial"/>
                <w:lang w:val="de-DE"/>
              </w:rPr>
            </w:pPr>
          </w:p>
        </w:tc>
        <w:tc>
          <w:tcPr>
            <w:tcW w:w="993" w:type="dxa"/>
          </w:tcPr>
          <w:p w14:paraId="7454CFF7" w14:textId="77777777" w:rsidR="00181295" w:rsidRPr="00211C25" w:rsidRDefault="00181295" w:rsidP="00B3320D">
            <w:pPr>
              <w:widowControl w:val="0"/>
              <w:jc w:val="both"/>
              <w:rPr>
                <w:rFonts w:cs="Arial"/>
                <w:lang w:val="de-DE"/>
              </w:rPr>
            </w:pPr>
          </w:p>
        </w:tc>
        <w:tc>
          <w:tcPr>
            <w:tcW w:w="4252" w:type="dxa"/>
          </w:tcPr>
          <w:p w14:paraId="74BB2A31" w14:textId="77777777" w:rsidR="00181295" w:rsidRPr="00211C25" w:rsidRDefault="00181295" w:rsidP="00B3320D">
            <w:pPr>
              <w:widowControl w:val="0"/>
              <w:tabs>
                <w:tab w:val="center" w:pos="4680"/>
              </w:tabs>
              <w:ind w:right="105"/>
              <w:jc w:val="both"/>
              <w:rPr>
                <w:rFonts w:cs="Arial"/>
                <w:lang w:val="it-IT" w:eastAsia="it-IT"/>
              </w:rPr>
            </w:pPr>
          </w:p>
        </w:tc>
      </w:tr>
      <w:tr w:rsidR="00F8101E" w:rsidRPr="004415D1" w14:paraId="46897F45" w14:textId="77777777" w:rsidTr="00AC1D9B">
        <w:tc>
          <w:tcPr>
            <w:tcW w:w="4395" w:type="dxa"/>
            <w:gridSpan w:val="3"/>
          </w:tcPr>
          <w:p w14:paraId="1CEC4AF8" w14:textId="7D7CCBAD" w:rsidR="008D442A" w:rsidRPr="004415D1" w:rsidRDefault="00605D37" w:rsidP="00605D37">
            <w:pPr>
              <w:jc w:val="both"/>
              <w:rPr>
                <w:strike/>
                <w:color w:val="000000"/>
                <w:lang w:val="de-DE" w:eastAsia="it-IT"/>
              </w:rPr>
            </w:pPr>
            <w:r w:rsidRPr="004415D1">
              <w:rPr>
                <w:lang w:val="de-DE" w:eastAsia="it-IT"/>
              </w:rPr>
              <w:t>Das telematische System generiert automatisch die Dokumente „</w:t>
            </w:r>
            <w:r w:rsidRPr="004415D1">
              <w:rPr>
                <w:b/>
                <w:bCs/>
                <w:lang w:val="de-DE" w:eastAsia="it-IT"/>
              </w:rPr>
              <w:t xml:space="preserve">Erklärung zur Entrichtung der Stempelsteuer“ </w:t>
            </w:r>
            <w:r w:rsidRPr="004415D1">
              <w:rPr>
                <w:lang w:val="de-DE" w:eastAsia="it-IT"/>
              </w:rPr>
              <w:t>und „</w:t>
            </w:r>
            <w:r w:rsidRPr="004415D1">
              <w:rPr>
                <w:b/>
                <w:bCs/>
                <w:lang w:val="de-DE" w:eastAsia="it-IT"/>
              </w:rPr>
              <w:t>Anlage A – Anagrafische Daten</w:t>
            </w:r>
            <w:r w:rsidRPr="004415D1">
              <w:rPr>
                <w:lang w:val="de-DE" w:eastAsia="it-IT"/>
              </w:rPr>
              <w:t>“</w:t>
            </w:r>
            <w:r w:rsidRPr="004415D1">
              <w:rPr>
                <w:b/>
                <w:bCs/>
                <w:lang w:val="de-DE" w:eastAsia="it-IT"/>
              </w:rPr>
              <w:t>.</w:t>
            </w:r>
            <w:r w:rsidRPr="004415D1">
              <w:rPr>
                <w:lang w:val="de-DE" w:eastAsia="it-IT"/>
              </w:rPr>
              <w:t xml:space="preserve"> Diese müssen ausgefüllt und abgegeben werden, damit die Anwendung des telematischen Portals ermöglicht wird. Ausschließlich zu steuerrechtlichen Zwecken und folglich mit Bezug auf die Entrichtung der Stempelsteuer ist die Anlage A </w:t>
            </w:r>
            <w:r w:rsidRPr="004415D1">
              <w:rPr>
                <w:b/>
                <w:bCs/>
                <w:lang w:val="de-DE" w:eastAsia="it-IT"/>
              </w:rPr>
              <w:t>ausschließlich für offene Verfahren dem Teilnahmeantrag gleichgestellt</w:t>
            </w:r>
            <w:r w:rsidR="00EC53B5" w:rsidRPr="004415D1">
              <w:rPr>
                <w:lang w:val="de-DE" w:eastAsia="it-IT"/>
              </w:rPr>
              <w:t>.</w:t>
            </w:r>
          </w:p>
        </w:tc>
        <w:tc>
          <w:tcPr>
            <w:tcW w:w="993" w:type="dxa"/>
          </w:tcPr>
          <w:p w14:paraId="3004D659" w14:textId="77777777" w:rsidR="008D442A" w:rsidRPr="004415D1" w:rsidRDefault="008D442A" w:rsidP="00605D37">
            <w:pPr>
              <w:widowControl w:val="0"/>
              <w:jc w:val="both"/>
              <w:rPr>
                <w:rFonts w:cs="Arial"/>
                <w:lang w:val="de-DE"/>
              </w:rPr>
            </w:pPr>
          </w:p>
        </w:tc>
        <w:tc>
          <w:tcPr>
            <w:tcW w:w="4252" w:type="dxa"/>
          </w:tcPr>
          <w:p w14:paraId="6B03EB1F" w14:textId="71D452C5" w:rsidR="00BE39D4" w:rsidRPr="00EC53B5" w:rsidRDefault="00605D37" w:rsidP="00605D37">
            <w:pPr>
              <w:ind w:right="105"/>
              <w:jc w:val="both"/>
              <w:rPr>
                <w:color w:val="000000"/>
                <w:lang w:val="it-IT" w:eastAsia="it-IT"/>
              </w:rPr>
            </w:pPr>
            <w:r w:rsidRPr="004415D1">
              <w:rPr>
                <w:rFonts w:cs="Arial"/>
                <w:b/>
                <w:bCs/>
                <w:color w:val="000000"/>
                <w:lang w:val="it-IT"/>
              </w:rPr>
              <w:t>I</w:t>
            </w:r>
            <w:r w:rsidRPr="004415D1">
              <w:rPr>
                <w:lang w:val="it-IT" w:eastAsia="it-IT"/>
              </w:rPr>
              <w:t>l sistema telematico genera automaticamente i document</w:t>
            </w:r>
            <w:r w:rsidRPr="004415D1">
              <w:rPr>
                <w:color w:val="000000"/>
                <w:lang w:val="it-IT" w:eastAsia="it-IT"/>
              </w:rPr>
              <w:t>i</w:t>
            </w:r>
            <w:r w:rsidRPr="004415D1">
              <w:rPr>
                <w:lang w:val="it-IT" w:eastAsia="it-IT"/>
              </w:rPr>
              <w:t xml:space="preserve"> “</w:t>
            </w:r>
            <w:r w:rsidRPr="004415D1">
              <w:rPr>
                <w:b/>
                <w:bCs/>
                <w:lang w:val="it-IT" w:eastAsia="it-IT"/>
              </w:rPr>
              <w:t>Dichiarazione assolvimento dell’imposta di bollo”</w:t>
            </w:r>
            <w:r w:rsidRPr="004415D1">
              <w:rPr>
                <w:lang w:val="it-IT" w:eastAsia="it-IT"/>
              </w:rPr>
              <w:t xml:space="preserve"> ed il documento “</w:t>
            </w:r>
            <w:r w:rsidRPr="004415D1">
              <w:rPr>
                <w:b/>
                <w:bCs/>
                <w:lang w:val="it-IT" w:eastAsia="it-IT"/>
              </w:rPr>
              <w:t>Allegato A – Dati anagrafici</w:t>
            </w:r>
            <w:r w:rsidRPr="004415D1">
              <w:rPr>
                <w:lang w:val="it-IT" w:eastAsia="it-IT"/>
              </w:rPr>
              <w:t>”. La compilazione e l'allegazione di tali documenti</w:t>
            </w:r>
            <w:r w:rsidRPr="004415D1">
              <w:rPr>
                <w:b/>
                <w:bCs/>
                <w:lang w:val="it-IT"/>
              </w:rPr>
              <w:t xml:space="preserve"> </w:t>
            </w:r>
            <w:r w:rsidRPr="004415D1">
              <w:rPr>
                <w:lang w:val="it-IT" w:eastAsia="it-IT"/>
              </w:rPr>
              <w:t>sono necessarie al fine di permettere l’operatività del sistema telematico.</w:t>
            </w:r>
            <w:bookmarkStart w:id="87" w:name="_Hlk78360180"/>
            <w:r w:rsidRPr="004415D1">
              <w:rPr>
                <w:lang w:val="it-IT" w:eastAsia="it-IT"/>
              </w:rPr>
              <w:t xml:space="preserve">Ai soli fini fiscali e, quindi, con riferimento all’assolvimento dell’imposta di bollo, l’allegato A </w:t>
            </w:r>
            <w:r w:rsidRPr="004415D1">
              <w:rPr>
                <w:b/>
                <w:bCs/>
                <w:lang w:val="it-IT" w:eastAsia="it-IT"/>
              </w:rPr>
              <w:t xml:space="preserve">assume rilevanza quale </w:t>
            </w:r>
            <w:r w:rsidRPr="004415D1">
              <w:rPr>
                <w:b/>
                <w:bCs/>
                <w:color w:val="000000"/>
                <w:lang w:val="it-IT" w:eastAsia="it-IT"/>
              </w:rPr>
              <w:t>istanza</w:t>
            </w:r>
            <w:bookmarkEnd w:id="87"/>
            <w:r w:rsidRPr="004415D1">
              <w:rPr>
                <w:b/>
                <w:bCs/>
                <w:color w:val="000000"/>
                <w:lang w:val="it-IT" w:eastAsia="it-IT"/>
              </w:rPr>
              <w:t xml:space="preserve"> per le sole procedure aperte.</w:t>
            </w:r>
            <w:r w:rsidRPr="00EC53B5">
              <w:rPr>
                <w:color w:val="000000"/>
                <w:lang w:val="it-IT" w:eastAsia="it-IT"/>
              </w:rPr>
              <w:t xml:space="preserve"> </w:t>
            </w:r>
          </w:p>
          <w:p w14:paraId="449FEE65" w14:textId="11BD74A4" w:rsidR="008D442A" w:rsidRPr="00EC53B5" w:rsidRDefault="008D442A" w:rsidP="00605D37">
            <w:pPr>
              <w:ind w:right="105"/>
              <w:jc w:val="both"/>
              <w:rPr>
                <w:strike/>
                <w:lang w:val="it-IT" w:eastAsia="it-IT"/>
              </w:rPr>
            </w:pPr>
          </w:p>
        </w:tc>
      </w:tr>
      <w:tr w:rsidR="00605D37" w:rsidRPr="004415D1" w14:paraId="34FEF32E" w14:textId="77777777" w:rsidTr="00AC1D9B">
        <w:tc>
          <w:tcPr>
            <w:tcW w:w="4395" w:type="dxa"/>
            <w:gridSpan w:val="3"/>
          </w:tcPr>
          <w:p w14:paraId="6CE315C4" w14:textId="77777777" w:rsidR="00605D37" w:rsidRPr="002B754E" w:rsidRDefault="00605D37" w:rsidP="00B3320D">
            <w:pPr>
              <w:widowControl w:val="0"/>
              <w:tabs>
                <w:tab w:val="center" w:pos="4680"/>
              </w:tabs>
              <w:jc w:val="both"/>
              <w:rPr>
                <w:rFonts w:cs="Arial"/>
                <w:lang w:val="it-IT" w:eastAsia="it-IT"/>
              </w:rPr>
            </w:pPr>
          </w:p>
        </w:tc>
        <w:tc>
          <w:tcPr>
            <w:tcW w:w="993" w:type="dxa"/>
          </w:tcPr>
          <w:p w14:paraId="5EC6E042" w14:textId="77777777" w:rsidR="00605D37" w:rsidRPr="002B754E" w:rsidRDefault="00605D37" w:rsidP="00B3320D">
            <w:pPr>
              <w:widowControl w:val="0"/>
              <w:jc w:val="both"/>
              <w:rPr>
                <w:rFonts w:cs="Arial"/>
                <w:lang w:val="it-IT"/>
              </w:rPr>
            </w:pPr>
          </w:p>
        </w:tc>
        <w:tc>
          <w:tcPr>
            <w:tcW w:w="4252" w:type="dxa"/>
          </w:tcPr>
          <w:p w14:paraId="0E963F16" w14:textId="77777777" w:rsidR="00605D37" w:rsidRPr="002B754E" w:rsidRDefault="00605D37" w:rsidP="00B3320D">
            <w:pPr>
              <w:widowControl w:val="0"/>
              <w:tabs>
                <w:tab w:val="center" w:pos="4680"/>
              </w:tabs>
              <w:ind w:right="105"/>
              <w:jc w:val="both"/>
              <w:rPr>
                <w:rFonts w:cs="Arial"/>
                <w:lang w:val="it-IT" w:eastAsia="it-IT"/>
              </w:rPr>
            </w:pPr>
          </w:p>
        </w:tc>
      </w:tr>
      <w:tr w:rsidR="00605D37" w:rsidRPr="004415D1" w14:paraId="40D6C5C3" w14:textId="77777777" w:rsidTr="00AC1D9B">
        <w:tc>
          <w:tcPr>
            <w:tcW w:w="4395" w:type="dxa"/>
            <w:gridSpan w:val="3"/>
          </w:tcPr>
          <w:p w14:paraId="015B2174" w14:textId="6A7745FE" w:rsidR="00605D37" w:rsidRPr="00EC53B5" w:rsidRDefault="00605D37" w:rsidP="00605D37">
            <w:pPr>
              <w:jc w:val="both"/>
              <w:rPr>
                <w:lang w:val="de-DE" w:eastAsia="it-IT"/>
              </w:rPr>
            </w:pPr>
            <w:r w:rsidRPr="00EC53B5">
              <w:rPr>
                <w:lang w:val="de-DE" w:eastAsia="it-IT"/>
              </w:rPr>
              <w:t>Im Falle einer Bietergemeinschaft oder eines gewöhnlichen Konsortiums der Teilnehmer gemäß Art. 2602 ZGB oder einer EWIV</w:t>
            </w:r>
            <w:r w:rsidRPr="00EC53B5">
              <w:rPr>
                <w:lang w:val="de-DE"/>
              </w:rPr>
              <w:t xml:space="preserve"> oder von Unternehmen in Netzwerken</w:t>
            </w:r>
            <w:r w:rsidRPr="00EC53B5">
              <w:rPr>
                <w:lang w:val="de-DE" w:eastAsia="it-IT"/>
              </w:rPr>
              <w:t xml:space="preserve">, muss jedes Mitglied der Gemeinschaft oder des Konsortiums </w:t>
            </w:r>
            <w:r w:rsidRPr="00EC53B5">
              <w:rPr>
                <w:b/>
                <w:bCs/>
                <w:lang w:val="de-DE" w:eastAsia="it-IT"/>
              </w:rPr>
              <w:t>die  Erklärung zur Entrichtung der Stempelsteuer und die Anlage A</w:t>
            </w:r>
            <w:r w:rsidRPr="00EC53B5">
              <w:rPr>
                <w:lang w:val="de-DE" w:eastAsia="it-IT"/>
              </w:rPr>
              <w:t>.</w:t>
            </w:r>
          </w:p>
          <w:p w14:paraId="2F613E22" w14:textId="77777777" w:rsidR="00605D37" w:rsidRPr="00EC53B5" w:rsidRDefault="00605D37" w:rsidP="00B3320D">
            <w:pPr>
              <w:widowControl w:val="0"/>
              <w:tabs>
                <w:tab w:val="center" w:pos="4680"/>
              </w:tabs>
              <w:jc w:val="both"/>
              <w:rPr>
                <w:rFonts w:cs="Arial"/>
                <w:lang w:val="de-DE" w:eastAsia="it-IT"/>
              </w:rPr>
            </w:pPr>
          </w:p>
        </w:tc>
        <w:tc>
          <w:tcPr>
            <w:tcW w:w="993" w:type="dxa"/>
          </w:tcPr>
          <w:p w14:paraId="40996DA0" w14:textId="77777777" w:rsidR="00605D37" w:rsidRPr="00605D37" w:rsidRDefault="00605D37" w:rsidP="00B3320D">
            <w:pPr>
              <w:widowControl w:val="0"/>
              <w:jc w:val="both"/>
              <w:rPr>
                <w:rFonts w:cs="Arial"/>
                <w:lang w:val="de-DE"/>
              </w:rPr>
            </w:pPr>
          </w:p>
        </w:tc>
        <w:tc>
          <w:tcPr>
            <w:tcW w:w="4252" w:type="dxa"/>
          </w:tcPr>
          <w:p w14:paraId="590F73B5" w14:textId="7B645E60" w:rsidR="00605D37" w:rsidRPr="002B754E" w:rsidRDefault="00605D37" w:rsidP="00B3320D">
            <w:pPr>
              <w:widowControl w:val="0"/>
              <w:tabs>
                <w:tab w:val="center" w:pos="4680"/>
              </w:tabs>
              <w:ind w:right="105"/>
              <w:jc w:val="both"/>
              <w:rPr>
                <w:rFonts w:cs="Arial"/>
                <w:lang w:val="it-IT" w:eastAsia="it-IT"/>
              </w:rPr>
            </w:pPr>
            <w:r w:rsidRPr="00EC53B5">
              <w:rPr>
                <w:lang w:val="it-IT"/>
              </w:rPr>
              <w:t xml:space="preserve">Nel caso di imprese in raggruppamento temporaneo di imprese o in consorzio ordinario di concorrenti ai sensi dell’art. 2602 del codice civile, in GEIE o rete di imprese, </w:t>
            </w:r>
            <w:r w:rsidRPr="00EC53B5">
              <w:rPr>
                <w:b/>
                <w:bCs/>
                <w:lang w:val="it-IT"/>
              </w:rPr>
              <w:t>ciascuna impresa</w:t>
            </w:r>
            <w:r w:rsidRPr="00EC53B5">
              <w:rPr>
                <w:lang w:val="it-IT"/>
              </w:rPr>
              <w:t xml:space="preserve"> raggruppata o consorziata deve compilare la </w:t>
            </w:r>
            <w:r w:rsidRPr="00EC53B5">
              <w:rPr>
                <w:b/>
                <w:bCs/>
                <w:lang w:val="it-IT"/>
              </w:rPr>
              <w:t>dichiarazione di assolvimento dell’imposta di bollo</w:t>
            </w:r>
            <w:r w:rsidRPr="00EC53B5">
              <w:rPr>
                <w:lang w:val="it-IT"/>
              </w:rPr>
              <w:t xml:space="preserve"> e l’</w:t>
            </w:r>
            <w:r w:rsidRPr="00EC53B5">
              <w:rPr>
                <w:b/>
                <w:bCs/>
                <w:lang w:val="it-IT"/>
              </w:rPr>
              <w:t>allegato A</w:t>
            </w:r>
            <w:r w:rsidR="00EC53B5" w:rsidRPr="00EC53B5">
              <w:rPr>
                <w:strike/>
                <w:lang w:val="it-IT"/>
              </w:rPr>
              <w:t>.</w:t>
            </w:r>
          </w:p>
        </w:tc>
      </w:tr>
      <w:tr w:rsidR="00605D37" w:rsidRPr="004415D1" w14:paraId="5C9F3C39" w14:textId="77777777" w:rsidTr="00AC1D9B">
        <w:tc>
          <w:tcPr>
            <w:tcW w:w="4395" w:type="dxa"/>
            <w:gridSpan w:val="3"/>
          </w:tcPr>
          <w:p w14:paraId="0A4E25C8" w14:textId="77777777" w:rsidR="00605D37" w:rsidRPr="002B754E" w:rsidRDefault="00605D37" w:rsidP="00B3320D">
            <w:pPr>
              <w:widowControl w:val="0"/>
              <w:tabs>
                <w:tab w:val="center" w:pos="4680"/>
              </w:tabs>
              <w:jc w:val="both"/>
              <w:rPr>
                <w:rFonts w:cs="Arial"/>
                <w:lang w:val="it-IT" w:eastAsia="it-IT"/>
              </w:rPr>
            </w:pPr>
          </w:p>
        </w:tc>
        <w:tc>
          <w:tcPr>
            <w:tcW w:w="993" w:type="dxa"/>
          </w:tcPr>
          <w:p w14:paraId="730C2453" w14:textId="77777777" w:rsidR="00605D37" w:rsidRPr="002B754E" w:rsidRDefault="00605D37" w:rsidP="00B3320D">
            <w:pPr>
              <w:widowControl w:val="0"/>
              <w:jc w:val="both"/>
              <w:rPr>
                <w:rFonts w:cs="Arial"/>
                <w:lang w:val="it-IT"/>
              </w:rPr>
            </w:pPr>
          </w:p>
        </w:tc>
        <w:tc>
          <w:tcPr>
            <w:tcW w:w="4252" w:type="dxa"/>
          </w:tcPr>
          <w:p w14:paraId="33DA669C" w14:textId="77777777" w:rsidR="00605D37" w:rsidRPr="002B754E" w:rsidRDefault="00605D37" w:rsidP="00B3320D">
            <w:pPr>
              <w:widowControl w:val="0"/>
              <w:tabs>
                <w:tab w:val="center" w:pos="4680"/>
              </w:tabs>
              <w:ind w:right="105"/>
              <w:jc w:val="both"/>
              <w:rPr>
                <w:rFonts w:cs="Arial"/>
                <w:lang w:val="it-IT" w:eastAsia="it-IT"/>
              </w:rPr>
            </w:pPr>
          </w:p>
        </w:tc>
      </w:tr>
      <w:tr w:rsidR="00F8101E" w:rsidRPr="004415D1" w14:paraId="608012DE" w14:textId="77777777" w:rsidTr="00AC1D9B">
        <w:tc>
          <w:tcPr>
            <w:tcW w:w="4395" w:type="dxa"/>
            <w:gridSpan w:val="3"/>
          </w:tcPr>
          <w:p w14:paraId="07460BD5" w14:textId="016E4EEA" w:rsidR="00605D37" w:rsidRPr="00EC53B5" w:rsidRDefault="00605D37" w:rsidP="007C0338">
            <w:pPr>
              <w:widowControl w:val="0"/>
              <w:tabs>
                <w:tab w:val="center" w:pos="4680"/>
              </w:tabs>
              <w:ind w:right="22"/>
              <w:jc w:val="both"/>
              <w:rPr>
                <w:i/>
                <w:iCs/>
                <w:color w:val="FF0000"/>
                <w:lang w:val="de-DE" w:eastAsia="it-IT"/>
              </w:rPr>
            </w:pPr>
            <w:bookmarkStart w:id="88" w:name="_Hlk15045340"/>
            <w:r w:rsidRPr="00EC53B5">
              <w:rPr>
                <w:i/>
                <w:iCs/>
                <w:color w:val="FF0000"/>
                <w:lang w:val="de-DE" w:eastAsia="it-IT"/>
              </w:rPr>
              <w:t xml:space="preserve">[Beizubehalten nur im Falle eines offenen Verfahrens mit mehreren Losen] </w:t>
            </w:r>
          </w:p>
          <w:p w14:paraId="254095EA" w14:textId="77777777" w:rsidR="00605D37" w:rsidRPr="00EC53B5" w:rsidRDefault="00605D37" w:rsidP="00605D37">
            <w:pPr>
              <w:widowControl w:val="0"/>
              <w:tabs>
                <w:tab w:val="center" w:pos="4680"/>
              </w:tabs>
              <w:ind w:right="22"/>
              <w:rPr>
                <w:color w:val="FF0000"/>
                <w:lang w:val="de-DE" w:eastAsia="it-IT"/>
              </w:rPr>
            </w:pPr>
          </w:p>
          <w:p w14:paraId="1C4EF62F" w14:textId="762D02AC" w:rsidR="00181295" w:rsidRPr="00177BE0" w:rsidRDefault="00605D37" w:rsidP="00605D37">
            <w:pPr>
              <w:widowControl w:val="0"/>
              <w:tabs>
                <w:tab w:val="center" w:pos="4680"/>
              </w:tabs>
              <w:jc w:val="both"/>
              <w:rPr>
                <w:rFonts w:cs="Arial"/>
                <w:lang w:val="de-DE" w:eastAsia="it-IT"/>
              </w:rPr>
            </w:pPr>
            <w:r w:rsidRPr="00EC53B5">
              <w:rPr>
                <w:color w:val="FF0000"/>
                <w:lang w:val="de-DE" w:eastAsia="it-IT"/>
              </w:rPr>
              <w:t>Im Falle der Teilnahme an mehreren Losen bezieht sich die Anlage A als Teilnahmeantrag und als entsprechende Erklärung zur Entrichtung der gesetzlich vorgeschriebenen Stempelsteuer, auf die Ausschreibung als Ganzes und nicht auf die einzelnen Lose.</w:t>
            </w:r>
          </w:p>
        </w:tc>
        <w:tc>
          <w:tcPr>
            <w:tcW w:w="993" w:type="dxa"/>
          </w:tcPr>
          <w:p w14:paraId="1C4728B1" w14:textId="52FA329B" w:rsidR="00181295" w:rsidRPr="00EC53B5" w:rsidRDefault="00181295" w:rsidP="00B3320D">
            <w:pPr>
              <w:widowControl w:val="0"/>
              <w:jc w:val="both"/>
              <w:rPr>
                <w:rFonts w:cs="Arial"/>
                <w:lang w:val="de-DE"/>
              </w:rPr>
            </w:pPr>
          </w:p>
        </w:tc>
        <w:tc>
          <w:tcPr>
            <w:tcW w:w="4252" w:type="dxa"/>
          </w:tcPr>
          <w:p w14:paraId="08F79668" w14:textId="63743335" w:rsidR="00605D37" w:rsidRPr="00EC53B5" w:rsidRDefault="00EC53B5" w:rsidP="00605D37">
            <w:pPr>
              <w:widowControl w:val="0"/>
              <w:tabs>
                <w:tab w:val="center" w:pos="4680"/>
              </w:tabs>
              <w:ind w:right="105"/>
              <w:jc w:val="both"/>
              <w:rPr>
                <w:rFonts w:cs="Arial"/>
                <w:lang w:val="it-IT" w:eastAsia="it-IT"/>
              </w:rPr>
            </w:pPr>
            <w:r w:rsidRPr="002B754E">
              <w:rPr>
                <w:i/>
                <w:iCs/>
                <w:color w:val="FF0000"/>
                <w:lang w:val="it-IT" w:eastAsia="it-IT"/>
              </w:rPr>
              <w:t>[</w:t>
            </w:r>
            <w:r w:rsidR="00605D37" w:rsidRPr="00EC53B5">
              <w:rPr>
                <w:i/>
                <w:iCs/>
                <w:color w:val="FF0000"/>
                <w:lang w:val="it-IT" w:eastAsia="it-IT"/>
              </w:rPr>
              <w:t>lasciare solo in caso di procedura aperta con più lotti]</w:t>
            </w:r>
          </w:p>
          <w:p w14:paraId="1D51D978" w14:textId="77777777" w:rsidR="00605D37" w:rsidRPr="00EC53B5" w:rsidRDefault="00605D37" w:rsidP="00605D37">
            <w:pPr>
              <w:widowControl w:val="0"/>
              <w:tabs>
                <w:tab w:val="center" w:pos="4680"/>
              </w:tabs>
              <w:ind w:right="105"/>
              <w:rPr>
                <w:color w:val="FF0000"/>
                <w:lang w:val="it-IT" w:eastAsia="it-IT"/>
              </w:rPr>
            </w:pPr>
          </w:p>
          <w:p w14:paraId="70F0C9F1" w14:textId="7BDD5C5B" w:rsidR="00605D37" w:rsidRPr="00EC53B5" w:rsidRDefault="00605D37" w:rsidP="00605D37">
            <w:pPr>
              <w:widowControl w:val="0"/>
              <w:tabs>
                <w:tab w:val="center" w:pos="4680"/>
              </w:tabs>
              <w:ind w:right="105"/>
              <w:jc w:val="both"/>
              <w:rPr>
                <w:rFonts w:cs="Arial"/>
                <w:lang w:val="it-IT" w:eastAsia="it-IT"/>
              </w:rPr>
            </w:pPr>
            <w:r w:rsidRPr="00EC53B5">
              <w:rPr>
                <w:color w:val="FF0000"/>
                <w:lang w:val="it-IT" w:eastAsia="it-IT"/>
              </w:rPr>
              <w:t>In caso di partecipazione a piu’ lotti</w:t>
            </w:r>
            <w:r w:rsidR="00EC53B5">
              <w:rPr>
                <w:color w:val="FF0000"/>
                <w:lang w:val="it-IT" w:eastAsia="it-IT"/>
              </w:rPr>
              <w:t>,</w:t>
            </w:r>
            <w:r w:rsidRPr="00EC53B5">
              <w:rPr>
                <w:color w:val="FF0000"/>
                <w:lang w:val="it-IT" w:eastAsia="it-IT"/>
              </w:rPr>
              <w:t xml:space="preserve"> l’allegato A, quale istanza di partecipazione, e</w:t>
            </w:r>
            <w:r w:rsidR="00EC53B5" w:rsidRPr="00EC53B5">
              <w:rPr>
                <w:color w:val="FF0000"/>
                <w:lang w:val="it-IT" w:eastAsia="it-IT"/>
              </w:rPr>
              <w:t xml:space="preserve"> la</w:t>
            </w:r>
            <w:r w:rsidRPr="00EC53B5">
              <w:rPr>
                <w:color w:val="FF0000"/>
                <w:lang w:val="it-IT" w:eastAsia="it-IT"/>
              </w:rPr>
              <w:t xml:space="preserve"> relativa dichiarazione di assolvimento dell'imposta di bollo ai sensi di legge si riferisce alla gara nel suo complesso e non ai singoli lotti.</w:t>
            </w:r>
          </w:p>
        </w:tc>
      </w:tr>
      <w:tr w:rsidR="00F8101E" w:rsidRPr="004415D1" w14:paraId="41177CCC" w14:textId="77777777" w:rsidTr="00AC1D9B">
        <w:tc>
          <w:tcPr>
            <w:tcW w:w="4395" w:type="dxa"/>
            <w:gridSpan w:val="3"/>
          </w:tcPr>
          <w:p w14:paraId="13F71350" w14:textId="77777777" w:rsidR="00752E70" w:rsidRPr="00177BE0" w:rsidRDefault="00752E70" w:rsidP="00B3320D">
            <w:pPr>
              <w:widowControl w:val="0"/>
              <w:tabs>
                <w:tab w:val="center" w:pos="4680"/>
              </w:tabs>
              <w:jc w:val="both"/>
              <w:rPr>
                <w:rFonts w:cs="Arial"/>
                <w:noProof w:val="0"/>
                <w:color w:val="000000"/>
                <w:lang w:val="it-IT" w:eastAsia="it-IT"/>
              </w:rPr>
            </w:pPr>
          </w:p>
        </w:tc>
        <w:tc>
          <w:tcPr>
            <w:tcW w:w="993" w:type="dxa"/>
          </w:tcPr>
          <w:p w14:paraId="08ACA63A" w14:textId="77777777" w:rsidR="00752E70" w:rsidRPr="00177BE0" w:rsidRDefault="00752E70" w:rsidP="00B3320D">
            <w:pPr>
              <w:widowControl w:val="0"/>
              <w:jc w:val="both"/>
              <w:rPr>
                <w:rFonts w:cs="Arial"/>
                <w:lang w:val="it-IT"/>
              </w:rPr>
            </w:pPr>
          </w:p>
        </w:tc>
        <w:tc>
          <w:tcPr>
            <w:tcW w:w="4252" w:type="dxa"/>
          </w:tcPr>
          <w:p w14:paraId="6271C174" w14:textId="77777777" w:rsidR="00752E70" w:rsidRPr="00177BE0" w:rsidRDefault="00752E70" w:rsidP="00B3320D">
            <w:pPr>
              <w:widowControl w:val="0"/>
              <w:tabs>
                <w:tab w:val="center" w:pos="4680"/>
              </w:tabs>
              <w:ind w:right="105"/>
              <w:jc w:val="both"/>
              <w:rPr>
                <w:rFonts w:cs="Arial"/>
                <w:lang w:val="it-IT" w:eastAsia="it-IT"/>
              </w:rPr>
            </w:pPr>
          </w:p>
        </w:tc>
      </w:tr>
      <w:bookmarkEnd w:id="88"/>
      <w:tr w:rsidR="00F8101E" w:rsidRPr="004415D1" w14:paraId="4DA64B3D" w14:textId="77777777" w:rsidTr="00AC1D9B">
        <w:tc>
          <w:tcPr>
            <w:tcW w:w="4395" w:type="dxa"/>
            <w:gridSpan w:val="3"/>
          </w:tcPr>
          <w:p w14:paraId="2C60B347" w14:textId="52C82FED" w:rsidR="00181295" w:rsidRPr="00177BE0" w:rsidRDefault="00456459" w:rsidP="00456459">
            <w:pPr>
              <w:widowControl w:val="0"/>
              <w:tabs>
                <w:tab w:val="center" w:pos="4680"/>
              </w:tabs>
              <w:ind w:right="105"/>
              <w:jc w:val="both"/>
              <w:rPr>
                <w:rFonts w:cs="Arial"/>
                <w:lang w:val="de-DE" w:eastAsia="it-IT"/>
              </w:rPr>
            </w:pPr>
            <w:r w:rsidRPr="00177BE0">
              <w:rPr>
                <w:rFonts w:cs="Arial"/>
                <w:lang w:val="de-DE" w:eastAsia="it-IT"/>
              </w:rPr>
              <w:t>Die entsprechenden Nachweise sind mit dem Datum des Angebots zu versehen und für steuerrechtliche Zwecke am Geschäftssitz des Teilnehmers aufzubewahren.</w:t>
            </w:r>
          </w:p>
        </w:tc>
        <w:tc>
          <w:tcPr>
            <w:tcW w:w="993" w:type="dxa"/>
          </w:tcPr>
          <w:p w14:paraId="14CA8276" w14:textId="77777777" w:rsidR="00181295" w:rsidRPr="00177BE0" w:rsidRDefault="00181295" w:rsidP="00752E70">
            <w:pPr>
              <w:widowControl w:val="0"/>
              <w:tabs>
                <w:tab w:val="center" w:pos="4680"/>
              </w:tabs>
              <w:ind w:right="105"/>
              <w:jc w:val="both"/>
              <w:rPr>
                <w:rFonts w:cs="Arial"/>
                <w:lang w:val="de-DE" w:eastAsia="it-IT"/>
              </w:rPr>
            </w:pPr>
          </w:p>
        </w:tc>
        <w:tc>
          <w:tcPr>
            <w:tcW w:w="4252" w:type="dxa"/>
          </w:tcPr>
          <w:p w14:paraId="37FBB046" w14:textId="4216021C" w:rsidR="00181295" w:rsidRPr="00177BE0" w:rsidRDefault="00752E70" w:rsidP="00752E70">
            <w:pPr>
              <w:widowControl w:val="0"/>
              <w:tabs>
                <w:tab w:val="center" w:pos="4680"/>
              </w:tabs>
              <w:ind w:right="105"/>
              <w:jc w:val="both"/>
              <w:rPr>
                <w:rFonts w:cs="Arial"/>
                <w:lang w:val="it-IT" w:eastAsia="it-IT"/>
              </w:rPr>
            </w:pPr>
            <w:r w:rsidRPr="00177BE0">
              <w:rPr>
                <w:rFonts w:cs="Arial"/>
                <w:lang w:val="it-IT" w:eastAsia="it-IT"/>
              </w:rPr>
              <w:t>I relativi documenti a riprova dell’adempimento devono essere muniti della data dell’offerta e tenuti ai fini fiscali presso la sede legale dell’operatore economico partecipante alla gara.</w:t>
            </w:r>
          </w:p>
        </w:tc>
      </w:tr>
      <w:tr w:rsidR="00F8101E" w:rsidRPr="004415D1" w14:paraId="7FD8FAAF" w14:textId="77777777" w:rsidTr="00AC1D9B">
        <w:tc>
          <w:tcPr>
            <w:tcW w:w="4395" w:type="dxa"/>
            <w:gridSpan w:val="3"/>
          </w:tcPr>
          <w:p w14:paraId="1E8555E0" w14:textId="77777777" w:rsidR="00752E70" w:rsidRPr="00752E70" w:rsidRDefault="00752E70" w:rsidP="00752E70">
            <w:pPr>
              <w:widowControl w:val="0"/>
              <w:tabs>
                <w:tab w:val="center" w:pos="4680"/>
              </w:tabs>
              <w:ind w:right="105"/>
              <w:jc w:val="both"/>
              <w:rPr>
                <w:rFonts w:cs="Arial"/>
                <w:lang w:val="it-IT" w:eastAsia="it-IT"/>
              </w:rPr>
            </w:pPr>
          </w:p>
        </w:tc>
        <w:tc>
          <w:tcPr>
            <w:tcW w:w="993" w:type="dxa"/>
          </w:tcPr>
          <w:p w14:paraId="7C3C2373" w14:textId="77777777" w:rsidR="00752E70" w:rsidRPr="00211C25" w:rsidRDefault="00752E70" w:rsidP="00752E70">
            <w:pPr>
              <w:widowControl w:val="0"/>
              <w:tabs>
                <w:tab w:val="center" w:pos="4680"/>
              </w:tabs>
              <w:ind w:right="105"/>
              <w:jc w:val="both"/>
              <w:rPr>
                <w:rFonts w:cs="Arial"/>
                <w:lang w:val="it-IT" w:eastAsia="it-IT"/>
              </w:rPr>
            </w:pPr>
          </w:p>
        </w:tc>
        <w:tc>
          <w:tcPr>
            <w:tcW w:w="4252" w:type="dxa"/>
          </w:tcPr>
          <w:p w14:paraId="2A28F202" w14:textId="77777777" w:rsidR="00752E70" w:rsidRPr="00752E70" w:rsidRDefault="00752E70" w:rsidP="00752E70">
            <w:pPr>
              <w:widowControl w:val="0"/>
              <w:tabs>
                <w:tab w:val="center" w:pos="4680"/>
              </w:tabs>
              <w:ind w:right="105"/>
              <w:jc w:val="both"/>
              <w:rPr>
                <w:rFonts w:cs="Arial"/>
                <w:highlight w:val="yellow"/>
                <w:lang w:val="it-IT" w:eastAsia="it-IT"/>
              </w:rPr>
            </w:pPr>
          </w:p>
        </w:tc>
      </w:tr>
      <w:tr w:rsidR="00F8101E" w:rsidRPr="004415D1" w14:paraId="4E339754" w14:textId="77777777" w:rsidTr="00AC1D9B">
        <w:tc>
          <w:tcPr>
            <w:tcW w:w="4395" w:type="dxa"/>
            <w:gridSpan w:val="3"/>
          </w:tcPr>
          <w:p w14:paraId="7FA14CE1" w14:textId="13E310D3" w:rsidR="00181295" w:rsidRPr="00211C25" w:rsidRDefault="00181295" w:rsidP="00B3320D">
            <w:pPr>
              <w:pStyle w:val="Rientrocorpodeltesto"/>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 xml:space="preserve">von der Vergabestelle erstellt, vollständig ausgefüllt und vom gesetzlichen Vertreter des </w:t>
            </w:r>
            <w:r w:rsidR="0074281E" w:rsidRPr="00211C25">
              <w:rPr>
                <w:rFonts w:cs="Arial"/>
                <w:lang w:val="de-DE"/>
              </w:rPr>
              <w:t>Teilnehmers</w:t>
            </w:r>
            <w:r w:rsidRPr="00211C25">
              <w:rPr>
                <w:rFonts w:cs="Arial"/>
                <w:lang w:val="de-DE"/>
              </w:rPr>
              <w:t xml:space="preserve"> (</w:t>
            </w:r>
            <w:r w:rsidR="00404B5B">
              <w:rPr>
                <w:rFonts w:cs="Arial"/>
                <w:lang w:val="de-DE"/>
              </w:rPr>
              <w:t>bzw.</w:t>
            </w:r>
            <w:r w:rsidRPr="00211C25">
              <w:rPr>
                <w:rFonts w:cs="Arial"/>
                <w:lang w:val="de-DE"/>
              </w:rPr>
              <w:t xml:space="preserve"> </w:t>
            </w:r>
            <w:r w:rsidRPr="00211C25">
              <w:rPr>
                <w:rFonts w:cs="Arial"/>
                <w:b/>
                <w:bCs/>
                <w:lang w:val="de-DE"/>
              </w:rPr>
              <w:t xml:space="preserve">mehrere Erklärungen </w:t>
            </w:r>
            <w:r w:rsidR="00404B5B">
              <w:rPr>
                <w:rFonts w:cs="Arial"/>
                <w:b/>
                <w:bCs/>
                <w:lang w:val="de-DE"/>
              </w:rPr>
              <w:t>[</w:t>
            </w:r>
            <w:r w:rsidRPr="00211C25">
              <w:rPr>
                <w:rFonts w:cs="Arial"/>
                <w:b/>
                <w:bCs/>
                <w:lang w:val="de-DE"/>
              </w:rPr>
              <w:t>A1-bis</w:t>
            </w:r>
            <w:r w:rsidR="00404B5B">
              <w:rPr>
                <w:rFonts w:cs="Arial"/>
                <w:b/>
                <w:bCs/>
                <w:lang w:val="de-DE"/>
              </w:rPr>
              <w:t>]</w:t>
            </w:r>
            <w:r w:rsidRPr="00211C25">
              <w:rPr>
                <w:rFonts w:cs="Arial"/>
                <w:lang w:val="de-DE"/>
              </w:rPr>
              <w:t xml:space="preserve"> bei </w:t>
            </w:r>
            <w:r w:rsidR="004257CD" w:rsidRPr="00211C25">
              <w:rPr>
                <w:rFonts w:cs="Arial"/>
                <w:b/>
                <w:bCs/>
                <w:lang w:val="de-DE"/>
              </w:rPr>
              <w:t>gebildeten</w:t>
            </w:r>
            <w:r w:rsidRPr="00211C25">
              <w:rPr>
                <w:rFonts w:cs="Arial"/>
                <w:b/>
                <w:bCs/>
                <w:lang w:val="de-DE"/>
              </w:rPr>
              <w:t xml:space="preserve"> oder</w:t>
            </w:r>
            <w:r w:rsidR="004257CD" w:rsidRPr="00211C25">
              <w:rPr>
                <w:rFonts w:cs="Arial"/>
                <w:b/>
                <w:bCs/>
                <w:lang w:val="de-DE"/>
              </w:rPr>
              <w:t xml:space="preserve"> </w:t>
            </w:r>
            <w:r w:rsidRPr="00211C25">
              <w:rPr>
                <w:rFonts w:cs="Arial"/>
                <w:b/>
                <w:bCs/>
                <w:lang w:val="de-DE"/>
              </w:rPr>
              <w:t xml:space="preserve">zu </w:t>
            </w:r>
            <w:r w:rsidR="004257CD" w:rsidRPr="00211C25">
              <w:rPr>
                <w:rFonts w:cs="Arial"/>
                <w:b/>
                <w:bCs/>
                <w:lang w:val="de-DE"/>
              </w:rPr>
              <w:t>bildenden</w:t>
            </w:r>
            <w:r w:rsidRPr="00211C25">
              <w:rPr>
                <w:rFonts w:cs="Arial"/>
                <w:bCs/>
                <w:lang w:val="de-DE"/>
              </w:rPr>
              <w:t xml:space="preserve"> </w:t>
            </w:r>
            <w:r w:rsidRPr="00211C25">
              <w:rPr>
                <w:rFonts w:cs="Arial"/>
                <w:bCs/>
                <w:lang w:val="de-DE"/>
              </w:rPr>
              <w:lastRenderedPageBreak/>
              <w:t>Bietergemeinschaften, Konsorti</w:t>
            </w:r>
            <w:r w:rsidR="0074281E" w:rsidRPr="00211C25">
              <w:rPr>
                <w:rFonts w:cs="Arial"/>
                <w:bCs/>
                <w:lang w:val="de-DE"/>
              </w:rPr>
              <w:t>en</w:t>
            </w:r>
            <w:r w:rsidRPr="00211C25">
              <w:rPr>
                <w:rFonts w:cs="Arial"/>
                <w:bCs/>
                <w:lang w:val="de-DE"/>
              </w:rPr>
              <w:t>, EWIV oder Unternehmen</w:t>
            </w:r>
            <w:r w:rsidR="004257CD" w:rsidRPr="00211C25">
              <w:rPr>
                <w:rFonts w:cs="Arial"/>
                <w:bCs/>
                <w:lang w:val="de-DE"/>
              </w:rPr>
              <w:t>snetzwerken</w:t>
            </w:r>
            <w:r w:rsidRPr="00211C25">
              <w:rPr>
                <w:rFonts w:cs="Arial"/>
                <w:bCs/>
                <w:lang w:val="de-DE"/>
              </w:rPr>
              <w:t>)</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3" w:type="dxa"/>
          </w:tcPr>
          <w:p w14:paraId="6A0F5F41" w14:textId="77777777" w:rsidR="00181295" w:rsidRPr="00211C25" w:rsidRDefault="00181295" w:rsidP="00B3320D">
            <w:pPr>
              <w:widowControl w:val="0"/>
              <w:tabs>
                <w:tab w:val="left" w:pos="294"/>
              </w:tabs>
              <w:rPr>
                <w:rFonts w:cs="Arial"/>
                <w:lang w:val="de-DE"/>
              </w:rPr>
            </w:pPr>
          </w:p>
        </w:tc>
        <w:tc>
          <w:tcPr>
            <w:tcW w:w="4252" w:type="dxa"/>
          </w:tcPr>
          <w:p w14:paraId="6AC622D8" w14:textId="7D242097" w:rsidR="00181295" w:rsidRPr="00211C25" w:rsidRDefault="00181295" w:rsidP="00B3320D">
            <w:pPr>
              <w:pStyle w:val="Rientrocorpodeltesto"/>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 xml:space="preserve">più </w:t>
            </w:r>
            <w:r w:rsidRPr="00211C25">
              <w:rPr>
                <w:rFonts w:cs="Arial"/>
                <w:b/>
                <w:bCs/>
                <w:lang w:val="it-IT"/>
              </w:rPr>
              <w:lastRenderedPageBreak/>
              <w:t>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F8101E" w:rsidRPr="004415D1" w14:paraId="545D8852" w14:textId="77777777" w:rsidTr="00AC1D9B">
        <w:tc>
          <w:tcPr>
            <w:tcW w:w="4395" w:type="dxa"/>
            <w:gridSpan w:val="3"/>
          </w:tcPr>
          <w:p w14:paraId="2C4149DC" w14:textId="77777777" w:rsidR="00181295" w:rsidRPr="00211C25" w:rsidRDefault="00181295" w:rsidP="00B3320D">
            <w:pPr>
              <w:widowControl w:val="0"/>
              <w:tabs>
                <w:tab w:val="left" w:pos="426"/>
                <w:tab w:val="left" w:pos="1560"/>
                <w:tab w:val="center" w:pos="4536"/>
                <w:tab w:val="right" w:pos="9072"/>
              </w:tabs>
              <w:adjustRightInd w:val="0"/>
              <w:ind w:left="308" w:right="76"/>
              <w:jc w:val="both"/>
              <w:rPr>
                <w:rFonts w:cs="Arial"/>
                <w:lang w:val="it-IT"/>
              </w:rPr>
            </w:pPr>
          </w:p>
        </w:tc>
        <w:tc>
          <w:tcPr>
            <w:tcW w:w="993" w:type="dxa"/>
          </w:tcPr>
          <w:p w14:paraId="5FBB3651" w14:textId="77777777" w:rsidR="00181295" w:rsidRPr="00211C25" w:rsidRDefault="00181295" w:rsidP="00B3320D">
            <w:pPr>
              <w:widowControl w:val="0"/>
              <w:rPr>
                <w:rFonts w:cs="Arial"/>
                <w:lang w:val="it-IT"/>
              </w:rPr>
            </w:pPr>
          </w:p>
        </w:tc>
        <w:tc>
          <w:tcPr>
            <w:tcW w:w="4252" w:type="dxa"/>
          </w:tcPr>
          <w:p w14:paraId="2C1FA083" w14:textId="77777777" w:rsidR="00181295" w:rsidRPr="00211C25" w:rsidRDefault="00181295" w:rsidP="00B3320D">
            <w:pPr>
              <w:widowControl w:val="0"/>
              <w:tabs>
                <w:tab w:val="center" w:pos="4680"/>
              </w:tabs>
              <w:ind w:left="284" w:right="105"/>
              <w:jc w:val="both"/>
              <w:rPr>
                <w:rFonts w:cs="Arial"/>
                <w:lang w:val="it-IT"/>
              </w:rPr>
            </w:pPr>
          </w:p>
        </w:tc>
      </w:tr>
      <w:tr w:rsidR="00F8101E" w:rsidRPr="004415D1" w14:paraId="15644588" w14:textId="77777777" w:rsidTr="00AC1D9B">
        <w:tc>
          <w:tcPr>
            <w:tcW w:w="4395" w:type="dxa"/>
            <w:gridSpan w:val="3"/>
          </w:tcPr>
          <w:p w14:paraId="23439D9D" w14:textId="4B7C2BF4" w:rsidR="00181295" w:rsidRPr="00211C25" w:rsidRDefault="00DB42AA" w:rsidP="00B3320D">
            <w:pPr>
              <w:pStyle w:val="Rientrocorpodeltesto"/>
              <w:widowControl w:val="0"/>
              <w:tabs>
                <w:tab w:val="left" w:pos="8496"/>
              </w:tabs>
              <w:spacing w:after="0"/>
              <w:ind w:left="278"/>
              <w:jc w:val="both"/>
              <w:rPr>
                <w:rFonts w:cs="Arial"/>
                <w:bCs/>
                <w:lang w:val="de-DE"/>
              </w:rPr>
            </w:pPr>
            <w:r w:rsidRPr="00A51303">
              <w:rPr>
                <w:rFonts w:cs="Arial"/>
                <w:noProof w:val="0"/>
                <w:color w:val="000000"/>
                <w:lang w:val="de-DE" w:eastAsia="it-IT"/>
              </w:rPr>
              <w:t>Bei</w:t>
            </w:r>
            <w:r w:rsidR="00181295" w:rsidRPr="00A51303">
              <w:rPr>
                <w:rFonts w:cs="Arial"/>
                <w:noProof w:val="0"/>
                <w:color w:val="000000"/>
                <w:lang w:val="de-DE" w:eastAsia="it-IT"/>
              </w:rPr>
              <w:t xml:space="preserve"> </w:t>
            </w:r>
            <w:r w:rsidRPr="00A51303">
              <w:rPr>
                <w:rFonts w:cs="Arial"/>
                <w:noProof w:val="0"/>
                <w:color w:val="000000"/>
                <w:lang w:val="de-DE" w:eastAsia="it-IT"/>
              </w:rPr>
              <w:t>gebildeten</w:t>
            </w:r>
            <w:r w:rsidR="00181295" w:rsidRPr="00A51303">
              <w:rPr>
                <w:rFonts w:cs="Arial"/>
                <w:noProof w:val="0"/>
                <w:color w:val="000000"/>
                <w:lang w:val="de-DE" w:eastAsia="it-IT"/>
              </w:rPr>
              <w:t xml:space="preserve"> oder zu </w:t>
            </w:r>
            <w:r w:rsidRPr="00A51303">
              <w:rPr>
                <w:rFonts w:cs="Arial"/>
                <w:noProof w:val="0"/>
                <w:color w:val="000000"/>
                <w:lang w:val="de-DE" w:eastAsia="it-IT"/>
              </w:rPr>
              <w:t>bildenden</w:t>
            </w:r>
            <w:r w:rsidR="00181295" w:rsidRPr="00A51303">
              <w:rPr>
                <w:rFonts w:cs="Arial"/>
                <w:noProof w:val="0"/>
                <w:color w:val="000000"/>
                <w:lang w:val="de-DE" w:eastAsia="it-IT"/>
              </w:rPr>
              <w:t xml:space="preserve"> Bietergemeinschaft</w:t>
            </w:r>
            <w:r w:rsidR="0074281E" w:rsidRPr="00A51303">
              <w:rPr>
                <w:rFonts w:cs="Arial"/>
                <w:noProof w:val="0"/>
                <w:color w:val="000000"/>
                <w:lang w:val="de-DE" w:eastAsia="it-IT"/>
              </w:rPr>
              <w:t>en</w:t>
            </w:r>
            <w:r w:rsidR="00181295" w:rsidRPr="00A51303">
              <w:rPr>
                <w:rFonts w:cs="Arial"/>
                <w:noProof w:val="0"/>
                <w:color w:val="000000"/>
                <w:lang w:val="de-DE" w:eastAsia="it-IT"/>
              </w:rPr>
              <w:t>, Konsorti</w:t>
            </w:r>
            <w:r w:rsidR="0074281E" w:rsidRPr="00A51303">
              <w:rPr>
                <w:rFonts w:cs="Arial"/>
                <w:noProof w:val="0"/>
                <w:color w:val="000000"/>
                <w:lang w:val="de-DE" w:eastAsia="it-IT"/>
              </w:rPr>
              <w:t>en</w:t>
            </w:r>
            <w:r w:rsidR="00181295" w:rsidRPr="00A51303">
              <w:rPr>
                <w:rFonts w:cs="Arial"/>
                <w:noProof w:val="0"/>
                <w:color w:val="000000"/>
                <w:lang w:val="de-DE" w:eastAsia="it-IT"/>
              </w:rPr>
              <w:t>, EWIV oder Unternehmen</w:t>
            </w:r>
            <w:r w:rsidR="003247BC" w:rsidRPr="00A51303">
              <w:rPr>
                <w:rFonts w:cs="Arial"/>
                <w:noProof w:val="0"/>
                <w:color w:val="000000"/>
                <w:lang w:val="de-DE" w:eastAsia="it-IT"/>
              </w:rPr>
              <w:t>snetzwerk</w:t>
            </w:r>
            <w:r w:rsidRPr="00A51303">
              <w:rPr>
                <w:rFonts w:cs="Arial"/>
                <w:noProof w:val="0"/>
                <w:color w:val="000000"/>
                <w:lang w:val="de-DE" w:eastAsia="it-IT"/>
              </w:rPr>
              <w:t>en</w:t>
            </w:r>
            <w:r w:rsidR="00181295" w:rsidRPr="00A51303">
              <w:rPr>
                <w:rFonts w:cs="Arial"/>
                <w:noProof w:val="0"/>
                <w:color w:val="000000"/>
                <w:lang w:val="de-DE" w:eastAsia="it-IT"/>
              </w:rPr>
              <w:t xml:space="preserve"> füllt jedes teilnehmende Unternehmen die</w:t>
            </w:r>
            <w:r w:rsidR="00181295" w:rsidRPr="00211C25">
              <w:rPr>
                <w:rFonts w:cs="Arial"/>
                <w:bCs/>
                <w:lang w:val="de-DE"/>
              </w:rPr>
              <w:t xml:space="preserve"> </w:t>
            </w:r>
            <w:r w:rsidR="00181295" w:rsidRPr="00211C25">
              <w:rPr>
                <w:rFonts w:cs="Arial"/>
                <w:b/>
                <w:bCs/>
                <w:lang w:val="de-DE"/>
              </w:rPr>
              <w:t>Anlage A1-bis</w:t>
            </w:r>
            <w:r w:rsidR="00181295" w:rsidRPr="00211C25">
              <w:rPr>
                <w:rFonts w:cs="Arial"/>
                <w:bCs/>
                <w:lang w:val="de-DE"/>
              </w:rPr>
              <w:t xml:space="preserve"> aus, während das federführende Unternehmen die </w:t>
            </w:r>
            <w:r w:rsidR="00181295" w:rsidRPr="00211C25">
              <w:rPr>
                <w:rFonts w:cs="Arial"/>
                <w:b/>
                <w:bCs/>
                <w:lang w:val="de-DE"/>
              </w:rPr>
              <w:t>Anlage A1</w:t>
            </w:r>
            <w:r w:rsidR="00181295" w:rsidRPr="00211C25">
              <w:rPr>
                <w:rFonts w:cs="Arial"/>
                <w:bCs/>
                <w:lang w:val="de-DE"/>
              </w:rPr>
              <w:t xml:space="preserve"> ausfüllt.</w:t>
            </w:r>
          </w:p>
          <w:p w14:paraId="7402521E" w14:textId="77012A94" w:rsidR="00181295" w:rsidRPr="00211C25" w:rsidRDefault="0074281E" w:rsidP="00B3320D">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E</w:t>
            </w:r>
            <w:r w:rsidR="00181295" w:rsidRPr="00211C25">
              <w:rPr>
                <w:rFonts w:cs="Arial"/>
                <w:bCs/>
                <w:lang w:val="de-DE"/>
              </w:rPr>
              <w:t>inzelne Unternehmen füll</w:t>
            </w:r>
            <w:r w:rsidRPr="00211C25">
              <w:rPr>
                <w:rFonts w:cs="Arial"/>
                <w:bCs/>
                <w:lang w:val="de-DE"/>
              </w:rPr>
              <w:t>en hingegen</w:t>
            </w:r>
            <w:r w:rsidR="00181295" w:rsidRPr="00211C25">
              <w:rPr>
                <w:rFonts w:cs="Arial"/>
                <w:bCs/>
                <w:lang w:val="de-DE"/>
              </w:rPr>
              <w:t xml:space="preserve"> immer nur die </w:t>
            </w:r>
            <w:r w:rsidR="00181295" w:rsidRPr="00211C25">
              <w:rPr>
                <w:rFonts w:cs="Arial"/>
                <w:b/>
                <w:bCs/>
                <w:lang w:val="de-DE"/>
              </w:rPr>
              <w:t>Anlage A1</w:t>
            </w:r>
            <w:r w:rsidR="00181295" w:rsidRPr="00211C25">
              <w:rPr>
                <w:rFonts w:cs="Arial"/>
                <w:bCs/>
                <w:lang w:val="de-DE"/>
              </w:rPr>
              <w:t xml:space="preserve"> aus.</w:t>
            </w:r>
          </w:p>
        </w:tc>
        <w:tc>
          <w:tcPr>
            <w:tcW w:w="993" w:type="dxa"/>
          </w:tcPr>
          <w:p w14:paraId="1815510C" w14:textId="77777777" w:rsidR="00181295" w:rsidRPr="00211C25" w:rsidRDefault="00181295" w:rsidP="00B3320D">
            <w:pPr>
              <w:widowControl w:val="0"/>
              <w:rPr>
                <w:rFonts w:cs="Arial"/>
                <w:lang w:val="de-DE"/>
              </w:rPr>
            </w:pPr>
          </w:p>
        </w:tc>
        <w:tc>
          <w:tcPr>
            <w:tcW w:w="4252" w:type="dxa"/>
          </w:tcPr>
          <w:p w14:paraId="04D2EE7D" w14:textId="77777777" w:rsidR="00181295" w:rsidRPr="00211C25" w:rsidRDefault="00181295" w:rsidP="00B3320D">
            <w:pPr>
              <w:pStyle w:val="Rientrocorpodeltesto"/>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181295" w:rsidRPr="00211C25" w:rsidRDefault="00181295" w:rsidP="00B3320D">
            <w:pPr>
              <w:pStyle w:val="Rientrocorpodeltesto"/>
              <w:widowControl w:val="0"/>
              <w:tabs>
                <w:tab w:val="center" w:pos="4680"/>
                <w:tab w:val="left" w:pos="8496"/>
              </w:tabs>
              <w:spacing w:after="0"/>
              <w:ind w:left="256" w:right="105"/>
              <w:jc w:val="both"/>
              <w:rPr>
                <w:rFonts w:cs="Arial"/>
                <w:bCs/>
                <w:lang w:val="it-IT"/>
              </w:rPr>
            </w:pPr>
          </w:p>
          <w:p w14:paraId="3C43F03E" w14:textId="77777777" w:rsidR="00181295" w:rsidRPr="00211C25" w:rsidRDefault="00181295" w:rsidP="00B3320D">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F8101E" w:rsidRPr="004415D1" w14:paraId="46E80690" w14:textId="77777777" w:rsidTr="00AC1D9B">
        <w:tc>
          <w:tcPr>
            <w:tcW w:w="4395" w:type="dxa"/>
            <w:gridSpan w:val="3"/>
          </w:tcPr>
          <w:p w14:paraId="42CC1F10" w14:textId="77777777" w:rsidR="00181295" w:rsidRPr="00211C25" w:rsidRDefault="00181295" w:rsidP="00B3320D">
            <w:pPr>
              <w:widowControl w:val="0"/>
              <w:tabs>
                <w:tab w:val="left" w:pos="426"/>
                <w:tab w:val="left" w:pos="1560"/>
                <w:tab w:val="center" w:pos="4536"/>
                <w:tab w:val="right" w:pos="9072"/>
              </w:tabs>
              <w:adjustRightInd w:val="0"/>
              <w:ind w:left="308" w:right="76"/>
              <w:jc w:val="both"/>
              <w:rPr>
                <w:rFonts w:cs="Arial"/>
                <w:lang w:val="it-IT"/>
              </w:rPr>
            </w:pPr>
          </w:p>
        </w:tc>
        <w:tc>
          <w:tcPr>
            <w:tcW w:w="993" w:type="dxa"/>
          </w:tcPr>
          <w:p w14:paraId="2BD08C8B" w14:textId="77777777" w:rsidR="00181295" w:rsidRPr="00211C25" w:rsidRDefault="00181295" w:rsidP="00B3320D">
            <w:pPr>
              <w:widowControl w:val="0"/>
              <w:rPr>
                <w:rFonts w:cs="Arial"/>
                <w:lang w:val="it-IT"/>
              </w:rPr>
            </w:pPr>
          </w:p>
        </w:tc>
        <w:tc>
          <w:tcPr>
            <w:tcW w:w="4252" w:type="dxa"/>
          </w:tcPr>
          <w:p w14:paraId="7AAC8144" w14:textId="77777777" w:rsidR="00181295" w:rsidRPr="00211C25" w:rsidRDefault="00181295" w:rsidP="00B3320D">
            <w:pPr>
              <w:widowControl w:val="0"/>
              <w:tabs>
                <w:tab w:val="center" w:pos="4680"/>
              </w:tabs>
              <w:ind w:left="284" w:right="105"/>
              <w:jc w:val="both"/>
              <w:rPr>
                <w:rFonts w:cs="Arial"/>
                <w:lang w:val="it-IT"/>
              </w:rPr>
            </w:pPr>
          </w:p>
        </w:tc>
      </w:tr>
      <w:tr w:rsidR="00F8101E" w:rsidRPr="004415D1" w14:paraId="4C19DF25" w14:textId="77777777" w:rsidTr="00AC1D9B">
        <w:tc>
          <w:tcPr>
            <w:tcW w:w="4395" w:type="dxa"/>
            <w:gridSpan w:val="3"/>
          </w:tcPr>
          <w:p w14:paraId="4E509BB4" w14:textId="2D6428D0" w:rsidR="00181295" w:rsidRPr="00211C25" w:rsidRDefault="00181295" w:rsidP="00BE6C56">
            <w:pPr>
              <w:widowControl w:val="0"/>
              <w:tabs>
                <w:tab w:val="left" w:pos="426"/>
                <w:tab w:val="left" w:pos="1560"/>
                <w:tab w:val="center" w:pos="4536"/>
                <w:tab w:val="right" w:pos="9072"/>
              </w:tabs>
              <w:adjustRightInd w:val="0"/>
              <w:ind w:left="306"/>
              <w:jc w:val="both"/>
              <w:rPr>
                <w:rFonts w:cs="Arial"/>
                <w:lang w:val="de-DE"/>
              </w:rPr>
            </w:pPr>
            <w:r w:rsidRPr="00BE6C56">
              <w:rPr>
                <w:rFonts w:cs="Arial"/>
                <w:noProof w:val="0"/>
                <w:color w:val="000000"/>
                <w:lang w:val="de-DE" w:eastAsia="it-IT"/>
              </w:rPr>
              <w:t xml:space="preserve">Bei </w:t>
            </w:r>
            <w:r w:rsidR="003247BC" w:rsidRPr="00BE6C56">
              <w:rPr>
                <w:rFonts w:cs="Arial"/>
                <w:noProof w:val="0"/>
                <w:color w:val="000000"/>
                <w:lang w:val="de-DE" w:eastAsia="it-IT"/>
              </w:rPr>
              <w:t>gebildetem</w:t>
            </w:r>
            <w:r w:rsidRPr="00BE6C56">
              <w:rPr>
                <w:rFonts w:cs="Arial"/>
                <w:noProof w:val="0"/>
                <w:color w:val="000000"/>
                <w:lang w:val="de-DE" w:eastAsia="it-IT"/>
              </w:rPr>
              <w:t xml:space="preserve"> </w:t>
            </w:r>
            <w:r w:rsidR="00DE17D4" w:rsidRPr="00BE6C56">
              <w:rPr>
                <w:rFonts w:cs="Arial"/>
                <w:noProof w:val="0"/>
                <w:color w:val="000000"/>
                <w:lang w:val="de-DE" w:eastAsia="it-IT"/>
              </w:rPr>
              <w:t>Unternehmensnetzwerk</w:t>
            </w:r>
            <w:r w:rsidR="00B65794" w:rsidRPr="00BE6C56">
              <w:rPr>
                <w:rFonts w:cs="Arial"/>
                <w:noProof w:val="0"/>
                <w:color w:val="000000"/>
                <w:lang w:val="de-DE" w:eastAsia="it-IT"/>
              </w:rPr>
              <w:t>,</w:t>
            </w:r>
            <w:r w:rsidR="00DE17D4" w:rsidRPr="00BE6C56">
              <w:rPr>
                <w:rFonts w:cs="Arial"/>
                <w:noProof w:val="0"/>
                <w:color w:val="000000"/>
                <w:lang w:val="de-DE" w:eastAsia="it-IT"/>
              </w:rPr>
              <w:t xml:space="preserve"> </w:t>
            </w:r>
            <w:r w:rsidRPr="00BE6C56">
              <w:rPr>
                <w:rFonts w:cs="Arial"/>
                <w:noProof w:val="0"/>
                <w:color w:val="000000"/>
                <w:lang w:val="de-DE" w:eastAsia="it-IT"/>
              </w:rPr>
              <w:t xml:space="preserve">für </w:t>
            </w:r>
            <w:r w:rsidR="00DE17D4" w:rsidRPr="00BE6C56">
              <w:rPr>
                <w:rFonts w:cs="Arial"/>
                <w:noProof w:val="0"/>
                <w:color w:val="000000"/>
                <w:lang w:val="de-DE" w:eastAsia="it-IT"/>
              </w:rPr>
              <w:t>das</w:t>
            </w:r>
            <w:r w:rsidRPr="00BE6C56">
              <w:rPr>
                <w:rFonts w:cs="Arial"/>
                <w:noProof w:val="0"/>
                <w:color w:val="000000"/>
                <w:lang w:val="de-DE" w:eastAsia="it-IT"/>
              </w:rPr>
              <w:t xml:space="preserve"> ein </w:t>
            </w:r>
            <w:r w:rsidR="00DE17D4" w:rsidRPr="00BE6C56">
              <w:rPr>
                <w:rFonts w:cs="Arial"/>
                <w:noProof w:val="0"/>
                <w:color w:val="000000"/>
                <w:lang w:val="de-DE" w:eastAsia="it-IT"/>
              </w:rPr>
              <w:t>gemeinschaftliches</w:t>
            </w:r>
            <w:r w:rsidRPr="00BE6C56">
              <w:rPr>
                <w:rFonts w:cs="Arial"/>
                <w:noProof w:val="0"/>
                <w:color w:val="000000"/>
                <w:lang w:val="de-DE" w:eastAsia="it-IT"/>
              </w:rPr>
              <w:t xml:space="preserve"> Organ vorgesehen </w:t>
            </w:r>
            <w:r w:rsidR="00DE17D4" w:rsidRPr="00BE6C56">
              <w:rPr>
                <w:rFonts w:cs="Arial"/>
                <w:noProof w:val="0"/>
                <w:color w:val="000000"/>
                <w:lang w:val="de-DE" w:eastAsia="it-IT"/>
              </w:rPr>
              <w:t>ist</w:t>
            </w:r>
            <w:r w:rsidRPr="00BE6C56">
              <w:rPr>
                <w:rFonts w:cs="Arial"/>
                <w:noProof w:val="0"/>
                <w:color w:val="000000"/>
                <w:lang w:val="de-DE" w:eastAsia="it-IT"/>
              </w:rPr>
              <w:t>, muss diese</w:t>
            </w:r>
            <w:r w:rsidR="00DE17D4" w:rsidRPr="00BE6C56">
              <w:rPr>
                <w:rFonts w:cs="Arial"/>
                <w:noProof w:val="0"/>
                <w:color w:val="000000"/>
                <w:lang w:val="de-DE" w:eastAsia="it-IT"/>
              </w:rPr>
              <w:t>s die</w:t>
            </w:r>
            <w:r w:rsidR="00CE69A6" w:rsidRPr="00BE6C56">
              <w:rPr>
                <w:rFonts w:cs="Arial"/>
                <w:noProof w:val="0"/>
                <w:color w:val="000000"/>
                <w:lang w:val="de-DE" w:eastAsia="it-IT"/>
              </w:rPr>
              <w:t xml:space="preserve"> </w:t>
            </w:r>
            <w:r w:rsidRPr="00BE6C56">
              <w:rPr>
                <w:rFonts w:cs="Arial"/>
                <w:noProof w:val="0"/>
                <w:color w:val="000000"/>
                <w:lang w:val="de-DE" w:eastAsia="it-IT"/>
              </w:rPr>
              <w:t>Teilnahme</w:t>
            </w:r>
            <w:r w:rsidR="00DE17D4" w:rsidRPr="00BE6C56">
              <w:rPr>
                <w:rFonts w:cs="Arial"/>
                <w:noProof w:val="0"/>
                <w:color w:val="000000"/>
                <w:lang w:val="de-DE" w:eastAsia="it-IT"/>
              </w:rPr>
              <w:t>erklärung im Portal hochladen.</w:t>
            </w:r>
            <w:r w:rsidRPr="00211C25">
              <w:rPr>
                <w:rFonts w:cs="Arial"/>
                <w:lang w:val="de-DE"/>
              </w:rPr>
              <w:t xml:space="preserve"> </w:t>
            </w:r>
          </w:p>
        </w:tc>
        <w:tc>
          <w:tcPr>
            <w:tcW w:w="993" w:type="dxa"/>
          </w:tcPr>
          <w:p w14:paraId="0572169F" w14:textId="77777777" w:rsidR="00181295" w:rsidRPr="00211C25" w:rsidRDefault="00181295" w:rsidP="00B3320D">
            <w:pPr>
              <w:widowControl w:val="0"/>
              <w:rPr>
                <w:rFonts w:cs="Arial"/>
                <w:lang w:val="de-DE"/>
              </w:rPr>
            </w:pPr>
          </w:p>
        </w:tc>
        <w:tc>
          <w:tcPr>
            <w:tcW w:w="4252" w:type="dxa"/>
          </w:tcPr>
          <w:p w14:paraId="04DA7728" w14:textId="77777777" w:rsidR="00181295" w:rsidRPr="00211C25" w:rsidRDefault="00181295" w:rsidP="00B3320D">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F8101E" w:rsidRPr="004415D1" w14:paraId="36DEF811" w14:textId="77777777" w:rsidTr="00AC1D9B">
        <w:tc>
          <w:tcPr>
            <w:tcW w:w="4395" w:type="dxa"/>
            <w:gridSpan w:val="3"/>
          </w:tcPr>
          <w:p w14:paraId="17926F54" w14:textId="77777777" w:rsidR="00181295" w:rsidRPr="00211C25" w:rsidRDefault="00181295" w:rsidP="00BE6C56">
            <w:pPr>
              <w:widowControl w:val="0"/>
              <w:tabs>
                <w:tab w:val="left" w:pos="426"/>
                <w:tab w:val="left" w:pos="1560"/>
                <w:tab w:val="center" w:pos="4536"/>
                <w:tab w:val="right" w:pos="9072"/>
              </w:tabs>
              <w:adjustRightInd w:val="0"/>
              <w:ind w:left="306"/>
              <w:jc w:val="both"/>
              <w:rPr>
                <w:rFonts w:cs="Arial"/>
                <w:lang w:val="it-IT"/>
              </w:rPr>
            </w:pPr>
          </w:p>
        </w:tc>
        <w:tc>
          <w:tcPr>
            <w:tcW w:w="993" w:type="dxa"/>
          </w:tcPr>
          <w:p w14:paraId="67C597AB" w14:textId="77777777" w:rsidR="00181295" w:rsidRPr="00211C25" w:rsidRDefault="00181295" w:rsidP="00B3320D">
            <w:pPr>
              <w:widowControl w:val="0"/>
              <w:rPr>
                <w:rFonts w:cs="Arial"/>
                <w:lang w:val="it-IT"/>
              </w:rPr>
            </w:pPr>
          </w:p>
        </w:tc>
        <w:tc>
          <w:tcPr>
            <w:tcW w:w="4252" w:type="dxa"/>
          </w:tcPr>
          <w:p w14:paraId="22587721" w14:textId="77777777" w:rsidR="00181295" w:rsidRPr="00211C25" w:rsidRDefault="00181295" w:rsidP="00B3320D">
            <w:pPr>
              <w:widowControl w:val="0"/>
              <w:tabs>
                <w:tab w:val="center" w:pos="4680"/>
              </w:tabs>
              <w:ind w:left="284" w:right="105"/>
              <w:jc w:val="both"/>
              <w:rPr>
                <w:rFonts w:cs="Arial"/>
                <w:lang w:val="it-IT"/>
              </w:rPr>
            </w:pPr>
          </w:p>
        </w:tc>
      </w:tr>
      <w:tr w:rsidR="00F8101E" w:rsidRPr="004415D1" w14:paraId="32E27229" w14:textId="77777777" w:rsidTr="00AC1D9B">
        <w:tc>
          <w:tcPr>
            <w:tcW w:w="4395" w:type="dxa"/>
            <w:gridSpan w:val="3"/>
            <w:shd w:val="clear" w:color="auto" w:fill="auto"/>
          </w:tcPr>
          <w:p w14:paraId="22DF7E2B" w14:textId="0A659639" w:rsidR="00181295" w:rsidRPr="00211C25" w:rsidRDefault="00B3320D" w:rsidP="00BE6C56">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sidR="00BE6C56">
              <w:rPr>
                <w:rFonts w:cs="Arial"/>
                <w:b/>
                <w:lang w:val="de-DE"/>
              </w:rPr>
              <w:t>ge</w:t>
            </w:r>
            <w:r w:rsidRPr="00211C25">
              <w:rPr>
                <w:rFonts w:cs="Arial"/>
                <w:b/>
                <w:lang w:val="de-DE"/>
              </w:rPr>
              <w:t xml:space="preserve">sehen ist, muss die Erklärung die Verpflichtung zum Abschluss des Unternehmensnetzwerkvertrags </w:t>
            </w:r>
            <w:r w:rsidR="00BE6C56">
              <w:rPr>
                <w:rFonts w:cs="Arial"/>
                <w:b/>
                <w:lang w:val="de-DE"/>
              </w:rPr>
              <w:t>mit</w:t>
            </w:r>
            <w:r w:rsidRPr="00211C25">
              <w:rPr>
                <w:rFonts w:cs="Arial"/>
                <w:b/>
                <w:lang w:val="de-DE"/>
              </w:rPr>
              <w:t xml:space="preserve"> gleichzeitiger Bevollmächtigung des als gemeinschaftliches Organ ausgewählten Subjekts enthalten.</w:t>
            </w:r>
          </w:p>
        </w:tc>
        <w:tc>
          <w:tcPr>
            <w:tcW w:w="993" w:type="dxa"/>
            <w:shd w:val="clear" w:color="auto" w:fill="auto"/>
          </w:tcPr>
          <w:p w14:paraId="72F7F0DD" w14:textId="77777777" w:rsidR="00181295" w:rsidRPr="00211C25" w:rsidRDefault="00181295" w:rsidP="00B3320D">
            <w:pPr>
              <w:widowControl w:val="0"/>
              <w:rPr>
                <w:rFonts w:cs="Arial"/>
                <w:lang w:val="de-DE"/>
              </w:rPr>
            </w:pPr>
          </w:p>
        </w:tc>
        <w:tc>
          <w:tcPr>
            <w:tcW w:w="4252" w:type="dxa"/>
            <w:shd w:val="clear" w:color="auto" w:fill="auto"/>
          </w:tcPr>
          <w:p w14:paraId="2CE045CC" w14:textId="77777777" w:rsidR="00181295" w:rsidRPr="00211C25" w:rsidRDefault="00181295" w:rsidP="00B3320D">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F8101E" w:rsidRPr="004415D1" w14:paraId="70E8F0F2" w14:textId="77777777" w:rsidTr="00AC1D9B">
        <w:tc>
          <w:tcPr>
            <w:tcW w:w="4395" w:type="dxa"/>
            <w:gridSpan w:val="3"/>
          </w:tcPr>
          <w:p w14:paraId="34425A93" w14:textId="77777777" w:rsidR="00181295" w:rsidRPr="00211C25" w:rsidRDefault="00181295" w:rsidP="00152E87">
            <w:pPr>
              <w:widowControl w:val="0"/>
              <w:ind w:left="284"/>
              <w:jc w:val="both"/>
              <w:rPr>
                <w:rFonts w:cs="Arial"/>
                <w:lang w:val="it-IT"/>
              </w:rPr>
            </w:pPr>
          </w:p>
        </w:tc>
        <w:tc>
          <w:tcPr>
            <w:tcW w:w="993" w:type="dxa"/>
          </w:tcPr>
          <w:p w14:paraId="70997E69" w14:textId="77777777" w:rsidR="00181295" w:rsidRPr="00211C25" w:rsidRDefault="00181295" w:rsidP="00B3320D">
            <w:pPr>
              <w:widowControl w:val="0"/>
              <w:rPr>
                <w:rFonts w:cs="Arial"/>
                <w:lang w:val="it-IT"/>
              </w:rPr>
            </w:pPr>
          </w:p>
        </w:tc>
        <w:tc>
          <w:tcPr>
            <w:tcW w:w="4252" w:type="dxa"/>
          </w:tcPr>
          <w:p w14:paraId="4B936726" w14:textId="77777777" w:rsidR="00181295" w:rsidRPr="00211C25" w:rsidRDefault="00181295" w:rsidP="00B3320D">
            <w:pPr>
              <w:widowControl w:val="0"/>
              <w:tabs>
                <w:tab w:val="center" w:pos="4680"/>
              </w:tabs>
              <w:ind w:left="284" w:right="105"/>
              <w:jc w:val="both"/>
              <w:rPr>
                <w:rFonts w:cs="Arial"/>
                <w:lang w:val="it-IT"/>
              </w:rPr>
            </w:pPr>
          </w:p>
        </w:tc>
      </w:tr>
      <w:tr w:rsidR="00F8101E" w:rsidRPr="004415D1" w14:paraId="0DAEF24C" w14:textId="77777777" w:rsidTr="00AC1D9B">
        <w:tc>
          <w:tcPr>
            <w:tcW w:w="4395" w:type="dxa"/>
            <w:gridSpan w:val="3"/>
          </w:tcPr>
          <w:p w14:paraId="33707371" w14:textId="6892DCEB" w:rsidR="00181295" w:rsidRPr="00211C25" w:rsidRDefault="00575972" w:rsidP="00152E87">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3" w:type="dxa"/>
          </w:tcPr>
          <w:p w14:paraId="7C0995E1" w14:textId="77777777" w:rsidR="00181295" w:rsidRPr="00211C25" w:rsidRDefault="00181295" w:rsidP="00B3320D">
            <w:pPr>
              <w:widowControl w:val="0"/>
              <w:rPr>
                <w:rFonts w:cs="Arial"/>
                <w:lang w:val="de-DE"/>
              </w:rPr>
            </w:pPr>
          </w:p>
        </w:tc>
        <w:tc>
          <w:tcPr>
            <w:tcW w:w="4252" w:type="dxa"/>
          </w:tcPr>
          <w:p w14:paraId="16C7E528" w14:textId="77777777" w:rsidR="00181295" w:rsidRPr="00211C25" w:rsidRDefault="00181295" w:rsidP="00B3320D">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F8101E" w:rsidRPr="004415D1" w14:paraId="02DD109C" w14:textId="77777777" w:rsidTr="00AC1D9B">
        <w:tc>
          <w:tcPr>
            <w:tcW w:w="4395" w:type="dxa"/>
            <w:gridSpan w:val="3"/>
          </w:tcPr>
          <w:p w14:paraId="0B91FB05" w14:textId="77777777" w:rsidR="00181295" w:rsidRPr="00211C25" w:rsidRDefault="00181295" w:rsidP="00152E87">
            <w:pPr>
              <w:widowControl w:val="0"/>
              <w:autoSpaceDE w:val="0"/>
              <w:autoSpaceDN w:val="0"/>
              <w:jc w:val="both"/>
              <w:rPr>
                <w:rFonts w:cs="Arial"/>
                <w:highlight w:val="yellow"/>
                <w:lang w:val="it-IT"/>
              </w:rPr>
            </w:pPr>
          </w:p>
        </w:tc>
        <w:tc>
          <w:tcPr>
            <w:tcW w:w="993" w:type="dxa"/>
          </w:tcPr>
          <w:p w14:paraId="7A57A523" w14:textId="77777777" w:rsidR="00181295" w:rsidRPr="00211C25" w:rsidRDefault="00181295" w:rsidP="00B3320D">
            <w:pPr>
              <w:widowControl w:val="0"/>
              <w:rPr>
                <w:rFonts w:cs="Arial"/>
                <w:highlight w:val="yellow"/>
                <w:lang w:val="it-IT"/>
              </w:rPr>
            </w:pPr>
          </w:p>
        </w:tc>
        <w:tc>
          <w:tcPr>
            <w:tcW w:w="4252" w:type="dxa"/>
          </w:tcPr>
          <w:p w14:paraId="0F672402" w14:textId="77777777" w:rsidR="00181295" w:rsidRPr="00211C25" w:rsidRDefault="00181295" w:rsidP="00B3320D">
            <w:pPr>
              <w:widowControl w:val="0"/>
              <w:autoSpaceDE w:val="0"/>
              <w:autoSpaceDN w:val="0"/>
              <w:adjustRightInd w:val="0"/>
              <w:jc w:val="both"/>
              <w:rPr>
                <w:rFonts w:cs="Arial"/>
                <w:highlight w:val="yellow"/>
                <w:lang w:val="it-IT"/>
              </w:rPr>
            </w:pPr>
          </w:p>
        </w:tc>
      </w:tr>
      <w:tr w:rsidR="00F8101E" w:rsidRPr="004415D1" w14:paraId="2FBCCFBD" w14:textId="77777777" w:rsidTr="00AC1D9B">
        <w:tc>
          <w:tcPr>
            <w:tcW w:w="4395" w:type="dxa"/>
            <w:gridSpan w:val="3"/>
          </w:tcPr>
          <w:p w14:paraId="75D2E6C4" w14:textId="76726149" w:rsidR="00181295" w:rsidRPr="00BA222B" w:rsidRDefault="00CE2E74" w:rsidP="00152E87">
            <w:pPr>
              <w:widowControl w:val="0"/>
              <w:jc w:val="both"/>
              <w:rPr>
                <w:rFonts w:cs="Arial"/>
                <w:lang w:val="de-DE"/>
              </w:rPr>
            </w:pPr>
            <w:r w:rsidRPr="00BA222B">
              <w:rPr>
                <w:rFonts w:cs="Arial"/>
                <w:lang w:val="de-DE"/>
              </w:rPr>
              <w:t>Behält sich der</w:t>
            </w:r>
            <w:r w:rsidR="00181295" w:rsidRPr="00BA222B">
              <w:rPr>
                <w:rFonts w:cs="Arial"/>
                <w:lang w:val="de-DE"/>
              </w:rPr>
              <w:t xml:space="preserve"> Bieter </w:t>
            </w:r>
            <w:r w:rsidR="004C6601" w:rsidRPr="00BA222B">
              <w:rPr>
                <w:rFonts w:cs="Arial"/>
                <w:lang w:val="de-DE"/>
              </w:rPr>
              <w:t xml:space="preserve">vor, </w:t>
            </w:r>
            <w:r w:rsidR="0049463E" w:rsidRPr="00BA222B">
              <w:rPr>
                <w:rFonts w:cs="Arial"/>
                <w:lang w:val="de-DE"/>
              </w:rPr>
              <w:t xml:space="preserve">die Vergabe eines Unterauftrags </w:t>
            </w:r>
            <w:r w:rsidR="004C6601" w:rsidRPr="00BA222B">
              <w:rPr>
                <w:rFonts w:cs="Arial"/>
                <w:lang w:val="de-DE"/>
              </w:rPr>
              <w:t>zu beantragen</w:t>
            </w:r>
            <w:r w:rsidR="00181295" w:rsidRPr="00BA222B">
              <w:rPr>
                <w:rFonts w:cs="Arial"/>
                <w:lang w:val="de-DE"/>
              </w:rPr>
              <w:t xml:space="preserve">, </w:t>
            </w:r>
            <w:r w:rsidR="0049463E" w:rsidRPr="00BA222B">
              <w:rPr>
                <w:rFonts w:cs="Arial"/>
                <w:lang w:val="de-DE"/>
              </w:rPr>
              <w:t>m</w:t>
            </w:r>
            <w:r w:rsidR="00181295" w:rsidRPr="00BA222B">
              <w:rPr>
                <w:rFonts w:cs="Arial"/>
                <w:lang w:val="de-DE"/>
              </w:rPr>
              <w:t xml:space="preserve">uss </w:t>
            </w:r>
            <w:r w:rsidR="0049463E" w:rsidRPr="00BA222B">
              <w:rPr>
                <w:rFonts w:cs="Arial"/>
                <w:lang w:val="de-DE"/>
              </w:rPr>
              <w:t xml:space="preserve">er </w:t>
            </w:r>
            <w:r w:rsidR="00181295" w:rsidRPr="00BA222B">
              <w:rPr>
                <w:rFonts w:cs="Arial"/>
                <w:lang w:val="de-DE"/>
              </w:rPr>
              <w:t>dies</w:t>
            </w:r>
            <w:r w:rsidR="0049463E" w:rsidRPr="00BA222B">
              <w:rPr>
                <w:rFonts w:cs="Arial"/>
                <w:lang w:val="de-DE"/>
              </w:rPr>
              <w:t xml:space="preserve"> in der Anlage A1 zusammen</w:t>
            </w:r>
            <w:r w:rsidRPr="00BA222B">
              <w:rPr>
                <w:rFonts w:cs="Arial"/>
                <w:lang w:val="de-DE"/>
              </w:rPr>
              <w:t xml:space="preserve"> mit den entsprechenden Leistungen und </w:t>
            </w:r>
            <w:r w:rsidR="00075AFE" w:rsidRPr="00BA222B">
              <w:rPr>
                <w:rFonts w:cs="Arial"/>
                <w:lang w:val="de-DE" w:eastAsia="it-IT"/>
              </w:rPr>
              <w:t>Teilen</w:t>
            </w:r>
            <w:r w:rsidR="006642EA" w:rsidRPr="00BA222B">
              <w:rPr>
                <w:rFonts w:cs="Arial"/>
                <w:lang w:val="de-DE" w:eastAsia="it-IT"/>
              </w:rPr>
              <w:t>/</w:t>
            </w:r>
            <w:r w:rsidR="00C32F74" w:rsidRPr="00C32F74">
              <w:rPr>
                <w:rFonts w:cs="Arial"/>
                <w:lang w:val="de-DE" w:eastAsia="it-IT"/>
              </w:rPr>
              <w:t>prozentuellem Anteil</w:t>
            </w:r>
            <w:r w:rsidR="00C32F74">
              <w:rPr>
                <w:rFonts w:cs="Arial"/>
                <w:lang w:val="de-DE" w:eastAsia="it-IT"/>
              </w:rPr>
              <w:t xml:space="preserve"> </w:t>
            </w:r>
            <w:r w:rsidRPr="00BA222B">
              <w:rPr>
                <w:rFonts w:cs="Arial"/>
                <w:lang w:val="de-DE"/>
              </w:rPr>
              <w:t>angeben.</w:t>
            </w:r>
          </w:p>
        </w:tc>
        <w:tc>
          <w:tcPr>
            <w:tcW w:w="993" w:type="dxa"/>
          </w:tcPr>
          <w:p w14:paraId="36EBF2F4" w14:textId="77777777" w:rsidR="00181295" w:rsidRPr="00BA222B" w:rsidRDefault="00181295" w:rsidP="00B3320D">
            <w:pPr>
              <w:widowControl w:val="0"/>
              <w:rPr>
                <w:rFonts w:cs="Arial"/>
                <w:lang w:val="de-DE"/>
              </w:rPr>
            </w:pPr>
          </w:p>
        </w:tc>
        <w:tc>
          <w:tcPr>
            <w:tcW w:w="4252" w:type="dxa"/>
          </w:tcPr>
          <w:p w14:paraId="14D44DE4" w14:textId="5C0F5168" w:rsidR="00181295" w:rsidRPr="00211C25" w:rsidRDefault="00181295" w:rsidP="00B3320D">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w:t>
            </w:r>
            <w:r w:rsidR="00075AFE" w:rsidRPr="00BA222B">
              <w:rPr>
                <w:rFonts w:cs="Arial"/>
                <w:lang w:val="it-IT"/>
              </w:rPr>
              <w:t xml:space="preserve"> parti</w:t>
            </w:r>
            <w:r w:rsidR="006642EA" w:rsidRPr="00BA222B">
              <w:rPr>
                <w:rFonts w:cs="Arial"/>
                <w:lang w:val="it-IT"/>
              </w:rPr>
              <w:t>/percentuali</w:t>
            </w:r>
            <w:r w:rsidRPr="00BA222B">
              <w:rPr>
                <w:rFonts w:eastAsia="Arial Unicode MS" w:cs="Arial"/>
                <w:lang w:val="it-IT"/>
              </w:rPr>
              <w:t>.</w:t>
            </w:r>
          </w:p>
        </w:tc>
      </w:tr>
      <w:tr w:rsidR="00F8101E" w:rsidRPr="004415D1" w14:paraId="576B7F1C" w14:textId="77777777" w:rsidTr="00AC1D9B">
        <w:tc>
          <w:tcPr>
            <w:tcW w:w="4395" w:type="dxa"/>
            <w:gridSpan w:val="3"/>
          </w:tcPr>
          <w:p w14:paraId="797A4A11" w14:textId="77777777" w:rsidR="00181295" w:rsidRPr="00211C25" w:rsidRDefault="00181295" w:rsidP="00152E87">
            <w:pPr>
              <w:widowControl w:val="0"/>
              <w:autoSpaceDE w:val="0"/>
              <w:autoSpaceDN w:val="0"/>
              <w:jc w:val="both"/>
              <w:rPr>
                <w:rFonts w:cs="Arial"/>
                <w:color w:val="FF0000"/>
                <w:lang w:val="it-IT"/>
              </w:rPr>
            </w:pPr>
          </w:p>
        </w:tc>
        <w:tc>
          <w:tcPr>
            <w:tcW w:w="993" w:type="dxa"/>
          </w:tcPr>
          <w:p w14:paraId="63786828" w14:textId="77777777" w:rsidR="00181295" w:rsidRPr="00211C25" w:rsidRDefault="00181295" w:rsidP="00B3320D">
            <w:pPr>
              <w:widowControl w:val="0"/>
              <w:rPr>
                <w:rFonts w:cs="Arial"/>
                <w:color w:val="FF0000"/>
                <w:lang w:val="it-IT"/>
              </w:rPr>
            </w:pPr>
          </w:p>
        </w:tc>
        <w:tc>
          <w:tcPr>
            <w:tcW w:w="4252" w:type="dxa"/>
          </w:tcPr>
          <w:p w14:paraId="1D40BBA6" w14:textId="77777777" w:rsidR="00181295" w:rsidRPr="00211C25" w:rsidRDefault="00181295" w:rsidP="00B3320D">
            <w:pPr>
              <w:widowControl w:val="0"/>
              <w:autoSpaceDE w:val="0"/>
              <w:autoSpaceDN w:val="0"/>
              <w:jc w:val="both"/>
              <w:rPr>
                <w:rFonts w:cs="Arial"/>
                <w:color w:val="FF0000"/>
                <w:lang w:val="it-IT"/>
              </w:rPr>
            </w:pPr>
          </w:p>
        </w:tc>
      </w:tr>
      <w:tr w:rsidR="00F8101E" w:rsidRPr="004415D1" w14:paraId="78EF52E5" w14:textId="77777777" w:rsidTr="00AC1D9B">
        <w:tc>
          <w:tcPr>
            <w:tcW w:w="4395" w:type="dxa"/>
            <w:gridSpan w:val="3"/>
          </w:tcPr>
          <w:p w14:paraId="51F82AAA" w14:textId="31FE3656" w:rsidR="00181295" w:rsidRPr="00211C25" w:rsidRDefault="007741D0" w:rsidP="00152E87">
            <w:pPr>
              <w:widowControl w:val="0"/>
              <w:jc w:val="both"/>
              <w:rPr>
                <w:rFonts w:cs="Arial"/>
                <w:b/>
                <w:strike/>
                <w:noProof w:val="0"/>
                <w:color w:val="FF0000"/>
                <w:lang w:val="de-DE"/>
              </w:rPr>
            </w:pPr>
            <w:bookmarkStart w:id="89"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3" w:type="dxa"/>
          </w:tcPr>
          <w:p w14:paraId="38899F43" w14:textId="77777777" w:rsidR="00181295" w:rsidRPr="00211C25" w:rsidRDefault="00181295" w:rsidP="00B3320D">
            <w:pPr>
              <w:widowControl w:val="0"/>
              <w:rPr>
                <w:rFonts w:cs="Arial"/>
                <w:b/>
                <w:strike/>
                <w:noProof w:val="0"/>
                <w:color w:val="FF0000"/>
                <w:lang w:val="de-DE"/>
              </w:rPr>
            </w:pPr>
          </w:p>
        </w:tc>
        <w:tc>
          <w:tcPr>
            <w:tcW w:w="4252" w:type="dxa"/>
          </w:tcPr>
          <w:p w14:paraId="12AFAF93" w14:textId="59EB468B" w:rsidR="00181295" w:rsidRPr="00211C25" w:rsidRDefault="00181295" w:rsidP="00B3320D">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F8101E" w:rsidRPr="004415D1" w14:paraId="13073201" w14:textId="77777777" w:rsidTr="00AC1D9B">
        <w:tc>
          <w:tcPr>
            <w:tcW w:w="4395" w:type="dxa"/>
            <w:gridSpan w:val="3"/>
          </w:tcPr>
          <w:p w14:paraId="104C19C0" w14:textId="77777777" w:rsidR="00181295" w:rsidRPr="00211C25" w:rsidRDefault="00181295" w:rsidP="00B3320D">
            <w:pPr>
              <w:widowControl w:val="0"/>
              <w:ind w:right="-2"/>
              <w:jc w:val="both"/>
              <w:rPr>
                <w:rFonts w:cs="Arial"/>
                <w:highlight w:val="yellow"/>
                <w:lang w:val="it-IT"/>
              </w:rPr>
            </w:pPr>
          </w:p>
        </w:tc>
        <w:tc>
          <w:tcPr>
            <w:tcW w:w="993" w:type="dxa"/>
          </w:tcPr>
          <w:p w14:paraId="52848648" w14:textId="77777777" w:rsidR="00181295" w:rsidRPr="00211C25" w:rsidRDefault="00181295" w:rsidP="00B3320D">
            <w:pPr>
              <w:widowControl w:val="0"/>
              <w:rPr>
                <w:rFonts w:cs="Arial"/>
                <w:b/>
                <w:strike/>
                <w:noProof w:val="0"/>
                <w:color w:val="FF0000"/>
                <w:highlight w:val="yellow"/>
                <w:lang w:val="it-IT"/>
              </w:rPr>
            </w:pPr>
          </w:p>
        </w:tc>
        <w:tc>
          <w:tcPr>
            <w:tcW w:w="4252" w:type="dxa"/>
          </w:tcPr>
          <w:p w14:paraId="41206673" w14:textId="77777777" w:rsidR="00181295" w:rsidRPr="00211C25" w:rsidRDefault="00181295" w:rsidP="00B3320D">
            <w:pPr>
              <w:pStyle w:val="Default"/>
              <w:widowControl w:val="0"/>
              <w:jc w:val="both"/>
              <w:rPr>
                <w:rFonts w:cs="Arial"/>
                <w:highlight w:val="yellow"/>
              </w:rPr>
            </w:pPr>
          </w:p>
        </w:tc>
      </w:tr>
      <w:tr w:rsidR="00F8101E" w:rsidRPr="004415D1" w14:paraId="59362450" w14:textId="77777777" w:rsidTr="00AC1D9B">
        <w:tc>
          <w:tcPr>
            <w:tcW w:w="4395" w:type="dxa"/>
            <w:gridSpan w:val="3"/>
          </w:tcPr>
          <w:p w14:paraId="16161D3E" w14:textId="37079532" w:rsidR="00181295" w:rsidRPr="00211C25" w:rsidRDefault="00181295" w:rsidP="00BB68B9">
            <w:pPr>
              <w:widowControl w:val="0"/>
              <w:ind w:right="-2"/>
              <w:jc w:val="both"/>
              <w:rPr>
                <w:rFonts w:cs="Arial"/>
                <w:lang w:val="de-DE"/>
              </w:rPr>
            </w:pPr>
            <w:bookmarkStart w:id="90" w:name="_Hlk6411069"/>
            <w:r w:rsidRPr="00211C25">
              <w:rPr>
                <w:rFonts w:cs="Arial"/>
                <w:lang w:val="de-DE"/>
              </w:rPr>
              <w:t>►</w:t>
            </w:r>
            <w:r w:rsidR="00BB68B9" w:rsidRPr="009F574F">
              <w:rPr>
                <w:rFonts w:cs="Arial"/>
                <w:lang w:val="de-DE"/>
              </w:rPr>
              <w:t xml:space="preserve"> </w:t>
            </w:r>
            <w:r w:rsidR="00BB68B9" w:rsidRPr="00211C25">
              <w:rPr>
                <w:rFonts w:cs="Arial"/>
                <w:noProof w:val="0"/>
                <w:lang w:val="de-DE" w:eastAsia="de-DE"/>
              </w:rPr>
              <w:t xml:space="preserve">Zudem müssen die Teilnehmer bei sonstigem Ausschluss in der Anlage A1 den </w:t>
            </w:r>
            <w:r w:rsidR="00D45FB2">
              <w:rPr>
                <w:rFonts w:cs="Arial"/>
                <w:noProof w:val="0"/>
                <w:lang w:val="de-DE" w:eastAsia="de-DE"/>
              </w:rPr>
              <w:t>T</w:t>
            </w:r>
            <w:r w:rsidR="00BB68B9" w:rsidRPr="00211C25">
              <w:rPr>
                <w:rFonts w:cs="Arial"/>
                <w:noProof w:val="0"/>
                <w:lang w:val="de-DE" w:eastAsia="de-DE"/>
              </w:rPr>
              <w:t xml:space="preserve">eil der Leistung angeben, den sie mittels Unterauftrag zu vergeben beabsichtigen, </w:t>
            </w:r>
            <w:r w:rsidR="002360CA">
              <w:rPr>
                <w:rFonts w:cs="Arial"/>
                <w:noProof w:val="0"/>
                <w:lang w:val="de-DE" w:eastAsia="de-DE"/>
              </w:rPr>
              <w:t>falls</w:t>
            </w:r>
            <w:r w:rsidR="00BB68B9" w:rsidRPr="00211C25">
              <w:rPr>
                <w:rFonts w:cs="Arial"/>
                <w:noProof w:val="0"/>
                <w:lang w:val="de-DE" w:eastAsia="de-DE"/>
              </w:rPr>
              <w:t xml:space="preserve"> die Untervergabe erforderlich ist, um die Erfüllung der Qualifikationsanforderungen für die Ausschreibung nachzuweisen.</w:t>
            </w:r>
          </w:p>
        </w:tc>
        <w:tc>
          <w:tcPr>
            <w:tcW w:w="993" w:type="dxa"/>
          </w:tcPr>
          <w:p w14:paraId="696C94EF" w14:textId="77777777" w:rsidR="00181295" w:rsidRPr="00211C25" w:rsidRDefault="00181295" w:rsidP="00B3320D">
            <w:pPr>
              <w:widowControl w:val="0"/>
              <w:rPr>
                <w:rFonts w:cs="Arial"/>
                <w:b/>
                <w:strike/>
                <w:noProof w:val="0"/>
                <w:color w:val="FF0000"/>
                <w:lang w:val="de-DE"/>
              </w:rPr>
            </w:pPr>
          </w:p>
        </w:tc>
        <w:tc>
          <w:tcPr>
            <w:tcW w:w="4252" w:type="dxa"/>
          </w:tcPr>
          <w:p w14:paraId="13DE7B8A" w14:textId="554D5A0C" w:rsidR="00181295" w:rsidRPr="009F574F" w:rsidRDefault="00181295" w:rsidP="00DC278F">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sidR="00D45FB2">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89"/>
      <w:bookmarkEnd w:id="90"/>
      <w:tr w:rsidR="00F8101E" w:rsidRPr="004415D1" w14:paraId="06E3E41B" w14:textId="77777777" w:rsidTr="00AC1D9B">
        <w:tc>
          <w:tcPr>
            <w:tcW w:w="4395" w:type="dxa"/>
            <w:gridSpan w:val="3"/>
          </w:tcPr>
          <w:p w14:paraId="0D1C0056" w14:textId="77777777" w:rsidR="00181295" w:rsidRPr="00211C25" w:rsidRDefault="00181295" w:rsidP="00B3320D">
            <w:pPr>
              <w:widowControl w:val="0"/>
              <w:ind w:right="180"/>
              <w:jc w:val="both"/>
              <w:rPr>
                <w:rFonts w:cs="Arial"/>
                <w:lang w:val="it-IT"/>
              </w:rPr>
            </w:pPr>
          </w:p>
        </w:tc>
        <w:tc>
          <w:tcPr>
            <w:tcW w:w="993" w:type="dxa"/>
          </w:tcPr>
          <w:p w14:paraId="06458C9B" w14:textId="77777777" w:rsidR="00181295" w:rsidRPr="00211C25" w:rsidRDefault="00181295" w:rsidP="00B3320D">
            <w:pPr>
              <w:widowControl w:val="0"/>
              <w:rPr>
                <w:rFonts w:cs="Arial"/>
                <w:lang w:val="it-IT"/>
              </w:rPr>
            </w:pPr>
          </w:p>
        </w:tc>
        <w:tc>
          <w:tcPr>
            <w:tcW w:w="4252" w:type="dxa"/>
          </w:tcPr>
          <w:p w14:paraId="352FD3FA" w14:textId="77777777" w:rsidR="00181295" w:rsidRPr="00211C25" w:rsidRDefault="00181295" w:rsidP="00DC278F">
            <w:pPr>
              <w:pStyle w:val="Rientrocorpodeltesto"/>
              <w:widowControl w:val="0"/>
              <w:tabs>
                <w:tab w:val="left" w:pos="426"/>
                <w:tab w:val="left" w:pos="8496"/>
              </w:tabs>
              <w:spacing w:after="0"/>
              <w:ind w:left="0"/>
              <w:jc w:val="both"/>
              <w:rPr>
                <w:rFonts w:cs="Arial"/>
                <w:lang w:val="it-IT"/>
              </w:rPr>
            </w:pPr>
          </w:p>
        </w:tc>
      </w:tr>
      <w:tr w:rsidR="00F8101E" w:rsidRPr="004415D1" w14:paraId="22955857" w14:textId="77777777" w:rsidTr="00AC1D9B">
        <w:tc>
          <w:tcPr>
            <w:tcW w:w="4395" w:type="dxa"/>
            <w:gridSpan w:val="3"/>
          </w:tcPr>
          <w:p w14:paraId="512AA1DE" w14:textId="77777777" w:rsidR="00BB68B9" w:rsidRPr="00DC278F" w:rsidRDefault="00BB68B9" w:rsidP="00EE2AAD">
            <w:pPr>
              <w:widowControl w:val="0"/>
              <w:autoSpaceDE w:val="0"/>
              <w:autoSpaceDN w:val="0"/>
              <w:jc w:val="both"/>
              <w:rPr>
                <w:rFonts w:cs="Arial"/>
                <w:noProof w:val="0"/>
                <w:lang w:val="de-DE" w:eastAsia="de-DE"/>
              </w:rPr>
            </w:pPr>
            <w:r w:rsidRPr="00211C25">
              <w:rPr>
                <w:rFonts w:eastAsia="Calibri" w:cs="Arial"/>
                <w:noProof w:val="0"/>
                <w:lang w:val="de-DE"/>
              </w:rPr>
              <w:lastRenderedPageBreak/>
              <w:t>Gemäß Art</w:t>
            </w:r>
            <w:r w:rsidRPr="00DC278F">
              <w:rPr>
                <w:rFonts w:cs="Arial"/>
                <w:noProof w:val="0"/>
                <w:lang w:val="de-DE" w:eastAsia="de-DE"/>
              </w:rPr>
              <w:t xml:space="preserve">. 105 Abs. 3 </w:t>
            </w:r>
            <w:proofErr w:type="spellStart"/>
            <w:r w:rsidRPr="00DC278F">
              <w:rPr>
                <w:rFonts w:cs="Arial"/>
                <w:noProof w:val="0"/>
                <w:lang w:val="de-DE" w:eastAsia="de-DE"/>
              </w:rPr>
              <w:t>GvD</w:t>
            </w:r>
            <w:proofErr w:type="spellEnd"/>
            <w:r w:rsidRPr="00DC278F">
              <w:rPr>
                <w:rFonts w:cs="Arial"/>
                <w:noProof w:val="0"/>
                <w:lang w:val="de-DE" w:eastAsia="de-DE"/>
              </w:rPr>
              <w:t xml:space="preserve"> Nr. 50/2016 stellen u.a. folgende Kategorien von Lieferungen oder Dienstleistungen keine Tätigkeiten dar, die untervergeben werden (und folglich nicht der diesbezüglichen Regelung unterliegen): </w:t>
            </w:r>
          </w:p>
          <w:p w14:paraId="32F6D01A" w14:textId="07AB01FD" w:rsidR="00181295" w:rsidRPr="00211C25" w:rsidRDefault="00BB68B9" w:rsidP="007009D2">
            <w:pPr>
              <w:widowControl w:val="0"/>
              <w:autoSpaceDE w:val="0"/>
              <w:autoSpaceDN w:val="0"/>
              <w:jc w:val="both"/>
              <w:rPr>
                <w:rFonts w:cs="Arial"/>
                <w:highlight w:val="green"/>
                <w:lang w:val="de-DE"/>
              </w:rPr>
            </w:pPr>
            <w:r w:rsidRPr="00DC278F">
              <w:rPr>
                <w:rFonts w:cs="Arial"/>
                <w:noProof w:val="0"/>
                <w:lang w:val="de-DE" w:eastAsia="de-DE"/>
              </w:rPr>
              <w:t>D</w:t>
            </w:r>
            <w:r w:rsidR="00181295" w:rsidRPr="00DC278F">
              <w:rPr>
                <w:rFonts w:cs="Arial"/>
                <w:noProof w:val="0"/>
                <w:lang w:val="de-DE" w:eastAsia="de-DE"/>
              </w:rPr>
              <w:t xml:space="preserve">ie </w:t>
            </w:r>
            <w:r w:rsidR="00EE2AAD" w:rsidRPr="00DC278F">
              <w:rPr>
                <w:rFonts w:cs="Arial"/>
                <w:noProof w:val="0"/>
                <w:lang w:val="de-DE" w:eastAsia="de-DE"/>
              </w:rPr>
              <w:t xml:space="preserve">Leistungen zugunsten von Auftragnehmern kraft dauerhafter Kooperations-, Dienstleistungs- und/oder Lieferverträge, die vor Anberaumung des gegenständlichen Vergabeverfahrens unterzeichnet wurden. </w:t>
            </w:r>
          </w:p>
        </w:tc>
        <w:tc>
          <w:tcPr>
            <w:tcW w:w="993" w:type="dxa"/>
          </w:tcPr>
          <w:p w14:paraId="419A54FB" w14:textId="77777777" w:rsidR="00181295" w:rsidRPr="00211C25" w:rsidRDefault="00181295" w:rsidP="00B3320D">
            <w:pPr>
              <w:widowControl w:val="0"/>
              <w:rPr>
                <w:rFonts w:cs="Arial"/>
                <w:highlight w:val="green"/>
                <w:lang w:val="de-DE"/>
              </w:rPr>
            </w:pPr>
          </w:p>
        </w:tc>
        <w:tc>
          <w:tcPr>
            <w:tcW w:w="4252" w:type="dxa"/>
          </w:tcPr>
          <w:p w14:paraId="58BAEB5D" w14:textId="77777777" w:rsidR="00181295" w:rsidRPr="00211C25" w:rsidRDefault="00181295" w:rsidP="00DC278F">
            <w:pPr>
              <w:widowControl w:val="0"/>
              <w:jc w:val="both"/>
              <w:rPr>
                <w:rFonts w:eastAsia="Calibri" w:cs="Arial"/>
                <w:lang w:val="it-IT"/>
              </w:rPr>
            </w:pPr>
            <w:r w:rsidRPr="00211C25">
              <w:rPr>
                <w:rFonts w:eastAsia="Calibri" w:cs="Arial"/>
                <w:lang w:val="it-IT"/>
              </w:rPr>
              <w:t>Ai sensi dell’art. 105, comma 3, d.lgs. n. 50/2016 non si configurano come attività affidate in subappalto (e sono conseguentemente sottratte alla relativa disciplina), tra le altre, le seguenti categorie di forniture o servizi:</w:t>
            </w:r>
          </w:p>
          <w:p w14:paraId="6BF49F6F" w14:textId="1BC7AA76" w:rsidR="00181295" w:rsidRPr="00456A2C" w:rsidRDefault="00181295" w:rsidP="00DC278F">
            <w:pPr>
              <w:pStyle w:val="Rientrocorpodeltesto"/>
              <w:widowControl w:val="0"/>
              <w:tabs>
                <w:tab w:val="left" w:pos="426"/>
                <w:tab w:val="left" w:pos="8496"/>
              </w:tabs>
              <w:spacing w:after="0"/>
              <w:ind w:left="0"/>
              <w:jc w:val="both"/>
              <w:rPr>
                <w:rFonts w:cs="Arial"/>
                <w:lang w:val="it-IT"/>
              </w:rPr>
            </w:pPr>
            <w:r w:rsidRPr="00211C25">
              <w:rPr>
                <w:rFonts w:eastAsia="Calibri" w:cs="Arial"/>
                <w:lang w:val="it-IT"/>
              </w:rPr>
              <w:t xml:space="preserve">le prestazioni rese in favore di soggetti affidatari in forza di contratti continuativi di cooperazione, servizio e/o fornitura sottoscritti in epoca anteriore all’indizione della procedura finalizzata alla aggiudicazione dell’appalto. </w:t>
            </w:r>
          </w:p>
        </w:tc>
      </w:tr>
      <w:tr w:rsidR="00F8101E" w:rsidRPr="004415D1" w14:paraId="093DC22D" w14:textId="77777777" w:rsidTr="00AC1D9B">
        <w:tc>
          <w:tcPr>
            <w:tcW w:w="4395" w:type="dxa"/>
            <w:gridSpan w:val="3"/>
          </w:tcPr>
          <w:p w14:paraId="566AD48D" w14:textId="77777777" w:rsidR="00181295" w:rsidRPr="00211C25" w:rsidRDefault="00181295" w:rsidP="00B3320D">
            <w:pPr>
              <w:widowControl w:val="0"/>
              <w:ind w:right="76"/>
              <w:jc w:val="both"/>
              <w:rPr>
                <w:rFonts w:cs="Arial"/>
                <w:lang w:val="it-IT"/>
              </w:rPr>
            </w:pPr>
          </w:p>
        </w:tc>
        <w:tc>
          <w:tcPr>
            <w:tcW w:w="993" w:type="dxa"/>
          </w:tcPr>
          <w:p w14:paraId="5B6901FC" w14:textId="77777777" w:rsidR="00181295" w:rsidRPr="00211C25" w:rsidRDefault="00181295" w:rsidP="00B3320D">
            <w:pPr>
              <w:widowControl w:val="0"/>
              <w:rPr>
                <w:rFonts w:cs="Arial"/>
                <w:lang w:val="it-IT"/>
              </w:rPr>
            </w:pPr>
          </w:p>
        </w:tc>
        <w:tc>
          <w:tcPr>
            <w:tcW w:w="4252" w:type="dxa"/>
          </w:tcPr>
          <w:p w14:paraId="667DF570" w14:textId="77777777" w:rsidR="00181295" w:rsidRPr="00211C25" w:rsidRDefault="00181295" w:rsidP="00B3320D">
            <w:pPr>
              <w:widowControl w:val="0"/>
              <w:tabs>
                <w:tab w:val="center" w:pos="4680"/>
              </w:tabs>
              <w:ind w:right="105"/>
              <w:jc w:val="both"/>
              <w:rPr>
                <w:rFonts w:cs="Arial"/>
                <w:lang w:val="it-IT"/>
              </w:rPr>
            </w:pPr>
          </w:p>
        </w:tc>
      </w:tr>
      <w:tr w:rsidR="00F8101E" w:rsidRPr="004415D1" w14:paraId="47A94197" w14:textId="77777777" w:rsidTr="00AC1D9B">
        <w:tc>
          <w:tcPr>
            <w:tcW w:w="4395" w:type="dxa"/>
            <w:gridSpan w:val="3"/>
          </w:tcPr>
          <w:p w14:paraId="214EEED3" w14:textId="6AEF1656" w:rsidR="00181295" w:rsidRPr="00211C25" w:rsidRDefault="003E5EBB" w:rsidP="00FF6095">
            <w:pPr>
              <w:widowControl w:val="0"/>
              <w:jc w:val="both"/>
              <w:rPr>
                <w:rFonts w:cs="Arial"/>
                <w:lang w:val="de-DE"/>
              </w:rPr>
            </w:pPr>
            <w:r w:rsidRPr="00211C25">
              <w:rPr>
                <w:rFonts w:eastAsia="Calibri" w:cs="Arial"/>
                <w:lang w:val="de-DE"/>
              </w:rPr>
              <w:t xml:space="preserve">Der </w:t>
            </w:r>
            <w:r w:rsidRPr="00DC278F">
              <w:rPr>
                <w:rFonts w:cs="Arial"/>
                <w:noProof w:val="0"/>
                <w:lang w:val="de-DE" w:eastAsia="de-DE"/>
              </w:rPr>
              <w:t xml:space="preserve">Teilnehmer, der einen Teil der vergabegegenständlichen Leistungen aufgrund von Verträgen, die keine Untervergabeverträge </w:t>
            </w:r>
            <w:r w:rsidRPr="00211C25">
              <w:rPr>
                <w:rFonts w:cs="Arial"/>
                <w:noProof w:val="0"/>
                <w:lang w:val="de-DE" w:eastAsia="de-DE"/>
              </w:rPr>
              <w:t>gemäß obigen Bestimmungen sind,</w:t>
            </w:r>
            <w:r w:rsidRPr="00DC278F">
              <w:rPr>
                <w:rFonts w:cs="Arial"/>
                <w:noProof w:val="0"/>
                <w:lang w:val="de-DE" w:eastAsia="de-DE"/>
              </w:rPr>
              <w:t xml:space="preserve"> an obige Subjekte zu vergeben beabsichtigt, </w:t>
            </w:r>
            <w:r w:rsidRPr="00211C25">
              <w:rPr>
                <w:rFonts w:cs="Arial"/>
                <w:noProof w:val="0"/>
                <w:lang w:val="de-DE" w:eastAsia="de-DE"/>
              </w:rPr>
              <w:t>muss bei der Angebotsabgabe nicht den Teil III der Anlage A1 ausfüllen, sofern er sich auf diese Anteile bezieht.</w:t>
            </w:r>
          </w:p>
        </w:tc>
        <w:tc>
          <w:tcPr>
            <w:tcW w:w="993" w:type="dxa"/>
          </w:tcPr>
          <w:p w14:paraId="6C2CCA26" w14:textId="77777777" w:rsidR="00181295" w:rsidRPr="00211C25" w:rsidRDefault="00181295" w:rsidP="00B3320D">
            <w:pPr>
              <w:widowControl w:val="0"/>
              <w:rPr>
                <w:rFonts w:cs="Arial"/>
                <w:highlight w:val="yellow"/>
                <w:lang w:val="de-DE"/>
              </w:rPr>
            </w:pPr>
          </w:p>
        </w:tc>
        <w:tc>
          <w:tcPr>
            <w:tcW w:w="4252" w:type="dxa"/>
          </w:tcPr>
          <w:p w14:paraId="6BCA36E8" w14:textId="4763301B" w:rsidR="00181295" w:rsidRPr="00211C25" w:rsidRDefault="00181295" w:rsidP="003E5EBB">
            <w:pPr>
              <w:widowControl w:val="0"/>
              <w:jc w:val="both"/>
              <w:rPr>
                <w:rFonts w:eastAsia="Calibri" w:cs="Arial"/>
                <w:lang w:val="it-IT"/>
              </w:rPr>
            </w:pPr>
            <w:r w:rsidRPr="00211C25">
              <w:rPr>
                <w:rFonts w:eastAsia="Calibri" w:cs="Arial"/>
                <w:lang w:val="it-IT"/>
              </w:rPr>
              <w:t>Il concorrente che intenda affidare parte delle prestazioni oggetto del presente appalto ai</w:t>
            </w:r>
            <w:r w:rsidR="00CE69A6" w:rsidRPr="00211C25">
              <w:rPr>
                <w:rFonts w:eastAsia="Calibri" w:cs="Arial"/>
                <w:lang w:val="it-IT"/>
              </w:rPr>
              <w:t xml:space="preserve"> </w:t>
            </w:r>
            <w:r w:rsidRPr="00211C25">
              <w:rPr>
                <w:rFonts w:eastAsia="Calibri" w:cs="Arial"/>
                <w:lang w:val="it-IT"/>
              </w:rPr>
              <w:t>soggetti sopra indicati, in forza di contratti che non sono subappalti ai sensi della normativa richiamata, non dovrà quindi compilare all’atto dell’offerta la sez. III dell’Allegato A1 relativamente alle sole parti affidate ai soggetti di cui sopra.</w:t>
            </w:r>
          </w:p>
        </w:tc>
      </w:tr>
      <w:tr w:rsidR="00F8101E" w:rsidRPr="004415D1" w14:paraId="17EC4705" w14:textId="77777777" w:rsidTr="00AC1D9B">
        <w:tc>
          <w:tcPr>
            <w:tcW w:w="4395" w:type="dxa"/>
            <w:gridSpan w:val="3"/>
          </w:tcPr>
          <w:p w14:paraId="4346197E" w14:textId="77777777" w:rsidR="00181295" w:rsidRPr="00211C25" w:rsidRDefault="00181295" w:rsidP="00B3320D">
            <w:pPr>
              <w:widowControl w:val="0"/>
              <w:ind w:right="76"/>
              <w:jc w:val="both"/>
              <w:rPr>
                <w:rFonts w:cs="Arial"/>
                <w:lang w:val="it-IT"/>
              </w:rPr>
            </w:pPr>
          </w:p>
        </w:tc>
        <w:tc>
          <w:tcPr>
            <w:tcW w:w="993" w:type="dxa"/>
          </w:tcPr>
          <w:p w14:paraId="734CD63B" w14:textId="77777777" w:rsidR="00181295" w:rsidRPr="00211C25" w:rsidRDefault="00181295" w:rsidP="00B3320D">
            <w:pPr>
              <w:widowControl w:val="0"/>
              <w:rPr>
                <w:rFonts w:cs="Arial"/>
                <w:lang w:val="it-IT"/>
              </w:rPr>
            </w:pPr>
          </w:p>
        </w:tc>
        <w:tc>
          <w:tcPr>
            <w:tcW w:w="4252" w:type="dxa"/>
          </w:tcPr>
          <w:p w14:paraId="65C37F01" w14:textId="77777777" w:rsidR="00181295" w:rsidRPr="00211C25" w:rsidRDefault="00181295" w:rsidP="00B3320D">
            <w:pPr>
              <w:widowControl w:val="0"/>
              <w:tabs>
                <w:tab w:val="center" w:pos="4680"/>
              </w:tabs>
              <w:ind w:right="105"/>
              <w:jc w:val="both"/>
              <w:rPr>
                <w:rFonts w:cs="Arial"/>
                <w:lang w:val="it-IT"/>
              </w:rPr>
            </w:pPr>
          </w:p>
        </w:tc>
      </w:tr>
      <w:tr w:rsidR="00F8101E" w:rsidRPr="004415D1" w14:paraId="6B191A87" w14:textId="77777777" w:rsidTr="00AC1D9B">
        <w:tc>
          <w:tcPr>
            <w:tcW w:w="4395" w:type="dxa"/>
            <w:gridSpan w:val="3"/>
          </w:tcPr>
          <w:p w14:paraId="5E6D55BE" w14:textId="05C6410E" w:rsidR="00181295" w:rsidRPr="00211C25" w:rsidRDefault="003E5EBB" w:rsidP="00B3320D">
            <w:pPr>
              <w:widowControl w:val="0"/>
              <w:autoSpaceDE w:val="0"/>
              <w:autoSpaceDN w:val="0"/>
              <w:jc w:val="both"/>
              <w:rPr>
                <w:rFonts w:cs="Arial"/>
                <w:noProof w:val="0"/>
                <w:lang w:val="de-DE" w:eastAsia="de-DE"/>
              </w:rPr>
            </w:pPr>
            <w:r w:rsidRPr="00AA599A">
              <w:rPr>
                <w:rFonts w:cs="Arial"/>
                <w:noProof w:val="0"/>
                <w:lang w:val="de-DE" w:eastAsia="de-DE"/>
              </w:rPr>
              <w:t xml:space="preserve">Die kontinuierlichen Kooperations-, </w:t>
            </w:r>
            <w:proofErr w:type="spellStart"/>
            <w:r w:rsidRPr="00AA599A">
              <w:rPr>
                <w:rFonts w:cs="Arial"/>
                <w:noProof w:val="0"/>
                <w:lang w:val="de-DE" w:eastAsia="de-DE"/>
              </w:rPr>
              <w:t>Dienstleis-tungs</w:t>
            </w:r>
            <w:proofErr w:type="spellEnd"/>
            <w:r w:rsidRPr="00AA599A">
              <w:rPr>
                <w:rFonts w:cs="Arial"/>
                <w:noProof w:val="0"/>
                <w:lang w:val="de-DE" w:eastAsia="de-DE"/>
              </w:rPr>
              <w:t xml:space="preserve">- und/oder Lieferverträge, die vor Veröffentlichung </w:t>
            </w:r>
            <w:r w:rsidR="00162267" w:rsidRPr="00AA599A">
              <w:rPr>
                <w:rFonts w:cs="Arial"/>
                <w:noProof w:val="0"/>
                <w:lang w:val="de-DE" w:eastAsia="de-DE"/>
              </w:rPr>
              <w:t>dieses</w:t>
            </w:r>
            <w:r w:rsidRPr="00AA599A">
              <w:rPr>
                <w:rFonts w:cs="Arial"/>
                <w:noProof w:val="0"/>
                <w:lang w:val="de-DE" w:eastAsia="de-DE"/>
              </w:rPr>
              <w:t xml:space="preserve"> Vergabeverfahrens gemäß Buchst. c</w:t>
            </w:r>
            <w:r w:rsidR="00772FF8" w:rsidRPr="00AA599A">
              <w:rPr>
                <w:rFonts w:cs="Arial"/>
                <w:noProof w:val="0"/>
                <w:lang w:val="de-DE" w:eastAsia="de-DE"/>
              </w:rPr>
              <w:t>/</w:t>
            </w:r>
            <w:r w:rsidRPr="00AA599A">
              <w:rPr>
                <w:rFonts w:cs="Arial"/>
                <w:noProof w:val="0"/>
                <w:lang w:val="de-DE" w:eastAsia="de-DE"/>
              </w:rPr>
              <w:t xml:space="preserve">bis) Art. 105 Abs. 3 </w:t>
            </w:r>
            <w:proofErr w:type="spellStart"/>
            <w:r w:rsidRPr="00AA599A">
              <w:rPr>
                <w:rFonts w:cs="Arial"/>
                <w:noProof w:val="0"/>
                <w:lang w:val="de-DE" w:eastAsia="de-DE"/>
              </w:rPr>
              <w:t>GvD</w:t>
            </w:r>
            <w:proofErr w:type="spellEnd"/>
            <w:r w:rsidRPr="00AA599A">
              <w:rPr>
                <w:rFonts w:cs="Arial"/>
                <w:noProof w:val="0"/>
                <w:lang w:val="de-DE" w:eastAsia="de-DE"/>
              </w:rPr>
              <w:t xml:space="preserve"> Nr. 50/2016 unterzeichnet wurden, müssen vor oder gleichzeitig mit der Unterzeichnung des Vergabevertrags in der </w:t>
            </w:r>
            <w:r w:rsidRPr="00465285">
              <w:rPr>
                <w:rFonts w:cs="Arial"/>
                <w:noProof w:val="0"/>
                <w:color w:val="FF0000"/>
                <w:lang w:val="de-DE" w:eastAsia="de-DE"/>
              </w:rPr>
              <w:t xml:space="preserve">Vergabestelle/auftraggebenden Körperschaft </w:t>
            </w:r>
            <w:r w:rsidRPr="00AA599A">
              <w:rPr>
                <w:rFonts w:cs="Arial"/>
                <w:noProof w:val="0"/>
                <w:lang w:val="de-DE" w:eastAsia="de-DE"/>
              </w:rPr>
              <w:t>hinterlegt werden.</w:t>
            </w:r>
          </w:p>
        </w:tc>
        <w:tc>
          <w:tcPr>
            <w:tcW w:w="993" w:type="dxa"/>
          </w:tcPr>
          <w:p w14:paraId="237F4C71" w14:textId="77777777" w:rsidR="00181295" w:rsidRPr="00211C25" w:rsidRDefault="00181295" w:rsidP="00B3320D">
            <w:pPr>
              <w:widowControl w:val="0"/>
              <w:rPr>
                <w:rFonts w:cs="Arial"/>
                <w:lang w:val="de-DE"/>
              </w:rPr>
            </w:pPr>
          </w:p>
        </w:tc>
        <w:tc>
          <w:tcPr>
            <w:tcW w:w="4252" w:type="dxa"/>
          </w:tcPr>
          <w:p w14:paraId="65A44C89" w14:textId="77777777" w:rsidR="00181295" w:rsidRPr="00211C25" w:rsidRDefault="00181295" w:rsidP="00B3320D">
            <w:pPr>
              <w:widowControl w:val="0"/>
              <w:autoSpaceDE w:val="0"/>
              <w:autoSpaceDN w:val="0"/>
              <w:jc w:val="both"/>
              <w:rPr>
                <w:rFonts w:cs="Arial"/>
                <w:lang w:val="it-IT"/>
              </w:rPr>
            </w:pPr>
            <w:r w:rsidRPr="00211C25">
              <w:rPr>
                <w:rFonts w:eastAsia="Calibri" w:cs="Arial"/>
                <w:lang w:val="it-IT"/>
              </w:rPr>
              <w:t xml:space="preserve">I contratti continuativi di cooperazione, servizio e/o fornitura sottoscritti in epoca anteriore alla pubblicazione della presente procedura d’appalto di cui alla lett. c-bis dell’art. 105, comma 3, d.lgs. n. 50/2016 dovranno essere depositati presso </w:t>
            </w:r>
            <w:r w:rsidRPr="00211C25">
              <w:rPr>
                <w:rFonts w:eastAsia="Calibri" w:cs="Arial"/>
                <w:color w:val="FF0000"/>
                <w:lang w:val="it-IT"/>
              </w:rPr>
              <w:t xml:space="preserve">la stazione appaltante/l’ente committente </w:t>
            </w:r>
            <w:r w:rsidRPr="00211C25">
              <w:rPr>
                <w:rFonts w:eastAsia="Calibri" w:cs="Arial"/>
                <w:lang w:val="it-IT"/>
              </w:rPr>
              <w:t>prima o contestualmente alla sottoscrizione del contratto di appalto.</w:t>
            </w:r>
          </w:p>
        </w:tc>
      </w:tr>
      <w:tr w:rsidR="003405F0" w:rsidRPr="004415D1" w14:paraId="3215F75E" w14:textId="77777777" w:rsidTr="00AC1D9B">
        <w:tc>
          <w:tcPr>
            <w:tcW w:w="4395" w:type="dxa"/>
            <w:gridSpan w:val="3"/>
          </w:tcPr>
          <w:p w14:paraId="291C6B29" w14:textId="77777777" w:rsidR="003405F0" w:rsidRPr="00E12141" w:rsidRDefault="003405F0" w:rsidP="00B3320D">
            <w:pPr>
              <w:widowControl w:val="0"/>
              <w:autoSpaceDE w:val="0"/>
              <w:autoSpaceDN w:val="0"/>
              <w:jc w:val="both"/>
              <w:rPr>
                <w:rFonts w:cs="Arial"/>
                <w:noProof w:val="0"/>
                <w:lang w:val="it-IT" w:eastAsia="de-DE"/>
              </w:rPr>
            </w:pPr>
          </w:p>
        </w:tc>
        <w:tc>
          <w:tcPr>
            <w:tcW w:w="993" w:type="dxa"/>
          </w:tcPr>
          <w:p w14:paraId="4247CAA1" w14:textId="77777777" w:rsidR="003405F0" w:rsidRPr="00E12141" w:rsidRDefault="003405F0" w:rsidP="00B3320D">
            <w:pPr>
              <w:widowControl w:val="0"/>
              <w:rPr>
                <w:rFonts w:cs="Arial"/>
                <w:lang w:val="it-IT"/>
              </w:rPr>
            </w:pPr>
          </w:p>
        </w:tc>
        <w:tc>
          <w:tcPr>
            <w:tcW w:w="4252" w:type="dxa"/>
          </w:tcPr>
          <w:p w14:paraId="573547F2" w14:textId="77777777" w:rsidR="003405F0" w:rsidRPr="00211C25" w:rsidRDefault="003405F0" w:rsidP="00B3320D">
            <w:pPr>
              <w:widowControl w:val="0"/>
              <w:autoSpaceDE w:val="0"/>
              <w:autoSpaceDN w:val="0"/>
              <w:jc w:val="both"/>
              <w:rPr>
                <w:rFonts w:eastAsia="Calibri" w:cs="Arial"/>
                <w:lang w:val="it-IT"/>
              </w:rPr>
            </w:pPr>
          </w:p>
        </w:tc>
      </w:tr>
      <w:tr w:rsidR="003405F0" w:rsidRPr="004415D1" w14:paraId="7C63638C" w14:textId="77777777" w:rsidTr="00AC1D9B">
        <w:tc>
          <w:tcPr>
            <w:tcW w:w="4395" w:type="dxa"/>
            <w:gridSpan w:val="3"/>
          </w:tcPr>
          <w:p w14:paraId="6B154373" w14:textId="77777777" w:rsidR="003405F0" w:rsidRPr="00E12141" w:rsidRDefault="003405F0" w:rsidP="003405F0">
            <w:pPr>
              <w:jc w:val="both"/>
              <w:rPr>
                <w:rFonts w:ascii="Calibri" w:hAnsi="Calibri"/>
                <w:noProof w:val="0"/>
                <w:lang w:val="de-DE"/>
              </w:rPr>
            </w:pPr>
            <w:bookmarkStart w:id="91" w:name="_Hlk75416674"/>
            <w:r w:rsidRPr="00E12141">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10AC0F8" w:rsidR="003405F0" w:rsidRPr="00E12141" w:rsidRDefault="003405F0" w:rsidP="003405F0">
            <w:pPr>
              <w:jc w:val="both"/>
              <w:rPr>
                <w:lang w:val="de-DE"/>
              </w:rPr>
            </w:pPr>
            <w:r w:rsidRPr="00E12141">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w:t>
            </w:r>
            <w:r w:rsidRPr="00604509">
              <w:rPr>
                <w:lang w:val="de-DE"/>
              </w:rPr>
              <w:t xml:space="preserve">der </w:t>
            </w:r>
            <w:r w:rsidRPr="004413EA">
              <w:rPr>
                <w:color w:val="FF0000"/>
                <w:lang w:val="de-DE"/>
              </w:rPr>
              <w:t xml:space="preserve">Vergabestelle </w:t>
            </w:r>
            <w:r w:rsidR="004413EA">
              <w:rPr>
                <w:color w:val="FF0000"/>
                <w:lang w:val="de-DE"/>
              </w:rPr>
              <w:t>/</w:t>
            </w:r>
            <w:r w:rsidR="004413EA" w:rsidRPr="00E12141">
              <w:rPr>
                <w:color w:val="FF0000"/>
                <w:lang w:val="de-DE"/>
              </w:rPr>
              <w:t xml:space="preserve"> auftraggebenden Körperschaft</w:t>
            </w:r>
            <w:r w:rsidRPr="004413EA">
              <w:rPr>
                <w:color w:val="FF0000"/>
                <w:lang w:val="de-DE"/>
              </w:rPr>
              <w:t xml:space="preserve">. </w:t>
            </w:r>
            <w:r w:rsidRPr="00E12141">
              <w:rPr>
                <w:lang w:val="de-DE"/>
              </w:rPr>
              <w:t xml:space="preserve">Zudem darf der Gegenstand der Kooperations-, Dienstleistungs- und Lieferverträge nicht die Beauftragung von Teile derselben Leistungen des Auftragnehmers an Dritte, die den Gegenstand </w:t>
            </w:r>
            <w:r w:rsidRPr="00E12141">
              <w:rPr>
                <w:color w:val="FF0000"/>
                <w:lang w:val="de-DE"/>
              </w:rPr>
              <w:t>des Vertrag</w:t>
            </w:r>
            <w:r w:rsidR="00234C87" w:rsidRPr="00E12141">
              <w:rPr>
                <w:color w:val="FF0000"/>
                <w:lang w:val="de-DE"/>
              </w:rPr>
              <w:t>e</w:t>
            </w:r>
            <w:r w:rsidRPr="00E12141">
              <w:rPr>
                <w:color w:val="FF0000"/>
                <w:lang w:val="de-DE"/>
              </w:rPr>
              <w:t xml:space="preserve">s/der Konvention/Rahmenvereinbarung </w:t>
            </w:r>
            <w:r w:rsidRPr="00E12141">
              <w:rPr>
                <w:lang w:val="de-DE"/>
              </w:rPr>
              <w:t xml:space="preserve">bilden, beinhalten, sondern Leistungen, welche, obschon im Gesamtgegenstand </w:t>
            </w:r>
            <w:r w:rsidRPr="00E12141">
              <w:rPr>
                <w:color w:val="FF0000"/>
                <w:lang w:val="de-DE"/>
              </w:rPr>
              <w:t>des Vertrag</w:t>
            </w:r>
            <w:r w:rsidR="00234C87" w:rsidRPr="00E12141">
              <w:rPr>
                <w:color w:val="FF0000"/>
                <w:lang w:val="de-DE"/>
              </w:rPr>
              <w:t>e</w:t>
            </w:r>
            <w:r w:rsidRPr="00E12141">
              <w:rPr>
                <w:color w:val="FF0000"/>
                <w:lang w:val="de-DE"/>
              </w:rPr>
              <w:t>s/der Konvention/Rahmenvereinbarung</w:t>
            </w:r>
            <w:r w:rsidRPr="00E12141">
              <w:rPr>
                <w:lang w:val="de-DE"/>
              </w:rPr>
              <w:t xml:space="preserve"> enthalten und für die korrekte Ausführung der Hauptleistungen notwendig, in Bezug auf die Hauptleistungen als komplementär und zusätzlich erscheinen.</w:t>
            </w:r>
          </w:p>
          <w:p w14:paraId="3027B1D6" w14:textId="2FF2EE88" w:rsidR="003405F0" w:rsidRPr="00E12141" w:rsidRDefault="003405F0" w:rsidP="003405F0">
            <w:pPr>
              <w:jc w:val="both"/>
              <w:rPr>
                <w:lang w:val="de-DE"/>
              </w:rPr>
            </w:pPr>
            <w:r w:rsidRPr="00E12141">
              <w:rPr>
                <w:lang w:val="de-DE"/>
              </w:rPr>
              <w:lastRenderedPageBreak/>
              <w:t xml:space="preserve">Sollten die Kooperations-, Dienstleistungs- und/oder Lieferverträge, welche vor dem Abschluss </w:t>
            </w:r>
            <w:r w:rsidRPr="00E12141">
              <w:rPr>
                <w:color w:val="FF0000"/>
                <w:lang w:val="de-DE"/>
              </w:rPr>
              <w:t>des Vertrag</w:t>
            </w:r>
            <w:r w:rsidR="00234C87" w:rsidRPr="00E12141">
              <w:rPr>
                <w:color w:val="FF0000"/>
                <w:lang w:val="de-DE"/>
              </w:rPr>
              <w:t>e</w:t>
            </w:r>
            <w:r w:rsidRPr="00E12141">
              <w:rPr>
                <w:color w:val="FF0000"/>
                <w:lang w:val="de-DE"/>
              </w:rPr>
              <w:t xml:space="preserve">s/ der Konvention/Rahmenvereinbarung </w:t>
            </w:r>
            <w:r w:rsidRPr="00E12141">
              <w:rPr>
                <w:lang w:val="de-DE"/>
              </w:rPr>
              <w:t xml:space="preserve">bei </w:t>
            </w:r>
            <w:r w:rsidRPr="00E12141">
              <w:rPr>
                <w:color w:val="FF0000"/>
                <w:lang w:val="de-DE"/>
              </w:rPr>
              <w:t xml:space="preserve">der Agentur </w:t>
            </w:r>
            <w:r w:rsidRPr="00E12141">
              <w:rPr>
                <w:lang w:val="de-DE"/>
              </w:rPr>
              <w:t>/</w:t>
            </w:r>
            <w:r w:rsidR="00234C87" w:rsidRPr="00E12141">
              <w:rPr>
                <w:lang w:val="de-DE"/>
              </w:rPr>
              <w:t xml:space="preserve"> </w:t>
            </w:r>
            <w:r w:rsidR="00234C87" w:rsidRPr="00E12141">
              <w:rPr>
                <w:color w:val="FF0000"/>
                <w:lang w:val="de-DE"/>
              </w:rPr>
              <w:t xml:space="preserve">auftraggebenden </w:t>
            </w:r>
            <w:r w:rsidRPr="00E12141">
              <w:rPr>
                <w:color w:val="FF0000"/>
                <w:lang w:val="de-DE"/>
              </w:rPr>
              <w:t xml:space="preserve">Körperschaft </w:t>
            </w:r>
            <w:r w:rsidRPr="00E12141">
              <w:rPr>
                <w:lang w:val="de-DE"/>
              </w:rPr>
              <w:t xml:space="preserve">hinterlegt wurden, nicht die obgenannten Eigenschaften aufweisen, muss der Auftragnehmer die entsprechenden Leistungen selbst durchführen. </w:t>
            </w:r>
          </w:p>
          <w:p w14:paraId="60E92591" w14:textId="77777777" w:rsidR="003405F0" w:rsidRPr="00E12141" w:rsidRDefault="003405F0" w:rsidP="00B3320D">
            <w:pPr>
              <w:widowControl w:val="0"/>
              <w:autoSpaceDE w:val="0"/>
              <w:autoSpaceDN w:val="0"/>
              <w:jc w:val="both"/>
              <w:rPr>
                <w:rFonts w:cs="Arial"/>
                <w:noProof w:val="0"/>
                <w:lang w:val="de-DE" w:eastAsia="de-DE"/>
              </w:rPr>
            </w:pPr>
          </w:p>
        </w:tc>
        <w:tc>
          <w:tcPr>
            <w:tcW w:w="993" w:type="dxa"/>
          </w:tcPr>
          <w:p w14:paraId="6B531CE4" w14:textId="77777777" w:rsidR="003405F0" w:rsidRPr="00E12141" w:rsidRDefault="003405F0" w:rsidP="00B3320D">
            <w:pPr>
              <w:widowControl w:val="0"/>
              <w:rPr>
                <w:rFonts w:cs="Arial"/>
                <w:lang w:val="de-DE"/>
              </w:rPr>
            </w:pPr>
          </w:p>
        </w:tc>
        <w:tc>
          <w:tcPr>
            <w:tcW w:w="4252" w:type="dxa"/>
          </w:tcPr>
          <w:p w14:paraId="1D92D42A" w14:textId="77777777" w:rsidR="003405F0" w:rsidRPr="00E12141" w:rsidRDefault="003405F0" w:rsidP="003405F0">
            <w:pPr>
              <w:widowControl w:val="0"/>
              <w:autoSpaceDE w:val="0"/>
              <w:autoSpaceDN w:val="0"/>
              <w:jc w:val="both"/>
              <w:rPr>
                <w:rFonts w:eastAsia="Calibri" w:cs="Arial"/>
                <w:lang w:val="it-IT"/>
              </w:rPr>
            </w:pPr>
            <w:r w:rsidRPr="00E12141">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70B3F852" w:rsidR="003405F0" w:rsidRPr="00E12141" w:rsidRDefault="003405F0" w:rsidP="003405F0">
            <w:pPr>
              <w:widowControl w:val="0"/>
              <w:autoSpaceDE w:val="0"/>
              <w:autoSpaceDN w:val="0"/>
              <w:jc w:val="both"/>
              <w:rPr>
                <w:rFonts w:eastAsia="Calibri" w:cs="Arial"/>
                <w:lang w:val="it-IT"/>
              </w:rPr>
            </w:pPr>
            <w:r w:rsidRPr="00E12141">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604509">
              <w:rPr>
                <w:rFonts w:eastAsia="Calibri" w:cs="Arial"/>
                <w:color w:val="FF0000"/>
                <w:lang w:val="it-IT"/>
              </w:rPr>
              <w:t xml:space="preserve">della </w:t>
            </w:r>
            <w:r w:rsidR="00604509">
              <w:rPr>
                <w:rFonts w:eastAsia="Calibri" w:cs="Arial"/>
                <w:color w:val="FF0000"/>
                <w:lang w:val="it-IT"/>
              </w:rPr>
              <w:t>s</w:t>
            </w:r>
            <w:r w:rsidRPr="004413EA">
              <w:rPr>
                <w:rFonts w:eastAsia="Calibri" w:cs="Arial"/>
                <w:color w:val="FF0000"/>
                <w:lang w:val="it-IT"/>
              </w:rPr>
              <w:t xml:space="preserve">tazione appaltante </w:t>
            </w:r>
            <w:r w:rsidR="004413EA" w:rsidRPr="004413EA">
              <w:rPr>
                <w:rFonts w:eastAsia="Calibri" w:cs="Arial"/>
                <w:color w:val="FF0000"/>
                <w:lang w:val="it-IT"/>
              </w:rPr>
              <w:t>/</w:t>
            </w:r>
            <w:r w:rsidR="00604509">
              <w:rPr>
                <w:rFonts w:eastAsia="Calibri" w:cs="Arial"/>
                <w:color w:val="FF0000"/>
                <w:lang w:val="it-IT"/>
              </w:rPr>
              <w:t>dell’e</w:t>
            </w:r>
            <w:r w:rsidR="004413EA" w:rsidRPr="004413EA">
              <w:rPr>
                <w:rFonts w:eastAsia="Calibri" w:cs="Arial"/>
                <w:color w:val="FF0000"/>
                <w:lang w:val="it-IT"/>
              </w:rPr>
              <w:t>nte committente</w:t>
            </w:r>
            <w:r w:rsidRPr="004413EA">
              <w:rPr>
                <w:rFonts w:eastAsia="Calibri" w:cs="Arial"/>
                <w:color w:val="FF0000"/>
                <w:lang w:val="it-IT"/>
              </w:rPr>
              <w:t xml:space="preserve"> </w:t>
            </w:r>
            <w:r w:rsidRPr="00E12141">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E12141">
              <w:rPr>
                <w:rFonts w:eastAsia="Calibri" w:cs="Arial"/>
                <w:color w:val="FF0000"/>
                <w:lang w:val="it-IT"/>
              </w:rPr>
              <w:t>del contratto/ della Convenzione/Accordo quadro</w:t>
            </w:r>
            <w:r w:rsidRPr="00E12141">
              <w:rPr>
                <w:rFonts w:eastAsia="Calibri" w:cs="Arial"/>
                <w:lang w:val="it-IT"/>
              </w:rPr>
              <w:t xml:space="preserve">, bensì prestazioni che, pur comprese nel complessivo oggetto </w:t>
            </w:r>
            <w:r w:rsidRPr="00E12141">
              <w:rPr>
                <w:rFonts w:eastAsia="Calibri" w:cs="Arial"/>
                <w:color w:val="FF0000"/>
                <w:lang w:val="it-IT"/>
              </w:rPr>
              <w:t>del contratto / della Convenzione/Accordo quadro</w:t>
            </w:r>
            <w:r w:rsidRPr="00E12141">
              <w:rPr>
                <w:rFonts w:eastAsia="Calibri" w:cs="Arial"/>
                <w:lang w:val="it-IT"/>
              </w:rPr>
              <w:t>,  e pur necessarie per la corretta esecuzione della prestazione principale appaiono rispetto a quest’ultima di carattere complementare ed accessorio.</w:t>
            </w:r>
          </w:p>
          <w:p w14:paraId="6E884246" w14:textId="34E5B2CA" w:rsidR="003405F0" w:rsidRPr="00211C25" w:rsidRDefault="003405F0" w:rsidP="003405F0">
            <w:pPr>
              <w:widowControl w:val="0"/>
              <w:autoSpaceDE w:val="0"/>
              <w:autoSpaceDN w:val="0"/>
              <w:jc w:val="both"/>
              <w:rPr>
                <w:rFonts w:eastAsia="Calibri" w:cs="Arial"/>
                <w:lang w:val="it-IT"/>
              </w:rPr>
            </w:pPr>
            <w:r w:rsidRPr="00E12141">
              <w:rPr>
                <w:rFonts w:eastAsia="Calibri" w:cs="Arial"/>
                <w:lang w:val="it-IT"/>
              </w:rPr>
              <w:t xml:space="preserve">Qualora i contratti continuativi di cooperazione, servizio e/o fornitura depositati presso </w:t>
            </w:r>
            <w:r w:rsidRPr="00E12141">
              <w:rPr>
                <w:rFonts w:eastAsia="Calibri" w:cs="Arial"/>
                <w:color w:val="FF0000"/>
                <w:lang w:val="it-IT"/>
              </w:rPr>
              <w:t>l’ente committente/l’Agenzia</w:t>
            </w:r>
            <w:r w:rsidRPr="00E12141">
              <w:rPr>
                <w:rFonts w:eastAsia="Calibri" w:cs="Arial"/>
                <w:lang w:val="it-IT"/>
              </w:rPr>
              <w:t xml:space="preserve"> prima della </w:t>
            </w:r>
            <w:r w:rsidRPr="00E12141">
              <w:rPr>
                <w:rFonts w:eastAsia="Calibri" w:cs="Arial"/>
                <w:color w:val="FF0000"/>
                <w:lang w:val="it-IT"/>
              </w:rPr>
              <w:t xml:space="preserve">stipula del </w:t>
            </w:r>
            <w:r w:rsidRPr="00E12141">
              <w:rPr>
                <w:rFonts w:eastAsia="Calibri" w:cs="Arial"/>
                <w:color w:val="FF0000"/>
                <w:lang w:val="it-IT"/>
              </w:rPr>
              <w:lastRenderedPageBreak/>
              <w:t xml:space="preserve">contratto/della Convenzione/Accordo quadro </w:t>
            </w:r>
            <w:r w:rsidRPr="00E12141">
              <w:rPr>
                <w:rFonts w:eastAsia="Calibri" w:cs="Arial"/>
                <w:lang w:val="it-IT"/>
              </w:rPr>
              <w:t>non abbiano tali caratteristiche, l’appaltatore dovrá svolgere le relative prestazioni in proprio.</w:t>
            </w:r>
          </w:p>
        </w:tc>
      </w:tr>
      <w:bookmarkEnd w:id="91"/>
      <w:tr w:rsidR="003405F0" w:rsidRPr="004415D1" w14:paraId="022500BF" w14:textId="77777777" w:rsidTr="00AC1D9B">
        <w:tc>
          <w:tcPr>
            <w:tcW w:w="4395" w:type="dxa"/>
            <w:gridSpan w:val="3"/>
          </w:tcPr>
          <w:p w14:paraId="3FEFCFBA" w14:textId="77777777" w:rsidR="003405F0" w:rsidRPr="003405F0" w:rsidRDefault="003405F0" w:rsidP="00B3320D">
            <w:pPr>
              <w:widowControl w:val="0"/>
              <w:autoSpaceDE w:val="0"/>
              <w:autoSpaceDN w:val="0"/>
              <w:jc w:val="both"/>
              <w:rPr>
                <w:rFonts w:cs="Arial"/>
                <w:noProof w:val="0"/>
                <w:lang w:val="it-IT" w:eastAsia="de-DE"/>
              </w:rPr>
            </w:pPr>
          </w:p>
        </w:tc>
        <w:tc>
          <w:tcPr>
            <w:tcW w:w="993" w:type="dxa"/>
          </w:tcPr>
          <w:p w14:paraId="6E00DA59" w14:textId="77777777" w:rsidR="003405F0" w:rsidRPr="003405F0" w:rsidRDefault="003405F0" w:rsidP="00B3320D">
            <w:pPr>
              <w:widowControl w:val="0"/>
              <w:rPr>
                <w:rFonts w:cs="Arial"/>
                <w:lang w:val="it-IT"/>
              </w:rPr>
            </w:pPr>
          </w:p>
        </w:tc>
        <w:tc>
          <w:tcPr>
            <w:tcW w:w="4252" w:type="dxa"/>
          </w:tcPr>
          <w:p w14:paraId="31C588FC" w14:textId="77777777" w:rsidR="003405F0" w:rsidRPr="003405F0" w:rsidRDefault="003405F0" w:rsidP="003405F0">
            <w:pPr>
              <w:widowControl w:val="0"/>
              <w:autoSpaceDE w:val="0"/>
              <w:autoSpaceDN w:val="0"/>
              <w:jc w:val="both"/>
              <w:rPr>
                <w:rFonts w:eastAsia="Calibri" w:cs="Arial"/>
                <w:lang w:val="it-IT"/>
              </w:rPr>
            </w:pPr>
          </w:p>
        </w:tc>
      </w:tr>
      <w:tr w:rsidR="00F8101E" w:rsidRPr="004415D1" w14:paraId="3805195B" w14:textId="77777777" w:rsidTr="00AC1D9B">
        <w:tc>
          <w:tcPr>
            <w:tcW w:w="4395" w:type="dxa"/>
            <w:gridSpan w:val="3"/>
          </w:tcPr>
          <w:p w14:paraId="3D1BA96D" w14:textId="19C1EA7F" w:rsidR="00181295" w:rsidRPr="00211C25" w:rsidRDefault="007A4EBA" w:rsidP="00F63459">
            <w:pPr>
              <w:pStyle w:val="Paragrafoelenco"/>
              <w:widowControl w:val="0"/>
              <w:numPr>
                <w:ilvl w:val="1"/>
                <w:numId w:val="42"/>
              </w:numPr>
              <w:jc w:val="both"/>
              <w:rPr>
                <w:rFonts w:cs="Arial"/>
                <w:b/>
                <w:bCs/>
                <w:noProof w:val="0"/>
                <w:lang w:val="de-DE"/>
              </w:rPr>
            </w:pPr>
            <w:r w:rsidRPr="00211C25">
              <w:rPr>
                <w:rFonts w:cs="Arial"/>
                <w:b/>
                <w:bCs/>
                <w:lang w:val="de-DE"/>
              </w:rPr>
              <w:t xml:space="preserve">Für </w:t>
            </w:r>
            <w:r w:rsidRPr="0013617E">
              <w:rPr>
                <w:rFonts w:cs="Arial"/>
                <w:b/>
                <w:noProof w:val="0"/>
                <w:color w:val="000000"/>
                <w:lang w:val="de-DE" w:eastAsia="it-IT"/>
              </w:rPr>
              <w:t>ständige Konsortien, Konsortien von Genossenschaften und von Handwerksunternehmen:</w:t>
            </w:r>
          </w:p>
          <w:p w14:paraId="77C01BED" w14:textId="38B27992" w:rsidR="00DC12E5" w:rsidRPr="00211C25" w:rsidRDefault="00181295" w:rsidP="007A1F2C">
            <w:pPr>
              <w:widowControl w:val="0"/>
              <w:ind w:left="473" w:hanging="47"/>
              <w:rPr>
                <w:rFonts w:cs="Arial"/>
                <w:bCs/>
                <w:noProof w:val="0"/>
                <w:lang w:val="de-DE"/>
              </w:rPr>
            </w:pPr>
            <w:r w:rsidRPr="00211C25">
              <w:rPr>
                <w:rFonts w:cs="Arial"/>
                <w:lang w:val="de-DE"/>
              </w:rPr>
              <w:t>►</w:t>
            </w:r>
            <w:r w:rsidR="004125AD" w:rsidRPr="0013617E">
              <w:rPr>
                <w:rFonts w:cs="Arial"/>
                <w:b/>
                <w:noProof w:val="0"/>
                <w:color w:val="000000"/>
                <w:u w:val="single"/>
                <w:lang w:val="de-DE" w:eastAsia="it-IT"/>
              </w:rPr>
              <w:t>B</w:t>
            </w:r>
            <w:r w:rsidR="00DC12E5" w:rsidRPr="0013617E">
              <w:rPr>
                <w:rFonts w:cs="Arial"/>
                <w:b/>
                <w:noProof w:val="0"/>
                <w:color w:val="000000"/>
                <w:u w:val="single"/>
                <w:lang w:val="de-DE" w:eastAsia="it-IT"/>
              </w:rPr>
              <w:t>ei sonstigem Ausschluss der Scan des Gründungsakts und der Satzung des Konsortiums</w:t>
            </w:r>
            <w:r w:rsidR="00DC12E5" w:rsidRPr="00211C25">
              <w:rPr>
                <w:rFonts w:cs="Arial"/>
                <w:b/>
                <w:bCs/>
                <w:noProof w:val="0"/>
                <w:lang w:val="de-DE"/>
              </w:rPr>
              <w:t xml:space="preserve"> </w:t>
            </w:r>
            <w:r w:rsidR="00DC12E5" w:rsidRPr="00211C25">
              <w:rPr>
                <w:rFonts w:cs="Arial"/>
                <w:bCs/>
                <w:noProof w:val="0"/>
                <w:lang w:val="de-DE"/>
              </w:rPr>
              <w:t xml:space="preserve">mit Angabe der </w:t>
            </w:r>
            <w:proofErr w:type="spellStart"/>
            <w:r w:rsidR="00DC12E5" w:rsidRPr="00211C25">
              <w:rPr>
                <w:rFonts w:cs="Arial"/>
                <w:bCs/>
                <w:noProof w:val="0"/>
                <w:lang w:val="de-DE"/>
              </w:rPr>
              <w:t>Konsortiumsmitglieder</w:t>
            </w:r>
            <w:proofErr w:type="spellEnd"/>
            <w:r w:rsidR="00DC12E5" w:rsidRPr="00211C25">
              <w:rPr>
                <w:rFonts w:cs="Arial"/>
                <w:bCs/>
                <w:noProof w:val="0"/>
                <w:lang w:val="de-DE"/>
              </w:rPr>
              <w:t>,</w:t>
            </w:r>
          </w:p>
          <w:p w14:paraId="4470FDEA" w14:textId="0008AEA8" w:rsidR="00181295" w:rsidRPr="00211C25" w:rsidRDefault="00DC12E5" w:rsidP="00F63459">
            <w:pPr>
              <w:widowControl w:val="0"/>
              <w:numPr>
                <w:ilvl w:val="0"/>
                <w:numId w:val="38"/>
              </w:numPr>
              <w:ind w:left="473" w:hanging="360"/>
              <w:jc w:val="both"/>
              <w:rPr>
                <w:rFonts w:cs="Arial"/>
                <w:lang w:val="de-DE"/>
              </w:rPr>
            </w:pPr>
            <w:r w:rsidRPr="00211C25">
              <w:rPr>
                <w:rFonts w:cs="Arial"/>
                <w:b/>
                <w:bCs/>
                <w:noProof w:val="0"/>
                <w:u w:val="single"/>
                <w:lang w:val="de-DE"/>
              </w:rPr>
              <w:t>die Erklärung, in der das ausführende Mitglied/die ausführenden Mitglieder des Konsortiums angegeben wird/werden</w:t>
            </w:r>
            <w:r w:rsidRPr="00211C25">
              <w:rPr>
                <w:rFonts w:cs="Arial"/>
                <w:b/>
                <w:bCs/>
                <w:noProof w:val="0"/>
                <w:lang w:val="de-DE"/>
              </w:rPr>
              <w:t xml:space="preserve">; </w:t>
            </w:r>
            <w:r w:rsidRPr="00465285">
              <w:rPr>
                <w:rFonts w:cs="Arial"/>
                <w:noProof w:val="0"/>
                <w:lang w:val="de-DE" w:eastAsia="de-DE"/>
              </w:rPr>
              <w:t xml:space="preserve">erklärt das Konsortium nicht, für welches </w:t>
            </w:r>
            <w:proofErr w:type="spellStart"/>
            <w:r w:rsidRPr="00465285">
              <w:rPr>
                <w:rFonts w:cs="Arial"/>
                <w:noProof w:val="0"/>
                <w:lang w:val="de-DE" w:eastAsia="de-DE"/>
              </w:rPr>
              <w:t>Konsortiumsmitglied</w:t>
            </w:r>
            <w:proofErr w:type="spellEnd"/>
            <w:r w:rsidRPr="00465285">
              <w:rPr>
                <w:rFonts w:cs="Arial"/>
                <w:noProof w:val="0"/>
                <w:lang w:val="de-DE" w:eastAsia="de-DE"/>
              </w:rPr>
              <w:t xml:space="preserve">/welche </w:t>
            </w:r>
            <w:proofErr w:type="spellStart"/>
            <w:r w:rsidRPr="00465285">
              <w:rPr>
                <w:rFonts w:cs="Arial"/>
                <w:noProof w:val="0"/>
                <w:lang w:val="de-DE" w:eastAsia="de-DE"/>
              </w:rPr>
              <w:t>Konsortiumsmitglieder</w:t>
            </w:r>
            <w:proofErr w:type="spellEnd"/>
            <w:r w:rsidRPr="00465285">
              <w:rPr>
                <w:rFonts w:cs="Arial"/>
                <w:noProof w:val="0"/>
                <w:lang w:val="de-DE" w:eastAsia="de-DE"/>
              </w:rPr>
              <w:t xml:space="preserve"> es teilnimmt, gilt, dass es im eigenen Namen und auf eigene Rechnung teilnimmt.</w:t>
            </w:r>
          </w:p>
        </w:tc>
        <w:tc>
          <w:tcPr>
            <w:tcW w:w="993" w:type="dxa"/>
          </w:tcPr>
          <w:p w14:paraId="3DC9DB7D" w14:textId="77777777" w:rsidR="00181295" w:rsidRPr="00211C25" w:rsidRDefault="00181295" w:rsidP="00DC12E5">
            <w:pPr>
              <w:widowControl w:val="0"/>
              <w:rPr>
                <w:rFonts w:cs="Arial"/>
                <w:lang w:val="de-DE"/>
              </w:rPr>
            </w:pPr>
          </w:p>
        </w:tc>
        <w:tc>
          <w:tcPr>
            <w:tcW w:w="4252" w:type="dxa"/>
          </w:tcPr>
          <w:p w14:paraId="03F63051" w14:textId="77777777" w:rsidR="00181295" w:rsidRPr="00211C25" w:rsidRDefault="00181295" w:rsidP="00F63459">
            <w:pPr>
              <w:pStyle w:val="Paragrafoelenco"/>
              <w:widowControl w:val="0"/>
              <w:numPr>
                <w:ilvl w:val="1"/>
                <w:numId w:val="41"/>
              </w:numPr>
              <w:jc w:val="both"/>
              <w:rPr>
                <w:rFonts w:cs="Arial"/>
                <w:b/>
                <w:bCs/>
                <w:lang w:val="it-IT"/>
              </w:rPr>
            </w:pPr>
            <w:r w:rsidRPr="00211C25">
              <w:rPr>
                <w:rFonts w:cs="Arial"/>
                <w:b/>
                <w:bCs/>
                <w:lang w:val="it-IT"/>
              </w:rPr>
              <w:t>Per i consorzi stabili, consorzi di cooperative e di imprese artigiane:</w:t>
            </w:r>
          </w:p>
          <w:p w14:paraId="16A8481A" w14:textId="77777777" w:rsidR="00181295" w:rsidRPr="00211C25" w:rsidRDefault="00181295" w:rsidP="00DC12E5">
            <w:pPr>
              <w:widowControl w:val="0"/>
              <w:ind w:left="284" w:hanging="284"/>
              <w:rPr>
                <w:rFonts w:cs="Arial"/>
                <w:b/>
                <w:bCs/>
                <w:lang w:val="it-IT"/>
              </w:rPr>
            </w:pPr>
          </w:p>
          <w:p w14:paraId="50E2DB85" w14:textId="77777777" w:rsidR="00181295" w:rsidRPr="00211C25" w:rsidRDefault="00181295" w:rsidP="00F63459">
            <w:pPr>
              <w:widowControl w:val="0"/>
              <w:numPr>
                <w:ilvl w:val="0"/>
                <w:numId w:val="38"/>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181295" w:rsidRPr="00211C25" w:rsidRDefault="00181295" w:rsidP="00F63459">
            <w:pPr>
              <w:widowControl w:val="0"/>
              <w:numPr>
                <w:ilvl w:val="0"/>
                <w:numId w:val="38"/>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F8101E" w:rsidRPr="004415D1" w14:paraId="471A1620" w14:textId="77777777" w:rsidTr="00AC1D9B">
        <w:tc>
          <w:tcPr>
            <w:tcW w:w="4395" w:type="dxa"/>
            <w:gridSpan w:val="3"/>
          </w:tcPr>
          <w:p w14:paraId="36AA9831" w14:textId="77777777" w:rsidR="00181295" w:rsidRPr="00211C25" w:rsidRDefault="00181295" w:rsidP="00706B55">
            <w:pPr>
              <w:widowControl w:val="0"/>
              <w:autoSpaceDE w:val="0"/>
              <w:autoSpaceDN w:val="0"/>
              <w:jc w:val="both"/>
              <w:rPr>
                <w:rFonts w:cs="Arial"/>
                <w:lang w:val="it-IT"/>
              </w:rPr>
            </w:pPr>
          </w:p>
        </w:tc>
        <w:tc>
          <w:tcPr>
            <w:tcW w:w="993" w:type="dxa"/>
          </w:tcPr>
          <w:p w14:paraId="499D6B5D" w14:textId="77777777" w:rsidR="00181295" w:rsidRPr="00211C25" w:rsidRDefault="00181295" w:rsidP="00B3320D">
            <w:pPr>
              <w:widowControl w:val="0"/>
              <w:rPr>
                <w:rFonts w:cs="Arial"/>
                <w:lang w:val="it-IT"/>
              </w:rPr>
            </w:pPr>
          </w:p>
        </w:tc>
        <w:tc>
          <w:tcPr>
            <w:tcW w:w="4252" w:type="dxa"/>
          </w:tcPr>
          <w:p w14:paraId="372CA747" w14:textId="77777777" w:rsidR="00181295" w:rsidRPr="00211C25" w:rsidRDefault="00181295" w:rsidP="00B3320D">
            <w:pPr>
              <w:widowControl w:val="0"/>
              <w:autoSpaceDE w:val="0"/>
              <w:autoSpaceDN w:val="0"/>
              <w:jc w:val="both"/>
              <w:rPr>
                <w:rFonts w:cs="Arial"/>
                <w:lang w:val="it-IT"/>
              </w:rPr>
            </w:pPr>
          </w:p>
        </w:tc>
      </w:tr>
      <w:tr w:rsidR="00F8101E" w:rsidRPr="004415D1" w14:paraId="518939EA" w14:textId="77777777" w:rsidTr="00AC1D9B">
        <w:tblPrEx>
          <w:tblLook w:val="04A0" w:firstRow="1" w:lastRow="0" w:firstColumn="1" w:lastColumn="0" w:noHBand="0" w:noVBand="1"/>
        </w:tblPrEx>
        <w:tc>
          <w:tcPr>
            <w:tcW w:w="4395" w:type="dxa"/>
            <w:gridSpan w:val="3"/>
            <w:hideMark/>
          </w:tcPr>
          <w:p w14:paraId="4ECFA077" w14:textId="41353753" w:rsidR="00181295" w:rsidRPr="00211C25" w:rsidRDefault="00181295" w:rsidP="00F63459">
            <w:pPr>
              <w:pStyle w:val="Paragrafoelenco"/>
              <w:widowControl w:val="0"/>
              <w:numPr>
                <w:ilvl w:val="1"/>
                <w:numId w:val="41"/>
              </w:numPr>
              <w:ind w:left="142" w:hanging="47"/>
              <w:jc w:val="both"/>
              <w:rPr>
                <w:rFonts w:cs="Arial"/>
                <w:b/>
                <w:bCs/>
                <w:lang w:val="de-DE"/>
              </w:rPr>
            </w:pPr>
            <w:bookmarkStart w:id="92" w:name="_Hlk31367258"/>
            <w:r w:rsidRPr="00211C25">
              <w:rPr>
                <w:rFonts w:cs="Arial"/>
                <w:b/>
                <w:bCs/>
                <w:lang w:val="de-DE"/>
              </w:rPr>
              <w:t>Für bereits gebildete Bieter</w:t>
            </w:r>
            <w:r w:rsidR="007A1F2C" w:rsidRPr="00211C25">
              <w:rPr>
                <w:rFonts w:cs="Arial"/>
                <w:lang w:val="de-DE" w:eastAsia="it-IT"/>
              </w:rPr>
              <w:softHyphen/>
            </w:r>
            <w:r w:rsidRPr="00211C25">
              <w:rPr>
                <w:rFonts w:cs="Arial"/>
                <w:b/>
                <w:bCs/>
                <w:lang w:val="de-DE"/>
              </w:rPr>
              <w:t>gemeinschaften:</w:t>
            </w:r>
          </w:p>
          <w:p w14:paraId="0E4BE314" w14:textId="1601C6E2" w:rsidR="00181295" w:rsidRPr="00211C25" w:rsidRDefault="00181295" w:rsidP="00681C25">
            <w:pPr>
              <w:pStyle w:val="Paragrafoelenco"/>
              <w:widowControl w:val="0"/>
              <w:ind w:left="471"/>
              <w:jc w:val="both"/>
              <w:rPr>
                <w:rFonts w:cs="Arial"/>
                <w:b/>
                <w:bCs/>
                <w:lang w:val="de-DE"/>
              </w:rPr>
            </w:pPr>
            <w:r w:rsidRPr="00211C25">
              <w:rPr>
                <w:rFonts w:cs="Arial"/>
                <w:lang w:val="de-DE"/>
              </w:rPr>
              <w:t>►</w:t>
            </w:r>
            <w:r w:rsidR="004125AD" w:rsidRPr="00211C25">
              <w:rPr>
                <w:rFonts w:cs="Arial"/>
                <w:b/>
                <w:bCs/>
                <w:lang w:val="de-DE"/>
              </w:rPr>
              <w:t>B</w:t>
            </w:r>
            <w:r w:rsidRPr="00211C25">
              <w:rPr>
                <w:rFonts w:cs="Arial"/>
                <w:b/>
                <w:bCs/>
                <w:lang w:val="de-DE"/>
              </w:rPr>
              <w:t xml:space="preserve">ei sonstigem Ausschluss </w:t>
            </w:r>
            <w:r w:rsidR="00706B55" w:rsidRPr="00211C25">
              <w:rPr>
                <w:rFonts w:cs="Arial"/>
                <w:noProof w:val="0"/>
                <w:lang w:val="de-DE" w:eastAsia="de-DE"/>
              </w:rPr>
              <w:t xml:space="preserve">der Scan des gemeinsamen, unwiderruflichen Sonderauftrags mit Vertretungsbefugnis an das </w:t>
            </w:r>
            <w:r w:rsidR="00706B55" w:rsidRPr="00465285">
              <w:rPr>
                <w:rFonts w:cs="Arial"/>
                <w:noProof w:val="0"/>
                <w:lang w:val="de-DE" w:eastAsia="de-DE"/>
              </w:rPr>
              <w:t>federführende Unternehmen</w:t>
            </w:r>
            <w:r w:rsidR="00706B55" w:rsidRPr="00211C25">
              <w:rPr>
                <w:rFonts w:cs="Arial"/>
                <w:noProof w:val="0"/>
                <w:lang w:val="de-DE" w:eastAsia="de-DE"/>
              </w:rPr>
              <w:t xml:space="preserve"> mittels öffentlicher Urkunde oder beglaubigter Privaturkunde mit Angabe des als </w:t>
            </w:r>
            <w:r w:rsidR="00706B55" w:rsidRPr="00465285">
              <w:rPr>
                <w:rFonts w:cs="Arial"/>
                <w:noProof w:val="0"/>
                <w:lang w:val="de-DE" w:eastAsia="de-DE"/>
              </w:rPr>
              <w:t xml:space="preserve">federführend </w:t>
            </w:r>
            <w:r w:rsidR="00706B55" w:rsidRPr="00211C25">
              <w:rPr>
                <w:rFonts w:cs="Arial"/>
                <w:noProof w:val="0"/>
                <w:lang w:val="de-DE" w:eastAsia="de-DE"/>
              </w:rPr>
              <w:t xml:space="preserve">namhaft gemachten </w:t>
            </w:r>
            <w:r w:rsidR="00706B55" w:rsidRPr="00465285">
              <w:rPr>
                <w:rFonts w:cs="Arial"/>
                <w:b/>
                <w:noProof w:val="0"/>
                <w:lang w:val="de-DE" w:eastAsia="de-DE"/>
              </w:rPr>
              <w:t>Subjekts</w:t>
            </w:r>
            <w:r w:rsidR="00706B55" w:rsidRPr="00211C25">
              <w:rPr>
                <w:rFonts w:cs="Arial"/>
                <w:noProof w:val="0"/>
                <w:lang w:val="de-DE" w:eastAsia="de-DE"/>
              </w:rPr>
              <w:t>, sowie der Scan der Beteiligungsanteile an der BG und der Scan der Ausführungsanteil</w:t>
            </w:r>
            <w:r w:rsidR="00706B55" w:rsidRPr="00465285">
              <w:rPr>
                <w:rFonts w:cs="Arial"/>
                <w:noProof w:val="0"/>
                <w:lang w:val="de-DE" w:eastAsia="de-DE"/>
              </w:rPr>
              <w:t>e</w:t>
            </w:r>
            <w:r w:rsidR="00706B55" w:rsidRPr="00211C25">
              <w:rPr>
                <w:rFonts w:cs="Arial"/>
                <w:noProof w:val="0"/>
                <w:lang w:val="de-DE" w:eastAsia="de-DE"/>
              </w:rPr>
              <w:t xml:space="preserve"> der zusammengeschlossenen Teilnehmer.</w:t>
            </w:r>
            <w:r w:rsidR="00706B55" w:rsidRPr="00211C25">
              <w:rPr>
                <w:rFonts w:cs="Arial"/>
                <w:noProof w:val="0"/>
                <w:lang w:val="de-DE"/>
              </w:rPr>
              <w:t xml:space="preserve"> </w:t>
            </w:r>
          </w:p>
        </w:tc>
        <w:tc>
          <w:tcPr>
            <w:tcW w:w="993" w:type="dxa"/>
          </w:tcPr>
          <w:p w14:paraId="105334AF" w14:textId="77777777" w:rsidR="00181295" w:rsidRPr="00211C25" w:rsidRDefault="00181295" w:rsidP="00681C25">
            <w:pPr>
              <w:widowControl w:val="0"/>
              <w:rPr>
                <w:rFonts w:cs="Arial"/>
                <w:lang w:val="de-DE"/>
              </w:rPr>
            </w:pPr>
          </w:p>
        </w:tc>
        <w:tc>
          <w:tcPr>
            <w:tcW w:w="4252" w:type="dxa"/>
          </w:tcPr>
          <w:p w14:paraId="6318DCD0" w14:textId="77777777" w:rsidR="00181295" w:rsidRPr="00211C25" w:rsidRDefault="00181295" w:rsidP="00681C25">
            <w:pPr>
              <w:widowControl w:val="0"/>
              <w:ind w:left="113"/>
              <w:jc w:val="both"/>
              <w:rPr>
                <w:rFonts w:cs="Arial"/>
                <w:lang w:val="it-IT"/>
              </w:rPr>
            </w:pPr>
            <w:r w:rsidRPr="00211C25">
              <w:rPr>
                <w:rFonts w:cs="Arial"/>
                <w:b/>
                <w:bCs/>
                <w:lang w:val="it-IT"/>
              </w:rPr>
              <w:t>1.3 Per i raggruppamenti temporanei già costituiti:</w:t>
            </w:r>
          </w:p>
          <w:p w14:paraId="4BDBFD17" w14:textId="77777777" w:rsidR="00181295" w:rsidRPr="00211C25" w:rsidRDefault="00181295" w:rsidP="00681C25">
            <w:pPr>
              <w:widowControl w:val="0"/>
              <w:ind w:left="567"/>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xml:space="preserve">, scansione del mandato collettivo irrevocabile con rappresentanza, conferito alla mandataria per atto pubblico o scrittura privata autenticata, con indicazione del </w:t>
            </w:r>
            <w:r w:rsidRPr="00211C25">
              <w:rPr>
                <w:rFonts w:cs="Arial"/>
                <w:b/>
                <w:bCs/>
                <w:lang w:val="it-IT"/>
              </w:rPr>
              <w:t>soggetto</w:t>
            </w:r>
            <w:r w:rsidRPr="00211C25">
              <w:rPr>
                <w:rFonts w:cs="Arial"/>
                <w:lang w:val="it-IT"/>
              </w:rPr>
              <w:t xml:space="preserve"> designato quale mandatario, delle quote di partecipazione al raggruppamento e delle quote di esecuzione che verranno assunte dai concorrenti riuniti.</w:t>
            </w:r>
          </w:p>
        </w:tc>
      </w:tr>
      <w:bookmarkEnd w:id="92"/>
      <w:tr w:rsidR="00F8101E" w:rsidRPr="004415D1" w14:paraId="7694DAD6" w14:textId="77777777" w:rsidTr="00AC1D9B">
        <w:tblPrEx>
          <w:tblLook w:val="04A0" w:firstRow="1" w:lastRow="0" w:firstColumn="1" w:lastColumn="0" w:noHBand="0" w:noVBand="1"/>
        </w:tblPrEx>
        <w:tc>
          <w:tcPr>
            <w:tcW w:w="4395" w:type="dxa"/>
            <w:gridSpan w:val="3"/>
          </w:tcPr>
          <w:p w14:paraId="187FA8B1" w14:textId="77777777" w:rsidR="00181295" w:rsidRPr="00211C25" w:rsidRDefault="00181295" w:rsidP="00706B55">
            <w:pPr>
              <w:widowControl w:val="0"/>
              <w:jc w:val="both"/>
              <w:rPr>
                <w:rFonts w:cs="Arial"/>
                <w:b/>
                <w:bCs/>
                <w:lang w:val="it-IT"/>
              </w:rPr>
            </w:pPr>
          </w:p>
        </w:tc>
        <w:tc>
          <w:tcPr>
            <w:tcW w:w="993" w:type="dxa"/>
          </w:tcPr>
          <w:p w14:paraId="74774A3E" w14:textId="77777777" w:rsidR="00181295" w:rsidRPr="00211C25" w:rsidRDefault="00181295" w:rsidP="00B3320D">
            <w:pPr>
              <w:widowControl w:val="0"/>
              <w:rPr>
                <w:rFonts w:cs="Arial"/>
                <w:lang w:val="it-IT"/>
              </w:rPr>
            </w:pPr>
          </w:p>
        </w:tc>
        <w:tc>
          <w:tcPr>
            <w:tcW w:w="4252" w:type="dxa"/>
          </w:tcPr>
          <w:p w14:paraId="1F68125A" w14:textId="77777777" w:rsidR="00181295" w:rsidRPr="00211C25" w:rsidRDefault="00181295" w:rsidP="00B3320D">
            <w:pPr>
              <w:widowControl w:val="0"/>
              <w:ind w:right="181"/>
              <w:jc w:val="both"/>
              <w:rPr>
                <w:rFonts w:cs="Arial"/>
                <w:b/>
                <w:bCs/>
                <w:lang w:val="it-IT"/>
              </w:rPr>
            </w:pPr>
          </w:p>
        </w:tc>
      </w:tr>
      <w:tr w:rsidR="00F8101E" w:rsidRPr="004415D1" w14:paraId="7F43CCCD" w14:textId="77777777" w:rsidTr="00AC1D9B">
        <w:tblPrEx>
          <w:tblLook w:val="04A0" w:firstRow="1" w:lastRow="0" w:firstColumn="1" w:lastColumn="0" w:noHBand="0" w:noVBand="1"/>
        </w:tblPrEx>
        <w:tc>
          <w:tcPr>
            <w:tcW w:w="4395" w:type="dxa"/>
            <w:gridSpan w:val="3"/>
            <w:shd w:val="clear" w:color="auto" w:fill="auto"/>
            <w:hideMark/>
          </w:tcPr>
          <w:p w14:paraId="479C4345" w14:textId="59D98FD9" w:rsidR="00181295" w:rsidRPr="00211C25" w:rsidRDefault="00660821" w:rsidP="00F63459">
            <w:pPr>
              <w:pStyle w:val="Paragrafoelenco"/>
              <w:widowControl w:val="0"/>
              <w:numPr>
                <w:ilvl w:val="1"/>
                <w:numId w:val="41"/>
              </w:numPr>
              <w:jc w:val="both"/>
              <w:rPr>
                <w:rFonts w:cs="Arial"/>
                <w:b/>
                <w:bCs/>
                <w:lang w:val="de-DE"/>
              </w:rPr>
            </w:pPr>
            <w:r w:rsidRPr="00211C25">
              <w:rPr>
                <w:rFonts w:cs="Arial"/>
                <w:b/>
                <w:bCs/>
                <w:lang w:val="de-DE"/>
              </w:rPr>
              <w:t>Bei bereits gebildetem gewöhnlichem Konsortium oder EWIV</w:t>
            </w:r>
            <w:r w:rsidR="00181295" w:rsidRPr="00211C25">
              <w:rPr>
                <w:rFonts w:cs="Arial"/>
                <w:b/>
                <w:bCs/>
                <w:lang w:val="de-DE"/>
              </w:rPr>
              <w:t>:</w:t>
            </w:r>
          </w:p>
          <w:p w14:paraId="0C08134C" w14:textId="6B453D1E" w:rsidR="00660821" w:rsidRPr="00211C25" w:rsidRDefault="00181295" w:rsidP="00660821">
            <w:pPr>
              <w:widowControl w:val="0"/>
              <w:ind w:left="567" w:right="22"/>
              <w:jc w:val="both"/>
              <w:rPr>
                <w:rFonts w:cs="Arial"/>
                <w:lang w:val="de-DE"/>
              </w:rPr>
            </w:pPr>
            <w:r w:rsidRPr="00211C25">
              <w:rPr>
                <w:rFonts w:cs="Arial"/>
                <w:lang w:val="de-DE"/>
              </w:rPr>
              <w:t>►</w:t>
            </w:r>
            <w:r w:rsidR="00660821" w:rsidRPr="00211C25">
              <w:rPr>
                <w:rFonts w:cs="Arial"/>
                <w:b/>
                <w:bCs/>
                <w:lang w:val="de-DE"/>
              </w:rPr>
              <w:t>B</w:t>
            </w:r>
            <w:r w:rsidRPr="00211C25">
              <w:rPr>
                <w:rFonts w:cs="Arial"/>
                <w:b/>
                <w:bCs/>
                <w:lang w:val="de-DE"/>
              </w:rPr>
              <w:t xml:space="preserve">ei sonstigem Ausschluss </w:t>
            </w:r>
            <w:r w:rsidR="00660821" w:rsidRPr="00211C25">
              <w:rPr>
                <w:rFonts w:cs="Arial"/>
                <w:noProof w:val="0"/>
                <w:lang w:val="de-DE" w:eastAsia="de-DE"/>
              </w:rPr>
              <w:t xml:space="preserve">der Scan des Gründungsakts und der Satzung des Konsortiums oder der EWIV mit Angabe des namhaft gemachten </w:t>
            </w:r>
            <w:r w:rsidR="00660821" w:rsidRPr="00465285">
              <w:rPr>
                <w:rFonts w:cs="Arial"/>
                <w:noProof w:val="0"/>
                <w:lang w:val="de-DE" w:eastAsia="de-DE"/>
              </w:rPr>
              <w:t>Gruppenbeauftragten</w:t>
            </w:r>
            <w:r w:rsidR="00660821" w:rsidRPr="00211C25">
              <w:rPr>
                <w:rFonts w:cs="Arial"/>
                <w:noProof w:val="0"/>
                <w:lang w:val="de-DE" w:eastAsia="de-DE"/>
              </w:rPr>
              <w:t>,</w:t>
            </w:r>
          </w:p>
          <w:p w14:paraId="78C9969B" w14:textId="2B3A2F44" w:rsidR="00181295" w:rsidRPr="00211C25" w:rsidRDefault="00660821" w:rsidP="00660821">
            <w:pPr>
              <w:widowControl w:val="0"/>
              <w:ind w:left="567"/>
              <w:jc w:val="both"/>
              <w:rPr>
                <w:rFonts w:cs="Arial"/>
                <w:spacing w:val="-2"/>
                <w:lang w:val="de-DE"/>
              </w:rPr>
            </w:pPr>
            <w:r w:rsidRPr="00211C25">
              <w:rPr>
                <w:rFonts w:cs="Arial"/>
                <w:lang w:val="de-DE"/>
              </w:rPr>
              <w:t>►</w:t>
            </w:r>
            <w:r w:rsidRPr="00211C25">
              <w:rPr>
                <w:rFonts w:cs="Arial"/>
                <w:b/>
                <w:lang w:val="de-DE"/>
              </w:rPr>
              <w:t xml:space="preserve">bei sonstigem Ausschluss </w:t>
            </w:r>
            <w:r w:rsidRPr="00211C25">
              <w:rPr>
                <w:rFonts w:cs="Arial"/>
                <w:lang w:val="de-DE"/>
              </w:rPr>
              <w:t xml:space="preserve">die </w:t>
            </w:r>
            <w:r w:rsidRPr="00211C25">
              <w:rPr>
                <w:rFonts w:cs="Arial"/>
                <w:noProof w:val="0"/>
                <w:lang w:val="de-DE" w:eastAsia="de-DE"/>
              </w:rPr>
              <w:t>Erklärung über den Beteiligungsanteil am Konsortium oder an der EWIV und über den Ausführungsanteil der einzelnen im Konsortium oder in der EWIV zusammengeschlossenen Teilnehmer</w:t>
            </w:r>
            <w:r w:rsidRPr="00211C25">
              <w:rPr>
                <w:rFonts w:cs="Arial"/>
                <w:lang w:val="de-DE"/>
              </w:rPr>
              <w:t>.</w:t>
            </w:r>
          </w:p>
        </w:tc>
        <w:tc>
          <w:tcPr>
            <w:tcW w:w="993" w:type="dxa"/>
            <w:shd w:val="clear" w:color="auto" w:fill="auto"/>
          </w:tcPr>
          <w:p w14:paraId="68A3A148" w14:textId="77777777" w:rsidR="00181295" w:rsidRPr="00211C25" w:rsidRDefault="00181295" w:rsidP="00B3320D">
            <w:pPr>
              <w:widowControl w:val="0"/>
              <w:rPr>
                <w:rFonts w:cs="Arial"/>
                <w:lang w:val="de-DE"/>
              </w:rPr>
            </w:pPr>
          </w:p>
        </w:tc>
        <w:tc>
          <w:tcPr>
            <w:tcW w:w="4252" w:type="dxa"/>
            <w:shd w:val="clear" w:color="auto" w:fill="auto"/>
            <w:hideMark/>
          </w:tcPr>
          <w:p w14:paraId="686F336D" w14:textId="77777777" w:rsidR="00181295" w:rsidRPr="00211C25" w:rsidRDefault="00181295" w:rsidP="00B3320D">
            <w:pPr>
              <w:widowControl w:val="0"/>
              <w:ind w:left="113" w:right="181"/>
              <w:jc w:val="both"/>
              <w:rPr>
                <w:rFonts w:cs="Arial"/>
                <w:b/>
                <w:bCs/>
                <w:lang w:val="it-IT"/>
              </w:rPr>
            </w:pPr>
            <w:r w:rsidRPr="00211C25">
              <w:rPr>
                <w:rFonts w:cs="Arial"/>
                <w:b/>
                <w:bCs/>
                <w:lang w:val="it-IT"/>
              </w:rPr>
              <w:t>1.4 Nel caso di consorzio ordinario o GEIE già costituiti:</w:t>
            </w:r>
          </w:p>
          <w:p w14:paraId="0D14C87F" w14:textId="77777777" w:rsidR="00181295" w:rsidRPr="00211C25" w:rsidRDefault="00181295" w:rsidP="00B3320D">
            <w:pPr>
              <w:widowControl w:val="0"/>
              <w:ind w:left="567" w:right="181"/>
              <w:jc w:val="both"/>
              <w:rPr>
                <w:rFonts w:cs="Arial"/>
                <w:b/>
                <w:bCs/>
                <w:lang w:val="it-IT"/>
              </w:rPr>
            </w:pPr>
            <w:r w:rsidRPr="00211C25">
              <w:rPr>
                <w:rFonts w:cs="Arial"/>
                <w:lang w:val="it-IT"/>
              </w:rPr>
              <w:t>►</w:t>
            </w:r>
            <w:r w:rsidRPr="00211C25">
              <w:rPr>
                <w:rFonts w:cs="Arial"/>
                <w:b/>
                <w:bCs/>
                <w:lang w:val="it-IT"/>
              </w:rPr>
              <w:t>a pena di esclusione</w:t>
            </w:r>
            <w:r w:rsidRPr="00211C25">
              <w:rPr>
                <w:rFonts w:cs="Arial"/>
                <w:lang w:val="it-IT"/>
              </w:rPr>
              <w:t>, la scansione dell’atto costitutivo e statuto del consorzio o GEIE, con indicazione del soggetto designato quale capogruppo;</w:t>
            </w:r>
          </w:p>
          <w:p w14:paraId="715C7930" w14:textId="77777777" w:rsidR="00181295" w:rsidRPr="00211C25" w:rsidRDefault="00181295" w:rsidP="00B3320D">
            <w:pPr>
              <w:widowControl w:val="0"/>
              <w:ind w:left="567" w:right="181"/>
              <w:jc w:val="both"/>
              <w:rPr>
                <w:rFonts w:cs="Arial"/>
                <w:b/>
                <w:bCs/>
                <w:lang w:val="it-IT"/>
              </w:rPr>
            </w:pPr>
            <w:r w:rsidRPr="00211C25">
              <w:rPr>
                <w:rFonts w:cs="Arial"/>
                <w:lang w:val="it-IT"/>
              </w:rPr>
              <w:t>►dichiarazione in cui si</w:t>
            </w:r>
            <w:r w:rsidRPr="00211C25">
              <w:rPr>
                <w:rFonts w:cs="Arial"/>
                <w:b/>
                <w:bCs/>
                <w:lang w:val="it-IT"/>
              </w:rPr>
              <w:t xml:space="preserve"> </w:t>
            </w:r>
            <w:r w:rsidRPr="00211C25">
              <w:rPr>
                <w:rFonts w:cs="Arial"/>
                <w:lang w:val="it-IT"/>
              </w:rPr>
              <w:t xml:space="preserve">indica, </w:t>
            </w:r>
            <w:r w:rsidRPr="00211C25">
              <w:rPr>
                <w:rFonts w:cs="Arial"/>
                <w:b/>
                <w:bCs/>
                <w:lang w:val="it-IT"/>
              </w:rPr>
              <w:t>a pena di esclusione,</w:t>
            </w:r>
            <w:r w:rsidRPr="00211C25">
              <w:rPr>
                <w:rFonts w:cs="Arial"/>
                <w:lang w:val="it-IT"/>
              </w:rPr>
              <w:t xml:space="preserve"> la quota di partecipazione al consorzio o GEIE e le quote di esecuzione che verranno assunte dai concorrenti consorziati o dai singoli componenti del GEIE.</w:t>
            </w:r>
          </w:p>
          <w:p w14:paraId="03A22A77" w14:textId="77777777" w:rsidR="00181295" w:rsidRPr="00211C25" w:rsidRDefault="00181295" w:rsidP="00B3320D">
            <w:pPr>
              <w:widowControl w:val="0"/>
              <w:ind w:left="567" w:right="181"/>
              <w:jc w:val="both"/>
              <w:rPr>
                <w:rFonts w:cs="Arial"/>
                <w:spacing w:val="-2"/>
                <w:lang w:val="it-IT"/>
              </w:rPr>
            </w:pPr>
          </w:p>
        </w:tc>
      </w:tr>
      <w:tr w:rsidR="00F8101E" w:rsidRPr="004415D1" w14:paraId="0C800196" w14:textId="77777777" w:rsidTr="00AC1D9B">
        <w:tblPrEx>
          <w:tblLook w:val="04A0" w:firstRow="1" w:lastRow="0" w:firstColumn="1" w:lastColumn="0" w:noHBand="0" w:noVBand="1"/>
        </w:tblPrEx>
        <w:tc>
          <w:tcPr>
            <w:tcW w:w="4395" w:type="dxa"/>
            <w:gridSpan w:val="3"/>
          </w:tcPr>
          <w:p w14:paraId="6714CFCD" w14:textId="77777777" w:rsidR="00181295" w:rsidRPr="00211C25" w:rsidRDefault="00181295" w:rsidP="00B3320D">
            <w:pPr>
              <w:widowControl w:val="0"/>
              <w:ind w:left="397" w:right="181"/>
              <w:jc w:val="both"/>
              <w:rPr>
                <w:rFonts w:cs="Arial"/>
                <w:b/>
                <w:bCs/>
                <w:lang w:val="it-IT"/>
              </w:rPr>
            </w:pPr>
          </w:p>
        </w:tc>
        <w:tc>
          <w:tcPr>
            <w:tcW w:w="993" w:type="dxa"/>
          </w:tcPr>
          <w:p w14:paraId="2474EB14" w14:textId="77777777" w:rsidR="00181295" w:rsidRPr="00211C25" w:rsidRDefault="00181295" w:rsidP="00B3320D">
            <w:pPr>
              <w:widowControl w:val="0"/>
              <w:rPr>
                <w:rFonts w:cs="Arial"/>
                <w:lang w:val="it-IT"/>
              </w:rPr>
            </w:pPr>
          </w:p>
        </w:tc>
        <w:tc>
          <w:tcPr>
            <w:tcW w:w="4252" w:type="dxa"/>
          </w:tcPr>
          <w:p w14:paraId="346B1E8E" w14:textId="77777777" w:rsidR="00181295" w:rsidRPr="00211C25" w:rsidRDefault="00181295" w:rsidP="00B3320D">
            <w:pPr>
              <w:widowControl w:val="0"/>
              <w:ind w:left="397" w:right="181"/>
              <w:jc w:val="both"/>
              <w:rPr>
                <w:rFonts w:cs="Arial"/>
                <w:b/>
                <w:bCs/>
                <w:lang w:val="it-IT"/>
              </w:rPr>
            </w:pPr>
          </w:p>
        </w:tc>
      </w:tr>
      <w:tr w:rsidR="00F8101E" w:rsidRPr="004415D1" w14:paraId="05E72055" w14:textId="77777777" w:rsidTr="00AC1D9B">
        <w:tblPrEx>
          <w:tblLook w:val="04A0" w:firstRow="1" w:lastRow="0" w:firstColumn="1" w:lastColumn="0" w:noHBand="0" w:noVBand="1"/>
        </w:tblPrEx>
        <w:tc>
          <w:tcPr>
            <w:tcW w:w="4395" w:type="dxa"/>
            <w:gridSpan w:val="3"/>
            <w:shd w:val="clear" w:color="auto" w:fill="auto"/>
            <w:hideMark/>
          </w:tcPr>
          <w:p w14:paraId="25C97C5C" w14:textId="2F21DFC2" w:rsidR="00181295" w:rsidRPr="00465285" w:rsidRDefault="007A1F2C" w:rsidP="00F63459">
            <w:pPr>
              <w:pStyle w:val="Paragrafoelenco"/>
              <w:widowControl w:val="0"/>
              <w:numPr>
                <w:ilvl w:val="1"/>
                <w:numId w:val="41"/>
              </w:numPr>
              <w:jc w:val="both"/>
              <w:rPr>
                <w:rFonts w:cs="Arial"/>
                <w:b/>
                <w:noProof w:val="0"/>
                <w:lang w:val="de-DE" w:eastAsia="de-DE"/>
              </w:rPr>
            </w:pPr>
            <w:r w:rsidRPr="00465285">
              <w:rPr>
                <w:rFonts w:cs="Arial"/>
                <w:b/>
                <w:noProof w:val="0"/>
                <w:lang w:val="de-DE" w:eastAsia="de-DE"/>
              </w:rPr>
              <w:t>Bei noch zu bildenden Bietergemeinschaften, gewöhnlichen Konsortien oder EWIV</w:t>
            </w:r>
            <w:r w:rsidR="00181295" w:rsidRPr="00465285">
              <w:rPr>
                <w:rFonts w:cs="Arial"/>
                <w:b/>
                <w:noProof w:val="0"/>
                <w:lang w:val="de-DE" w:eastAsia="de-DE"/>
              </w:rPr>
              <w:t>:</w:t>
            </w:r>
          </w:p>
          <w:p w14:paraId="5F284483" w14:textId="43438EF3" w:rsidR="00681C25" w:rsidRPr="00211C25" w:rsidRDefault="00181295" w:rsidP="00AD6831">
            <w:pPr>
              <w:widowControl w:val="0"/>
              <w:ind w:left="567" w:hanging="141"/>
              <w:jc w:val="both"/>
              <w:rPr>
                <w:rFonts w:cs="Arial"/>
                <w:lang w:val="de-DE"/>
              </w:rPr>
            </w:pPr>
            <w:r w:rsidRPr="00211C25">
              <w:rPr>
                <w:rFonts w:cs="Arial"/>
                <w:lang w:val="de-DE"/>
              </w:rPr>
              <w:t>►</w:t>
            </w:r>
            <w:r w:rsidR="009E7C78" w:rsidRPr="00211C25">
              <w:rPr>
                <w:rFonts w:cs="Arial"/>
                <w:b/>
                <w:lang w:val="de-DE"/>
              </w:rPr>
              <w:t>B</w:t>
            </w:r>
            <w:r w:rsidR="00681C25" w:rsidRPr="00211C25">
              <w:rPr>
                <w:rFonts w:cs="Arial"/>
                <w:b/>
                <w:lang w:val="de-DE"/>
              </w:rPr>
              <w:t>ei</w:t>
            </w:r>
            <w:r w:rsidR="00681C25" w:rsidRPr="00211C25">
              <w:rPr>
                <w:rFonts w:cs="Arial"/>
                <w:b/>
                <w:bCs/>
                <w:lang w:val="de-DE"/>
              </w:rPr>
              <w:t xml:space="preserve"> sonstigem Ausschluss</w:t>
            </w:r>
            <w:r w:rsidR="00681C25" w:rsidRPr="00211C25">
              <w:rPr>
                <w:rFonts w:cs="Arial"/>
                <w:lang w:val="de-DE"/>
              </w:rPr>
              <w:t xml:space="preserve"> die Erklärung </w:t>
            </w:r>
            <w:r w:rsidR="00681C25" w:rsidRPr="00465285">
              <w:rPr>
                <w:rFonts w:cs="Arial"/>
                <w:b/>
                <w:noProof w:val="0"/>
                <w:lang w:val="de-DE" w:eastAsia="de-DE"/>
              </w:rPr>
              <w:t xml:space="preserve">sämtlicher Wirtschaftsteilnehmer, die sich zu einer BG, einem gewöhnlichen </w:t>
            </w:r>
            <w:r w:rsidR="00681C25" w:rsidRPr="00465285">
              <w:rPr>
                <w:rFonts w:cs="Arial"/>
                <w:b/>
                <w:noProof w:val="0"/>
                <w:lang w:val="de-DE" w:eastAsia="de-DE"/>
              </w:rPr>
              <w:lastRenderedPageBreak/>
              <w:t>Konsortium oder einer EWIV zusammenschließen wollen,</w:t>
            </w:r>
            <w:r w:rsidR="00681C25" w:rsidRPr="00211C25">
              <w:rPr>
                <w:rFonts w:cs="Arial"/>
                <w:b/>
                <w:bCs/>
                <w:lang w:val="de-DE"/>
              </w:rPr>
              <w:t xml:space="preserve"> </w:t>
            </w:r>
            <w:r w:rsidR="00681C25" w:rsidRPr="00211C25">
              <w:rPr>
                <w:rFonts w:cs="Arial"/>
                <w:bCs/>
                <w:lang w:val="de-DE"/>
              </w:rPr>
              <w:t>über</w:t>
            </w:r>
            <w:r w:rsidR="00681C25" w:rsidRPr="00211C25">
              <w:rPr>
                <w:rFonts w:cs="Arial"/>
                <w:lang w:val="de-DE"/>
              </w:rPr>
              <w:t>:</w:t>
            </w:r>
          </w:p>
          <w:p w14:paraId="26D93965" w14:textId="2D113919" w:rsidR="00681C25" w:rsidRPr="00211C25" w:rsidRDefault="00681C25" w:rsidP="00F63459">
            <w:pPr>
              <w:pStyle w:val="Paragrafoelenco"/>
              <w:widowControl w:val="0"/>
              <w:numPr>
                <w:ilvl w:val="0"/>
                <w:numId w:val="69"/>
              </w:numPr>
              <w:ind w:left="702" w:hanging="276"/>
              <w:jc w:val="both"/>
              <w:rPr>
                <w:rFonts w:cs="Arial"/>
                <w:lang w:val="de-DE"/>
              </w:rPr>
            </w:pPr>
            <w:r w:rsidRPr="00211C25">
              <w:rPr>
                <w:rFonts w:cs="Arial"/>
                <w:lang w:val="de-DE"/>
              </w:rPr>
              <w:t>den Wirtschaftsteilnehmer, dem im Falle der Zuschlagserteilung der Sonderauftrag mit Vertretungsbefugnis oder die Funktion als Gruppenbeauftragter erteilt wird,</w:t>
            </w:r>
          </w:p>
          <w:p w14:paraId="2EF59AE8" w14:textId="2D113919" w:rsidR="00181295" w:rsidRPr="00211C25" w:rsidRDefault="00681C25" w:rsidP="00F63459">
            <w:pPr>
              <w:pStyle w:val="Paragrafoelenco"/>
              <w:widowControl w:val="0"/>
              <w:numPr>
                <w:ilvl w:val="0"/>
                <w:numId w:val="69"/>
              </w:numPr>
              <w:ind w:left="702" w:hanging="276"/>
              <w:jc w:val="both"/>
              <w:rPr>
                <w:rFonts w:cs="Arial"/>
                <w:lang w:val="de-DE"/>
              </w:rPr>
            </w:pPr>
            <w:r w:rsidRPr="00211C25">
              <w:rPr>
                <w:rFonts w:cs="Arial"/>
                <w:lang w:val="de-DE"/>
              </w:rPr>
              <w:t xml:space="preserve">den </w:t>
            </w:r>
            <w:r w:rsidRPr="00211C25">
              <w:rPr>
                <w:rFonts w:cs="Arial"/>
                <w:noProof w:val="0"/>
                <w:lang w:val="de-DE" w:eastAsia="de-DE"/>
              </w:rPr>
              <w:t>Beteiligungsanteil an der BG, am Konsortium oder an der EWIV und den Ausführungsanteil de</w:t>
            </w:r>
            <w:r w:rsidRPr="006A28C5">
              <w:rPr>
                <w:rFonts w:cs="Arial"/>
                <w:noProof w:val="0"/>
                <w:lang w:val="de-DE" w:eastAsia="de-DE"/>
              </w:rPr>
              <w:t>r</w:t>
            </w:r>
            <w:r w:rsidRPr="00211C25">
              <w:rPr>
                <w:rFonts w:cs="Arial"/>
                <w:noProof w:val="0"/>
                <w:lang w:val="de-DE" w:eastAsia="de-DE"/>
              </w:rPr>
              <w:t xml:space="preserve"> jeweiligen Mitglied</w:t>
            </w:r>
            <w:r w:rsidRPr="006A28C5">
              <w:rPr>
                <w:rFonts w:cs="Arial"/>
                <w:noProof w:val="0"/>
                <w:lang w:val="de-DE" w:eastAsia="de-DE"/>
              </w:rPr>
              <w:t>e</w:t>
            </w:r>
            <w:r w:rsidRPr="00211C25">
              <w:rPr>
                <w:rFonts w:cs="Arial"/>
                <w:noProof w:val="0"/>
                <w:lang w:val="de-DE" w:eastAsia="de-DE"/>
              </w:rPr>
              <w:t>r.</w:t>
            </w:r>
          </w:p>
        </w:tc>
        <w:tc>
          <w:tcPr>
            <w:tcW w:w="993" w:type="dxa"/>
            <w:shd w:val="clear" w:color="auto" w:fill="auto"/>
          </w:tcPr>
          <w:p w14:paraId="1F447E37" w14:textId="77777777" w:rsidR="00181295" w:rsidRPr="00211C25" w:rsidRDefault="00181295" w:rsidP="00681C25">
            <w:pPr>
              <w:widowControl w:val="0"/>
              <w:rPr>
                <w:rFonts w:cs="Arial"/>
                <w:lang w:val="de-DE"/>
              </w:rPr>
            </w:pPr>
          </w:p>
        </w:tc>
        <w:tc>
          <w:tcPr>
            <w:tcW w:w="4252" w:type="dxa"/>
            <w:shd w:val="clear" w:color="auto" w:fill="auto"/>
          </w:tcPr>
          <w:p w14:paraId="21AAC5D8" w14:textId="77777777" w:rsidR="00181295" w:rsidRPr="00211C25" w:rsidRDefault="00181295" w:rsidP="00F63459">
            <w:pPr>
              <w:pStyle w:val="Paragrafoelenco"/>
              <w:widowControl w:val="0"/>
              <w:numPr>
                <w:ilvl w:val="1"/>
                <w:numId w:val="43"/>
              </w:numPr>
              <w:jc w:val="both"/>
              <w:rPr>
                <w:rFonts w:cs="Arial"/>
                <w:lang w:val="it-IT"/>
              </w:rPr>
            </w:pPr>
            <w:r w:rsidRPr="00211C25">
              <w:rPr>
                <w:rFonts w:cs="Arial"/>
                <w:b/>
                <w:bCs/>
                <w:lang w:val="it-IT"/>
              </w:rPr>
              <w:t>Nel caso di raggruppamento temporaneo o consorzio ordinario o GEIE non ancora costituiti:</w:t>
            </w:r>
            <w:r w:rsidRPr="00211C25">
              <w:rPr>
                <w:rFonts w:cs="Arial"/>
                <w:lang w:val="it-IT"/>
              </w:rPr>
              <w:t xml:space="preserve"> </w:t>
            </w:r>
          </w:p>
          <w:p w14:paraId="2F74BC59" w14:textId="21B82EFB" w:rsidR="00181295" w:rsidRPr="00211C25" w:rsidRDefault="00181295" w:rsidP="00681C25">
            <w:pPr>
              <w:widowControl w:val="0"/>
              <w:ind w:left="561" w:firstLine="6"/>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xml:space="preserve">, dichiarazione resa da </w:t>
            </w:r>
            <w:r w:rsidRPr="00211C25">
              <w:rPr>
                <w:rFonts w:cs="Arial"/>
                <w:b/>
                <w:bCs/>
                <w:lang w:val="it-IT"/>
              </w:rPr>
              <w:t>ciascun operatore economico</w:t>
            </w:r>
            <w:r w:rsidRPr="00211C25">
              <w:rPr>
                <w:rFonts w:cs="Arial"/>
                <w:lang w:val="it-IT"/>
              </w:rPr>
              <w:t xml:space="preserve"> </w:t>
            </w:r>
            <w:r w:rsidRPr="00211C25">
              <w:rPr>
                <w:rFonts w:cs="Arial"/>
                <w:b/>
                <w:bCs/>
                <w:lang w:val="it-IT"/>
              </w:rPr>
              <w:t xml:space="preserve">che intende riunirsi in RTI o in </w:t>
            </w:r>
            <w:r w:rsidRPr="00211C25">
              <w:rPr>
                <w:rFonts w:cs="Arial"/>
                <w:b/>
                <w:bCs/>
                <w:lang w:val="it-IT"/>
              </w:rPr>
              <w:lastRenderedPageBreak/>
              <w:t>consorzio ordinario o in un GEIE</w:t>
            </w:r>
            <w:r w:rsidRPr="00211C25">
              <w:rPr>
                <w:rFonts w:cs="Arial"/>
                <w:lang w:val="it-IT"/>
              </w:rPr>
              <w:t>, attestante:</w:t>
            </w:r>
          </w:p>
          <w:p w14:paraId="2C6A63BF" w14:textId="77777777" w:rsidR="00181295" w:rsidRPr="00211C25" w:rsidRDefault="00181295" w:rsidP="00F63459">
            <w:pPr>
              <w:widowControl w:val="0"/>
              <w:numPr>
                <w:ilvl w:val="0"/>
                <w:numId w:val="40"/>
              </w:numPr>
              <w:ind w:left="794" w:hanging="283"/>
              <w:jc w:val="both"/>
              <w:rPr>
                <w:rFonts w:cs="Arial"/>
                <w:lang w:val="it-IT"/>
              </w:rPr>
            </w:pPr>
            <w:r w:rsidRPr="00211C25">
              <w:rPr>
                <w:rFonts w:cs="Arial"/>
                <w:lang w:val="it-IT"/>
              </w:rPr>
              <w:t>l’operatore economico al quale, in caso di aggiudicazione, sarà conferito mandato speciale con rappresentanza o funzioni di capogruppo;</w:t>
            </w:r>
          </w:p>
          <w:p w14:paraId="1A59E65C" w14:textId="3C9413E6" w:rsidR="00181295" w:rsidRPr="00211C25" w:rsidRDefault="00181295" w:rsidP="00F63459">
            <w:pPr>
              <w:widowControl w:val="0"/>
              <w:numPr>
                <w:ilvl w:val="0"/>
                <w:numId w:val="40"/>
              </w:numPr>
              <w:ind w:left="851" w:hanging="284"/>
              <w:jc w:val="both"/>
              <w:rPr>
                <w:rFonts w:cs="Arial"/>
                <w:b/>
                <w:bCs/>
                <w:lang w:val="it-IT"/>
              </w:rPr>
            </w:pPr>
            <w:r w:rsidRPr="00211C25">
              <w:rPr>
                <w:rFonts w:cs="Arial"/>
                <w:lang w:val="it-IT"/>
              </w:rPr>
              <w:t>la quota di partecipazione al raggruppamento al consorzio o al GEIE, nonché le quote di esecuzione che verranno assunte dai rispettivi componenti.</w:t>
            </w:r>
          </w:p>
        </w:tc>
      </w:tr>
      <w:tr w:rsidR="00F8101E" w:rsidRPr="004415D1" w14:paraId="2EC75A01" w14:textId="77777777" w:rsidTr="00AC1D9B">
        <w:tblPrEx>
          <w:tblLook w:val="04A0" w:firstRow="1" w:lastRow="0" w:firstColumn="1" w:lastColumn="0" w:noHBand="0" w:noVBand="1"/>
        </w:tblPrEx>
        <w:tc>
          <w:tcPr>
            <w:tcW w:w="4395" w:type="dxa"/>
            <w:gridSpan w:val="3"/>
            <w:shd w:val="clear" w:color="auto" w:fill="auto"/>
          </w:tcPr>
          <w:p w14:paraId="0ED0063E" w14:textId="77777777" w:rsidR="00181295" w:rsidRPr="00211C25" w:rsidRDefault="00181295" w:rsidP="00B3320D">
            <w:pPr>
              <w:widowControl w:val="0"/>
              <w:ind w:left="397" w:right="181"/>
              <w:jc w:val="both"/>
              <w:rPr>
                <w:rFonts w:cs="Arial"/>
                <w:b/>
                <w:bCs/>
                <w:lang w:val="it-IT"/>
              </w:rPr>
            </w:pPr>
          </w:p>
        </w:tc>
        <w:tc>
          <w:tcPr>
            <w:tcW w:w="993" w:type="dxa"/>
            <w:shd w:val="clear" w:color="auto" w:fill="auto"/>
          </w:tcPr>
          <w:p w14:paraId="5D8C3630" w14:textId="77777777" w:rsidR="00181295" w:rsidRPr="00211C25" w:rsidRDefault="00181295" w:rsidP="00B3320D">
            <w:pPr>
              <w:widowControl w:val="0"/>
              <w:rPr>
                <w:rFonts w:cs="Arial"/>
                <w:lang w:val="it-IT"/>
              </w:rPr>
            </w:pPr>
          </w:p>
        </w:tc>
        <w:tc>
          <w:tcPr>
            <w:tcW w:w="4252" w:type="dxa"/>
            <w:shd w:val="clear" w:color="auto" w:fill="auto"/>
          </w:tcPr>
          <w:p w14:paraId="6707BC15" w14:textId="77777777" w:rsidR="00181295" w:rsidRPr="00211C25" w:rsidRDefault="00181295" w:rsidP="00B3320D">
            <w:pPr>
              <w:widowControl w:val="0"/>
              <w:ind w:left="397" w:right="181"/>
              <w:jc w:val="both"/>
              <w:rPr>
                <w:rFonts w:cs="Arial"/>
                <w:b/>
                <w:bCs/>
                <w:lang w:val="it-IT"/>
              </w:rPr>
            </w:pPr>
          </w:p>
        </w:tc>
      </w:tr>
      <w:tr w:rsidR="00F8101E" w:rsidRPr="004415D1" w14:paraId="0D12D17B" w14:textId="77777777" w:rsidTr="00AC1D9B">
        <w:tblPrEx>
          <w:tblLook w:val="04A0" w:firstRow="1" w:lastRow="0" w:firstColumn="1" w:lastColumn="0" w:noHBand="0" w:noVBand="1"/>
        </w:tblPrEx>
        <w:tc>
          <w:tcPr>
            <w:tcW w:w="4395" w:type="dxa"/>
            <w:gridSpan w:val="3"/>
            <w:shd w:val="clear" w:color="auto" w:fill="auto"/>
            <w:hideMark/>
          </w:tcPr>
          <w:p w14:paraId="3F2F8B35" w14:textId="77777777" w:rsidR="00AD6831" w:rsidRPr="00984CDE" w:rsidRDefault="00AD6831" w:rsidP="00F63459">
            <w:pPr>
              <w:pStyle w:val="Paragrafoelenco"/>
              <w:widowControl w:val="0"/>
              <w:numPr>
                <w:ilvl w:val="1"/>
                <w:numId w:val="41"/>
              </w:numPr>
              <w:ind w:left="471"/>
              <w:jc w:val="both"/>
              <w:rPr>
                <w:rFonts w:cs="Arial"/>
                <w:b/>
                <w:noProof w:val="0"/>
                <w:lang w:val="de-DE" w:eastAsia="de-DE"/>
              </w:rPr>
            </w:pPr>
            <w:r w:rsidRPr="00984CDE">
              <w:rPr>
                <w:rFonts w:cs="Arial"/>
                <w:b/>
                <w:noProof w:val="0"/>
                <w:lang w:val="de-DE" w:eastAsia="de-DE"/>
              </w:rPr>
              <w:t>Im Falle eines Unternehmensnetzwerks, das über ein gemeinschaftliches Organ mit Vertretungsbefugnis und Rechtspersönlichkeit verfügt:</w:t>
            </w:r>
          </w:p>
          <w:p w14:paraId="6AEAA4E1" w14:textId="3F33E5B1" w:rsidR="00181295" w:rsidRPr="00211C25" w:rsidRDefault="00181295" w:rsidP="006D33A1">
            <w:pPr>
              <w:pStyle w:val="Paragrafoelenco"/>
              <w:widowControl w:val="0"/>
              <w:ind w:left="471"/>
              <w:jc w:val="both"/>
              <w:rPr>
                <w:rFonts w:cs="Arial"/>
                <w:lang w:val="de-DE"/>
              </w:rPr>
            </w:pPr>
            <w:r w:rsidRPr="00211C25">
              <w:rPr>
                <w:rFonts w:cs="Arial"/>
                <w:lang w:val="de-DE"/>
              </w:rPr>
              <w:t>►</w:t>
            </w:r>
            <w:r w:rsidR="006D33A1" w:rsidRPr="00211C25">
              <w:rPr>
                <w:rFonts w:cs="Arial"/>
                <w:b/>
                <w:lang w:val="de-DE"/>
              </w:rPr>
              <w:t>B</w:t>
            </w:r>
            <w:r w:rsidRPr="00211C25">
              <w:rPr>
                <w:rFonts w:cs="Arial"/>
                <w:b/>
                <w:lang w:val="de-DE"/>
              </w:rPr>
              <w:t>ei</w:t>
            </w:r>
            <w:r w:rsidRPr="00211C25">
              <w:rPr>
                <w:rFonts w:cs="Arial"/>
                <w:b/>
                <w:bCs/>
                <w:lang w:val="de-DE"/>
              </w:rPr>
              <w:t xml:space="preserve"> sonstigem Ausschlus</w:t>
            </w:r>
            <w:r w:rsidRPr="00211C25">
              <w:rPr>
                <w:rFonts w:cs="Arial"/>
                <w:b/>
                <w:lang w:val="de-DE"/>
              </w:rPr>
              <w:t>s</w:t>
            </w:r>
            <w:r w:rsidRPr="00211C25">
              <w:rPr>
                <w:rFonts w:cs="Arial"/>
                <w:lang w:val="de-DE"/>
              </w:rPr>
              <w:t xml:space="preserve"> </w:t>
            </w:r>
            <w:r w:rsidR="006D33A1" w:rsidRPr="006A28C5">
              <w:rPr>
                <w:rFonts w:cs="Arial"/>
                <w:noProof w:val="0"/>
                <w:lang w:val="de-DE" w:eastAsia="de-DE"/>
              </w:rPr>
              <w:t>der Scan des Netzwerksvertrags in Form einer öffentlichen Urkunde oder beglaubigten Privaturkunde mit Angabe des gemeinschaftlichen Organs, das in Vertretung des Netzwerks</w:t>
            </w:r>
            <w:r w:rsidR="000F3800" w:rsidRPr="006A28C5">
              <w:rPr>
                <w:rFonts w:cs="Arial"/>
                <w:noProof w:val="0"/>
                <w:lang w:val="de-DE" w:eastAsia="de-DE"/>
              </w:rPr>
              <w:t xml:space="preserve"> handelt,</w:t>
            </w:r>
            <w:r w:rsidR="006D33A1" w:rsidRPr="006A28C5">
              <w:rPr>
                <w:rFonts w:cs="Arial"/>
                <w:noProof w:val="0"/>
                <w:lang w:val="de-DE" w:eastAsia="de-DE"/>
              </w:rPr>
              <w:t xml:space="preserve"> und der </w:t>
            </w:r>
            <w:r w:rsidR="00447ED9" w:rsidRPr="006A28C5">
              <w:rPr>
                <w:rFonts w:cs="Arial"/>
                <w:noProof w:val="0"/>
                <w:lang w:val="de-DE" w:eastAsia="de-DE"/>
              </w:rPr>
              <w:t>Anteile der Dienstleitung oder Lieferung</w:t>
            </w:r>
            <w:r w:rsidR="006D33A1" w:rsidRPr="006A28C5">
              <w:rPr>
                <w:rFonts w:cs="Arial"/>
                <w:noProof w:val="0"/>
                <w:lang w:val="de-DE" w:eastAsia="de-DE"/>
              </w:rPr>
              <w:t>, die von den einzelnen im Netzwerk zusammengeschlossenen Wirtschaftsteilnehmern ausgeführt werden.</w:t>
            </w:r>
          </w:p>
        </w:tc>
        <w:tc>
          <w:tcPr>
            <w:tcW w:w="993" w:type="dxa"/>
            <w:shd w:val="clear" w:color="auto" w:fill="auto"/>
          </w:tcPr>
          <w:p w14:paraId="46C43C48" w14:textId="77777777" w:rsidR="00181295" w:rsidRPr="00211C25" w:rsidRDefault="00181295" w:rsidP="00B3320D">
            <w:pPr>
              <w:widowControl w:val="0"/>
              <w:rPr>
                <w:rFonts w:cs="Arial"/>
                <w:lang w:val="de-DE"/>
              </w:rPr>
            </w:pPr>
          </w:p>
        </w:tc>
        <w:tc>
          <w:tcPr>
            <w:tcW w:w="4252" w:type="dxa"/>
            <w:shd w:val="clear" w:color="auto" w:fill="auto"/>
          </w:tcPr>
          <w:p w14:paraId="71496966" w14:textId="12E4A588" w:rsidR="00181295" w:rsidRPr="00211C25" w:rsidRDefault="00181295" w:rsidP="00F63459">
            <w:pPr>
              <w:pStyle w:val="Paragrafoelenco"/>
              <w:widowControl w:val="0"/>
              <w:numPr>
                <w:ilvl w:val="1"/>
                <w:numId w:val="43"/>
              </w:numPr>
              <w:ind w:right="181"/>
              <w:jc w:val="both"/>
              <w:rPr>
                <w:rFonts w:cs="Arial"/>
                <w:lang w:val="it-IT"/>
              </w:rPr>
            </w:pPr>
            <w:r w:rsidRPr="00211C25">
              <w:rPr>
                <w:rFonts w:cs="Arial"/>
                <w:b/>
                <w:bCs/>
                <w:lang w:val="it-IT"/>
              </w:rPr>
              <w:t xml:space="preserve">Nel caso di </w:t>
            </w:r>
            <w:r w:rsidRPr="00211C25">
              <w:rPr>
                <w:rFonts w:cs="Arial"/>
                <w:b/>
                <w:noProof w:val="0"/>
                <w:lang w:val="it-IT"/>
              </w:rPr>
              <w:t>una rete d’impresa, dotata di un organo comune con potere di rappresentanza e di soggettività giuridica</w:t>
            </w:r>
            <w:r w:rsidRPr="00211C25">
              <w:rPr>
                <w:rFonts w:cs="Arial"/>
                <w:b/>
                <w:bCs/>
                <w:lang w:val="it-IT"/>
              </w:rPr>
              <w:t>:</w:t>
            </w:r>
            <w:r w:rsidRPr="00211C25">
              <w:rPr>
                <w:rFonts w:cs="Arial"/>
                <w:lang w:val="it-IT"/>
              </w:rPr>
              <w:t xml:space="preserve"> </w:t>
            </w:r>
          </w:p>
          <w:p w14:paraId="68AF067B" w14:textId="7E695471" w:rsidR="00447ED9" w:rsidRPr="00211C25" w:rsidRDefault="00447ED9" w:rsidP="00447ED9">
            <w:pPr>
              <w:widowControl w:val="0"/>
              <w:ind w:right="181"/>
              <w:jc w:val="both"/>
              <w:rPr>
                <w:rFonts w:cs="Arial"/>
                <w:lang w:val="it-IT"/>
              </w:rPr>
            </w:pPr>
          </w:p>
          <w:p w14:paraId="285D66B1" w14:textId="77777777" w:rsidR="00181295" w:rsidRPr="00211C25" w:rsidRDefault="00181295" w:rsidP="00B3320D">
            <w:pPr>
              <w:pStyle w:val="Paragrafoelenco"/>
              <w:widowControl w:val="0"/>
              <w:ind w:left="360" w:right="181"/>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la scansione del contratto di rete, redatto per atto pubblico o scrittura privata autenticata, con indicazione dell’organo comune che agisce in rappresentanza della rete e delle parti del servizio o della fornitura che saranno eseguite dai singoli operatori economici aggregati in rete.</w:t>
            </w:r>
          </w:p>
          <w:p w14:paraId="223958DD" w14:textId="77777777" w:rsidR="00181295" w:rsidRPr="00211C25" w:rsidRDefault="00181295" w:rsidP="00B3320D">
            <w:pPr>
              <w:widowControl w:val="0"/>
              <w:ind w:right="181"/>
              <w:jc w:val="both"/>
              <w:rPr>
                <w:rFonts w:cs="Arial"/>
                <w:b/>
                <w:bCs/>
                <w:lang w:val="it-IT"/>
              </w:rPr>
            </w:pPr>
          </w:p>
        </w:tc>
      </w:tr>
      <w:tr w:rsidR="00F8101E" w:rsidRPr="004415D1" w14:paraId="686F22E7" w14:textId="77777777" w:rsidTr="00AC1D9B">
        <w:tblPrEx>
          <w:tblLook w:val="04A0" w:firstRow="1" w:lastRow="0" w:firstColumn="1" w:lastColumn="0" w:noHBand="0" w:noVBand="1"/>
        </w:tblPrEx>
        <w:tc>
          <w:tcPr>
            <w:tcW w:w="4395" w:type="dxa"/>
            <w:gridSpan w:val="3"/>
            <w:shd w:val="clear" w:color="auto" w:fill="auto"/>
          </w:tcPr>
          <w:p w14:paraId="25FB2231" w14:textId="77777777" w:rsidR="00181295" w:rsidRPr="00211C25" w:rsidRDefault="00181295" w:rsidP="00B3320D">
            <w:pPr>
              <w:pStyle w:val="Paragrafoelenco"/>
              <w:widowControl w:val="0"/>
              <w:ind w:left="473" w:right="181"/>
              <w:jc w:val="both"/>
              <w:rPr>
                <w:rFonts w:cs="Arial"/>
                <w:b/>
                <w:bCs/>
                <w:lang w:val="it-IT"/>
              </w:rPr>
            </w:pPr>
          </w:p>
        </w:tc>
        <w:tc>
          <w:tcPr>
            <w:tcW w:w="993" w:type="dxa"/>
            <w:shd w:val="clear" w:color="auto" w:fill="auto"/>
          </w:tcPr>
          <w:p w14:paraId="2E5B88B8" w14:textId="77777777" w:rsidR="00181295" w:rsidRPr="00211C25" w:rsidRDefault="00181295" w:rsidP="00B3320D">
            <w:pPr>
              <w:widowControl w:val="0"/>
              <w:rPr>
                <w:rFonts w:cs="Arial"/>
                <w:lang w:val="it-IT"/>
              </w:rPr>
            </w:pPr>
          </w:p>
        </w:tc>
        <w:tc>
          <w:tcPr>
            <w:tcW w:w="4252" w:type="dxa"/>
            <w:shd w:val="clear" w:color="auto" w:fill="auto"/>
          </w:tcPr>
          <w:p w14:paraId="0898C94C" w14:textId="77777777" w:rsidR="00181295" w:rsidRPr="00211C25" w:rsidRDefault="00181295" w:rsidP="00B3320D">
            <w:pPr>
              <w:pStyle w:val="Paragrafoelenco"/>
              <w:widowControl w:val="0"/>
              <w:ind w:left="360" w:right="181"/>
              <w:jc w:val="both"/>
              <w:rPr>
                <w:rFonts w:cs="Arial"/>
                <w:b/>
                <w:bCs/>
                <w:lang w:val="it-IT"/>
              </w:rPr>
            </w:pPr>
          </w:p>
        </w:tc>
      </w:tr>
      <w:tr w:rsidR="00F8101E" w:rsidRPr="004415D1" w14:paraId="73935E56" w14:textId="77777777" w:rsidTr="00AC1D9B">
        <w:tc>
          <w:tcPr>
            <w:tcW w:w="4395" w:type="dxa"/>
            <w:gridSpan w:val="3"/>
            <w:shd w:val="clear" w:color="auto" w:fill="auto"/>
          </w:tcPr>
          <w:p w14:paraId="54A02D26" w14:textId="4E1E4E70" w:rsidR="006D33A1" w:rsidRPr="007B375A" w:rsidRDefault="00181295" w:rsidP="00F63459">
            <w:pPr>
              <w:pStyle w:val="Paragrafoelenco"/>
              <w:numPr>
                <w:ilvl w:val="1"/>
                <w:numId w:val="43"/>
              </w:numPr>
              <w:jc w:val="both"/>
              <w:rPr>
                <w:rFonts w:cs="Arial"/>
                <w:b/>
                <w:noProof w:val="0"/>
                <w:lang w:val="de-DE" w:eastAsia="de-DE"/>
              </w:rPr>
            </w:pPr>
            <w:bookmarkStart w:id="93" w:name="_Hlk525552309"/>
            <w:r w:rsidRPr="007B375A">
              <w:rPr>
                <w:rFonts w:cs="Arial"/>
                <w:b/>
                <w:noProof w:val="0"/>
                <w:lang w:val="de-DE" w:eastAsia="de-DE"/>
              </w:rPr>
              <w:t>I</w:t>
            </w:r>
            <w:r w:rsidR="006D33A1" w:rsidRPr="007B375A">
              <w:rPr>
                <w:rFonts w:cs="Arial"/>
                <w:b/>
                <w:noProof w:val="0"/>
                <w:lang w:val="de-DE" w:eastAsia="de-DE"/>
              </w:rPr>
              <w:t>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723F7C32" w14:textId="63A43E0E" w:rsidR="00181295" w:rsidRPr="00211C25" w:rsidRDefault="00181295" w:rsidP="00885B59">
            <w:pPr>
              <w:pStyle w:val="Paragrafoelenco"/>
              <w:widowControl w:val="0"/>
              <w:spacing w:line="240" w:lineRule="exact"/>
              <w:ind w:left="397" w:right="22"/>
              <w:jc w:val="both"/>
              <w:rPr>
                <w:rFonts w:cs="Arial"/>
                <w:lang w:val="de-DE"/>
              </w:rPr>
            </w:pPr>
            <w:r w:rsidRPr="00211C25">
              <w:rPr>
                <w:rFonts w:cs="Arial"/>
                <w:lang w:val="de-DE"/>
              </w:rPr>
              <w:t>►</w:t>
            </w:r>
            <w:r w:rsidR="006D33A1" w:rsidRPr="00211C25">
              <w:rPr>
                <w:rFonts w:cs="Arial"/>
                <w:b/>
                <w:lang w:val="de-DE"/>
              </w:rPr>
              <w:t>B</w:t>
            </w:r>
            <w:r w:rsidRPr="00211C25">
              <w:rPr>
                <w:rFonts w:cs="Arial"/>
                <w:b/>
                <w:lang w:val="de-DE"/>
              </w:rPr>
              <w:t>ei</w:t>
            </w:r>
            <w:r w:rsidRPr="00211C25">
              <w:rPr>
                <w:rFonts w:cs="Arial"/>
                <w:b/>
                <w:bCs/>
                <w:lang w:val="de-DE"/>
              </w:rPr>
              <w:t xml:space="preserve"> sonstigem Ausschlus</w:t>
            </w:r>
            <w:r w:rsidRPr="00211C25">
              <w:rPr>
                <w:rFonts w:cs="Arial"/>
                <w:b/>
                <w:lang w:val="de-DE"/>
              </w:rPr>
              <w:t>s</w:t>
            </w:r>
            <w:r w:rsidRPr="00211C25">
              <w:rPr>
                <w:rFonts w:cs="Arial"/>
                <w:bCs/>
                <w:lang w:val="de-DE"/>
              </w:rPr>
              <w:t xml:space="preserve"> </w:t>
            </w:r>
            <w:r w:rsidR="006D33A1" w:rsidRPr="009F574F">
              <w:rPr>
                <w:rFonts w:cs="Arial"/>
                <w:bCs/>
                <w:lang w:val="de-DE"/>
              </w:rPr>
              <w:t xml:space="preserve">der Scan </w:t>
            </w:r>
            <w:r w:rsidR="006D33A1" w:rsidRPr="009F574F">
              <w:rPr>
                <w:rFonts w:cs="Arial"/>
                <w:lang w:val="de-DE"/>
              </w:rPr>
              <w:t xml:space="preserve">des </w:t>
            </w:r>
            <w:r w:rsidR="006D33A1" w:rsidRPr="006A28C5">
              <w:rPr>
                <w:rFonts w:cs="Arial"/>
                <w:noProof w:val="0"/>
                <w:lang w:val="de-DE" w:eastAsia="de-DE"/>
              </w:rPr>
              <w:t xml:space="preserve">Netzwerksvertrags in Form einer öffentlichen Urkunde oder beglaubigten Privaturkunde, versehen mit gemeinsamem, unwiderruflichem Sonderauftrag mit Vertretungsbefugnis an das federführende Unternehmen mit Angabe des hierfür namhaft gemachten Subjekts und der </w:t>
            </w:r>
            <w:r w:rsidR="00447ED9" w:rsidRPr="006A28C5">
              <w:rPr>
                <w:rFonts w:cs="Arial"/>
                <w:noProof w:val="0"/>
                <w:lang w:val="de-DE" w:eastAsia="de-DE"/>
              </w:rPr>
              <w:t>Anteile der Dienstleistung oder Lieferung</w:t>
            </w:r>
            <w:r w:rsidR="006D33A1" w:rsidRPr="006A28C5">
              <w:rPr>
                <w:rFonts w:cs="Arial"/>
                <w:noProof w:val="0"/>
                <w:lang w:val="de-DE" w:eastAsia="de-DE"/>
              </w:rPr>
              <w:t>, die von den einzelnen</w:t>
            </w:r>
            <w:r w:rsidR="000F3800" w:rsidRPr="006A28C5">
              <w:rPr>
                <w:rFonts w:cs="Arial"/>
                <w:noProof w:val="0"/>
                <w:lang w:val="de-DE" w:eastAsia="de-DE"/>
              </w:rPr>
              <w:t>,</w:t>
            </w:r>
            <w:r w:rsidR="006D33A1" w:rsidRPr="006A28C5">
              <w:rPr>
                <w:rFonts w:cs="Arial"/>
                <w:noProof w:val="0"/>
                <w:lang w:val="de-DE" w:eastAsia="de-DE"/>
              </w:rPr>
              <w:t xml:space="preserve"> im Netzwerk zusammengeschlossenen Wirtschaftsteilnehmern ausgeführt werden.</w:t>
            </w:r>
          </w:p>
        </w:tc>
        <w:tc>
          <w:tcPr>
            <w:tcW w:w="993" w:type="dxa"/>
            <w:shd w:val="clear" w:color="auto" w:fill="auto"/>
          </w:tcPr>
          <w:p w14:paraId="088C7A7C" w14:textId="77777777" w:rsidR="00181295" w:rsidRPr="00211C25" w:rsidRDefault="00181295" w:rsidP="00B3320D">
            <w:pPr>
              <w:widowControl w:val="0"/>
              <w:rPr>
                <w:rFonts w:cs="Arial"/>
                <w:lang w:val="de-DE"/>
              </w:rPr>
            </w:pPr>
          </w:p>
        </w:tc>
        <w:tc>
          <w:tcPr>
            <w:tcW w:w="4252" w:type="dxa"/>
            <w:shd w:val="clear" w:color="auto" w:fill="auto"/>
          </w:tcPr>
          <w:p w14:paraId="1043A551" w14:textId="4CBD40A7" w:rsidR="00181295" w:rsidRPr="00211C25" w:rsidRDefault="00181295" w:rsidP="00F63459">
            <w:pPr>
              <w:pStyle w:val="Paragrafoelenco"/>
              <w:widowControl w:val="0"/>
              <w:numPr>
                <w:ilvl w:val="1"/>
                <w:numId w:val="41"/>
              </w:numPr>
              <w:ind w:right="181"/>
              <w:jc w:val="both"/>
              <w:rPr>
                <w:rFonts w:cs="Arial"/>
                <w:lang w:val="it-IT"/>
              </w:rPr>
            </w:pPr>
            <w:r w:rsidRPr="00211C25">
              <w:rPr>
                <w:rFonts w:cs="Arial"/>
                <w:b/>
                <w:bCs/>
                <w:lang w:val="it-IT"/>
              </w:rPr>
              <w:t>Nel caso di una rete d’impresa se la rete è dotata di un organo comune con potere di rappresentanza ma è priva di soggettività giuridica ovvero se se la rete è dotata di un organo comune privo del potere di rappresentanza o se la rete è sprovvista di organo comune, ovvero, se l’organo comune è privo dei requisiti di qualificazione richiesti:</w:t>
            </w:r>
          </w:p>
          <w:p w14:paraId="0E29C5BB" w14:textId="77777777" w:rsidR="00181295" w:rsidRPr="00211C25" w:rsidRDefault="00181295" w:rsidP="00B3320D">
            <w:pPr>
              <w:pStyle w:val="Paragrafoelenco"/>
              <w:widowControl w:val="0"/>
              <w:ind w:left="473" w:right="181"/>
              <w:jc w:val="both"/>
              <w:rPr>
                <w:rFonts w:cs="Arial"/>
                <w:lang w:val="it-IT"/>
              </w:rPr>
            </w:pPr>
            <w:r w:rsidRPr="00211C25">
              <w:rPr>
                <w:rFonts w:cs="Arial"/>
                <w:lang w:val="it-IT"/>
              </w:rPr>
              <w:t>►</w:t>
            </w:r>
            <w:r w:rsidRPr="00211C25">
              <w:rPr>
                <w:rFonts w:cs="Arial"/>
                <w:b/>
                <w:bCs/>
                <w:lang w:val="it-IT"/>
              </w:rPr>
              <w:t xml:space="preserve">a pena di esclusione, </w:t>
            </w:r>
            <w:r w:rsidRPr="00211C25">
              <w:rPr>
                <w:rFonts w:cs="Arial"/>
                <w:bCs/>
                <w:lang w:val="it-IT"/>
              </w:rPr>
              <w:t xml:space="preserve">la </w:t>
            </w:r>
            <w:r w:rsidRPr="00211C25">
              <w:rPr>
                <w:rFonts w:cs="Arial"/>
                <w:noProof w:val="0"/>
                <w:lang w:val="it-IT"/>
              </w:rPr>
              <w:t xml:space="preserve">scansione </w:t>
            </w:r>
            <w:r w:rsidRPr="00211C25">
              <w:rPr>
                <w:rFonts w:cs="Arial"/>
                <w:bCs/>
                <w:noProof w:val="0"/>
                <w:color w:val="000000"/>
                <w:lang w:val="it-IT" w:eastAsia="de-DE"/>
              </w:rPr>
              <w:t xml:space="preserve">del contratto di rete, </w:t>
            </w:r>
            <w:r w:rsidRPr="00211C25">
              <w:rPr>
                <w:rFonts w:cs="Arial"/>
                <w:noProof w:val="0"/>
                <w:color w:val="000000"/>
                <w:lang w:val="it-IT" w:eastAsia="de-DE"/>
              </w:rPr>
              <w:t xml:space="preserve">redatto per atto pubblico o scrittura privata autenticata, </w:t>
            </w:r>
            <w:r w:rsidRPr="00211C25">
              <w:rPr>
                <w:rFonts w:cs="Arial"/>
                <w:bCs/>
                <w:noProof w:val="0"/>
                <w:color w:val="000000"/>
                <w:lang w:val="it-IT" w:eastAsia="de-DE"/>
              </w:rPr>
              <w:t xml:space="preserve">recante il mandato collettivo irrevocabile con rappresentanza </w:t>
            </w:r>
            <w:r w:rsidRPr="00211C25">
              <w:rPr>
                <w:rFonts w:cs="Arial"/>
                <w:noProof w:val="0"/>
                <w:color w:val="000000"/>
                <w:lang w:val="it-IT" w:eastAsia="de-DE"/>
              </w:rPr>
              <w:t xml:space="preserve">conferito alla impresa mandataria, con l’indicazione del soggetto designato quale mandatario e delle parti del servizio o della fornitura che saranno eseguite dai singoli operatori </w:t>
            </w:r>
            <w:proofErr w:type="spellStart"/>
            <w:r w:rsidRPr="00211C25">
              <w:rPr>
                <w:rFonts w:cs="Arial"/>
                <w:noProof w:val="0"/>
                <w:color w:val="000000"/>
                <w:lang w:val="it-IT" w:eastAsia="de-DE"/>
              </w:rPr>
              <w:t>econ</w:t>
            </w:r>
            <w:proofErr w:type="spellEnd"/>
            <w:r w:rsidRPr="00211C25">
              <w:rPr>
                <w:rFonts w:cs="Arial"/>
                <w:noProof w:val="0"/>
                <w:color w:val="000000"/>
                <w:lang w:val="it-IT" w:eastAsia="de-DE"/>
              </w:rPr>
              <w:t xml:space="preserve"> </w:t>
            </w:r>
            <w:proofErr w:type="spellStart"/>
            <w:r w:rsidRPr="00211C25">
              <w:rPr>
                <w:rFonts w:cs="Arial"/>
                <w:noProof w:val="0"/>
                <w:color w:val="000000"/>
                <w:lang w:val="it-IT" w:eastAsia="de-DE"/>
              </w:rPr>
              <w:t>omici</w:t>
            </w:r>
            <w:proofErr w:type="spellEnd"/>
            <w:r w:rsidRPr="00211C25">
              <w:rPr>
                <w:rFonts w:cs="Arial"/>
                <w:noProof w:val="0"/>
                <w:color w:val="000000"/>
                <w:lang w:val="it-IT" w:eastAsia="de-DE"/>
              </w:rPr>
              <w:t xml:space="preserve"> aggregati in rete.</w:t>
            </w:r>
          </w:p>
        </w:tc>
      </w:tr>
      <w:tr w:rsidR="00F8101E" w:rsidRPr="004415D1" w14:paraId="7B46F584" w14:textId="77777777" w:rsidTr="00AC1D9B">
        <w:tc>
          <w:tcPr>
            <w:tcW w:w="4395" w:type="dxa"/>
            <w:gridSpan w:val="3"/>
            <w:shd w:val="clear" w:color="auto" w:fill="auto"/>
          </w:tcPr>
          <w:p w14:paraId="77970D6A" w14:textId="77777777" w:rsidR="00181295" w:rsidRPr="00211C25" w:rsidRDefault="00181295" w:rsidP="00B3320D">
            <w:pPr>
              <w:pStyle w:val="Paragrafoelenco"/>
              <w:widowControl w:val="0"/>
              <w:ind w:left="473" w:right="181"/>
              <w:jc w:val="both"/>
              <w:rPr>
                <w:rFonts w:cs="Arial"/>
                <w:b/>
                <w:bCs/>
                <w:lang w:val="it-IT"/>
              </w:rPr>
            </w:pPr>
          </w:p>
        </w:tc>
        <w:tc>
          <w:tcPr>
            <w:tcW w:w="993" w:type="dxa"/>
            <w:shd w:val="clear" w:color="auto" w:fill="auto"/>
          </w:tcPr>
          <w:p w14:paraId="78EA853A" w14:textId="77777777" w:rsidR="00181295" w:rsidRPr="00211C25" w:rsidRDefault="00181295" w:rsidP="00B3320D">
            <w:pPr>
              <w:widowControl w:val="0"/>
              <w:rPr>
                <w:rFonts w:cs="Arial"/>
                <w:lang w:val="it-IT"/>
              </w:rPr>
            </w:pPr>
          </w:p>
        </w:tc>
        <w:tc>
          <w:tcPr>
            <w:tcW w:w="4252" w:type="dxa"/>
            <w:shd w:val="clear" w:color="auto" w:fill="auto"/>
          </w:tcPr>
          <w:p w14:paraId="58060DA9" w14:textId="77777777" w:rsidR="00181295" w:rsidRPr="00211C25" w:rsidRDefault="00181295" w:rsidP="00B3320D">
            <w:pPr>
              <w:pStyle w:val="Paragrafoelenco"/>
              <w:widowControl w:val="0"/>
              <w:ind w:left="360" w:right="181"/>
              <w:jc w:val="both"/>
              <w:rPr>
                <w:rFonts w:cs="Arial"/>
                <w:b/>
                <w:bCs/>
                <w:lang w:val="it-IT"/>
              </w:rPr>
            </w:pPr>
          </w:p>
        </w:tc>
      </w:tr>
      <w:tr w:rsidR="00F8101E" w:rsidRPr="004415D1" w14:paraId="631362A1" w14:textId="77777777" w:rsidTr="00AC1D9B">
        <w:tc>
          <w:tcPr>
            <w:tcW w:w="4395" w:type="dxa"/>
            <w:gridSpan w:val="3"/>
            <w:shd w:val="clear" w:color="auto" w:fill="auto"/>
          </w:tcPr>
          <w:p w14:paraId="6C45C315" w14:textId="787A826B" w:rsidR="00181295" w:rsidRPr="00211C25" w:rsidRDefault="006D33A1" w:rsidP="00D139D5">
            <w:pPr>
              <w:widowControl w:val="0"/>
              <w:jc w:val="both"/>
              <w:rPr>
                <w:rFonts w:cs="Arial"/>
                <w:b/>
                <w:noProof w:val="0"/>
                <w:lang w:val="de-DE"/>
              </w:rPr>
            </w:pPr>
            <w:r w:rsidRPr="00211C25">
              <w:rPr>
                <w:rFonts w:cs="Arial"/>
                <w:b/>
                <w:noProof w:val="0"/>
                <w:lang w:val="de-DE"/>
              </w:rPr>
              <w:t>Das Nachforderungsverfahren gemäß Punkt 4.2.1 der Ausschreibungsbedingungen wird angewandt,</w:t>
            </w:r>
          </w:p>
        </w:tc>
        <w:tc>
          <w:tcPr>
            <w:tcW w:w="993" w:type="dxa"/>
            <w:shd w:val="clear" w:color="auto" w:fill="auto"/>
          </w:tcPr>
          <w:p w14:paraId="4B59FFD4" w14:textId="77777777" w:rsidR="00181295" w:rsidRPr="00211C25" w:rsidRDefault="00181295" w:rsidP="00B3320D">
            <w:pPr>
              <w:widowControl w:val="0"/>
              <w:ind w:right="181"/>
              <w:jc w:val="both"/>
              <w:rPr>
                <w:rFonts w:cs="Arial"/>
                <w:b/>
                <w:bCs/>
                <w:lang w:val="de-DE"/>
              </w:rPr>
            </w:pPr>
          </w:p>
        </w:tc>
        <w:tc>
          <w:tcPr>
            <w:tcW w:w="4252" w:type="dxa"/>
            <w:shd w:val="clear" w:color="auto" w:fill="auto"/>
          </w:tcPr>
          <w:p w14:paraId="6E3785C2" w14:textId="5FCA8C70" w:rsidR="00181295" w:rsidRPr="00211C25" w:rsidRDefault="00181295" w:rsidP="006D33A1">
            <w:pPr>
              <w:widowControl w:val="0"/>
              <w:tabs>
                <w:tab w:val="center" w:pos="4680"/>
              </w:tabs>
              <w:ind w:right="3"/>
              <w:jc w:val="both"/>
              <w:rPr>
                <w:rFonts w:cs="Arial"/>
                <w:b/>
                <w:bCs/>
                <w:lang w:val="it-IT"/>
              </w:rPr>
            </w:pPr>
            <w:r w:rsidRPr="00211C25">
              <w:rPr>
                <w:rFonts w:cs="Arial"/>
                <w:b/>
                <w:noProof w:val="0"/>
                <w:lang w:val="it-IT"/>
              </w:rPr>
              <w:t>Si applica il subprocedimento di soccorso istruttorio di cui al punto 4.2.1 del disciplinare di gara qualora:</w:t>
            </w:r>
          </w:p>
        </w:tc>
      </w:tr>
      <w:tr w:rsidR="00F8101E" w:rsidRPr="004415D1" w14:paraId="13843ACB" w14:textId="77777777" w:rsidTr="00AC1D9B">
        <w:tc>
          <w:tcPr>
            <w:tcW w:w="4395" w:type="dxa"/>
            <w:gridSpan w:val="3"/>
            <w:shd w:val="clear" w:color="auto" w:fill="auto"/>
          </w:tcPr>
          <w:p w14:paraId="79BB9DC4" w14:textId="77777777" w:rsidR="00181295" w:rsidRPr="00211C25" w:rsidRDefault="00181295" w:rsidP="00D139D5">
            <w:pPr>
              <w:widowControl w:val="0"/>
              <w:jc w:val="both"/>
              <w:rPr>
                <w:rFonts w:cs="Arial"/>
                <w:b/>
                <w:noProof w:val="0"/>
                <w:lang w:val="it-IT"/>
              </w:rPr>
            </w:pPr>
          </w:p>
        </w:tc>
        <w:tc>
          <w:tcPr>
            <w:tcW w:w="993" w:type="dxa"/>
            <w:shd w:val="clear" w:color="auto" w:fill="auto"/>
          </w:tcPr>
          <w:p w14:paraId="2DA05BE5" w14:textId="77777777" w:rsidR="00181295" w:rsidRPr="00211C25" w:rsidRDefault="00181295" w:rsidP="00B3320D">
            <w:pPr>
              <w:widowControl w:val="0"/>
              <w:ind w:right="181"/>
              <w:jc w:val="both"/>
              <w:rPr>
                <w:rFonts w:cs="Arial"/>
                <w:b/>
                <w:bCs/>
                <w:lang w:val="it-IT"/>
              </w:rPr>
            </w:pPr>
          </w:p>
        </w:tc>
        <w:tc>
          <w:tcPr>
            <w:tcW w:w="4252" w:type="dxa"/>
            <w:shd w:val="clear" w:color="auto" w:fill="auto"/>
          </w:tcPr>
          <w:p w14:paraId="7BF2250C" w14:textId="77777777" w:rsidR="00181295" w:rsidRPr="00211C25" w:rsidRDefault="00181295" w:rsidP="00B3320D">
            <w:pPr>
              <w:widowControl w:val="0"/>
              <w:tabs>
                <w:tab w:val="center" w:pos="4680"/>
              </w:tabs>
              <w:ind w:right="3"/>
              <w:jc w:val="both"/>
              <w:rPr>
                <w:rFonts w:cs="Arial"/>
                <w:b/>
                <w:noProof w:val="0"/>
                <w:lang w:val="it-IT"/>
              </w:rPr>
            </w:pPr>
          </w:p>
        </w:tc>
      </w:tr>
      <w:tr w:rsidR="00F8101E" w:rsidRPr="004415D1" w14:paraId="4F690103" w14:textId="77777777" w:rsidTr="00AC1D9B">
        <w:tc>
          <w:tcPr>
            <w:tcW w:w="4395" w:type="dxa"/>
            <w:gridSpan w:val="3"/>
            <w:shd w:val="clear" w:color="auto" w:fill="auto"/>
          </w:tcPr>
          <w:p w14:paraId="52D033EB" w14:textId="187B0A68" w:rsidR="00181295" w:rsidRPr="00211C25" w:rsidRDefault="00CC6A8B" w:rsidP="00F63459">
            <w:pPr>
              <w:pStyle w:val="Paragrafoelenco"/>
              <w:widowControl w:val="0"/>
              <w:numPr>
                <w:ilvl w:val="2"/>
                <w:numId w:val="11"/>
              </w:numPr>
              <w:tabs>
                <w:tab w:val="clear" w:pos="2520"/>
                <w:tab w:val="num" w:pos="2160"/>
              </w:tabs>
              <w:ind w:left="284" w:hanging="284"/>
              <w:jc w:val="both"/>
              <w:rPr>
                <w:rFonts w:cs="Arial"/>
                <w:b/>
                <w:noProof w:val="0"/>
                <w:lang w:val="de-DE"/>
              </w:rPr>
            </w:pPr>
            <w:r>
              <w:rPr>
                <w:rFonts w:cs="Arial"/>
                <w:b/>
                <w:noProof w:val="0"/>
                <w:lang w:val="de-DE"/>
              </w:rPr>
              <w:t>w</w:t>
            </w:r>
            <w:r w:rsidR="00390941">
              <w:rPr>
                <w:rFonts w:cs="Arial"/>
                <w:b/>
                <w:noProof w:val="0"/>
                <w:lang w:val="de-DE"/>
              </w:rPr>
              <w:t xml:space="preserve">enn </w:t>
            </w:r>
            <w:r w:rsidR="00181295" w:rsidRPr="00211C25">
              <w:rPr>
                <w:rFonts w:cs="Arial"/>
                <w:b/>
                <w:noProof w:val="0"/>
                <w:lang w:val="de-DE"/>
              </w:rPr>
              <w:t>die Unterschriften auf den Anlagen A1</w:t>
            </w:r>
            <w:r w:rsidR="006D33A1" w:rsidRPr="00211C25">
              <w:rPr>
                <w:rFonts w:cs="Arial"/>
                <w:b/>
                <w:noProof w:val="0"/>
                <w:lang w:val="de-DE"/>
              </w:rPr>
              <w:t xml:space="preserve"> und</w:t>
            </w:r>
            <w:r w:rsidR="00181295" w:rsidRPr="00211C25">
              <w:rPr>
                <w:rFonts w:cs="Arial"/>
                <w:b/>
                <w:noProof w:val="0"/>
                <w:lang w:val="de-DE"/>
              </w:rPr>
              <w:t xml:space="preserve"> A1-bis fehlen</w:t>
            </w:r>
            <w:r w:rsidR="005D2457">
              <w:rPr>
                <w:rFonts w:cs="Arial"/>
                <w:b/>
                <w:noProof w:val="0"/>
                <w:lang w:val="de-DE"/>
              </w:rPr>
              <w:t>;</w:t>
            </w:r>
          </w:p>
        </w:tc>
        <w:tc>
          <w:tcPr>
            <w:tcW w:w="993" w:type="dxa"/>
            <w:shd w:val="clear" w:color="auto" w:fill="auto"/>
          </w:tcPr>
          <w:p w14:paraId="1864A4BA" w14:textId="77777777" w:rsidR="00181295" w:rsidRPr="00211C25" w:rsidRDefault="00181295" w:rsidP="00B3320D">
            <w:pPr>
              <w:widowControl w:val="0"/>
              <w:jc w:val="both"/>
              <w:rPr>
                <w:rFonts w:cs="Arial"/>
                <w:b/>
                <w:noProof w:val="0"/>
                <w:lang w:val="de-DE"/>
              </w:rPr>
            </w:pPr>
          </w:p>
        </w:tc>
        <w:tc>
          <w:tcPr>
            <w:tcW w:w="4252" w:type="dxa"/>
            <w:shd w:val="clear" w:color="auto" w:fill="auto"/>
          </w:tcPr>
          <w:p w14:paraId="68102BB1" w14:textId="77777777" w:rsidR="00181295" w:rsidRPr="00211C25" w:rsidRDefault="00181295" w:rsidP="00B3320D">
            <w:pPr>
              <w:widowControl w:val="0"/>
              <w:tabs>
                <w:tab w:val="center" w:pos="4680"/>
              </w:tabs>
              <w:ind w:left="150" w:right="3" w:hanging="150"/>
              <w:jc w:val="both"/>
              <w:rPr>
                <w:rFonts w:cs="Arial"/>
                <w:b/>
                <w:noProof w:val="0"/>
                <w:lang w:val="it-IT"/>
              </w:rPr>
            </w:pPr>
            <w:r w:rsidRPr="00211C25">
              <w:rPr>
                <w:rFonts w:cs="Arial"/>
                <w:b/>
                <w:noProof w:val="0"/>
                <w:lang w:val="it-IT"/>
              </w:rPr>
              <w:t>-</w:t>
            </w:r>
            <w:r w:rsidRPr="00211C25">
              <w:rPr>
                <w:rFonts w:cs="Arial"/>
                <w:b/>
                <w:noProof w:val="0"/>
                <w:lang w:val="it-IT"/>
              </w:rPr>
              <w:tab/>
              <w:t xml:space="preserve">manchino le sottoscrizioni sugli allegati A1, A1-bis; </w:t>
            </w:r>
          </w:p>
        </w:tc>
      </w:tr>
      <w:tr w:rsidR="00F8101E" w:rsidRPr="004415D1" w14:paraId="2FE91F51" w14:textId="77777777" w:rsidTr="00AC1D9B">
        <w:tc>
          <w:tcPr>
            <w:tcW w:w="4395" w:type="dxa"/>
            <w:gridSpan w:val="3"/>
            <w:shd w:val="clear" w:color="auto" w:fill="auto"/>
          </w:tcPr>
          <w:p w14:paraId="0A58B685" w14:textId="77777777" w:rsidR="00181295" w:rsidRPr="00211C25" w:rsidRDefault="00181295" w:rsidP="00D139D5">
            <w:pPr>
              <w:widowControl w:val="0"/>
              <w:ind w:left="181"/>
              <w:jc w:val="both"/>
              <w:rPr>
                <w:rFonts w:cs="Arial"/>
                <w:b/>
                <w:noProof w:val="0"/>
                <w:lang w:val="it-IT"/>
              </w:rPr>
            </w:pPr>
          </w:p>
        </w:tc>
        <w:tc>
          <w:tcPr>
            <w:tcW w:w="993" w:type="dxa"/>
            <w:shd w:val="clear" w:color="auto" w:fill="auto"/>
          </w:tcPr>
          <w:p w14:paraId="085ECB69" w14:textId="77777777" w:rsidR="00181295" w:rsidRPr="00211C25" w:rsidRDefault="00181295" w:rsidP="00B3320D">
            <w:pPr>
              <w:widowControl w:val="0"/>
              <w:jc w:val="both"/>
              <w:rPr>
                <w:rFonts w:cs="Arial"/>
                <w:b/>
                <w:noProof w:val="0"/>
                <w:lang w:val="it-IT"/>
              </w:rPr>
            </w:pPr>
          </w:p>
        </w:tc>
        <w:tc>
          <w:tcPr>
            <w:tcW w:w="4252" w:type="dxa"/>
            <w:shd w:val="clear" w:color="auto" w:fill="auto"/>
          </w:tcPr>
          <w:p w14:paraId="37AE2C60"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4415D1" w14:paraId="21E62116" w14:textId="77777777" w:rsidTr="00AC1D9B">
        <w:tc>
          <w:tcPr>
            <w:tcW w:w="4395" w:type="dxa"/>
            <w:gridSpan w:val="3"/>
            <w:shd w:val="clear" w:color="auto" w:fill="auto"/>
          </w:tcPr>
          <w:p w14:paraId="1D6321FF" w14:textId="75B3CF7F" w:rsidR="00181295" w:rsidRPr="00211C25" w:rsidRDefault="006D33A1" w:rsidP="00F63459">
            <w:pPr>
              <w:pStyle w:val="Paragrafoelenco"/>
              <w:widowControl w:val="0"/>
              <w:numPr>
                <w:ilvl w:val="0"/>
                <w:numId w:val="17"/>
              </w:numPr>
              <w:tabs>
                <w:tab w:val="clear" w:pos="720"/>
                <w:tab w:val="num" w:pos="567"/>
              </w:tabs>
              <w:ind w:left="284" w:hanging="284"/>
              <w:jc w:val="both"/>
              <w:rPr>
                <w:rFonts w:cs="Arial"/>
                <w:b/>
                <w:noProof w:val="0"/>
                <w:lang w:val="de-DE"/>
              </w:rPr>
            </w:pPr>
            <w:r w:rsidRPr="00211C25">
              <w:rPr>
                <w:rFonts w:cs="Arial"/>
                <w:b/>
                <w:noProof w:val="0"/>
                <w:lang w:val="de-DE"/>
              </w:rPr>
              <w:t xml:space="preserve">wenn </w:t>
            </w:r>
            <w:r w:rsidR="00871936" w:rsidRPr="00211C25">
              <w:rPr>
                <w:rFonts w:cs="Arial"/>
                <w:b/>
                <w:noProof w:val="0"/>
                <w:lang w:val="de-DE"/>
              </w:rPr>
              <w:t xml:space="preserve">bei einem </w:t>
            </w:r>
            <w:r w:rsidRPr="00211C25">
              <w:rPr>
                <w:rFonts w:cs="Arial"/>
                <w:b/>
                <w:noProof w:val="0"/>
                <w:lang w:val="de-DE"/>
              </w:rPr>
              <w:t xml:space="preserve">Angebot seitens einer zu bildenden BG, EWIV oder eines zu bildendenden gewöhnlichen Konsortiums die </w:t>
            </w:r>
            <w:r w:rsidRPr="00211C25">
              <w:rPr>
                <w:rFonts w:cs="Arial"/>
                <w:b/>
                <w:noProof w:val="0"/>
                <w:lang w:val="de-DE"/>
              </w:rPr>
              <w:lastRenderedPageBreak/>
              <w:t xml:space="preserve">Verpflichtungserklärung, wonach die Teilnehmer bei Zuschlagserteilung dem federführenden Unternehmen gemeinsame Sondervollmacht mit Vertretungsbefugnis erteilen werden, fehlt. </w:t>
            </w:r>
            <w:bookmarkStart w:id="94" w:name="_Hlk10189173"/>
            <w:r w:rsidRPr="00211C25">
              <w:rPr>
                <w:rFonts w:cs="Arial"/>
                <w:b/>
                <w:noProof w:val="0"/>
                <w:u w:val="single"/>
                <w:lang w:val="de-DE"/>
              </w:rPr>
              <w:t>Der Mangel ist behebbar, sofern die bereits bestehende Verpflichtungserklärung durch Dokumente mit rechtssicherem Datum</w:t>
            </w:r>
            <w:bookmarkEnd w:id="94"/>
            <w:r w:rsidRPr="00211C25">
              <w:rPr>
                <w:rFonts w:cs="Arial"/>
                <w:b/>
                <w:noProof w:val="0"/>
                <w:u w:val="single"/>
                <w:lang w:val="de-DE"/>
              </w:rPr>
              <w:t xml:space="preserve"> vor Angebotsabgabe nachgewiesen werden kann;</w:t>
            </w:r>
          </w:p>
        </w:tc>
        <w:tc>
          <w:tcPr>
            <w:tcW w:w="993" w:type="dxa"/>
            <w:shd w:val="clear" w:color="auto" w:fill="auto"/>
          </w:tcPr>
          <w:p w14:paraId="7F1BF69E" w14:textId="77777777" w:rsidR="00181295" w:rsidRPr="00211C25" w:rsidRDefault="00181295" w:rsidP="00B3320D">
            <w:pPr>
              <w:widowControl w:val="0"/>
              <w:jc w:val="both"/>
              <w:rPr>
                <w:rFonts w:cs="Arial"/>
                <w:b/>
                <w:noProof w:val="0"/>
                <w:lang w:val="de-DE"/>
              </w:rPr>
            </w:pPr>
          </w:p>
        </w:tc>
        <w:tc>
          <w:tcPr>
            <w:tcW w:w="4252" w:type="dxa"/>
            <w:shd w:val="clear" w:color="auto" w:fill="auto"/>
          </w:tcPr>
          <w:p w14:paraId="6ED11A6F" w14:textId="77777777" w:rsidR="00181295" w:rsidRPr="00211C25" w:rsidRDefault="00181295" w:rsidP="00F63459">
            <w:pPr>
              <w:widowControl w:val="0"/>
              <w:numPr>
                <w:ilvl w:val="0"/>
                <w:numId w:val="17"/>
              </w:numPr>
              <w:tabs>
                <w:tab w:val="clear" w:pos="720"/>
                <w:tab w:val="num" w:pos="182"/>
                <w:tab w:val="center" w:pos="4680"/>
              </w:tabs>
              <w:ind w:left="182" w:right="3" w:hanging="182"/>
              <w:jc w:val="both"/>
              <w:rPr>
                <w:rFonts w:cs="Arial"/>
                <w:b/>
                <w:noProof w:val="0"/>
                <w:u w:val="single"/>
                <w:lang w:val="it-IT"/>
              </w:rPr>
            </w:pPr>
            <w:r w:rsidRPr="00211C25">
              <w:rPr>
                <w:rFonts w:cs="Arial"/>
                <w:b/>
                <w:noProof w:val="0"/>
                <w:lang w:val="it-IT"/>
              </w:rPr>
              <w:t>nel caso di offerta presentata da un raggruppamento temporaneo o consorzio ordinario o GEIE non ancora costituiti man</w:t>
            </w:r>
            <w:r w:rsidRPr="00211C25">
              <w:rPr>
                <w:rFonts w:cs="Arial"/>
                <w:b/>
                <w:noProof w:val="0"/>
                <w:lang w:val="it-IT"/>
              </w:rPr>
              <w:lastRenderedPageBreak/>
              <w:t xml:space="preserve">chi l’impegno che, in caso di aggiudicazione della gara, gli stessi operatori conferiranno mandato collettivo speciale con rappresentanza al mandatario. </w:t>
            </w:r>
            <w:r w:rsidRPr="00211C25">
              <w:rPr>
                <w:rFonts w:cs="Arial"/>
                <w:b/>
                <w:noProof w:val="0"/>
                <w:u w:val="single"/>
                <w:lang w:val="it-IT"/>
              </w:rPr>
              <w:t>Esso è sanabile solo se preesistente e comprovabile con documenti di data certa anteriore al termine di presentazione dell’offerta.</w:t>
            </w:r>
          </w:p>
          <w:p w14:paraId="66F00B15"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4415D1" w14:paraId="17C0034C" w14:textId="77777777" w:rsidTr="00AC1D9B">
        <w:tc>
          <w:tcPr>
            <w:tcW w:w="4395" w:type="dxa"/>
            <w:gridSpan w:val="3"/>
            <w:shd w:val="clear" w:color="auto" w:fill="auto"/>
          </w:tcPr>
          <w:p w14:paraId="14901785" w14:textId="77777777" w:rsidR="00181295" w:rsidRPr="00211C25" w:rsidRDefault="00181295" w:rsidP="00D139D5">
            <w:pPr>
              <w:widowControl w:val="0"/>
              <w:ind w:left="181"/>
              <w:jc w:val="both"/>
              <w:rPr>
                <w:rFonts w:cs="Arial"/>
                <w:b/>
                <w:noProof w:val="0"/>
                <w:lang w:val="it-IT"/>
              </w:rPr>
            </w:pPr>
          </w:p>
        </w:tc>
        <w:tc>
          <w:tcPr>
            <w:tcW w:w="993" w:type="dxa"/>
            <w:shd w:val="clear" w:color="auto" w:fill="auto"/>
          </w:tcPr>
          <w:p w14:paraId="76E30A93" w14:textId="77777777" w:rsidR="00181295" w:rsidRPr="00211C25" w:rsidRDefault="00181295" w:rsidP="00B3320D">
            <w:pPr>
              <w:widowControl w:val="0"/>
              <w:jc w:val="both"/>
              <w:rPr>
                <w:rFonts w:cs="Arial"/>
                <w:b/>
                <w:noProof w:val="0"/>
                <w:lang w:val="it-IT"/>
              </w:rPr>
            </w:pPr>
          </w:p>
        </w:tc>
        <w:tc>
          <w:tcPr>
            <w:tcW w:w="4252" w:type="dxa"/>
            <w:shd w:val="clear" w:color="auto" w:fill="auto"/>
          </w:tcPr>
          <w:p w14:paraId="7F19B19E" w14:textId="77777777" w:rsidR="00181295" w:rsidRPr="00211C25" w:rsidRDefault="00181295" w:rsidP="00B3320D">
            <w:pPr>
              <w:widowControl w:val="0"/>
              <w:tabs>
                <w:tab w:val="center" w:pos="4680"/>
              </w:tabs>
              <w:ind w:left="182" w:right="3"/>
              <w:jc w:val="both"/>
              <w:rPr>
                <w:rFonts w:cs="Arial"/>
                <w:b/>
                <w:noProof w:val="0"/>
                <w:lang w:val="it-IT"/>
              </w:rPr>
            </w:pPr>
          </w:p>
        </w:tc>
      </w:tr>
      <w:bookmarkEnd w:id="93"/>
      <w:tr w:rsidR="00F8101E" w:rsidRPr="004415D1" w14:paraId="5651C36E" w14:textId="77777777" w:rsidTr="00AC1D9B">
        <w:tc>
          <w:tcPr>
            <w:tcW w:w="4395" w:type="dxa"/>
            <w:gridSpan w:val="3"/>
            <w:shd w:val="clear" w:color="auto" w:fill="auto"/>
          </w:tcPr>
          <w:p w14:paraId="3C4B28B1" w14:textId="2F469116" w:rsidR="00181295" w:rsidRPr="00211C25" w:rsidRDefault="00697003" w:rsidP="00F63459">
            <w:pPr>
              <w:pStyle w:val="Paragrafoelenco"/>
              <w:widowControl w:val="0"/>
              <w:numPr>
                <w:ilvl w:val="0"/>
                <w:numId w:val="17"/>
              </w:numPr>
              <w:tabs>
                <w:tab w:val="clear" w:pos="720"/>
                <w:tab w:val="num" w:pos="360"/>
                <w:tab w:val="center" w:pos="4680"/>
              </w:tabs>
              <w:ind w:left="276" w:hanging="276"/>
              <w:jc w:val="both"/>
              <w:rPr>
                <w:rFonts w:cs="Arial"/>
                <w:b/>
                <w:lang w:val="de-DE"/>
              </w:rPr>
            </w:pPr>
            <w:r w:rsidRPr="00211C25">
              <w:rPr>
                <w:rFonts w:cs="Arial"/>
                <w:b/>
                <w:noProof w:val="0"/>
                <w:lang w:val="de-DE"/>
              </w:rPr>
              <w:t>wenn bei einem Angebot einer zu bildenden BG, EWIV oder eines zu bildenden gewöhnlichen Konsortiums die Erklärung eines oder mehrerer Mitglieder über ihre Ausführungs- oder Beteiligungsanteile fehlt</w:t>
            </w:r>
            <w:r w:rsidR="005D2457">
              <w:rPr>
                <w:rFonts w:cs="Arial"/>
                <w:b/>
                <w:noProof w:val="0"/>
                <w:lang w:val="de-DE"/>
              </w:rPr>
              <w:t>;</w:t>
            </w:r>
          </w:p>
        </w:tc>
        <w:tc>
          <w:tcPr>
            <w:tcW w:w="993" w:type="dxa"/>
            <w:shd w:val="clear" w:color="auto" w:fill="auto"/>
          </w:tcPr>
          <w:p w14:paraId="2A64DCFA" w14:textId="77777777" w:rsidR="00181295" w:rsidRPr="00211C25" w:rsidRDefault="00181295" w:rsidP="00B3320D">
            <w:pPr>
              <w:widowControl w:val="0"/>
              <w:rPr>
                <w:rFonts w:cs="Arial"/>
                <w:lang w:val="de-DE"/>
              </w:rPr>
            </w:pPr>
          </w:p>
        </w:tc>
        <w:tc>
          <w:tcPr>
            <w:tcW w:w="4252" w:type="dxa"/>
            <w:shd w:val="clear" w:color="auto" w:fill="auto"/>
          </w:tcPr>
          <w:p w14:paraId="7A7E3204" w14:textId="77777777" w:rsidR="00181295" w:rsidRPr="00211C25" w:rsidRDefault="00181295" w:rsidP="00F63459">
            <w:pPr>
              <w:pStyle w:val="Paragrafoelenco"/>
              <w:widowControl w:val="0"/>
              <w:numPr>
                <w:ilvl w:val="0"/>
                <w:numId w:val="17"/>
              </w:numPr>
              <w:tabs>
                <w:tab w:val="clear" w:pos="720"/>
                <w:tab w:val="num" w:pos="360"/>
                <w:tab w:val="center" w:pos="4680"/>
              </w:tabs>
              <w:ind w:left="276" w:right="105" w:hanging="276"/>
              <w:jc w:val="both"/>
              <w:rPr>
                <w:rFonts w:cs="Arial"/>
                <w:lang w:val="it-IT"/>
              </w:rPr>
            </w:pPr>
            <w:r w:rsidRPr="00211C25">
              <w:rPr>
                <w:rFonts w:cs="Arial"/>
                <w:b/>
                <w:noProof w:val="0"/>
                <w:lang w:val="it-IT"/>
              </w:rPr>
              <w:t>nel caso di offerta presentata da un raggruppamento temporaneo o consorzio ordinario o GEIE non ancora costituiti manchi la dichiarazione da parte di uno degli stessi operatori relativamente alle quote di esecuzione, che verranno assunte dai rispettivi componenti;</w:t>
            </w:r>
          </w:p>
        </w:tc>
      </w:tr>
      <w:tr w:rsidR="00F8101E" w:rsidRPr="004415D1" w14:paraId="73EB1CD2" w14:textId="77777777" w:rsidTr="00AC1D9B">
        <w:tc>
          <w:tcPr>
            <w:tcW w:w="4395" w:type="dxa"/>
            <w:gridSpan w:val="3"/>
            <w:shd w:val="clear" w:color="auto" w:fill="auto"/>
          </w:tcPr>
          <w:p w14:paraId="19C33618" w14:textId="77777777" w:rsidR="00181295" w:rsidRPr="00211C25" w:rsidRDefault="00181295" w:rsidP="00D139D5">
            <w:pPr>
              <w:widowControl w:val="0"/>
              <w:ind w:left="181"/>
              <w:jc w:val="both"/>
              <w:rPr>
                <w:rFonts w:cs="Arial"/>
                <w:b/>
                <w:noProof w:val="0"/>
                <w:lang w:val="it-IT"/>
              </w:rPr>
            </w:pPr>
          </w:p>
        </w:tc>
        <w:tc>
          <w:tcPr>
            <w:tcW w:w="993" w:type="dxa"/>
            <w:shd w:val="clear" w:color="auto" w:fill="auto"/>
          </w:tcPr>
          <w:p w14:paraId="70FEF61B" w14:textId="77777777" w:rsidR="00181295" w:rsidRPr="00211C25" w:rsidRDefault="00181295" w:rsidP="00B3320D">
            <w:pPr>
              <w:widowControl w:val="0"/>
              <w:jc w:val="both"/>
              <w:rPr>
                <w:rFonts w:cs="Arial"/>
                <w:b/>
                <w:noProof w:val="0"/>
                <w:lang w:val="it-IT"/>
              </w:rPr>
            </w:pPr>
          </w:p>
        </w:tc>
        <w:tc>
          <w:tcPr>
            <w:tcW w:w="4252" w:type="dxa"/>
            <w:shd w:val="clear" w:color="auto" w:fill="auto"/>
          </w:tcPr>
          <w:p w14:paraId="00345D47"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4415D1" w14:paraId="447DA21E" w14:textId="77777777" w:rsidTr="00AC1D9B">
        <w:tc>
          <w:tcPr>
            <w:tcW w:w="4395" w:type="dxa"/>
            <w:gridSpan w:val="3"/>
            <w:shd w:val="clear" w:color="auto" w:fill="auto"/>
          </w:tcPr>
          <w:p w14:paraId="1DBD8EB1" w14:textId="013DA60F" w:rsidR="00181295" w:rsidRPr="00211C25" w:rsidRDefault="007452DE" w:rsidP="00F63459">
            <w:pPr>
              <w:widowControl w:val="0"/>
              <w:numPr>
                <w:ilvl w:val="0"/>
                <w:numId w:val="17"/>
              </w:numPr>
              <w:tabs>
                <w:tab w:val="clear" w:pos="720"/>
                <w:tab w:val="num" w:pos="2160"/>
              </w:tabs>
              <w:ind w:left="283" w:hanging="357"/>
              <w:jc w:val="both"/>
              <w:rPr>
                <w:rFonts w:cs="Arial"/>
                <w:b/>
                <w:noProof w:val="0"/>
                <w:u w:val="single"/>
                <w:lang w:val="de-DE"/>
              </w:rPr>
            </w:pPr>
            <w:r w:rsidRPr="00211C25">
              <w:rPr>
                <w:rFonts w:cs="Arial"/>
                <w:b/>
                <w:noProof w:val="0"/>
                <w:lang w:val="de-DE"/>
              </w:rPr>
              <w:t xml:space="preserve">wenn bei einem Angebot einer bereits gebildeten BG der unwiderrufliche gemeinsame Sonderauftrag mit Vertretungsbefugnis an das </w:t>
            </w:r>
            <w:r w:rsidRPr="00652E91">
              <w:rPr>
                <w:rFonts w:cs="Arial"/>
                <w:b/>
                <w:noProof w:val="0"/>
                <w:lang w:val="de-DE"/>
              </w:rPr>
              <w:t>federführende Unternehmen</w:t>
            </w:r>
            <w:r w:rsidRPr="00211C25">
              <w:rPr>
                <w:rFonts w:cs="Arial"/>
                <w:b/>
                <w:noProof w:val="0"/>
                <w:lang w:val="de-DE"/>
              </w:rPr>
              <w:t xml:space="preserve"> mittels öffentlicher Urkunde oder beglaubigter Privaturkunde mit Angabe des hierfür namhaft gemachten Subjekts fehlt. </w:t>
            </w:r>
            <w:r w:rsidRPr="00652E91">
              <w:rPr>
                <w:rFonts w:cs="Arial"/>
                <w:b/>
                <w:noProof w:val="0"/>
                <w:u w:val="single"/>
                <w:lang w:val="de-DE"/>
              </w:rPr>
              <w:t>Der Mangel ist behebbar, sofern er durch Dokumente mit rechtssicherem Datum vor Angebotsabgabe nachgewiesen werden kann</w:t>
            </w:r>
            <w:r w:rsidRPr="00211C25">
              <w:rPr>
                <w:rFonts w:cs="Arial"/>
                <w:b/>
                <w:noProof w:val="0"/>
                <w:lang w:val="de-DE"/>
              </w:rPr>
              <w:t xml:space="preserve">. </w:t>
            </w:r>
            <w:r w:rsidRPr="00652E91">
              <w:rPr>
                <w:rFonts w:cs="Arial"/>
                <w:b/>
                <w:noProof w:val="0"/>
                <w:lang w:val="de-DE"/>
              </w:rPr>
              <w:t xml:space="preserve">Gemäß Art. 48 </w:t>
            </w:r>
            <w:proofErr w:type="spellStart"/>
            <w:r w:rsidRPr="00652E91">
              <w:rPr>
                <w:rFonts w:cs="Arial"/>
                <w:b/>
                <w:noProof w:val="0"/>
                <w:lang w:val="de-DE"/>
              </w:rPr>
              <w:t>GvD</w:t>
            </w:r>
            <w:proofErr w:type="spellEnd"/>
            <w:r w:rsidRPr="00652E91">
              <w:rPr>
                <w:rFonts w:cs="Arial"/>
                <w:b/>
                <w:noProof w:val="0"/>
                <w:lang w:val="de-DE"/>
              </w:rPr>
              <w:t xml:space="preserve"> Nr. 50/2016 müssen im Angebot bei sonstigem Ausschluss die </w:t>
            </w:r>
            <w:r w:rsidR="00447ED9" w:rsidRPr="00652E91">
              <w:rPr>
                <w:rFonts w:cs="Arial"/>
                <w:b/>
                <w:noProof w:val="0"/>
                <w:lang w:val="de-DE"/>
              </w:rPr>
              <w:t>Anteile der Dienstleistung oder Lieferung</w:t>
            </w:r>
            <w:r w:rsidRPr="00652E91">
              <w:rPr>
                <w:rFonts w:cs="Arial"/>
                <w:b/>
                <w:noProof w:val="0"/>
                <w:lang w:val="de-DE"/>
              </w:rPr>
              <w:t xml:space="preserve"> angegeben werden, die von den einzelnen zusammengeschlossenen Teilnehmern ausgeführt werden;</w:t>
            </w:r>
          </w:p>
        </w:tc>
        <w:tc>
          <w:tcPr>
            <w:tcW w:w="993" w:type="dxa"/>
            <w:shd w:val="clear" w:color="auto" w:fill="auto"/>
          </w:tcPr>
          <w:p w14:paraId="0C17DB78" w14:textId="77777777" w:rsidR="00181295" w:rsidRPr="00211C25" w:rsidRDefault="00181295" w:rsidP="00B3320D">
            <w:pPr>
              <w:widowControl w:val="0"/>
              <w:jc w:val="both"/>
              <w:rPr>
                <w:rFonts w:cs="Arial"/>
                <w:b/>
                <w:noProof w:val="0"/>
                <w:lang w:val="de-DE"/>
              </w:rPr>
            </w:pPr>
          </w:p>
        </w:tc>
        <w:tc>
          <w:tcPr>
            <w:tcW w:w="4252" w:type="dxa"/>
            <w:shd w:val="clear" w:color="auto" w:fill="auto"/>
          </w:tcPr>
          <w:p w14:paraId="0A4B42CB" w14:textId="77777777" w:rsidR="00181295" w:rsidRPr="00211C25" w:rsidRDefault="00181295" w:rsidP="00F63459">
            <w:pPr>
              <w:widowControl w:val="0"/>
              <w:numPr>
                <w:ilvl w:val="0"/>
                <w:numId w:val="17"/>
              </w:numPr>
              <w:tabs>
                <w:tab w:val="clear" w:pos="720"/>
                <w:tab w:val="num" w:pos="182"/>
                <w:tab w:val="center" w:pos="4680"/>
              </w:tabs>
              <w:ind w:left="182" w:right="3" w:hanging="182"/>
              <w:jc w:val="both"/>
              <w:rPr>
                <w:rFonts w:cs="Arial"/>
                <w:b/>
                <w:noProof w:val="0"/>
                <w:lang w:val="it-IT"/>
              </w:rPr>
            </w:pPr>
            <w:r w:rsidRPr="00211C25">
              <w:rPr>
                <w:rFonts w:cs="Arial"/>
                <w:b/>
                <w:noProof w:val="0"/>
                <w:lang w:val="it-IT"/>
              </w:rPr>
              <w:t xml:space="preserve">nel caso di offerta presentata da un RTI costituito manchi il mandato collettivo irrevocabile con rappresentanza conferito alla mandataria per atto pubblico o scrittura privata autenticata, con indicazione del soggetto designato quale mandatario. </w:t>
            </w:r>
            <w:r w:rsidRPr="00211C25">
              <w:rPr>
                <w:rFonts w:cs="Arial"/>
                <w:b/>
                <w:noProof w:val="0"/>
                <w:u w:val="single"/>
                <w:lang w:val="it-IT"/>
              </w:rPr>
              <w:t xml:space="preserve">Esso è sanabile solo se preesistente e comprovabile con documenti di data certa anteriore al termine di presentazione dell’offerta. </w:t>
            </w:r>
            <w:r w:rsidRPr="00211C25">
              <w:rPr>
                <w:rFonts w:cs="Arial"/>
                <w:b/>
                <w:noProof w:val="0"/>
                <w:lang w:val="it-IT"/>
              </w:rPr>
              <w:t>Ai sensi dell’art. 48 D. Lgs. 50/2016, è fatto obbligo, a pena di esclusione dalla gara, di indicare nell’offerta le parti del servizio o della fornitura che saranno eseguite dai singoli operatori economici riuniti;</w:t>
            </w:r>
          </w:p>
          <w:p w14:paraId="044E2211"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4415D1" w14:paraId="311001BC" w14:textId="77777777" w:rsidTr="00AC1D9B">
        <w:tc>
          <w:tcPr>
            <w:tcW w:w="4395" w:type="dxa"/>
            <w:gridSpan w:val="3"/>
            <w:shd w:val="clear" w:color="auto" w:fill="auto"/>
          </w:tcPr>
          <w:p w14:paraId="22C13EBA" w14:textId="77777777" w:rsidR="00181295" w:rsidRPr="00211C25" w:rsidRDefault="00181295" w:rsidP="00B3320D">
            <w:pPr>
              <w:widowControl w:val="0"/>
              <w:ind w:left="181" w:right="74"/>
              <w:jc w:val="both"/>
              <w:rPr>
                <w:rFonts w:cs="Arial"/>
                <w:b/>
                <w:noProof w:val="0"/>
                <w:lang w:val="it-IT"/>
              </w:rPr>
            </w:pPr>
          </w:p>
        </w:tc>
        <w:tc>
          <w:tcPr>
            <w:tcW w:w="993" w:type="dxa"/>
            <w:shd w:val="clear" w:color="auto" w:fill="auto"/>
          </w:tcPr>
          <w:p w14:paraId="6A9039A3" w14:textId="77777777" w:rsidR="00181295" w:rsidRPr="00211C25" w:rsidRDefault="00181295" w:rsidP="00B3320D">
            <w:pPr>
              <w:widowControl w:val="0"/>
              <w:jc w:val="both"/>
              <w:rPr>
                <w:rFonts w:cs="Arial"/>
                <w:b/>
                <w:noProof w:val="0"/>
                <w:lang w:val="it-IT"/>
              </w:rPr>
            </w:pPr>
          </w:p>
        </w:tc>
        <w:tc>
          <w:tcPr>
            <w:tcW w:w="4252" w:type="dxa"/>
            <w:shd w:val="clear" w:color="auto" w:fill="auto"/>
          </w:tcPr>
          <w:p w14:paraId="3A001AC6"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4415D1" w14:paraId="3C5A2257" w14:textId="77777777" w:rsidTr="00AC1D9B">
        <w:tc>
          <w:tcPr>
            <w:tcW w:w="4395" w:type="dxa"/>
            <w:gridSpan w:val="3"/>
            <w:shd w:val="clear" w:color="auto" w:fill="auto"/>
          </w:tcPr>
          <w:p w14:paraId="24DA8B03" w14:textId="360B9C37" w:rsidR="00181295" w:rsidRPr="00211C25" w:rsidRDefault="00514C5F" w:rsidP="00F63459">
            <w:pPr>
              <w:widowControl w:val="0"/>
              <w:numPr>
                <w:ilvl w:val="0"/>
                <w:numId w:val="17"/>
              </w:numPr>
              <w:tabs>
                <w:tab w:val="clear" w:pos="720"/>
              </w:tabs>
              <w:ind w:left="284" w:right="76"/>
              <w:jc w:val="both"/>
              <w:rPr>
                <w:rFonts w:cs="Arial"/>
                <w:b/>
                <w:noProof w:val="0"/>
                <w:lang w:val="de-DE"/>
              </w:rPr>
            </w:pPr>
            <w:r w:rsidRPr="00211C25">
              <w:rPr>
                <w:rFonts w:cs="Arial"/>
                <w:b/>
                <w:bCs/>
                <w:lang w:val="de-DE"/>
              </w:rPr>
              <w:t>wenn bei bereits gebildetem gewöhn</w:t>
            </w:r>
            <w:r w:rsidRPr="00211C25">
              <w:rPr>
                <w:rFonts w:cs="Arial"/>
                <w:lang w:val="de-DE" w:eastAsia="it-IT"/>
              </w:rPr>
              <w:softHyphen/>
            </w:r>
            <w:r w:rsidRPr="00211C25">
              <w:rPr>
                <w:rFonts w:cs="Arial"/>
                <w:b/>
                <w:bCs/>
                <w:lang w:val="de-DE"/>
              </w:rPr>
              <w:t>lichem Konsortium oder bereits gebildeter EWIV der Scan des Gründungsakts und der Satzung mit Angabe des namhaft ge</w:t>
            </w:r>
            <w:r w:rsidRPr="00211C25">
              <w:rPr>
                <w:rFonts w:cs="Arial"/>
                <w:lang w:val="de-DE" w:eastAsia="it-IT"/>
              </w:rPr>
              <w:softHyphen/>
            </w:r>
            <w:r w:rsidRPr="00211C25">
              <w:rPr>
                <w:rFonts w:cs="Arial"/>
                <w:b/>
                <w:bCs/>
                <w:lang w:val="de-DE"/>
              </w:rPr>
              <w:t xml:space="preserve">machten Gruppenbeauftragten fehlt. </w:t>
            </w:r>
            <w:r w:rsidRPr="00211C25">
              <w:rPr>
                <w:rFonts w:cs="Arial"/>
                <w:b/>
                <w:bCs/>
                <w:u w:val="single"/>
                <w:lang w:val="de-DE"/>
              </w:rPr>
              <w:t xml:space="preserve">Der Mangel ist behebbar, sofern </w:t>
            </w:r>
            <w:r w:rsidR="00D84348">
              <w:rPr>
                <w:rFonts w:cs="Arial"/>
                <w:b/>
                <w:bCs/>
                <w:u w:val="single"/>
                <w:lang w:val="de-DE"/>
              </w:rPr>
              <w:t>sie</w:t>
            </w:r>
            <w:r w:rsidRPr="00211C25">
              <w:rPr>
                <w:rFonts w:cs="Arial"/>
                <w:b/>
                <w:bCs/>
                <w:u w:val="single"/>
                <w:lang w:val="de-DE"/>
              </w:rPr>
              <w:t xml:space="preserve"> durch Dokumente mit rechtssicherem Datum vor Angebotsabgabe nachgewiesen werden können</w:t>
            </w:r>
            <w:r w:rsidRPr="00211C25">
              <w:rPr>
                <w:rFonts w:cs="Arial"/>
                <w:b/>
                <w:bCs/>
                <w:lang w:val="de-DE"/>
              </w:rPr>
              <w:t xml:space="preserve">. Gemäß Art. 48 GvD Nr. 50/2016 müssen im Angebot bei sonstigem Ausschluss </w:t>
            </w:r>
            <w:r w:rsidR="00EE1B03" w:rsidRPr="00211C25">
              <w:rPr>
                <w:rFonts w:cs="Arial"/>
                <w:b/>
                <w:bCs/>
                <w:lang w:val="de-DE"/>
              </w:rPr>
              <w:t xml:space="preserve">die Anteile der Dienstleistung oder Lieferung </w:t>
            </w:r>
            <w:r w:rsidRPr="00211C25">
              <w:rPr>
                <w:rFonts w:cs="Arial"/>
                <w:b/>
                <w:bCs/>
                <w:lang w:val="de-DE"/>
              </w:rPr>
              <w:t>angegeben werden, die von den einzelnen zusammengeschlossenen Teilnehmern ausgeführt werden;</w:t>
            </w:r>
          </w:p>
        </w:tc>
        <w:tc>
          <w:tcPr>
            <w:tcW w:w="993" w:type="dxa"/>
            <w:shd w:val="clear" w:color="auto" w:fill="auto"/>
          </w:tcPr>
          <w:p w14:paraId="6F13A56A" w14:textId="77777777" w:rsidR="00181295" w:rsidRPr="00211C25" w:rsidRDefault="00181295" w:rsidP="00B3320D">
            <w:pPr>
              <w:widowControl w:val="0"/>
              <w:jc w:val="both"/>
              <w:rPr>
                <w:rFonts w:cs="Arial"/>
                <w:b/>
                <w:noProof w:val="0"/>
                <w:lang w:val="de-DE"/>
              </w:rPr>
            </w:pPr>
          </w:p>
        </w:tc>
        <w:tc>
          <w:tcPr>
            <w:tcW w:w="4252" w:type="dxa"/>
            <w:shd w:val="clear" w:color="auto" w:fill="auto"/>
          </w:tcPr>
          <w:p w14:paraId="0D1FC4F2" w14:textId="5411D24E" w:rsidR="00181295" w:rsidRPr="00211C25" w:rsidRDefault="00181295" w:rsidP="00F63459">
            <w:pPr>
              <w:widowControl w:val="0"/>
              <w:numPr>
                <w:ilvl w:val="0"/>
                <w:numId w:val="17"/>
              </w:numPr>
              <w:tabs>
                <w:tab w:val="clear" w:pos="720"/>
                <w:tab w:val="num" w:pos="182"/>
                <w:tab w:val="center" w:pos="4680"/>
              </w:tabs>
              <w:ind w:left="182" w:right="3" w:hanging="182"/>
              <w:jc w:val="both"/>
              <w:rPr>
                <w:rFonts w:cs="Arial"/>
                <w:b/>
                <w:noProof w:val="0"/>
                <w:lang w:val="it-IT"/>
              </w:rPr>
            </w:pPr>
            <w:r w:rsidRPr="00211C25">
              <w:rPr>
                <w:rFonts w:cs="Arial"/>
                <w:b/>
                <w:noProof w:val="0"/>
                <w:lang w:val="it-IT" w:eastAsia="de-DE"/>
              </w:rPr>
              <w:t xml:space="preserve">nel caso di consorzio ordinario o GEIE già costituiti manchi la scansione l’atto costitutivo e statuto del consorzio o GEIE con indicazione del soggetto designato quale capogruppo. </w:t>
            </w:r>
            <w:r w:rsidRPr="00211C25">
              <w:rPr>
                <w:rFonts w:cs="Arial"/>
                <w:b/>
                <w:noProof w:val="0"/>
                <w:u w:val="single"/>
                <w:lang w:val="it-IT"/>
              </w:rPr>
              <w:t>Essi sono sanabili solo se preesistenti e comprovabili con documenti di data certa anteriore al termine di presentazione dell’offerta.</w:t>
            </w:r>
            <w:r w:rsidRPr="00211C25">
              <w:rPr>
                <w:rFonts w:cs="Arial"/>
                <w:b/>
                <w:noProof w:val="0"/>
                <w:lang w:val="it-IT"/>
              </w:rPr>
              <w:t xml:space="preserve"> </w:t>
            </w:r>
            <w:r w:rsidRPr="00211C25">
              <w:rPr>
                <w:rFonts w:cs="Arial"/>
                <w:b/>
                <w:noProof w:val="0"/>
                <w:lang w:val="it-IT" w:eastAsia="de-DE"/>
              </w:rPr>
              <w:t>Ai sensi dell’art. 48 D. Lgs. 50/2016, è fatto obbligo, a pena di esclusione dalla gara, di indicare nell’offerta le parti del servizio o della fornitura che saranno eseguite dai singoli operatori economici consorziati;</w:t>
            </w:r>
          </w:p>
          <w:p w14:paraId="16D31F08"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4415D1" w14:paraId="4AC77105" w14:textId="77777777" w:rsidTr="00AC1D9B">
        <w:tc>
          <w:tcPr>
            <w:tcW w:w="4395" w:type="dxa"/>
            <w:gridSpan w:val="3"/>
            <w:shd w:val="clear" w:color="auto" w:fill="auto"/>
          </w:tcPr>
          <w:p w14:paraId="68E4326E" w14:textId="77777777" w:rsidR="00181295" w:rsidRPr="00211C25" w:rsidRDefault="00181295" w:rsidP="00B3320D">
            <w:pPr>
              <w:widowControl w:val="0"/>
              <w:ind w:left="181" w:right="74"/>
              <w:jc w:val="both"/>
              <w:rPr>
                <w:rFonts w:cs="Arial"/>
                <w:b/>
                <w:noProof w:val="0"/>
                <w:lang w:val="it-IT"/>
              </w:rPr>
            </w:pPr>
          </w:p>
        </w:tc>
        <w:tc>
          <w:tcPr>
            <w:tcW w:w="993" w:type="dxa"/>
            <w:shd w:val="clear" w:color="auto" w:fill="auto"/>
          </w:tcPr>
          <w:p w14:paraId="156F831A" w14:textId="77777777" w:rsidR="00181295" w:rsidRPr="00211C25" w:rsidRDefault="00181295" w:rsidP="00B3320D">
            <w:pPr>
              <w:widowControl w:val="0"/>
              <w:jc w:val="both"/>
              <w:rPr>
                <w:rFonts w:cs="Arial"/>
                <w:b/>
                <w:noProof w:val="0"/>
                <w:lang w:val="it-IT"/>
              </w:rPr>
            </w:pPr>
          </w:p>
        </w:tc>
        <w:tc>
          <w:tcPr>
            <w:tcW w:w="4252" w:type="dxa"/>
            <w:shd w:val="clear" w:color="auto" w:fill="auto"/>
          </w:tcPr>
          <w:p w14:paraId="72052774"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4415D1" w14:paraId="2D587C36" w14:textId="77777777" w:rsidTr="00AC1D9B">
        <w:tc>
          <w:tcPr>
            <w:tcW w:w="4395" w:type="dxa"/>
            <w:gridSpan w:val="3"/>
            <w:shd w:val="clear" w:color="auto" w:fill="auto"/>
          </w:tcPr>
          <w:p w14:paraId="6047AB99" w14:textId="3107649C" w:rsidR="00181295" w:rsidRPr="00211C25" w:rsidRDefault="00066354" w:rsidP="00F63459">
            <w:pPr>
              <w:pStyle w:val="Paragrafoelenco"/>
              <w:numPr>
                <w:ilvl w:val="0"/>
                <w:numId w:val="17"/>
              </w:numPr>
              <w:tabs>
                <w:tab w:val="clear" w:pos="720"/>
              </w:tabs>
              <w:ind w:left="181" w:hanging="181"/>
              <w:jc w:val="both"/>
              <w:rPr>
                <w:rFonts w:cs="Arial"/>
                <w:b/>
                <w:noProof w:val="0"/>
                <w:lang w:val="de-DE"/>
              </w:rPr>
            </w:pPr>
            <w:r w:rsidRPr="00211C25">
              <w:rPr>
                <w:rFonts w:cs="Arial"/>
                <w:b/>
                <w:bCs/>
                <w:lang w:val="de-DE"/>
              </w:rPr>
              <w:t>wenn bei einem Unternehmensnetzwerk, das über ein gemeinschaftliches Organ mit Vertretungsbefugnis und Rechtspersönlich</w:t>
            </w:r>
            <w:r w:rsidRPr="00211C25">
              <w:rPr>
                <w:rFonts w:cs="Arial"/>
                <w:lang w:val="de-DE" w:eastAsia="it-IT"/>
              </w:rPr>
              <w:softHyphen/>
            </w:r>
            <w:r w:rsidRPr="00211C25">
              <w:rPr>
                <w:rFonts w:cs="Arial"/>
                <w:b/>
                <w:bCs/>
                <w:lang w:val="de-DE"/>
              </w:rPr>
              <w:t>keit verfügt, der Scan des Netzwerksvertrags in Form einer öffentlichen Urkunde oder beglaubigten Privaturkunde mit Angabe des gemeinschaftlichen Organs, das in Vertre</w:t>
            </w:r>
            <w:r w:rsidRPr="00211C25">
              <w:rPr>
                <w:rFonts w:cs="Arial"/>
                <w:lang w:val="de-DE" w:eastAsia="it-IT"/>
              </w:rPr>
              <w:softHyphen/>
            </w:r>
            <w:r w:rsidRPr="00211C25">
              <w:rPr>
                <w:rFonts w:cs="Arial"/>
                <w:b/>
                <w:bCs/>
                <w:lang w:val="de-DE"/>
              </w:rPr>
              <w:t xml:space="preserve">tung des Netzwerks </w:t>
            </w:r>
            <w:r w:rsidR="000F3800" w:rsidRPr="00211C25">
              <w:rPr>
                <w:rFonts w:cs="Arial"/>
                <w:b/>
                <w:bCs/>
                <w:lang w:val="de-DE"/>
              </w:rPr>
              <w:t>handelt</w:t>
            </w:r>
            <w:r w:rsidR="000F3800">
              <w:rPr>
                <w:rFonts w:cs="Arial"/>
                <w:b/>
                <w:bCs/>
                <w:lang w:val="de-DE"/>
              </w:rPr>
              <w:t>,</w:t>
            </w:r>
            <w:r w:rsidR="000F3800" w:rsidRPr="00211C25">
              <w:rPr>
                <w:rFonts w:cs="Arial"/>
                <w:b/>
                <w:bCs/>
                <w:lang w:val="de-DE"/>
              </w:rPr>
              <w:t xml:space="preserve"> </w:t>
            </w:r>
            <w:r w:rsidRPr="00211C25">
              <w:rPr>
                <w:rFonts w:cs="Arial"/>
                <w:b/>
                <w:bCs/>
                <w:lang w:val="de-DE"/>
              </w:rPr>
              <w:t xml:space="preserve">und </w:t>
            </w:r>
            <w:r w:rsidR="00EE1B03" w:rsidRPr="00211C25">
              <w:rPr>
                <w:rFonts w:cs="Arial"/>
                <w:b/>
                <w:bCs/>
                <w:lang w:val="de-DE"/>
              </w:rPr>
              <w:t xml:space="preserve">der Anteile </w:t>
            </w:r>
            <w:r w:rsidR="00EE1B03" w:rsidRPr="00211C25">
              <w:rPr>
                <w:rFonts w:cs="Arial"/>
                <w:b/>
                <w:bCs/>
                <w:lang w:val="de-DE"/>
              </w:rPr>
              <w:lastRenderedPageBreak/>
              <w:t>der Dienstleistung oder Lieferung</w:t>
            </w:r>
            <w:r w:rsidRPr="00211C25">
              <w:rPr>
                <w:rFonts w:cs="Arial"/>
                <w:b/>
                <w:bCs/>
                <w:lang w:val="de-DE"/>
              </w:rPr>
              <w:t xml:space="preserve">, die von den einzelnen zusammengeschlossenen Teilnehmern ausgeführt werden, fehlt. </w:t>
            </w:r>
            <w:r w:rsidRPr="00211C25">
              <w:rPr>
                <w:rFonts w:cs="Arial"/>
                <w:b/>
                <w:bCs/>
                <w:u w:val="single"/>
                <w:lang w:val="de-DE"/>
              </w:rPr>
              <w:t>Der Mangel ist behebbar, sofern der bereits bestehende Netzwerkvertrag durch Doku</w:t>
            </w:r>
            <w:r w:rsidR="00EE1B03" w:rsidRPr="00211C25">
              <w:rPr>
                <w:rFonts w:cs="Arial"/>
                <w:lang w:val="de-DE" w:eastAsia="it-IT"/>
              </w:rPr>
              <w:softHyphen/>
            </w:r>
            <w:r w:rsidRPr="00211C25">
              <w:rPr>
                <w:rFonts w:cs="Arial"/>
                <w:b/>
                <w:bCs/>
                <w:u w:val="single"/>
                <w:lang w:val="de-DE"/>
              </w:rPr>
              <w:t>mente mit rechtssicherem Datum vor Ange</w:t>
            </w:r>
            <w:r w:rsidR="00EE1B03" w:rsidRPr="00211C25">
              <w:rPr>
                <w:rFonts w:cs="Arial"/>
                <w:lang w:val="de-DE" w:eastAsia="it-IT"/>
              </w:rPr>
              <w:softHyphen/>
            </w:r>
            <w:r w:rsidRPr="00211C25">
              <w:rPr>
                <w:rFonts w:cs="Arial"/>
                <w:b/>
                <w:bCs/>
                <w:u w:val="single"/>
                <w:lang w:val="de-DE"/>
              </w:rPr>
              <w:t>botsabgabe nachgewiesen werden kann</w:t>
            </w:r>
            <w:r w:rsidRPr="00211C25">
              <w:rPr>
                <w:rFonts w:cs="Arial"/>
                <w:b/>
                <w:bCs/>
                <w:lang w:val="de-DE"/>
              </w:rPr>
              <w:t xml:space="preserve">; </w:t>
            </w:r>
          </w:p>
        </w:tc>
        <w:tc>
          <w:tcPr>
            <w:tcW w:w="993" w:type="dxa"/>
            <w:shd w:val="clear" w:color="auto" w:fill="auto"/>
          </w:tcPr>
          <w:p w14:paraId="388F042B" w14:textId="77777777" w:rsidR="00181295" w:rsidRPr="00211C25" w:rsidRDefault="00181295" w:rsidP="00B3320D">
            <w:pPr>
              <w:widowControl w:val="0"/>
              <w:jc w:val="both"/>
              <w:rPr>
                <w:rFonts w:cs="Arial"/>
                <w:lang w:val="de-DE"/>
              </w:rPr>
            </w:pPr>
          </w:p>
        </w:tc>
        <w:tc>
          <w:tcPr>
            <w:tcW w:w="4252" w:type="dxa"/>
            <w:shd w:val="clear" w:color="auto" w:fill="auto"/>
          </w:tcPr>
          <w:p w14:paraId="619FBB90" w14:textId="1D5EC945" w:rsidR="00181295" w:rsidRPr="00211C25" w:rsidRDefault="00181295" w:rsidP="00F63459">
            <w:pPr>
              <w:widowControl w:val="0"/>
              <w:numPr>
                <w:ilvl w:val="0"/>
                <w:numId w:val="17"/>
              </w:numPr>
              <w:tabs>
                <w:tab w:val="clear" w:pos="720"/>
                <w:tab w:val="num" w:pos="182"/>
                <w:tab w:val="center" w:pos="4680"/>
              </w:tabs>
              <w:ind w:left="182" w:right="3" w:hanging="182"/>
              <w:jc w:val="both"/>
              <w:rPr>
                <w:rFonts w:cs="Arial"/>
                <w:b/>
                <w:noProof w:val="0"/>
                <w:u w:val="single"/>
                <w:lang w:val="it-IT" w:eastAsia="de-DE"/>
              </w:rPr>
            </w:pPr>
            <w:r w:rsidRPr="00211C25">
              <w:rPr>
                <w:rFonts w:cs="Arial"/>
                <w:b/>
                <w:noProof w:val="0"/>
                <w:lang w:val="it-IT"/>
              </w:rPr>
              <w:t xml:space="preserve">nel caso di una rete d’impresa, dotata di un organo comune con potere di rappresentanza e di soggettività giuridica, manchi </w:t>
            </w:r>
            <w:r w:rsidRPr="00211C25">
              <w:rPr>
                <w:rFonts w:cs="Arial"/>
                <w:b/>
                <w:bCs/>
                <w:noProof w:val="0"/>
                <w:lang w:val="it-IT"/>
              </w:rPr>
              <w:t xml:space="preserve">scansione del contratto di rete, </w:t>
            </w:r>
            <w:r w:rsidRPr="00211C25">
              <w:rPr>
                <w:rFonts w:cs="Arial"/>
                <w:b/>
                <w:noProof w:val="0"/>
                <w:lang w:val="it-IT"/>
              </w:rPr>
              <w:t xml:space="preserve">redatto per atto pubblico o scrittura privata autenticata, con indicazione dell’organo comune che agisce in rappresentanza della rete e delle parti del servizio o della fornitura che </w:t>
            </w:r>
            <w:r w:rsidRPr="00211C25">
              <w:rPr>
                <w:rFonts w:cs="Arial"/>
                <w:b/>
                <w:noProof w:val="0"/>
                <w:lang w:val="it-IT"/>
              </w:rPr>
              <w:lastRenderedPageBreak/>
              <w:t xml:space="preserve">saranno eseguite dai singoli operatori economici aggregati in rete. </w:t>
            </w:r>
            <w:r w:rsidRPr="00211C25">
              <w:rPr>
                <w:rFonts w:cs="Arial"/>
                <w:b/>
                <w:noProof w:val="0"/>
                <w:u w:val="single"/>
                <w:lang w:val="it-IT"/>
              </w:rPr>
              <w:t>Esso è sanabile solo se preesistente e comprovabile con documenti di data certa anteriore al termine di presentazione dell’offerta</w:t>
            </w:r>
            <w:r w:rsidR="00066354" w:rsidRPr="00211C25">
              <w:rPr>
                <w:rFonts w:cs="Arial"/>
                <w:b/>
                <w:noProof w:val="0"/>
                <w:lang w:val="it-IT"/>
              </w:rPr>
              <w:t>;</w:t>
            </w:r>
          </w:p>
          <w:p w14:paraId="47EB6A44" w14:textId="77777777" w:rsidR="00181295" w:rsidRPr="00211C25" w:rsidRDefault="00181295" w:rsidP="00514C5F">
            <w:pPr>
              <w:widowControl w:val="0"/>
              <w:tabs>
                <w:tab w:val="center" w:pos="4680"/>
              </w:tabs>
              <w:ind w:left="182" w:right="3"/>
              <w:jc w:val="both"/>
              <w:rPr>
                <w:rFonts w:cs="Arial"/>
                <w:b/>
                <w:noProof w:val="0"/>
                <w:lang w:val="it-IT" w:eastAsia="de-DE"/>
              </w:rPr>
            </w:pPr>
          </w:p>
        </w:tc>
      </w:tr>
      <w:tr w:rsidR="00F8101E" w:rsidRPr="004415D1" w14:paraId="001392E4" w14:textId="77777777" w:rsidTr="00AC1D9B">
        <w:tc>
          <w:tcPr>
            <w:tcW w:w="4395" w:type="dxa"/>
            <w:gridSpan w:val="3"/>
            <w:shd w:val="clear" w:color="auto" w:fill="auto"/>
          </w:tcPr>
          <w:p w14:paraId="36A1DE5D" w14:textId="77777777" w:rsidR="00181295" w:rsidRPr="00211C25" w:rsidRDefault="00181295" w:rsidP="00E87346">
            <w:pPr>
              <w:widowControl w:val="0"/>
              <w:ind w:left="181"/>
              <w:jc w:val="both"/>
              <w:rPr>
                <w:rFonts w:cs="Arial"/>
                <w:b/>
                <w:noProof w:val="0"/>
                <w:lang w:val="it-IT"/>
              </w:rPr>
            </w:pPr>
          </w:p>
        </w:tc>
        <w:tc>
          <w:tcPr>
            <w:tcW w:w="993" w:type="dxa"/>
            <w:shd w:val="clear" w:color="auto" w:fill="auto"/>
          </w:tcPr>
          <w:p w14:paraId="7ADC58D8" w14:textId="77777777" w:rsidR="00181295" w:rsidRPr="00211C25" w:rsidRDefault="00181295" w:rsidP="00B3320D">
            <w:pPr>
              <w:widowControl w:val="0"/>
              <w:jc w:val="both"/>
              <w:rPr>
                <w:rFonts w:cs="Arial"/>
                <w:b/>
                <w:noProof w:val="0"/>
                <w:lang w:val="it-IT"/>
              </w:rPr>
            </w:pPr>
          </w:p>
        </w:tc>
        <w:tc>
          <w:tcPr>
            <w:tcW w:w="4252" w:type="dxa"/>
            <w:shd w:val="clear" w:color="auto" w:fill="auto"/>
          </w:tcPr>
          <w:p w14:paraId="7249461C"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4415D1" w14:paraId="2E219F45" w14:textId="77777777" w:rsidTr="00AC1D9B">
        <w:tc>
          <w:tcPr>
            <w:tcW w:w="4395" w:type="dxa"/>
            <w:gridSpan w:val="3"/>
            <w:shd w:val="clear" w:color="auto" w:fill="auto"/>
          </w:tcPr>
          <w:p w14:paraId="09F6EBE7" w14:textId="378FD675" w:rsidR="00181295" w:rsidRPr="00211C25" w:rsidRDefault="006D10D9" w:rsidP="00F63459">
            <w:pPr>
              <w:widowControl w:val="0"/>
              <w:numPr>
                <w:ilvl w:val="0"/>
                <w:numId w:val="17"/>
              </w:numPr>
              <w:tabs>
                <w:tab w:val="clear" w:pos="720"/>
                <w:tab w:val="num" w:pos="180"/>
              </w:tabs>
              <w:ind w:left="180" w:hanging="180"/>
              <w:jc w:val="both"/>
              <w:rPr>
                <w:rFonts w:cs="Arial"/>
                <w:b/>
                <w:noProof w:val="0"/>
                <w:lang w:val="de-DE"/>
              </w:rPr>
            </w:pPr>
            <w:r w:rsidRPr="00211C25">
              <w:rPr>
                <w:rFonts w:cs="Arial"/>
                <w:b/>
                <w:noProof w:val="0"/>
                <w:lang w:val="de-DE"/>
              </w:rPr>
              <w:t xml:space="preserve">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und der </w:t>
            </w:r>
            <w:r w:rsidR="00B41F36" w:rsidRPr="00211C25">
              <w:rPr>
                <w:rFonts w:cs="Arial"/>
                <w:b/>
                <w:noProof w:val="0"/>
                <w:lang w:val="de-DE"/>
              </w:rPr>
              <w:t>Anteile der Dienstleistung oder Lieferung</w:t>
            </w:r>
            <w:r w:rsidRPr="00211C25">
              <w:rPr>
                <w:rFonts w:cs="Arial"/>
                <w:b/>
                <w:noProof w:val="0"/>
                <w:lang w:val="de-DE"/>
              </w:rPr>
              <w:t xml:space="preserve">, die von den einzelnen im Netzwerk zusammengeschlossenen Teilnehmern ausgeführt werden, fehlt. </w:t>
            </w:r>
            <w:r w:rsidRPr="00211C25">
              <w:rPr>
                <w:rFonts w:cs="Arial"/>
                <w:b/>
                <w:noProof w:val="0"/>
                <w:u w:val="single"/>
                <w:lang w:val="de-DE"/>
              </w:rPr>
              <w:t>Der Mangel ist behebbar, sofern der bereits bestehende Netzwerkvertrag durch Dokumente mit rechtssicherem Datum vor Angebotsabgabe nachgewiesen werden kann</w:t>
            </w:r>
            <w:r w:rsidRPr="00211C25">
              <w:rPr>
                <w:rFonts w:cs="Arial"/>
                <w:b/>
                <w:noProof w:val="0"/>
                <w:lang w:val="de-DE"/>
              </w:rPr>
              <w:t>;</w:t>
            </w:r>
          </w:p>
        </w:tc>
        <w:tc>
          <w:tcPr>
            <w:tcW w:w="993" w:type="dxa"/>
            <w:shd w:val="clear" w:color="auto" w:fill="auto"/>
          </w:tcPr>
          <w:p w14:paraId="60C4C3CD" w14:textId="77777777" w:rsidR="00181295" w:rsidRPr="00211C25" w:rsidRDefault="00181295" w:rsidP="00B3320D">
            <w:pPr>
              <w:widowControl w:val="0"/>
              <w:jc w:val="both"/>
              <w:rPr>
                <w:rFonts w:cs="Arial"/>
                <w:lang w:val="de-DE"/>
              </w:rPr>
            </w:pPr>
          </w:p>
        </w:tc>
        <w:tc>
          <w:tcPr>
            <w:tcW w:w="4252" w:type="dxa"/>
            <w:shd w:val="clear" w:color="auto" w:fill="auto"/>
          </w:tcPr>
          <w:p w14:paraId="6E309095" w14:textId="77777777" w:rsidR="00CA31D2" w:rsidRDefault="00181295" w:rsidP="00F63459">
            <w:pPr>
              <w:pStyle w:val="Paragrafoelenco"/>
              <w:widowControl w:val="0"/>
              <w:numPr>
                <w:ilvl w:val="0"/>
                <w:numId w:val="17"/>
              </w:numPr>
              <w:tabs>
                <w:tab w:val="clear" w:pos="720"/>
                <w:tab w:val="num" w:pos="360"/>
                <w:tab w:val="center" w:pos="4680"/>
              </w:tabs>
              <w:ind w:left="285" w:right="3" w:hanging="285"/>
              <w:jc w:val="both"/>
              <w:rPr>
                <w:rFonts w:cs="Arial"/>
                <w:b/>
                <w:noProof w:val="0"/>
                <w:lang w:val="it-IT"/>
              </w:rPr>
            </w:pPr>
            <w:r w:rsidRPr="00AC7A29">
              <w:rPr>
                <w:rFonts w:cs="Arial"/>
                <w:b/>
                <w:noProof w:val="0"/>
                <w:lang w:val="it-IT"/>
              </w:rPr>
              <w:t xml:space="preserve">nel caso di una rete d’impresa, se la rete è dotata di un organo comune con potere di rappresentanza ma è priva di soggettività giuridica ovvero se </w:t>
            </w:r>
            <w:proofErr w:type="spellStart"/>
            <w:r w:rsidRPr="00AC7A29">
              <w:rPr>
                <w:rFonts w:cs="Arial"/>
                <w:b/>
                <w:noProof w:val="0"/>
                <w:lang w:val="it-IT"/>
              </w:rPr>
              <w:t>se</w:t>
            </w:r>
            <w:proofErr w:type="spellEnd"/>
            <w:r w:rsidRPr="00AC7A29">
              <w:rPr>
                <w:rFonts w:cs="Arial"/>
                <w:b/>
                <w:noProof w:val="0"/>
                <w:lang w:val="it-IT"/>
              </w:rPr>
              <w:t xml:space="preserve"> la rete è dotata di </w:t>
            </w:r>
          </w:p>
          <w:p w14:paraId="77987085" w14:textId="6B4C6E4E" w:rsidR="00181295" w:rsidRPr="00AC7A29" w:rsidRDefault="00181295" w:rsidP="00F63459">
            <w:pPr>
              <w:pStyle w:val="Paragrafoelenco"/>
              <w:widowControl w:val="0"/>
              <w:numPr>
                <w:ilvl w:val="0"/>
                <w:numId w:val="17"/>
              </w:numPr>
              <w:tabs>
                <w:tab w:val="clear" w:pos="720"/>
                <w:tab w:val="num" w:pos="360"/>
                <w:tab w:val="center" w:pos="4680"/>
              </w:tabs>
              <w:ind w:left="285" w:right="3" w:hanging="285"/>
              <w:jc w:val="both"/>
              <w:rPr>
                <w:rFonts w:cs="Arial"/>
                <w:b/>
                <w:noProof w:val="0"/>
                <w:lang w:val="it-IT"/>
              </w:rPr>
            </w:pPr>
            <w:r w:rsidRPr="00AC7A29">
              <w:rPr>
                <w:rFonts w:cs="Arial"/>
                <w:b/>
                <w:noProof w:val="0"/>
                <w:lang w:val="it-IT"/>
              </w:rPr>
              <w:t xml:space="preserve">organo comune privo del potere di rappresentanza o se la rete è sprovvista di organo comune, ovvero, se l’organo comune è privo dei requisiti di qualificazione richiesti, manchi la scansione </w:t>
            </w:r>
            <w:r w:rsidRPr="00AC7A29">
              <w:rPr>
                <w:rFonts w:cs="Arial"/>
                <w:b/>
                <w:bCs/>
                <w:noProof w:val="0"/>
                <w:color w:val="000000"/>
                <w:lang w:val="it-IT" w:eastAsia="de-DE"/>
              </w:rPr>
              <w:t xml:space="preserve">del contratto di rete, </w:t>
            </w:r>
            <w:r w:rsidRPr="00AC7A29">
              <w:rPr>
                <w:rFonts w:cs="Arial"/>
                <w:b/>
                <w:noProof w:val="0"/>
                <w:color w:val="000000"/>
                <w:lang w:val="it-IT" w:eastAsia="de-DE"/>
              </w:rPr>
              <w:t xml:space="preserve">redatto per atto pubblico o scrittura privata autenticata, </w:t>
            </w:r>
            <w:r w:rsidRPr="00AC7A29">
              <w:rPr>
                <w:rFonts w:cs="Arial"/>
                <w:b/>
                <w:bCs/>
                <w:noProof w:val="0"/>
                <w:color w:val="000000"/>
                <w:lang w:val="it-IT" w:eastAsia="de-DE"/>
              </w:rPr>
              <w:t xml:space="preserve">recante il mandato collettivo irrevocabile con rappresentanza </w:t>
            </w:r>
            <w:r w:rsidRPr="00AC7A29">
              <w:rPr>
                <w:rFonts w:cs="Arial"/>
                <w:b/>
                <w:noProof w:val="0"/>
                <w:color w:val="000000"/>
                <w:lang w:val="it-IT" w:eastAsia="de-DE"/>
              </w:rPr>
              <w:t>conferito alla impresa mandataria, con l’indicazione del soggetto designato quale mandatario e delle parti del servizio o della fornitura che saranno eseguite dai singoli operatori economici aggregati in rete</w:t>
            </w:r>
            <w:r w:rsidRPr="00AC7A29">
              <w:rPr>
                <w:rFonts w:cs="Arial"/>
                <w:b/>
                <w:noProof w:val="0"/>
                <w:lang w:val="it-IT"/>
              </w:rPr>
              <w:t xml:space="preserve">. </w:t>
            </w:r>
            <w:r w:rsidRPr="00AC7A29">
              <w:rPr>
                <w:rFonts w:cs="Arial"/>
                <w:b/>
                <w:noProof w:val="0"/>
                <w:u w:val="single"/>
                <w:lang w:val="it-IT"/>
              </w:rPr>
              <w:t>Esso è sanabile solo se preesistente e comprovabile con documenti di data certa anteriore al termine di presentazione dell’offerta.</w:t>
            </w:r>
            <w:r w:rsidRPr="00AC7A29">
              <w:rPr>
                <w:rFonts w:cs="Arial"/>
                <w:b/>
                <w:noProof w:val="0"/>
                <w:lang w:val="it-IT"/>
              </w:rPr>
              <w:t xml:space="preserve"> </w:t>
            </w:r>
          </w:p>
        </w:tc>
      </w:tr>
      <w:tr w:rsidR="00F8101E" w:rsidRPr="004415D1" w14:paraId="2142F62D" w14:textId="77777777" w:rsidTr="00AC1D9B">
        <w:tc>
          <w:tcPr>
            <w:tcW w:w="4395" w:type="dxa"/>
            <w:gridSpan w:val="3"/>
            <w:shd w:val="clear" w:color="auto" w:fill="auto"/>
          </w:tcPr>
          <w:p w14:paraId="5AE7E4C5" w14:textId="77777777" w:rsidR="00181295" w:rsidRPr="00211C25" w:rsidRDefault="00181295" w:rsidP="00B3320D">
            <w:pPr>
              <w:widowControl w:val="0"/>
              <w:ind w:left="181" w:right="74"/>
              <w:jc w:val="both"/>
              <w:rPr>
                <w:rFonts w:cs="Arial"/>
                <w:b/>
                <w:noProof w:val="0"/>
                <w:lang w:val="it-IT"/>
              </w:rPr>
            </w:pPr>
          </w:p>
        </w:tc>
        <w:tc>
          <w:tcPr>
            <w:tcW w:w="993" w:type="dxa"/>
            <w:shd w:val="clear" w:color="auto" w:fill="auto"/>
          </w:tcPr>
          <w:p w14:paraId="0D403715" w14:textId="77777777" w:rsidR="00181295" w:rsidRPr="00211C25" w:rsidRDefault="00181295" w:rsidP="00B3320D">
            <w:pPr>
              <w:widowControl w:val="0"/>
              <w:jc w:val="both"/>
              <w:rPr>
                <w:rFonts w:cs="Arial"/>
                <w:b/>
                <w:noProof w:val="0"/>
                <w:lang w:val="it-IT"/>
              </w:rPr>
            </w:pPr>
          </w:p>
        </w:tc>
        <w:tc>
          <w:tcPr>
            <w:tcW w:w="4252" w:type="dxa"/>
            <w:shd w:val="clear" w:color="auto" w:fill="auto"/>
          </w:tcPr>
          <w:p w14:paraId="738DC81D"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4415D1" w14:paraId="0ECDC4A2" w14:textId="77777777" w:rsidTr="00AC1D9B">
        <w:tc>
          <w:tcPr>
            <w:tcW w:w="4395" w:type="dxa"/>
            <w:gridSpan w:val="3"/>
          </w:tcPr>
          <w:p w14:paraId="6C3C176D" w14:textId="24231C86" w:rsidR="00181295" w:rsidRPr="00211C25" w:rsidRDefault="00537E4E" w:rsidP="00F63459">
            <w:pPr>
              <w:widowControl w:val="0"/>
              <w:numPr>
                <w:ilvl w:val="0"/>
                <w:numId w:val="18"/>
              </w:numPr>
              <w:tabs>
                <w:tab w:val="clear" w:pos="720"/>
                <w:tab w:val="num" w:pos="180"/>
              </w:tabs>
              <w:ind w:left="180" w:right="-2" w:hanging="180"/>
              <w:jc w:val="both"/>
              <w:rPr>
                <w:rFonts w:cs="Arial"/>
                <w:b/>
                <w:bCs/>
                <w:noProof w:val="0"/>
                <w:lang w:val="de-DE"/>
              </w:rPr>
            </w:pPr>
            <w:r w:rsidRPr="00211C25">
              <w:rPr>
                <w:rFonts w:cs="Arial"/>
                <w:b/>
                <w:bCs/>
                <w:noProof w:val="0"/>
                <w:lang w:val="de-DE"/>
              </w:rPr>
              <w:t xml:space="preserve">wenn bei einem Angebot seitens eines ständigen Konsortiums, eines Konsortiums von Genossenschaften oder von Handwerksunternehmen der Scan des Gründungsakts und der Satzung des Konsortiums mit Angabe der </w:t>
            </w:r>
            <w:proofErr w:type="spellStart"/>
            <w:r w:rsidRPr="00211C25">
              <w:rPr>
                <w:rFonts w:cs="Arial"/>
                <w:b/>
                <w:bCs/>
                <w:noProof w:val="0"/>
                <w:lang w:val="de-DE"/>
              </w:rPr>
              <w:t>Konsortiumsmitglieder</w:t>
            </w:r>
            <w:proofErr w:type="spellEnd"/>
            <w:r w:rsidRPr="00211C25">
              <w:rPr>
                <w:rFonts w:cs="Arial"/>
                <w:b/>
                <w:bCs/>
                <w:noProof w:val="0"/>
                <w:lang w:val="de-DE"/>
              </w:rPr>
              <w:t xml:space="preserve"> fehlt. </w:t>
            </w:r>
            <w:r w:rsidRPr="00211C25">
              <w:rPr>
                <w:rFonts w:cs="Arial"/>
                <w:b/>
                <w:bCs/>
                <w:noProof w:val="0"/>
                <w:u w:val="single"/>
                <w:lang w:val="de-DE"/>
              </w:rPr>
              <w:t>Der Mangel ist behebbar, sofern sie durch Dokumente mit rechtssicherem Datum vor Angebotsabgabe nachgewiesen werden können</w:t>
            </w:r>
            <w:r w:rsidRPr="00211C25">
              <w:rPr>
                <w:rFonts w:cs="Arial"/>
                <w:b/>
                <w:bCs/>
                <w:noProof w:val="0"/>
                <w:lang w:val="de-DE"/>
              </w:rPr>
              <w:t>.</w:t>
            </w:r>
          </w:p>
        </w:tc>
        <w:tc>
          <w:tcPr>
            <w:tcW w:w="993" w:type="dxa"/>
          </w:tcPr>
          <w:p w14:paraId="585B8E7B" w14:textId="77777777" w:rsidR="00181295" w:rsidRPr="00211C25" w:rsidRDefault="00181295" w:rsidP="00B3320D">
            <w:pPr>
              <w:widowControl w:val="0"/>
              <w:jc w:val="both"/>
              <w:rPr>
                <w:rFonts w:cs="Arial"/>
                <w:lang w:val="de-DE"/>
              </w:rPr>
            </w:pPr>
          </w:p>
        </w:tc>
        <w:tc>
          <w:tcPr>
            <w:tcW w:w="4252" w:type="dxa"/>
          </w:tcPr>
          <w:p w14:paraId="4B75F573" w14:textId="77777777" w:rsidR="00181295" w:rsidRPr="00211C25" w:rsidRDefault="00181295" w:rsidP="00F63459">
            <w:pPr>
              <w:widowControl w:val="0"/>
              <w:numPr>
                <w:ilvl w:val="0"/>
                <w:numId w:val="18"/>
              </w:numPr>
              <w:tabs>
                <w:tab w:val="num" w:pos="182"/>
              </w:tabs>
              <w:autoSpaceDE w:val="0"/>
              <w:autoSpaceDN w:val="0"/>
              <w:adjustRightInd w:val="0"/>
              <w:ind w:left="182" w:hanging="182"/>
              <w:jc w:val="both"/>
              <w:rPr>
                <w:rFonts w:cs="Arial"/>
                <w:b/>
                <w:noProof w:val="0"/>
                <w:lang w:val="it-IT"/>
              </w:rPr>
            </w:pPr>
            <w:r w:rsidRPr="00211C25">
              <w:rPr>
                <w:rFonts w:cs="Arial"/>
                <w:b/>
                <w:noProof w:val="0"/>
                <w:lang w:val="it-IT"/>
              </w:rPr>
              <w:t xml:space="preserve">nel caso di offerta presentata da un consorzio stabile, consorzio di cooperative o di impresa artigiana manchi la scansione dell’atto costitutivo </w:t>
            </w:r>
            <w:proofErr w:type="spellStart"/>
            <w:r w:rsidRPr="00211C25">
              <w:rPr>
                <w:rFonts w:cs="Arial"/>
                <w:b/>
                <w:noProof w:val="0"/>
                <w:lang w:val="it-IT"/>
              </w:rPr>
              <w:t>nonchè</w:t>
            </w:r>
            <w:proofErr w:type="spellEnd"/>
            <w:r w:rsidRPr="00211C25">
              <w:rPr>
                <w:rFonts w:cs="Arial"/>
                <w:b/>
                <w:noProof w:val="0"/>
                <w:lang w:val="it-IT"/>
              </w:rPr>
              <w:t xml:space="preserve"> lo statuto del consorzio, con indicazione delle imprese consorziate. Esso è sanabile solo se preesistente e comprovabile con documenti di data certa anteriore al termine di presentazione dell’offerta.</w:t>
            </w:r>
          </w:p>
          <w:p w14:paraId="075624C8" w14:textId="77777777" w:rsidR="00181295" w:rsidRPr="00211C25" w:rsidRDefault="00181295" w:rsidP="00B3320D">
            <w:pPr>
              <w:widowControl w:val="0"/>
              <w:ind w:right="3"/>
              <w:jc w:val="both"/>
              <w:rPr>
                <w:rFonts w:cs="Arial"/>
                <w:b/>
                <w:bCs/>
                <w:noProof w:val="0"/>
                <w:lang w:val="it-IT"/>
              </w:rPr>
            </w:pPr>
          </w:p>
        </w:tc>
      </w:tr>
      <w:tr w:rsidR="00F8101E" w:rsidRPr="004415D1" w14:paraId="518E5298" w14:textId="77777777" w:rsidTr="00AC1D9B">
        <w:tc>
          <w:tcPr>
            <w:tcW w:w="4395" w:type="dxa"/>
            <w:gridSpan w:val="3"/>
            <w:shd w:val="clear" w:color="auto" w:fill="auto"/>
          </w:tcPr>
          <w:p w14:paraId="06FD2245" w14:textId="77777777" w:rsidR="00181295" w:rsidRPr="00211C25" w:rsidRDefault="00181295" w:rsidP="00CA31D2">
            <w:pPr>
              <w:widowControl w:val="0"/>
              <w:ind w:left="181" w:right="74"/>
              <w:jc w:val="center"/>
              <w:rPr>
                <w:rFonts w:cs="Arial"/>
                <w:b/>
                <w:noProof w:val="0"/>
                <w:lang w:val="it-IT"/>
              </w:rPr>
            </w:pPr>
          </w:p>
        </w:tc>
        <w:tc>
          <w:tcPr>
            <w:tcW w:w="993" w:type="dxa"/>
            <w:shd w:val="clear" w:color="auto" w:fill="auto"/>
          </w:tcPr>
          <w:p w14:paraId="38185302" w14:textId="77777777" w:rsidR="00181295" w:rsidRPr="00211C25" w:rsidRDefault="00181295" w:rsidP="00B3320D">
            <w:pPr>
              <w:widowControl w:val="0"/>
              <w:jc w:val="both"/>
              <w:rPr>
                <w:rFonts w:cs="Arial"/>
                <w:b/>
                <w:noProof w:val="0"/>
                <w:lang w:val="it-IT"/>
              </w:rPr>
            </w:pPr>
          </w:p>
        </w:tc>
        <w:tc>
          <w:tcPr>
            <w:tcW w:w="4252" w:type="dxa"/>
            <w:shd w:val="clear" w:color="auto" w:fill="auto"/>
          </w:tcPr>
          <w:p w14:paraId="1835586F" w14:textId="77777777" w:rsidR="00181295" w:rsidRPr="00211C25" w:rsidRDefault="00181295" w:rsidP="00B3320D">
            <w:pPr>
              <w:widowControl w:val="0"/>
              <w:tabs>
                <w:tab w:val="center" w:pos="4680"/>
              </w:tabs>
              <w:ind w:left="182" w:right="3"/>
              <w:jc w:val="both"/>
              <w:rPr>
                <w:rFonts w:cs="Arial"/>
                <w:b/>
                <w:noProof w:val="0"/>
                <w:lang w:val="it-IT"/>
              </w:rPr>
            </w:pPr>
          </w:p>
        </w:tc>
      </w:tr>
      <w:tr w:rsidR="00F8101E" w:rsidRPr="004415D1" w14:paraId="1C43320F" w14:textId="77777777" w:rsidTr="00AC1D9B">
        <w:tc>
          <w:tcPr>
            <w:tcW w:w="4395" w:type="dxa"/>
            <w:gridSpan w:val="3"/>
          </w:tcPr>
          <w:p w14:paraId="5C037ADE" w14:textId="77777777" w:rsidR="00181295" w:rsidRPr="00211C25" w:rsidRDefault="00181295" w:rsidP="00B3320D">
            <w:pPr>
              <w:widowControl w:val="0"/>
              <w:autoSpaceDE w:val="0"/>
              <w:autoSpaceDN w:val="0"/>
              <w:adjustRightInd w:val="0"/>
              <w:jc w:val="both"/>
              <w:rPr>
                <w:rFonts w:cs="Arial"/>
                <w:b/>
                <w:iCs/>
                <w:u w:val="single"/>
                <w:lang w:val="de-DE"/>
              </w:rPr>
            </w:pPr>
            <w:r w:rsidRPr="00211C25">
              <w:rPr>
                <w:rFonts w:cs="Arial"/>
                <w:b/>
                <w:iCs/>
                <w:u w:val="single"/>
                <w:lang w:val="de-DE"/>
              </w:rPr>
              <w:t>Die Abgabe des folgenden Dokuments ist nicht verpflichtend: EEE</w:t>
            </w:r>
          </w:p>
          <w:p w14:paraId="0C8D74D6" w14:textId="77777777" w:rsidR="00181295" w:rsidRPr="00211C25" w:rsidRDefault="00181295" w:rsidP="00B3320D">
            <w:pPr>
              <w:widowControl w:val="0"/>
              <w:autoSpaceDE w:val="0"/>
              <w:autoSpaceDN w:val="0"/>
              <w:adjustRightInd w:val="0"/>
              <w:jc w:val="both"/>
              <w:rPr>
                <w:rFonts w:cs="Arial"/>
                <w:b/>
                <w:iCs/>
                <w:u w:val="single"/>
                <w:lang w:val="de-DE"/>
              </w:rPr>
            </w:pPr>
          </w:p>
          <w:p w14:paraId="3B979965" w14:textId="6C6B5946" w:rsidR="0018611E" w:rsidRDefault="0018611E" w:rsidP="0018611E">
            <w:pPr>
              <w:widowControl w:val="0"/>
              <w:ind w:right="22"/>
              <w:jc w:val="both"/>
              <w:rPr>
                <w:rFonts w:cs="Arial"/>
                <w:lang w:val="de-DE"/>
              </w:rPr>
            </w:pPr>
            <w:r w:rsidRPr="00211C25">
              <w:rPr>
                <w:rFonts w:cs="Arial"/>
                <w:b/>
                <w:lang w:val="de-DE"/>
              </w:rPr>
              <w:t>Die Vergabestelle nimmt gemäß Art. 85 GvD Nr. 50/2016 die E</w:t>
            </w:r>
            <w:r w:rsidR="00AC032C">
              <w:rPr>
                <w:rFonts w:cs="Arial"/>
                <w:b/>
                <w:lang w:val="de-DE"/>
              </w:rPr>
              <w:t>inheitliche europäische Eigen</w:t>
            </w:r>
            <w:r w:rsidRPr="00211C25">
              <w:rPr>
                <w:rFonts w:cs="Arial"/>
                <w:b/>
                <w:lang w:val="de-DE"/>
              </w:rPr>
              <w:t xml:space="preserve">erklärung (EEE) an, </w:t>
            </w:r>
            <w:r w:rsidRPr="00211C25">
              <w:rPr>
                <w:rFonts w:cs="Arial"/>
                <w:lang w:val="de-DE"/>
              </w:rPr>
              <w:t xml:space="preserve">die vollständig ausgefüllt und vom gesetzlichen Vertreter des Teilnehmers mit </w:t>
            </w:r>
            <w:r w:rsidRPr="00211C25">
              <w:rPr>
                <w:rFonts w:cs="Arial"/>
                <w:u w:val="single"/>
                <w:lang w:val="de-DE"/>
              </w:rPr>
              <w:t>digital Unterschrift unterzeichnet</w:t>
            </w:r>
            <w:r w:rsidRPr="00211C25">
              <w:rPr>
                <w:rFonts w:cs="Arial"/>
                <w:lang w:val="de-DE"/>
              </w:rPr>
              <w:t xml:space="preserve"> sein muss (</w:t>
            </w:r>
            <w:r w:rsidR="00E87346">
              <w:rPr>
                <w:rFonts w:cs="Arial"/>
                <w:lang w:val="de-DE"/>
              </w:rPr>
              <w:t>bzw.</w:t>
            </w:r>
            <w:r w:rsidRPr="00211C25">
              <w:rPr>
                <w:rFonts w:cs="Arial"/>
                <w:lang w:val="de-DE"/>
              </w:rPr>
              <w:t xml:space="preserve"> </w:t>
            </w:r>
            <w:r w:rsidRPr="00211C25">
              <w:rPr>
                <w:rFonts w:cs="Arial"/>
                <w:b/>
                <w:u w:val="single"/>
                <w:lang w:val="de-DE"/>
              </w:rPr>
              <w:t xml:space="preserve">mehrere Erklärungen, nämlich </w:t>
            </w:r>
            <w:r w:rsidRPr="009030F4">
              <w:rPr>
                <w:rFonts w:cs="Arial"/>
                <w:b/>
                <w:u w:val="single"/>
                <w:lang w:val="de-DE"/>
              </w:rPr>
              <w:t>eine</w:t>
            </w:r>
            <w:r w:rsidRPr="009030F4">
              <w:rPr>
                <w:rFonts w:cs="Arial"/>
                <w:u w:val="single"/>
                <w:lang w:val="de-DE"/>
              </w:rPr>
              <w:t xml:space="preserve"> </w:t>
            </w:r>
            <w:r w:rsidRPr="009030F4">
              <w:rPr>
                <w:rFonts w:cs="Arial"/>
                <w:b/>
                <w:u w:val="single"/>
                <w:lang w:val="de-DE"/>
              </w:rPr>
              <w:t>für jeden</w:t>
            </w:r>
            <w:r w:rsidRPr="00211C25">
              <w:rPr>
                <w:rFonts w:cs="Arial"/>
                <w:b/>
                <w:u w:val="single"/>
                <w:lang w:val="de-DE"/>
              </w:rPr>
              <w:t xml:space="preserve"> Teilnehmer</w:t>
            </w:r>
            <w:r w:rsidRPr="00211C25">
              <w:rPr>
                <w:rFonts w:cs="Arial"/>
                <w:b/>
                <w:lang w:val="de-DE"/>
              </w:rPr>
              <w:t xml:space="preserve"> </w:t>
            </w:r>
            <w:r w:rsidRPr="00211C25">
              <w:rPr>
                <w:rFonts w:cs="Arial"/>
                <w:lang w:val="de-DE"/>
              </w:rPr>
              <w:t xml:space="preserve">im Falle von </w:t>
            </w:r>
            <w:r w:rsidRPr="00211C25">
              <w:rPr>
                <w:rFonts w:cs="Arial"/>
                <w:b/>
                <w:lang w:val="de-DE"/>
              </w:rPr>
              <w:t>gebildeter oder zu bildender</w:t>
            </w:r>
            <w:r w:rsidRPr="00211C25">
              <w:rPr>
                <w:rFonts w:cs="Arial"/>
                <w:lang w:val="de-DE"/>
              </w:rPr>
              <w:t xml:space="preserve"> BG, EWIV, oder von gebildetem oder zu bildendem Konsortium oder Unternehmensnetzwerk.</w:t>
            </w:r>
          </w:p>
          <w:p w14:paraId="2EED7F4C" w14:textId="77777777" w:rsidR="00E434A8" w:rsidRPr="00211C25" w:rsidRDefault="00E434A8" w:rsidP="0018611E">
            <w:pPr>
              <w:widowControl w:val="0"/>
              <w:ind w:right="22"/>
              <w:jc w:val="both"/>
              <w:rPr>
                <w:rFonts w:cs="Arial"/>
                <w:b/>
                <w:u w:val="single"/>
                <w:lang w:val="de-DE"/>
              </w:rPr>
            </w:pPr>
          </w:p>
          <w:p w14:paraId="672341CD" w14:textId="62DF9347" w:rsidR="00181295" w:rsidRPr="00211C25" w:rsidRDefault="009030F4" w:rsidP="009030F4">
            <w:pPr>
              <w:widowControl w:val="0"/>
              <w:ind w:right="22"/>
              <w:jc w:val="both"/>
              <w:rPr>
                <w:rFonts w:cs="Arial"/>
                <w:b/>
                <w:bCs/>
                <w:noProof w:val="0"/>
                <w:lang w:val="de-DE"/>
              </w:rPr>
            </w:pPr>
            <w:r>
              <w:rPr>
                <w:rFonts w:cs="Arial"/>
                <w:lang w:val="de-DE"/>
              </w:rPr>
              <w:t>Für die</w:t>
            </w:r>
            <w:r w:rsidR="0018611E" w:rsidRPr="00211C25">
              <w:rPr>
                <w:rFonts w:cs="Arial"/>
                <w:lang w:val="de-DE"/>
              </w:rPr>
              <w:t xml:space="preserve"> EEE</w:t>
            </w:r>
            <w:r w:rsidR="0018611E" w:rsidRPr="00211C25">
              <w:rPr>
                <w:rFonts w:cs="Arial"/>
                <w:bCs/>
                <w:lang w:val="de-DE"/>
              </w:rPr>
              <w:t>:</w:t>
            </w:r>
            <w:r>
              <w:rPr>
                <w:rFonts w:cs="Arial"/>
                <w:bCs/>
                <w:lang w:val="de-DE"/>
              </w:rPr>
              <w:t xml:space="preserve"> </w:t>
            </w:r>
            <w:hyperlink r:id="rId50" w:history="1">
              <w:r w:rsidR="0018611E" w:rsidRPr="00211C25">
                <w:rPr>
                  <w:rStyle w:val="Collegamentoipertestuale"/>
                  <w:rFonts w:cs="Arial"/>
                  <w:lang w:val="de-DE"/>
                </w:rPr>
                <w:t>http://www.provinz.bz.it/arbeit-wirtschaft/ausschreibungen/ausschreibungsunter</w:t>
              </w:r>
              <w:r w:rsidR="0018611E" w:rsidRPr="00211C25">
                <w:rPr>
                  <w:rStyle w:val="Collegamentoipertestuale"/>
                  <w:rFonts w:cs="Arial"/>
                  <w:lang w:val="de-DE"/>
                </w:rPr>
                <w:lastRenderedPageBreak/>
                <w:t>lagen/ausschreibungsbedingungen-anlagen.asp</w:t>
              </w:r>
            </w:hyperlink>
          </w:p>
        </w:tc>
        <w:tc>
          <w:tcPr>
            <w:tcW w:w="993" w:type="dxa"/>
          </w:tcPr>
          <w:p w14:paraId="4EA03B4D" w14:textId="77777777" w:rsidR="00181295" w:rsidRPr="00211C25" w:rsidRDefault="00181295" w:rsidP="00B3320D">
            <w:pPr>
              <w:widowControl w:val="0"/>
              <w:jc w:val="both"/>
              <w:rPr>
                <w:rFonts w:cs="Arial"/>
                <w:lang w:val="de-DE"/>
              </w:rPr>
            </w:pPr>
          </w:p>
        </w:tc>
        <w:tc>
          <w:tcPr>
            <w:tcW w:w="4252" w:type="dxa"/>
          </w:tcPr>
          <w:p w14:paraId="740FCD0A" w14:textId="77777777" w:rsidR="00181295" w:rsidRPr="00211C25" w:rsidRDefault="00181295" w:rsidP="00B3320D">
            <w:pPr>
              <w:widowControl w:val="0"/>
              <w:autoSpaceDE w:val="0"/>
              <w:autoSpaceDN w:val="0"/>
              <w:adjustRightInd w:val="0"/>
              <w:jc w:val="both"/>
              <w:rPr>
                <w:rFonts w:cs="Arial"/>
                <w:b/>
                <w:noProof w:val="0"/>
                <w:u w:val="single"/>
                <w:lang w:val="it-IT" w:eastAsia="de-DE"/>
              </w:rPr>
            </w:pPr>
            <w:r w:rsidRPr="00211C25">
              <w:rPr>
                <w:rFonts w:cs="Arial"/>
                <w:b/>
                <w:u w:val="single"/>
                <w:lang w:val="it-IT"/>
              </w:rPr>
              <w:t xml:space="preserve">La consegna del seguente </w:t>
            </w:r>
            <w:r w:rsidRPr="00211C25">
              <w:rPr>
                <w:rFonts w:cs="Arial"/>
                <w:b/>
                <w:noProof w:val="0"/>
                <w:u w:val="single"/>
                <w:lang w:val="it-IT" w:eastAsia="de-DE"/>
              </w:rPr>
              <w:t xml:space="preserve">documento non </w:t>
            </w:r>
            <w:proofErr w:type="spellStart"/>
            <w:r w:rsidRPr="00211C25">
              <w:rPr>
                <w:rFonts w:cs="Arial"/>
                <w:b/>
                <w:noProof w:val="0"/>
                <w:u w:val="single"/>
                <w:lang w:val="it-IT" w:eastAsia="de-DE"/>
              </w:rPr>
              <w:t>é</w:t>
            </w:r>
            <w:proofErr w:type="spellEnd"/>
            <w:r w:rsidRPr="00211C25">
              <w:rPr>
                <w:rFonts w:cs="Arial"/>
                <w:b/>
                <w:noProof w:val="0"/>
                <w:u w:val="single"/>
                <w:lang w:val="it-IT" w:eastAsia="de-DE"/>
              </w:rPr>
              <w:t xml:space="preserve"> obbligatoria: DGUE</w:t>
            </w:r>
          </w:p>
          <w:p w14:paraId="1D39F132" w14:textId="77777777" w:rsidR="00181295" w:rsidRPr="00211C25" w:rsidRDefault="00181295" w:rsidP="00B3320D">
            <w:pPr>
              <w:widowControl w:val="0"/>
              <w:autoSpaceDE w:val="0"/>
              <w:autoSpaceDN w:val="0"/>
              <w:adjustRightInd w:val="0"/>
              <w:jc w:val="both"/>
              <w:rPr>
                <w:rFonts w:cs="Arial"/>
                <w:b/>
                <w:u w:val="single"/>
                <w:lang w:val="it-IT"/>
              </w:rPr>
            </w:pPr>
          </w:p>
          <w:p w14:paraId="52E6C8AE" w14:textId="77777777" w:rsidR="00181295" w:rsidRPr="00211C25" w:rsidRDefault="00181295" w:rsidP="00B3320D">
            <w:pPr>
              <w:widowControl w:val="0"/>
              <w:jc w:val="both"/>
              <w:rPr>
                <w:rFonts w:cs="Arial"/>
                <w:lang w:val="it-IT"/>
              </w:rPr>
            </w:pPr>
            <w:r w:rsidRPr="00211C25">
              <w:rPr>
                <w:rFonts w:cs="Arial"/>
                <w:b/>
                <w:lang w:val="it-IT"/>
              </w:rPr>
              <w:t>La stazione appaltante</w:t>
            </w:r>
            <w:r w:rsidRPr="00211C25">
              <w:rPr>
                <w:rFonts w:cs="Arial"/>
                <w:lang w:val="it-IT"/>
              </w:rPr>
              <w:t xml:space="preserve"> </w:t>
            </w:r>
            <w:r w:rsidRPr="00211C25">
              <w:rPr>
                <w:rFonts w:cs="Arial"/>
                <w:b/>
                <w:bCs/>
                <w:lang w:val="it-IT"/>
              </w:rPr>
              <w:t xml:space="preserve">accetta, ai sensi dell’art. 85, d.lgs. 50/2016, il Documento di gara unico europeo (DGUE) </w:t>
            </w:r>
            <w:r w:rsidRPr="00211C25">
              <w:rPr>
                <w:rFonts w:cs="Arial"/>
                <w:lang w:val="it-IT"/>
              </w:rPr>
              <w:t xml:space="preserve">compilato in ogni sua parte e </w:t>
            </w:r>
            <w:r w:rsidRPr="00211C25">
              <w:rPr>
                <w:rFonts w:cs="Arial"/>
                <w:u w:val="single"/>
                <w:lang w:val="it-IT"/>
              </w:rPr>
              <w:t>sottoscritto con firma digitale</w:t>
            </w:r>
            <w:r w:rsidRPr="00211C25">
              <w:rPr>
                <w:rFonts w:cs="Arial"/>
                <w:lang w:val="it-IT"/>
              </w:rPr>
              <w:t xml:space="preserve"> dal legale rappresentante del soggetto concorrente (ovvero </w:t>
            </w:r>
            <w:r w:rsidRPr="00211C25">
              <w:rPr>
                <w:rFonts w:cs="Arial"/>
                <w:b/>
                <w:bCs/>
                <w:u w:val="single"/>
                <w:lang w:val="it-IT"/>
              </w:rPr>
              <w:t>più documenti, tanti quanti i componenti del soggetto concorrente,</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lang w:val="it-IT"/>
              </w:rPr>
              <w:t xml:space="preserve">). </w:t>
            </w:r>
          </w:p>
          <w:p w14:paraId="241D89FB" w14:textId="683942C6" w:rsidR="00181295" w:rsidRPr="00211C25" w:rsidRDefault="00181295" w:rsidP="00E434A8">
            <w:pPr>
              <w:widowControl w:val="0"/>
              <w:jc w:val="both"/>
              <w:outlineLvl w:val="0"/>
              <w:rPr>
                <w:rFonts w:cs="Arial"/>
                <w:b/>
                <w:noProof w:val="0"/>
                <w:lang w:val="it-IT" w:eastAsia="de-DE"/>
              </w:rPr>
            </w:pPr>
            <w:r w:rsidRPr="00211C25">
              <w:rPr>
                <w:rFonts w:cs="Arial"/>
                <w:lang w:val="it-IT"/>
              </w:rPr>
              <w:t xml:space="preserve">Il DGUE è disponibile al seguente indirzzo internet: </w:t>
            </w:r>
            <w:hyperlink r:id="rId51" w:history="1">
              <w:r w:rsidRPr="00211C25">
                <w:rPr>
                  <w:rStyle w:val="Collegamentoipertestuale"/>
                  <w:rFonts w:cs="Arial"/>
                  <w:lang w:val="it-IT"/>
                </w:rPr>
                <w:t>http://www.provincia.bz.it/lavoro-economia/appalti/documentazione-</w:t>
              </w:r>
              <w:r w:rsidRPr="00211C25">
                <w:rPr>
                  <w:rStyle w:val="Collegamentoipertestuale"/>
                  <w:rFonts w:cs="Arial"/>
                  <w:lang w:val="it-IT"/>
                </w:rPr>
                <w:lastRenderedPageBreak/>
                <w:t>gara/disciplinari-e-allegati.asp</w:t>
              </w:r>
            </w:hyperlink>
          </w:p>
        </w:tc>
      </w:tr>
      <w:tr w:rsidR="00F8101E" w:rsidRPr="004415D1" w14:paraId="628ED585" w14:textId="77777777" w:rsidTr="00AC1D9B">
        <w:tc>
          <w:tcPr>
            <w:tcW w:w="4395" w:type="dxa"/>
            <w:gridSpan w:val="3"/>
          </w:tcPr>
          <w:p w14:paraId="58E4350D" w14:textId="77777777" w:rsidR="00181295" w:rsidRPr="00211C25" w:rsidRDefault="00181295" w:rsidP="00B3320D">
            <w:pPr>
              <w:widowControl w:val="0"/>
              <w:ind w:right="-2"/>
              <w:jc w:val="both"/>
              <w:rPr>
                <w:rFonts w:cs="Arial"/>
                <w:b/>
                <w:noProof w:val="0"/>
                <w:lang w:val="it-IT"/>
              </w:rPr>
            </w:pPr>
          </w:p>
        </w:tc>
        <w:tc>
          <w:tcPr>
            <w:tcW w:w="993" w:type="dxa"/>
          </w:tcPr>
          <w:p w14:paraId="45D41820" w14:textId="77777777" w:rsidR="00181295" w:rsidRPr="00211C25" w:rsidRDefault="00181295" w:rsidP="00B3320D">
            <w:pPr>
              <w:widowControl w:val="0"/>
              <w:rPr>
                <w:rFonts w:cs="Arial"/>
                <w:b/>
                <w:noProof w:val="0"/>
                <w:lang w:val="it-IT"/>
              </w:rPr>
            </w:pPr>
          </w:p>
        </w:tc>
        <w:tc>
          <w:tcPr>
            <w:tcW w:w="4252" w:type="dxa"/>
          </w:tcPr>
          <w:p w14:paraId="74AE6CBF" w14:textId="77777777" w:rsidR="00181295" w:rsidRPr="00211C25" w:rsidRDefault="00181295" w:rsidP="00B3320D">
            <w:pPr>
              <w:pStyle w:val="Default"/>
              <w:widowControl w:val="0"/>
              <w:jc w:val="both"/>
              <w:rPr>
                <w:rFonts w:cs="Arial"/>
                <w:b/>
                <w:noProof w:val="0"/>
                <w:color w:val="auto"/>
                <w:sz w:val="20"/>
                <w:szCs w:val="20"/>
                <w:lang w:eastAsia="en-US"/>
              </w:rPr>
            </w:pPr>
          </w:p>
        </w:tc>
      </w:tr>
      <w:tr w:rsidR="00F8101E" w:rsidRPr="00211C25" w14:paraId="6B58FB29" w14:textId="77777777" w:rsidTr="00AC1D9B">
        <w:tc>
          <w:tcPr>
            <w:tcW w:w="4395" w:type="dxa"/>
            <w:gridSpan w:val="3"/>
          </w:tcPr>
          <w:p w14:paraId="3D1827C2" w14:textId="77777777" w:rsidR="002A6DC8" w:rsidRPr="00AA522A" w:rsidRDefault="002A6DC8" w:rsidP="002A6DC8">
            <w:pPr>
              <w:widowControl w:val="0"/>
              <w:ind w:right="180"/>
              <w:jc w:val="both"/>
              <w:rPr>
                <w:rFonts w:cs="Arial"/>
                <w:b/>
                <w:bCs/>
                <w:u w:val="single"/>
                <w:lang w:val="de-DE"/>
              </w:rPr>
            </w:pPr>
            <w:r w:rsidRPr="00AA522A">
              <w:rPr>
                <w:rFonts w:cs="Arial"/>
                <w:b/>
                <w:lang w:val="de-DE"/>
              </w:rPr>
              <w:t>2.</w:t>
            </w:r>
            <w:r w:rsidRPr="00AA522A">
              <w:rPr>
                <w:rFonts w:cs="Arial"/>
                <w:b/>
                <w:lang w:val="de-DE"/>
              </w:rPr>
              <w:tab/>
            </w:r>
            <w:r w:rsidRPr="00AA522A">
              <w:rPr>
                <w:rFonts w:cs="Arial"/>
                <w:b/>
                <w:bCs/>
              </w:rPr>
              <w:t>Vorläufige Sicherheit</w:t>
            </w:r>
          </w:p>
        </w:tc>
        <w:tc>
          <w:tcPr>
            <w:tcW w:w="993" w:type="dxa"/>
          </w:tcPr>
          <w:p w14:paraId="62BA00E9" w14:textId="77777777" w:rsidR="002A6DC8" w:rsidRPr="00AA522A" w:rsidRDefault="002A6DC8" w:rsidP="002A6DC8">
            <w:pPr>
              <w:widowControl w:val="0"/>
              <w:rPr>
                <w:rFonts w:cs="Arial"/>
                <w:lang w:val="de-DE"/>
              </w:rPr>
            </w:pPr>
          </w:p>
        </w:tc>
        <w:tc>
          <w:tcPr>
            <w:tcW w:w="4252" w:type="dxa"/>
          </w:tcPr>
          <w:p w14:paraId="14C1D6C5" w14:textId="77777777" w:rsidR="002A6DC8" w:rsidRPr="00AA522A" w:rsidRDefault="002A6DC8" w:rsidP="002A6DC8">
            <w:pPr>
              <w:widowControl w:val="0"/>
              <w:rPr>
                <w:rFonts w:cs="Arial"/>
                <w:lang w:val="it-IT"/>
              </w:rPr>
            </w:pPr>
            <w:r w:rsidRPr="00AA522A">
              <w:rPr>
                <w:rFonts w:cs="Arial"/>
                <w:b/>
                <w:lang w:val="it-IT"/>
              </w:rPr>
              <w:t>2.</w:t>
            </w:r>
            <w:r w:rsidRPr="00AA522A">
              <w:rPr>
                <w:rFonts w:cs="Arial"/>
                <w:b/>
                <w:lang w:val="it-IT"/>
              </w:rPr>
              <w:tab/>
            </w:r>
            <w:r w:rsidRPr="00AA522A">
              <w:rPr>
                <w:rFonts w:cs="Arial"/>
                <w:b/>
                <w:bCs/>
                <w:lang w:val="it-IT"/>
              </w:rPr>
              <w:t>Garanzia provvisoria</w:t>
            </w:r>
          </w:p>
        </w:tc>
      </w:tr>
      <w:tr w:rsidR="00F8101E" w:rsidRPr="00211C25" w14:paraId="59101ADD" w14:textId="77777777" w:rsidTr="00AC1D9B">
        <w:tc>
          <w:tcPr>
            <w:tcW w:w="4395" w:type="dxa"/>
            <w:gridSpan w:val="3"/>
          </w:tcPr>
          <w:p w14:paraId="4FA84B8E" w14:textId="77777777" w:rsidR="002A6DC8" w:rsidRPr="00AA522A" w:rsidRDefault="002A6DC8" w:rsidP="002A6DC8">
            <w:pPr>
              <w:pStyle w:val="Default"/>
              <w:widowControl w:val="0"/>
              <w:ind w:left="540" w:right="76"/>
              <w:jc w:val="both"/>
              <w:rPr>
                <w:rFonts w:cs="Arial"/>
                <w:color w:val="auto"/>
                <w:sz w:val="20"/>
                <w:szCs w:val="20"/>
              </w:rPr>
            </w:pPr>
          </w:p>
        </w:tc>
        <w:tc>
          <w:tcPr>
            <w:tcW w:w="993" w:type="dxa"/>
          </w:tcPr>
          <w:p w14:paraId="06676393" w14:textId="77777777" w:rsidR="002A6DC8" w:rsidRPr="00AA522A" w:rsidRDefault="002A6DC8" w:rsidP="002A6DC8">
            <w:pPr>
              <w:widowControl w:val="0"/>
              <w:rPr>
                <w:rFonts w:cs="Arial"/>
                <w:lang w:val="it-IT"/>
              </w:rPr>
            </w:pPr>
          </w:p>
        </w:tc>
        <w:tc>
          <w:tcPr>
            <w:tcW w:w="4252" w:type="dxa"/>
          </w:tcPr>
          <w:p w14:paraId="4763C1D6" w14:textId="77777777" w:rsidR="002A6DC8" w:rsidRPr="00AA522A" w:rsidRDefault="002A6DC8" w:rsidP="002A6DC8">
            <w:pPr>
              <w:pStyle w:val="Default"/>
              <w:widowControl w:val="0"/>
              <w:tabs>
                <w:tab w:val="center" w:pos="4680"/>
              </w:tabs>
              <w:ind w:left="540" w:right="105"/>
              <w:jc w:val="both"/>
              <w:rPr>
                <w:rFonts w:cs="Arial"/>
                <w:color w:val="auto"/>
                <w:sz w:val="20"/>
                <w:szCs w:val="20"/>
              </w:rPr>
            </w:pPr>
          </w:p>
        </w:tc>
      </w:tr>
      <w:tr w:rsidR="00F8101E" w:rsidRPr="004415D1" w14:paraId="704C8960" w14:textId="77777777" w:rsidTr="00AC1D9B">
        <w:tc>
          <w:tcPr>
            <w:tcW w:w="4395" w:type="dxa"/>
            <w:gridSpan w:val="3"/>
          </w:tcPr>
          <w:p w14:paraId="59E36E3E" w14:textId="77777777" w:rsidR="002A6DC8" w:rsidRPr="00AA522A" w:rsidRDefault="002A6DC8" w:rsidP="002A6DC8">
            <w:pPr>
              <w:pStyle w:val="Rientrocorpodeltesto"/>
              <w:widowControl w:val="0"/>
              <w:tabs>
                <w:tab w:val="left" w:pos="8496"/>
              </w:tabs>
              <w:spacing w:after="0"/>
              <w:ind w:left="294" w:right="76" w:hanging="294"/>
              <w:jc w:val="both"/>
              <w:rPr>
                <w:rFonts w:cs="Arial"/>
                <w:strike/>
                <w:lang w:val="de-DE"/>
              </w:rPr>
            </w:pPr>
            <w:r w:rsidRPr="00AA522A">
              <w:rPr>
                <w:rFonts w:cs="Arial"/>
                <w:b/>
                <w:bCs/>
                <w:i/>
                <w:lang w:val="de-DE"/>
              </w:rPr>
              <w:t>ACHTUNG: Zur Reduzierung des Betrags und zur Befreiung von der Leistung der vorläufigen Sicherheit wird auf den Absatz „BEGÜNSTIGUNGEN“ verwiesen.</w:t>
            </w:r>
          </w:p>
        </w:tc>
        <w:tc>
          <w:tcPr>
            <w:tcW w:w="993" w:type="dxa"/>
          </w:tcPr>
          <w:p w14:paraId="05093830" w14:textId="77777777" w:rsidR="002A6DC8" w:rsidRPr="00AA522A" w:rsidRDefault="002A6DC8" w:rsidP="002A6DC8">
            <w:pPr>
              <w:widowControl w:val="0"/>
              <w:rPr>
                <w:rFonts w:cs="Arial"/>
                <w:lang w:val="de-DE"/>
              </w:rPr>
            </w:pPr>
          </w:p>
        </w:tc>
        <w:tc>
          <w:tcPr>
            <w:tcW w:w="4252" w:type="dxa"/>
          </w:tcPr>
          <w:p w14:paraId="4DBD3FFC" w14:textId="77777777" w:rsidR="002A6DC8" w:rsidRPr="00AA522A" w:rsidRDefault="002A6DC8" w:rsidP="002A6DC8">
            <w:pPr>
              <w:pStyle w:val="Rientrocorpodeltesto"/>
              <w:widowControl w:val="0"/>
              <w:tabs>
                <w:tab w:val="left" w:pos="284"/>
                <w:tab w:val="left" w:pos="1443"/>
                <w:tab w:val="center" w:pos="4680"/>
                <w:tab w:val="left" w:pos="8496"/>
              </w:tabs>
              <w:spacing w:after="0"/>
              <w:ind w:left="294" w:right="105" w:hanging="294"/>
              <w:jc w:val="both"/>
              <w:rPr>
                <w:rFonts w:cs="Arial"/>
                <w:lang w:val="it-IT"/>
              </w:rPr>
            </w:pPr>
            <w:r w:rsidRPr="00AA522A">
              <w:rPr>
                <w:rFonts w:cs="Arial"/>
                <w:b/>
                <w:bCs/>
                <w:i/>
                <w:iCs/>
                <w:lang w:val="it-IT"/>
              </w:rPr>
              <w:t>ATTENZIONE: Per la riduzione dell’importo e l’esonero dell’obbligo di prestare la garanzia provvisoria si veda direttamente il paragrafo “BENEFICI”.</w:t>
            </w:r>
          </w:p>
        </w:tc>
      </w:tr>
      <w:tr w:rsidR="00F8101E" w:rsidRPr="004415D1" w14:paraId="1442BC96" w14:textId="77777777" w:rsidTr="00AC1D9B">
        <w:tc>
          <w:tcPr>
            <w:tcW w:w="4395" w:type="dxa"/>
            <w:gridSpan w:val="3"/>
          </w:tcPr>
          <w:p w14:paraId="433F181E" w14:textId="77777777" w:rsidR="002A6DC8" w:rsidRPr="00AA522A" w:rsidRDefault="002A6DC8" w:rsidP="002A6DC8">
            <w:pPr>
              <w:widowControl w:val="0"/>
              <w:ind w:right="76"/>
              <w:jc w:val="both"/>
              <w:rPr>
                <w:rFonts w:cs="Arial"/>
                <w:b/>
                <w:lang w:val="it-IT"/>
              </w:rPr>
            </w:pPr>
          </w:p>
        </w:tc>
        <w:tc>
          <w:tcPr>
            <w:tcW w:w="993" w:type="dxa"/>
          </w:tcPr>
          <w:p w14:paraId="668D14A2" w14:textId="77777777" w:rsidR="002A6DC8" w:rsidRPr="00AA522A" w:rsidRDefault="002A6DC8" w:rsidP="002A6DC8">
            <w:pPr>
              <w:widowControl w:val="0"/>
              <w:rPr>
                <w:rFonts w:cs="Arial"/>
                <w:b/>
                <w:lang w:val="it-IT"/>
              </w:rPr>
            </w:pPr>
          </w:p>
        </w:tc>
        <w:tc>
          <w:tcPr>
            <w:tcW w:w="4252" w:type="dxa"/>
          </w:tcPr>
          <w:p w14:paraId="4D5D6D9B" w14:textId="77777777" w:rsidR="002A6DC8" w:rsidRPr="00AA522A" w:rsidRDefault="002A6DC8" w:rsidP="002A6DC8">
            <w:pPr>
              <w:widowControl w:val="0"/>
              <w:tabs>
                <w:tab w:val="center" w:pos="4680"/>
              </w:tabs>
              <w:ind w:right="105"/>
              <w:jc w:val="both"/>
              <w:rPr>
                <w:rFonts w:cs="Arial"/>
                <w:b/>
                <w:lang w:val="it-IT"/>
              </w:rPr>
            </w:pPr>
          </w:p>
        </w:tc>
      </w:tr>
      <w:tr w:rsidR="00F8101E" w:rsidRPr="004415D1" w14:paraId="1B9B42BD" w14:textId="77777777" w:rsidTr="00AC1D9B">
        <w:tc>
          <w:tcPr>
            <w:tcW w:w="4395" w:type="dxa"/>
            <w:gridSpan w:val="3"/>
          </w:tcPr>
          <w:p w14:paraId="5F4981D5" w14:textId="77777777" w:rsidR="002A6DC8" w:rsidRPr="00AA522A" w:rsidRDefault="002A6DC8" w:rsidP="002A6DC8">
            <w:pPr>
              <w:widowControl w:val="0"/>
              <w:ind w:right="76"/>
              <w:jc w:val="both"/>
              <w:rPr>
                <w:rFonts w:cs="Arial"/>
                <w:b/>
                <w:bCs/>
                <w:i/>
                <w:lang w:val="de-DE"/>
              </w:rPr>
            </w:pPr>
            <w:r w:rsidRPr="00AA522A">
              <w:rPr>
                <w:rFonts w:cs="Arial"/>
                <w:b/>
                <w:lang w:val="de-DE"/>
              </w:rPr>
              <w:t xml:space="preserve">2.1 Ausstellung der vorläufigen Sicherheit: Inhalt und Modalitäten </w:t>
            </w:r>
          </w:p>
        </w:tc>
        <w:tc>
          <w:tcPr>
            <w:tcW w:w="993" w:type="dxa"/>
          </w:tcPr>
          <w:p w14:paraId="2206C330" w14:textId="77777777" w:rsidR="002A6DC8" w:rsidRPr="00AA522A" w:rsidRDefault="002A6DC8" w:rsidP="002A6DC8">
            <w:pPr>
              <w:widowControl w:val="0"/>
              <w:rPr>
                <w:rFonts w:cs="Arial"/>
                <w:i/>
                <w:lang w:val="de-DE"/>
              </w:rPr>
            </w:pPr>
          </w:p>
        </w:tc>
        <w:tc>
          <w:tcPr>
            <w:tcW w:w="4252" w:type="dxa"/>
          </w:tcPr>
          <w:p w14:paraId="787AD71C" w14:textId="77777777" w:rsidR="002A6DC8" w:rsidRPr="00AA522A" w:rsidRDefault="002A6DC8" w:rsidP="002A6DC8">
            <w:pPr>
              <w:widowControl w:val="0"/>
              <w:ind w:right="72"/>
              <w:jc w:val="both"/>
              <w:rPr>
                <w:rFonts w:cs="Arial"/>
                <w:b/>
                <w:bCs/>
                <w:i/>
                <w:iCs/>
                <w:color w:val="FF0000"/>
                <w:lang w:val="it-IT"/>
              </w:rPr>
            </w:pPr>
            <w:r w:rsidRPr="00AA522A">
              <w:rPr>
                <w:rFonts w:cs="Arial"/>
                <w:b/>
                <w:lang w:val="it-IT"/>
              </w:rPr>
              <w:t>2.1 contenuto e modalità di costituzione della garanzia provvisoria</w:t>
            </w:r>
          </w:p>
        </w:tc>
      </w:tr>
      <w:tr w:rsidR="00F8101E" w:rsidRPr="004415D1" w14:paraId="5854F3E1" w14:textId="77777777" w:rsidTr="00AC1D9B">
        <w:tc>
          <w:tcPr>
            <w:tcW w:w="4395" w:type="dxa"/>
            <w:gridSpan w:val="3"/>
          </w:tcPr>
          <w:p w14:paraId="2E5BFFFD" w14:textId="77777777" w:rsidR="002A6DC8" w:rsidRPr="00AA522A" w:rsidRDefault="002A6DC8" w:rsidP="002A6DC8">
            <w:pPr>
              <w:widowControl w:val="0"/>
              <w:ind w:right="486"/>
              <w:jc w:val="both"/>
              <w:rPr>
                <w:rFonts w:cs="Arial"/>
                <w:lang w:val="it-IT"/>
              </w:rPr>
            </w:pPr>
          </w:p>
        </w:tc>
        <w:tc>
          <w:tcPr>
            <w:tcW w:w="993" w:type="dxa"/>
          </w:tcPr>
          <w:p w14:paraId="1A7850A6" w14:textId="77777777" w:rsidR="002A6DC8" w:rsidRPr="00AA522A" w:rsidRDefault="002A6DC8" w:rsidP="002A6DC8">
            <w:pPr>
              <w:widowControl w:val="0"/>
              <w:rPr>
                <w:rFonts w:cs="Arial"/>
                <w:b/>
                <w:lang w:val="it-IT"/>
              </w:rPr>
            </w:pPr>
          </w:p>
        </w:tc>
        <w:tc>
          <w:tcPr>
            <w:tcW w:w="4252" w:type="dxa"/>
          </w:tcPr>
          <w:p w14:paraId="14BAAB93" w14:textId="77777777" w:rsidR="002A6DC8" w:rsidRPr="00AA522A" w:rsidRDefault="002A6DC8" w:rsidP="002A6DC8">
            <w:pPr>
              <w:widowControl w:val="0"/>
              <w:jc w:val="both"/>
              <w:rPr>
                <w:rFonts w:cs="Arial"/>
                <w:lang w:val="it-IT"/>
              </w:rPr>
            </w:pPr>
          </w:p>
        </w:tc>
      </w:tr>
      <w:tr w:rsidR="00F8101E" w:rsidRPr="004415D1" w14:paraId="21E7A36F" w14:textId="77777777" w:rsidTr="00AC1D9B">
        <w:tc>
          <w:tcPr>
            <w:tcW w:w="4395" w:type="dxa"/>
            <w:gridSpan w:val="3"/>
          </w:tcPr>
          <w:p w14:paraId="4E1CD189" w14:textId="77777777" w:rsidR="002A6DC8" w:rsidRPr="00AA522A" w:rsidRDefault="002A6DC8" w:rsidP="002A6DC8">
            <w:pPr>
              <w:widowControl w:val="0"/>
              <w:ind w:right="76"/>
              <w:jc w:val="both"/>
              <w:rPr>
                <w:rFonts w:cs="Arial"/>
                <w:lang w:val="de-DE"/>
              </w:rPr>
            </w:pPr>
            <w:r w:rsidRPr="00AA522A">
              <w:rPr>
                <w:rFonts w:cs="Arial"/>
                <w:noProof w:val="0"/>
                <w:lang w:val="de-DE"/>
              </w:rPr>
              <w:t xml:space="preserve">Gemäß Art. 93 </w:t>
            </w:r>
            <w:proofErr w:type="spellStart"/>
            <w:r w:rsidRPr="00AA522A">
              <w:rPr>
                <w:rFonts w:cs="Arial"/>
                <w:noProof w:val="0"/>
                <w:lang w:val="de-DE"/>
              </w:rPr>
              <w:t>GvD</w:t>
            </w:r>
            <w:proofErr w:type="spellEnd"/>
            <w:r w:rsidRPr="00AA522A">
              <w:rPr>
                <w:rFonts w:cs="Arial"/>
                <w:noProof w:val="0"/>
                <w:lang w:val="de-DE"/>
              </w:rPr>
              <w:t xml:space="preserve"> Nr. 50/2016 und Art. 27 Abs. 11 LG Nr. 16/2015 muss das Angebot mit einer vorläufigen Sicherheit von 1% (ein Prozent) des obigen Ausschreibungsbetrags (inklusive Sicherheits-/Interferenzkosten) versehen sein, u.zw. in Höhe von:</w:t>
            </w:r>
          </w:p>
        </w:tc>
        <w:tc>
          <w:tcPr>
            <w:tcW w:w="993" w:type="dxa"/>
          </w:tcPr>
          <w:p w14:paraId="429F4398" w14:textId="77777777" w:rsidR="002A6DC8" w:rsidRPr="00AA522A" w:rsidRDefault="002A6DC8" w:rsidP="002A6DC8">
            <w:pPr>
              <w:widowControl w:val="0"/>
              <w:rPr>
                <w:rFonts w:cs="Arial"/>
                <w:b/>
                <w:lang w:val="de-DE"/>
              </w:rPr>
            </w:pPr>
          </w:p>
        </w:tc>
        <w:tc>
          <w:tcPr>
            <w:tcW w:w="4252" w:type="dxa"/>
          </w:tcPr>
          <w:p w14:paraId="72F0FB5A" w14:textId="77777777" w:rsidR="002A6DC8" w:rsidRPr="00AA522A" w:rsidRDefault="002A6DC8" w:rsidP="002A6DC8">
            <w:pPr>
              <w:widowControl w:val="0"/>
              <w:autoSpaceDE w:val="0"/>
              <w:autoSpaceDN w:val="0"/>
              <w:ind w:right="72"/>
              <w:jc w:val="both"/>
              <w:rPr>
                <w:rFonts w:cs="Arial"/>
                <w:b/>
                <w:lang w:val="it-IT"/>
              </w:rPr>
            </w:pPr>
            <w:r w:rsidRPr="00AA522A">
              <w:rPr>
                <w:rFonts w:cs="Arial"/>
                <w:lang w:val="it-IT"/>
              </w:rPr>
              <w:t>Ai sensi dell’art. 93 del d.lgs. n. 50/2016 e dell’art. 27, comma 11, l.p. n. 16/2015, l’offerta dovrà essere corredata da una garanzia provvisoria, pari all’1% (uno per cento) del prezzo base di gara sopra indicato comprenisvo di oneri di sicurezza/interferenza, ammontante ad euro:</w:t>
            </w:r>
          </w:p>
        </w:tc>
      </w:tr>
      <w:tr w:rsidR="00F8101E" w:rsidRPr="00211C25" w14:paraId="1DFABF2F" w14:textId="77777777" w:rsidTr="00AC1D9B">
        <w:tc>
          <w:tcPr>
            <w:tcW w:w="4395" w:type="dxa"/>
            <w:gridSpan w:val="3"/>
            <w:shd w:val="clear" w:color="auto" w:fill="auto"/>
          </w:tcPr>
          <w:p w14:paraId="4E7596FD" w14:textId="5F75CCF9" w:rsidR="002A6DC8" w:rsidRPr="00AA522A" w:rsidRDefault="002A6DC8" w:rsidP="002A6DC8">
            <w:pPr>
              <w:pStyle w:val="Rientrocorpodeltesto"/>
              <w:widowControl w:val="0"/>
              <w:tabs>
                <w:tab w:val="left" w:pos="993"/>
              </w:tabs>
              <w:spacing w:after="0"/>
              <w:ind w:left="0" w:right="76"/>
              <w:jc w:val="both"/>
              <w:rPr>
                <w:rFonts w:cs="Arial"/>
                <w:lang w:val="it-IT"/>
              </w:rPr>
            </w:pPr>
            <w:r w:rsidRPr="00AA522A">
              <w:rPr>
                <w:rFonts w:cs="Arial"/>
                <w:color w:val="FF0000"/>
                <w:lang w:val="de-DE"/>
              </w:rPr>
              <w:t>Los</w:t>
            </w:r>
            <w:r w:rsidR="00C43750">
              <w:rPr>
                <w:rFonts w:cs="Arial"/>
                <w:color w:val="FF0000"/>
                <w:lang w:val="de-DE"/>
              </w:rPr>
              <w:t xml:space="preserve"> </w:t>
            </w:r>
            <w:r w:rsidRPr="00AA522A">
              <w:rPr>
                <w:rFonts w:cs="Arial"/>
                <w:color w:val="FF0000"/>
                <w:lang w:val="de-DE"/>
              </w:rPr>
              <w:t>1:</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3" w:type="dxa"/>
            <w:shd w:val="clear" w:color="auto" w:fill="auto"/>
          </w:tcPr>
          <w:p w14:paraId="102E548F" w14:textId="77777777" w:rsidR="002A6DC8" w:rsidRPr="00AA522A" w:rsidRDefault="002A6DC8" w:rsidP="002A6DC8">
            <w:pPr>
              <w:widowControl w:val="0"/>
              <w:rPr>
                <w:rFonts w:cs="Arial"/>
                <w:lang w:val="it-IT"/>
              </w:rPr>
            </w:pPr>
          </w:p>
        </w:tc>
        <w:tc>
          <w:tcPr>
            <w:tcW w:w="4252" w:type="dxa"/>
            <w:shd w:val="clear" w:color="auto" w:fill="auto"/>
          </w:tcPr>
          <w:p w14:paraId="5C6EB3F6" w14:textId="77777777" w:rsidR="002A6DC8" w:rsidRPr="00AA522A" w:rsidRDefault="002A6DC8" w:rsidP="002A6DC8">
            <w:pPr>
              <w:pStyle w:val="Rientrocorpodeltesto"/>
              <w:widowControl w:val="0"/>
              <w:tabs>
                <w:tab w:val="left" w:pos="993"/>
                <w:tab w:val="center" w:pos="4680"/>
              </w:tabs>
              <w:spacing w:after="0"/>
              <w:ind w:left="0" w:right="105"/>
              <w:jc w:val="both"/>
              <w:rPr>
                <w:rFonts w:cs="Arial"/>
                <w:lang w:val="it-IT"/>
              </w:rPr>
            </w:pPr>
            <w:r w:rsidRPr="00AA522A">
              <w:rPr>
                <w:rFonts w:cs="Arial"/>
                <w:color w:val="FF0000"/>
                <w:lang w:val="it-IT"/>
              </w:rPr>
              <w:t xml:space="preserve">Lotto 1: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F8101E" w:rsidRPr="00211C25" w14:paraId="2BDBDAC4" w14:textId="77777777" w:rsidTr="00AC1D9B">
        <w:tc>
          <w:tcPr>
            <w:tcW w:w="4395" w:type="dxa"/>
            <w:gridSpan w:val="3"/>
            <w:shd w:val="clear" w:color="auto" w:fill="auto"/>
          </w:tcPr>
          <w:p w14:paraId="3785273F" w14:textId="419DD80A" w:rsidR="002A6DC8" w:rsidRPr="00AA522A" w:rsidRDefault="002A6DC8" w:rsidP="002A6DC8">
            <w:pPr>
              <w:widowControl w:val="0"/>
              <w:ind w:right="76"/>
              <w:jc w:val="both"/>
              <w:rPr>
                <w:rFonts w:cs="Arial"/>
                <w:strike/>
                <w:color w:val="FF0000"/>
                <w:lang w:val="de-DE"/>
              </w:rPr>
            </w:pPr>
            <w:r w:rsidRPr="00AA522A">
              <w:rPr>
                <w:rFonts w:cs="Arial"/>
                <w:color w:val="FF0000"/>
                <w:lang w:val="de-DE"/>
              </w:rPr>
              <w:t>Los</w:t>
            </w:r>
            <w:r w:rsidR="00C43750">
              <w:rPr>
                <w:rFonts w:cs="Arial"/>
                <w:color w:val="FF0000"/>
                <w:lang w:val="de-DE"/>
              </w:rPr>
              <w:t xml:space="preserve"> </w:t>
            </w:r>
            <w:r w:rsidRPr="00AA522A">
              <w:rPr>
                <w:rFonts w:cs="Arial"/>
                <w:color w:val="FF0000"/>
                <w:lang w:val="de-DE"/>
              </w:rPr>
              <w:t>2:</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3" w:type="dxa"/>
            <w:shd w:val="clear" w:color="auto" w:fill="auto"/>
          </w:tcPr>
          <w:p w14:paraId="0A3F6612" w14:textId="77777777" w:rsidR="002A6DC8" w:rsidRPr="00AA522A" w:rsidRDefault="002A6DC8" w:rsidP="002A6DC8">
            <w:pPr>
              <w:widowControl w:val="0"/>
              <w:rPr>
                <w:rFonts w:cs="Arial"/>
                <w:lang w:val="de-DE"/>
              </w:rPr>
            </w:pPr>
          </w:p>
        </w:tc>
        <w:tc>
          <w:tcPr>
            <w:tcW w:w="4252" w:type="dxa"/>
            <w:shd w:val="clear" w:color="auto" w:fill="auto"/>
          </w:tcPr>
          <w:p w14:paraId="3D3B6D46" w14:textId="77777777" w:rsidR="002A6DC8" w:rsidRPr="00AA522A" w:rsidRDefault="002A6DC8" w:rsidP="002A6DC8">
            <w:pPr>
              <w:widowControl w:val="0"/>
              <w:ind w:right="72"/>
              <w:jc w:val="both"/>
              <w:rPr>
                <w:rFonts w:cs="Arial"/>
                <w:lang w:val="it-IT"/>
              </w:rPr>
            </w:pPr>
            <w:r w:rsidRPr="00AA522A">
              <w:rPr>
                <w:rFonts w:cs="Arial"/>
                <w:color w:val="FF0000"/>
                <w:lang w:val="it-IT"/>
              </w:rPr>
              <w:t xml:space="preserve">Lotto 2: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F8101E" w:rsidRPr="00211C25" w14:paraId="215DC721" w14:textId="77777777" w:rsidTr="00AC1D9B">
        <w:tc>
          <w:tcPr>
            <w:tcW w:w="4395" w:type="dxa"/>
            <w:gridSpan w:val="3"/>
          </w:tcPr>
          <w:p w14:paraId="2C645DDB" w14:textId="77777777" w:rsidR="002A6DC8" w:rsidRPr="00AA522A" w:rsidRDefault="002A6DC8" w:rsidP="002A6DC8">
            <w:pPr>
              <w:widowControl w:val="0"/>
              <w:ind w:right="76"/>
              <w:jc w:val="both"/>
              <w:rPr>
                <w:rFonts w:cs="Arial"/>
                <w:color w:val="FF0000"/>
                <w:lang w:val="de-DE"/>
              </w:rPr>
            </w:pPr>
          </w:p>
        </w:tc>
        <w:tc>
          <w:tcPr>
            <w:tcW w:w="993" w:type="dxa"/>
          </w:tcPr>
          <w:p w14:paraId="21716D6E" w14:textId="77777777" w:rsidR="002A6DC8" w:rsidRPr="00AA522A" w:rsidRDefault="002A6DC8" w:rsidP="002A6DC8">
            <w:pPr>
              <w:widowControl w:val="0"/>
              <w:rPr>
                <w:rFonts w:cs="Arial"/>
                <w:color w:val="FF0000"/>
                <w:lang w:val="de-DE"/>
              </w:rPr>
            </w:pPr>
          </w:p>
        </w:tc>
        <w:tc>
          <w:tcPr>
            <w:tcW w:w="4252" w:type="dxa"/>
          </w:tcPr>
          <w:p w14:paraId="177FEAC2" w14:textId="77777777" w:rsidR="002A6DC8" w:rsidRPr="00AA522A" w:rsidRDefault="002A6DC8" w:rsidP="002A6DC8">
            <w:pPr>
              <w:widowControl w:val="0"/>
              <w:ind w:right="72"/>
              <w:jc w:val="both"/>
              <w:rPr>
                <w:rFonts w:cs="Arial"/>
                <w:color w:val="FF0000"/>
                <w:lang w:val="it-IT"/>
              </w:rPr>
            </w:pPr>
          </w:p>
        </w:tc>
      </w:tr>
      <w:tr w:rsidR="00F8101E" w:rsidRPr="004415D1" w14:paraId="28EE77EB" w14:textId="77777777" w:rsidTr="00AC1D9B">
        <w:tc>
          <w:tcPr>
            <w:tcW w:w="4395" w:type="dxa"/>
            <w:gridSpan w:val="3"/>
          </w:tcPr>
          <w:p w14:paraId="25AD0EBD" w14:textId="77777777" w:rsidR="002A6DC8" w:rsidRPr="00AA522A" w:rsidRDefault="002A6DC8" w:rsidP="002A6DC8">
            <w:pPr>
              <w:widowControl w:val="0"/>
              <w:jc w:val="both"/>
              <w:rPr>
                <w:rFonts w:cs="Arial"/>
                <w:color w:val="FF0000"/>
                <w:lang w:val="de-DE"/>
              </w:rPr>
            </w:pPr>
            <w:r w:rsidRPr="00AA522A">
              <w:rPr>
                <w:rFonts w:cs="Arial"/>
                <w:noProof w:val="0"/>
                <w:lang w:val="de-DE"/>
              </w:rPr>
              <w:t xml:space="preserve">Gemäß Art. 93 Abs. 6 </w:t>
            </w:r>
            <w:proofErr w:type="spellStart"/>
            <w:r w:rsidRPr="00AA522A">
              <w:rPr>
                <w:rFonts w:cs="Arial"/>
                <w:noProof w:val="0"/>
                <w:lang w:val="de-DE"/>
              </w:rPr>
              <w:t>GvD</w:t>
            </w:r>
            <w:proofErr w:type="spellEnd"/>
            <w:r w:rsidRPr="00AA522A">
              <w:rPr>
                <w:rFonts w:cs="Arial"/>
                <w:noProof w:val="0"/>
                <w:lang w:val="de-DE"/>
              </w:rPr>
              <w:t xml:space="preserve"> Nr. 50/2016 deckt die vorläufige Sicherheit die fehlende Unterzeichnung des Vertrags nach Zuschlagserteilung wegen aller auf den Auftragnehmer zurückzuführenden Fakten oder wegen des Erlasses einer Antimafia-Information mit Untersagungscharakter gemäß Art. 84 und 91 </w:t>
            </w:r>
            <w:proofErr w:type="spellStart"/>
            <w:r w:rsidRPr="00AA522A">
              <w:rPr>
                <w:rFonts w:cs="Arial"/>
                <w:noProof w:val="0"/>
                <w:lang w:val="de-DE"/>
              </w:rPr>
              <w:t>GvD</w:t>
            </w:r>
            <w:proofErr w:type="spellEnd"/>
            <w:r w:rsidRPr="00AA522A">
              <w:rPr>
                <w:rFonts w:cs="Arial"/>
                <w:noProof w:val="0"/>
                <w:lang w:val="de-DE"/>
              </w:rPr>
              <w:t xml:space="preserve"> vom 06.09.2011 Nr. 159. Auf den Auftragnehmer zurückzuführende Fakten sind u.a. der fehlende Nachweis der allgemeinen und besonderen Anforderungen, die fehlende Einreichung der verlangten, für den Vertragsabschluss notwendigen Unterlagen.</w:t>
            </w:r>
          </w:p>
        </w:tc>
        <w:tc>
          <w:tcPr>
            <w:tcW w:w="993" w:type="dxa"/>
          </w:tcPr>
          <w:p w14:paraId="7B1B22A7" w14:textId="77777777" w:rsidR="002A6DC8" w:rsidRPr="00AA522A" w:rsidRDefault="002A6DC8" w:rsidP="002A6DC8">
            <w:pPr>
              <w:widowControl w:val="0"/>
              <w:rPr>
                <w:rFonts w:cs="Arial"/>
                <w:color w:val="FF0000"/>
                <w:lang w:val="de-DE"/>
              </w:rPr>
            </w:pPr>
          </w:p>
        </w:tc>
        <w:tc>
          <w:tcPr>
            <w:tcW w:w="4252" w:type="dxa"/>
          </w:tcPr>
          <w:p w14:paraId="5B0D5122" w14:textId="77777777" w:rsidR="002A6DC8" w:rsidRPr="00AA522A" w:rsidRDefault="002A6DC8" w:rsidP="002A6DC8">
            <w:pPr>
              <w:widowControl w:val="0"/>
              <w:tabs>
                <w:tab w:val="left" w:pos="4119"/>
              </w:tabs>
              <w:ind w:right="72"/>
              <w:jc w:val="both"/>
              <w:rPr>
                <w:rFonts w:cs="Arial"/>
                <w:color w:val="FF0000"/>
                <w:lang w:val="it-IT"/>
              </w:rPr>
            </w:pPr>
            <w:r w:rsidRPr="00AA522A">
              <w:rPr>
                <w:rFonts w:cs="Arial"/>
                <w:lang w:val="it-IT"/>
              </w:rPr>
              <w:t xml:space="preserve">Ai sensi dell’art. 93, comma 6 del d.lgs.50/2016, la garanzia provvisoria copre la mancata sottoscrizione del contratto, dopo l’aggiudicazione, dovuta ad ogni fatto riconducibile all’affidatario o all’adozione di informazione antimafia interdittiva emessa ai sensi degli articoli 84 e 91 del d. lgs. 6 settembre 2011, n. 159. Sono fatti riconducibili all’affidatario, tra l’altro, la mancata prova del possesso dei requisiti generali e speciali; la mancata produzione della documentazione richiesta e necessaria per la stipula della contratto. </w:t>
            </w:r>
          </w:p>
        </w:tc>
      </w:tr>
      <w:tr w:rsidR="00F8101E" w:rsidRPr="004415D1" w14:paraId="15325C79" w14:textId="77777777" w:rsidTr="00AC1D9B">
        <w:tc>
          <w:tcPr>
            <w:tcW w:w="4395" w:type="dxa"/>
            <w:gridSpan w:val="3"/>
          </w:tcPr>
          <w:p w14:paraId="5F7B41CB" w14:textId="77777777" w:rsidR="002A6DC8" w:rsidRPr="00AA522A" w:rsidRDefault="002A6DC8" w:rsidP="002A6DC8">
            <w:pPr>
              <w:pStyle w:val="Rientrocorpodeltesto"/>
              <w:widowControl w:val="0"/>
              <w:tabs>
                <w:tab w:val="left" w:pos="567"/>
              </w:tabs>
              <w:spacing w:after="0"/>
              <w:ind w:left="540"/>
              <w:jc w:val="both"/>
              <w:rPr>
                <w:rFonts w:cs="Arial"/>
                <w:color w:val="FF0000"/>
                <w:lang w:val="it-IT"/>
              </w:rPr>
            </w:pPr>
          </w:p>
        </w:tc>
        <w:tc>
          <w:tcPr>
            <w:tcW w:w="993" w:type="dxa"/>
          </w:tcPr>
          <w:p w14:paraId="1697F745" w14:textId="77777777" w:rsidR="002A6DC8" w:rsidRPr="00AA522A" w:rsidRDefault="002A6DC8" w:rsidP="002A6DC8">
            <w:pPr>
              <w:pStyle w:val="Rientrocorpodeltesto"/>
              <w:widowControl w:val="0"/>
              <w:tabs>
                <w:tab w:val="left" w:pos="567"/>
              </w:tabs>
              <w:spacing w:after="0"/>
              <w:ind w:left="540"/>
              <w:jc w:val="both"/>
              <w:rPr>
                <w:rFonts w:cs="Arial"/>
                <w:color w:val="FF0000"/>
                <w:lang w:val="it-IT"/>
              </w:rPr>
            </w:pPr>
          </w:p>
        </w:tc>
        <w:tc>
          <w:tcPr>
            <w:tcW w:w="4252" w:type="dxa"/>
          </w:tcPr>
          <w:p w14:paraId="5EF5C278" w14:textId="77777777" w:rsidR="002A6DC8" w:rsidRPr="00AA522A" w:rsidRDefault="002A6DC8" w:rsidP="002A6DC8">
            <w:pPr>
              <w:pStyle w:val="Rientrocorpodeltesto"/>
              <w:widowControl w:val="0"/>
              <w:tabs>
                <w:tab w:val="left" w:pos="333"/>
              </w:tabs>
              <w:spacing w:after="0"/>
              <w:ind w:left="333"/>
              <w:jc w:val="both"/>
              <w:rPr>
                <w:rFonts w:cs="Arial"/>
                <w:color w:val="FF0000"/>
                <w:lang w:val="it-IT"/>
              </w:rPr>
            </w:pPr>
          </w:p>
        </w:tc>
      </w:tr>
      <w:tr w:rsidR="00A563AB" w:rsidRPr="00A563AB" w14:paraId="52A4217C" w14:textId="77777777" w:rsidTr="00AC1D9B">
        <w:tc>
          <w:tcPr>
            <w:tcW w:w="4395" w:type="dxa"/>
            <w:gridSpan w:val="3"/>
          </w:tcPr>
          <w:p w14:paraId="259BF50B" w14:textId="77777777" w:rsidR="00A563AB" w:rsidRPr="00F40C27" w:rsidRDefault="00A563AB" w:rsidP="00A563AB">
            <w:pPr>
              <w:widowControl w:val="0"/>
              <w:tabs>
                <w:tab w:val="left" w:pos="4119"/>
              </w:tabs>
              <w:jc w:val="both"/>
              <w:rPr>
                <w:rFonts w:cs="Arial"/>
                <w:b/>
                <w:bCs/>
                <w:lang w:val="de-DE"/>
              </w:rPr>
            </w:pPr>
            <w:r w:rsidRPr="00F40C27">
              <w:rPr>
                <w:rFonts w:cs="Arial"/>
                <w:b/>
                <w:bCs/>
                <w:lang w:val="de-DE"/>
              </w:rPr>
              <w:t xml:space="preserve">Der eventuelle Ausschluss aus dem Verfahren vor der Zuschlagserteilung  hat in den im Art. 89 Abs. 1 GvD Nr. 50/2016 und im Art. 27, Abs. 3, vierten Satz, LG Nr. 16/2015 in Verbindung mit dem Beschluss der Landesregierung Nr. 236/2020 genannten Fälle den Einbehalt der vorläufigen Sicherheit zur Folge. </w:t>
            </w:r>
          </w:p>
          <w:p w14:paraId="01A6D701" w14:textId="77777777" w:rsidR="002A6DC8" w:rsidRPr="00F40C27" w:rsidRDefault="002A6DC8" w:rsidP="00A563AB">
            <w:pPr>
              <w:widowControl w:val="0"/>
              <w:tabs>
                <w:tab w:val="left" w:pos="4119"/>
              </w:tabs>
              <w:jc w:val="both"/>
              <w:rPr>
                <w:rFonts w:cs="Arial"/>
                <w:noProof w:val="0"/>
                <w:lang w:val="de-DE"/>
              </w:rPr>
            </w:pPr>
            <w:r w:rsidRPr="00F40C27">
              <w:rPr>
                <w:rFonts w:cs="Arial"/>
                <w:lang w:val="de-DE"/>
              </w:rPr>
              <w:t xml:space="preserve">Die vorläufige Sicherheit deckt </w:t>
            </w:r>
            <w:r w:rsidRPr="00F40C27">
              <w:rPr>
                <w:rFonts w:cs="Arial"/>
                <w:noProof w:val="0"/>
                <w:lang w:val="de-DE"/>
              </w:rPr>
              <w:t xml:space="preserve">gemäß Art. 89 Abs. 1 </w:t>
            </w:r>
            <w:proofErr w:type="spellStart"/>
            <w:r w:rsidRPr="00F40C27">
              <w:rPr>
                <w:rFonts w:cs="Arial"/>
                <w:noProof w:val="0"/>
                <w:lang w:val="de-DE"/>
              </w:rPr>
              <w:t>GvD</w:t>
            </w:r>
            <w:proofErr w:type="spellEnd"/>
            <w:r w:rsidRPr="00F40C27">
              <w:rPr>
                <w:rFonts w:cs="Arial"/>
                <w:noProof w:val="0"/>
                <w:lang w:val="de-DE"/>
              </w:rPr>
              <w:t xml:space="preserve"> Nr. 50/2016 auch die im Rahmen der Nutzung der Kapazitäten Dritter abgegebenen Falscherklärungen.</w:t>
            </w:r>
          </w:p>
          <w:p w14:paraId="7893040C" w14:textId="77777777" w:rsidR="002A6DC8" w:rsidRPr="00F40C27" w:rsidRDefault="002A6DC8" w:rsidP="00A563AB">
            <w:pPr>
              <w:widowControl w:val="0"/>
              <w:tabs>
                <w:tab w:val="left" w:pos="4119"/>
              </w:tabs>
              <w:jc w:val="both"/>
              <w:rPr>
                <w:rFonts w:cs="Arial"/>
                <w:lang w:val="de-DE"/>
              </w:rPr>
            </w:pPr>
            <w:r w:rsidRPr="00F40C27">
              <w:rPr>
                <w:rFonts w:cs="Arial"/>
                <w:noProof w:val="0"/>
                <w:lang w:val="de-DE"/>
              </w:rPr>
              <w:t>Angewandt wird Art. 27 Abs. 3 LG Nr.</w:t>
            </w:r>
            <w:r w:rsidRPr="00F40C27">
              <w:rPr>
                <w:rFonts w:cs="Arial"/>
                <w:lang w:val="de-DE"/>
              </w:rPr>
              <w:t xml:space="preserve"> 16/2015</w:t>
            </w:r>
            <w:r w:rsidRPr="00F40C27">
              <w:rPr>
                <w:rFonts w:cs="Arial"/>
                <w:noProof w:val="0"/>
                <w:lang w:val="de-DE"/>
              </w:rPr>
              <w:t>.</w:t>
            </w:r>
          </w:p>
        </w:tc>
        <w:tc>
          <w:tcPr>
            <w:tcW w:w="993" w:type="dxa"/>
          </w:tcPr>
          <w:p w14:paraId="3B0F3387" w14:textId="77777777" w:rsidR="002A6DC8" w:rsidRPr="00F40C27" w:rsidRDefault="002A6DC8" w:rsidP="00A563AB">
            <w:pPr>
              <w:pStyle w:val="Rientrocorpodeltesto"/>
              <w:widowControl w:val="0"/>
              <w:tabs>
                <w:tab w:val="left" w:pos="567"/>
              </w:tabs>
              <w:spacing w:after="0"/>
              <w:ind w:left="540"/>
              <w:jc w:val="both"/>
              <w:rPr>
                <w:rFonts w:cs="Arial"/>
                <w:lang w:val="de-DE"/>
              </w:rPr>
            </w:pPr>
          </w:p>
        </w:tc>
        <w:tc>
          <w:tcPr>
            <w:tcW w:w="4252" w:type="dxa"/>
          </w:tcPr>
          <w:p w14:paraId="1002438C" w14:textId="193CB33C" w:rsidR="00A563AB" w:rsidRPr="00F40C27" w:rsidRDefault="00A563AB" w:rsidP="00A563AB">
            <w:pPr>
              <w:widowControl w:val="0"/>
              <w:tabs>
                <w:tab w:val="left" w:pos="4119"/>
              </w:tabs>
              <w:ind w:right="72"/>
              <w:jc w:val="both"/>
              <w:rPr>
                <w:rFonts w:cs="Arial"/>
                <w:lang w:val="it-IT"/>
              </w:rPr>
            </w:pPr>
            <w:r w:rsidRPr="00F40C27">
              <w:rPr>
                <w:rFonts w:cs="Arial"/>
                <w:b/>
                <w:bCs/>
                <w:lang w:val="it-IT"/>
              </w:rPr>
              <w:t>L’eventuale esclusione dalla gara</w:t>
            </w:r>
            <w:r w:rsidRPr="00F40C27">
              <w:rPr>
                <w:rFonts w:cs="Arial"/>
                <w:lang w:val="it-IT"/>
              </w:rPr>
              <w:t xml:space="preserve"> </w:t>
            </w:r>
            <w:r w:rsidRPr="00F40C27">
              <w:rPr>
                <w:rFonts w:cs="Arial"/>
                <w:b/>
                <w:bCs/>
                <w:lang w:val="it-IT"/>
              </w:rPr>
              <w:t>prima</w:t>
            </w:r>
            <w:r w:rsidRPr="00F40C27">
              <w:rPr>
                <w:rFonts w:cs="Arial"/>
                <w:lang w:val="it-IT"/>
              </w:rPr>
              <w:t xml:space="preserve"> </w:t>
            </w:r>
            <w:r w:rsidRPr="00F40C27">
              <w:rPr>
                <w:rFonts w:cs="Arial"/>
                <w:b/>
                <w:bCs/>
                <w:lang w:val="it-IT"/>
              </w:rPr>
              <w:t>dell’aggiudicazione comporterà l’escussione della garanzia provvisoria</w:t>
            </w:r>
            <w:r w:rsidRPr="00F40C27">
              <w:rPr>
                <w:rFonts w:cs="Arial"/>
                <w:lang w:val="it-IT"/>
              </w:rPr>
              <w:t xml:space="preserve"> </w:t>
            </w:r>
            <w:r w:rsidRPr="00F40C27">
              <w:rPr>
                <w:rFonts w:cs="Arial"/>
                <w:b/>
                <w:bCs/>
                <w:lang w:val="it-IT"/>
              </w:rPr>
              <w:t>nei casi</w:t>
            </w:r>
            <w:r w:rsidRPr="00F40C27">
              <w:rPr>
                <w:rFonts w:cs="Arial"/>
                <w:lang w:val="it-IT"/>
              </w:rPr>
              <w:t xml:space="preserve"> </w:t>
            </w:r>
            <w:r w:rsidRPr="00F40C27">
              <w:rPr>
                <w:rFonts w:cs="Arial"/>
                <w:b/>
                <w:bCs/>
                <w:lang w:val="it-IT"/>
              </w:rPr>
              <w:t>di cui agli art. 89 comma 1, d.lgs. 50/2016 e art. 27, comma 3, quarto periodo, della l.p. 16/2015 in combinato disposto con la deliberazione della Giunta Provinciale n. 236/2020.</w:t>
            </w:r>
            <w:r w:rsidRPr="00F40C27">
              <w:rPr>
                <w:rFonts w:cs="Arial"/>
                <w:lang w:val="it-IT"/>
              </w:rPr>
              <w:t xml:space="preserve"> </w:t>
            </w:r>
          </w:p>
          <w:p w14:paraId="00CA20EB" w14:textId="79A8F772" w:rsidR="002A6DC8" w:rsidRPr="00F40C27" w:rsidRDefault="002A6DC8" w:rsidP="00A563AB">
            <w:pPr>
              <w:widowControl w:val="0"/>
              <w:tabs>
                <w:tab w:val="left" w:pos="4119"/>
              </w:tabs>
              <w:ind w:right="72"/>
              <w:jc w:val="both"/>
              <w:rPr>
                <w:rFonts w:cs="Arial"/>
                <w:lang w:val="it-IT"/>
              </w:rPr>
            </w:pPr>
            <w:r w:rsidRPr="00F40C27">
              <w:rPr>
                <w:rFonts w:cs="Arial"/>
                <w:lang w:val="it-IT"/>
              </w:rPr>
              <w:t>La garanzia provvisoria copre, ai sensi dell’art. 89, comma 1 del d.lgs. 50/2016, anche le dichiarazioni mendaci rese nell’ambito dell’avvalimento.</w:t>
            </w:r>
          </w:p>
          <w:p w14:paraId="655D982F" w14:textId="77777777" w:rsidR="002A6DC8" w:rsidRPr="00A563AB" w:rsidRDefault="002A6DC8" w:rsidP="00A563AB">
            <w:pPr>
              <w:widowControl w:val="0"/>
              <w:tabs>
                <w:tab w:val="left" w:pos="4119"/>
              </w:tabs>
              <w:ind w:right="72"/>
              <w:jc w:val="both"/>
              <w:rPr>
                <w:rFonts w:cs="Arial"/>
                <w:lang w:val="it-IT"/>
              </w:rPr>
            </w:pPr>
            <w:r w:rsidRPr="00F40C27">
              <w:rPr>
                <w:rFonts w:cs="Arial"/>
                <w:noProof w:val="0"/>
                <w:lang w:val="it-IT"/>
              </w:rPr>
              <w:t xml:space="preserve">Si applica l’art. 27, comma 3 </w:t>
            </w:r>
            <w:proofErr w:type="spellStart"/>
            <w:r w:rsidRPr="00F40C27">
              <w:rPr>
                <w:rFonts w:cs="Arial"/>
                <w:noProof w:val="0"/>
                <w:lang w:val="it-IT"/>
              </w:rPr>
              <w:t>lp</w:t>
            </w:r>
            <w:proofErr w:type="spellEnd"/>
            <w:r w:rsidRPr="00F40C27">
              <w:rPr>
                <w:rFonts w:cs="Arial"/>
                <w:noProof w:val="0"/>
                <w:lang w:val="it-IT"/>
              </w:rPr>
              <w:t xml:space="preserve"> 16/2015.</w:t>
            </w:r>
          </w:p>
        </w:tc>
      </w:tr>
      <w:tr w:rsidR="00F8101E" w:rsidRPr="004415D1" w14:paraId="2F243024" w14:textId="77777777" w:rsidTr="00AC1D9B">
        <w:tc>
          <w:tcPr>
            <w:tcW w:w="4395" w:type="dxa"/>
            <w:gridSpan w:val="3"/>
          </w:tcPr>
          <w:p w14:paraId="7DA57240" w14:textId="77777777" w:rsidR="002A6DC8" w:rsidRPr="00AA522A" w:rsidRDefault="002A6DC8" w:rsidP="002A6DC8">
            <w:pPr>
              <w:widowControl w:val="0"/>
              <w:tabs>
                <w:tab w:val="left" w:pos="4119"/>
              </w:tabs>
              <w:jc w:val="both"/>
              <w:rPr>
                <w:rFonts w:cs="Arial"/>
                <w:lang w:val="it-IT"/>
              </w:rPr>
            </w:pPr>
          </w:p>
        </w:tc>
        <w:tc>
          <w:tcPr>
            <w:tcW w:w="993" w:type="dxa"/>
          </w:tcPr>
          <w:p w14:paraId="4F1D0A25"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2" w:type="dxa"/>
          </w:tcPr>
          <w:p w14:paraId="281B01E3" w14:textId="77777777" w:rsidR="002A6DC8" w:rsidRPr="00AA522A" w:rsidRDefault="002A6DC8" w:rsidP="002A6DC8">
            <w:pPr>
              <w:widowControl w:val="0"/>
              <w:tabs>
                <w:tab w:val="left" w:pos="4119"/>
              </w:tabs>
              <w:ind w:right="72"/>
              <w:jc w:val="both"/>
              <w:rPr>
                <w:rFonts w:cs="Arial"/>
                <w:lang w:val="it-IT"/>
              </w:rPr>
            </w:pPr>
          </w:p>
        </w:tc>
      </w:tr>
      <w:tr w:rsidR="00F8101E" w:rsidRPr="00211C25" w14:paraId="3E37D9EA" w14:textId="77777777" w:rsidTr="00AC1D9B">
        <w:tc>
          <w:tcPr>
            <w:tcW w:w="4395" w:type="dxa"/>
            <w:gridSpan w:val="3"/>
          </w:tcPr>
          <w:p w14:paraId="1A57A448" w14:textId="77777777" w:rsidR="002A6DC8" w:rsidRPr="00AA522A" w:rsidRDefault="002A6DC8" w:rsidP="002A6DC8">
            <w:pPr>
              <w:widowControl w:val="0"/>
              <w:jc w:val="both"/>
              <w:rPr>
                <w:rFonts w:cs="Arial"/>
                <w:lang w:val="de-DE"/>
              </w:rPr>
            </w:pPr>
            <w:r w:rsidRPr="00AA522A">
              <w:rPr>
                <w:rFonts w:cs="Arial"/>
                <w:lang w:val="de-DE"/>
              </w:rPr>
              <w:t>Die vorläufige</w:t>
            </w:r>
            <w:r w:rsidRPr="00AA522A">
              <w:rPr>
                <w:rFonts w:cs="Arial"/>
                <w:b/>
                <w:bCs/>
                <w:lang w:val="de-DE"/>
              </w:rPr>
              <w:t xml:space="preserve"> </w:t>
            </w:r>
            <w:r w:rsidRPr="00AA522A">
              <w:rPr>
                <w:rFonts w:cs="Arial"/>
                <w:lang w:val="de-DE"/>
              </w:rPr>
              <w:t>Sicherheit kann nach Wahl des Teilnehmers in einer der folgenden Formen geleistet werden:</w:t>
            </w:r>
          </w:p>
          <w:p w14:paraId="2F461169" w14:textId="77777777" w:rsidR="002A6DC8" w:rsidRPr="00AA522A" w:rsidRDefault="002A6DC8" w:rsidP="002A6DC8">
            <w:pPr>
              <w:widowControl w:val="0"/>
              <w:jc w:val="both"/>
              <w:rPr>
                <w:rFonts w:cs="Arial"/>
                <w:lang w:val="de-DE"/>
              </w:rPr>
            </w:pPr>
          </w:p>
          <w:p w14:paraId="2E16A5EA" w14:textId="77777777" w:rsidR="002A6DC8" w:rsidRPr="00AA522A" w:rsidRDefault="002A6DC8" w:rsidP="00F63459">
            <w:pPr>
              <w:pStyle w:val="Paragrafoelenco"/>
              <w:widowControl w:val="0"/>
              <w:numPr>
                <w:ilvl w:val="0"/>
                <w:numId w:val="23"/>
              </w:numPr>
              <w:jc w:val="both"/>
              <w:rPr>
                <w:rFonts w:cs="Arial"/>
                <w:b/>
              </w:rPr>
            </w:pPr>
            <w:r w:rsidRPr="00AA522A">
              <w:rPr>
                <w:rFonts w:cs="Arial"/>
                <w:b/>
              </w:rPr>
              <w:t>KAUTION</w:t>
            </w:r>
          </w:p>
          <w:p w14:paraId="35E7C166" w14:textId="77777777" w:rsidR="002A6DC8" w:rsidRPr="00AA522A" w:rsidRDefault="002A6DC8" w:rsidP="00F63459">
            <w:pPr>
              <w:pStyle w:val="Paragrafoelenco"/>
              <w:widowControl w:val="0"/>
              <w:numPr>
                <w:ilvl w:val="0"/>
                <w:numId w:val="23"/>
              </w:numPr>
              <w:tabs>
                <w:tab w:val="left" w:pos="4119"/>
              </w:tabs>
              <w:jc w:val="both"/>
              <w:rPr>
                <w:rFonts w:cs="Arial"/>
                <w:lang w:val="de-DE"/>
              </w:rPr>
            </w:pPr>
            <w:r w:rsidRPr="00AA522A">
              <w:rPr>
                <w:rFonts w:cs="Arial"/>
                <w:b/>
              </w:rPr>
              <w:t>BÜRGSCHAFT</w:t>
            </w:r>
          </w:p>
        </w:tc>
        <w:tc>
          <w:tcPr>
            <w:tcW w:w="993" w:type="dxa"/>
          </w:tcPr>
          <w:p w14:paraId="16F33329" w14:textId="77777777" w:rsidR="002A6DC8" w:rsidRPr="00AA522A" w:rsidRDefault="002A6DC8" w:rsidP="002A6DC8">
            <w:pPr>
              <w:pStyle w:val="Rientrocorpodeltesto"/>
              <w:widowControl w:val="0"/>
              <w:tabs>
                <w:tab w:val="left" w:pos="567"/>
              </w:tabs>
              <w:spacing w:after="0"/>
              <w:ind w:left="540"/>
              <w:jc w:val="both"/>
              <w:rPr>
                <w:rFonts w:cs="Arial"/>
                <w:lang w:val="de-DE"/>
              </w:rPr>
            </w:pPr>
          </w:p>
        </w:tc>
        <w:tc>
          <w:tcPr>
            <w:tcW w:w="4252" w:type="dxa"/>
          </w:tcPr>
          <w:p w14:paraId="0AFE5BDA" w14:textId="77777777" w:rsidR="002A6DC8" w:rsidRPr="00AA522A" w:rsidRDefault="002A6DC8" w:rsidP="002A6DC8">
            <w:pPr>
              <w:widowControl w:val="0"/>
              <w:ind w:right="72"/>
              <w:jc w:val="both"/>
              <w:rPr>
                <w:rFonts w:cs="Arial"/>
                <w:lang w:val="it-IT"/>
              </w:rPr>
            </w:pPr>
            <w:r w:rsidRPr="00AA522A">
              <w:rPr>
                <w:rFonts w:cs="Arial"/>
                <w:lang w:val="it-IT"/>
              </w:rPr>
              <w:t>La garanzia provvisoria</w:t>
            </w:r>
            <w:r w:rsidRPr="00AA522A">
              <w:rPr>
                <w:rFonts w:cs="Arial"/>
                <w:b/>
                <w:bCs/>
                <w:lang w:val="it-IT"/>
              </w:rPr>
              <w:t xml:space="preserve"> </w:t>
            </w:r>
            <w:r w:rsidRPr="00AA522A">
              <w:rPr>
                <w:rFonts w:cs="Arial"/>
                <w:lang w:val="it-IT"/>
              </w:rPr>
              <w:t>dovrà essere costituita alternativamente, secondo la libera scelta del concorrente sotto forma di:</w:t>
            </w:r>
          </w:p>
          <w:p w14:paraId="5B167743" w14:textId="77777777" w:rsidR="002A6DC8" w:rsidRPr="00AA522A" w:rsidRDefault="002A6DC8" w:rsidP="002A6DC8">
            <w:pPr>
              <w:widowControl w:val="0"/>
              <w:ind w:right="72"/>
              <w:jc w:val="both"/>
              <w:rPr>
                <w:rFonts w:cs="Arial"/>
                <w:lang w:val="it-IT"/>
              </w:rPr>
            </w:pPr>
          </w:p>
          <w:p w14:paraId="07EA209B" w14:textId="77777777" w:rsidR="002A6DC8" w:rsidRPr="00AA522A" w:rsidRDefault="002A6DC8" w:rsidP="00F63459">
            <w:pPr>
              <w:pStyle w:val="Paragrafoelenco"/>
              <w:widowControl w:val="0"/>
              <w:numPr>
                <w:ilvl w:val="0"/>
                <w:numId w:val="24"/>
              </w:numPr>
              <w:ind w:right="74"/>
              <w:jc w:val="both"/>
              <w:rPr>
                <w:rFonts w:cs="Arial"/>
                <w:b/>
                <w:lang w:val="it-IT"/>
              </w:rPr>
            </w:pPr>
            <w:r w:rsidRPr="00AA522A">
              <w:rPr>
                <w:rFonts w:cs="Arial"/>
                <w:b/>
                <w:lang w:val="it-IT"/>
              </w:rPr>
              <w:t>CAUZIONE</w:t>
            </w:r>
          </w:p>
          <w:p w14:paraId="3BF196ED" w14:textId="77777777" w:rsidR="002A6DC8" w:rsidRPr="00AA522A" w:rsidRDefault="002A6DC8" w:rsidP="00F63459">
            <w:pPr>
              <w:pStyle w:val="Paragrafoelenco"/>
              <w:widowControl w:val="0"/>
              <w:numPr>
                <w:ilvl w:val="0"/>
                <w:numId w:val="24"/>
              </w:numPr>
              <w:tabs>
                <w:tab w:val="left" w:pos="4119"/>
              </w:tabs>
              <w:ind w:right="72"/>
              <w:jc w:val="both"/>
              <w:rPr>
                <w:rFonts w:cs="Arial"/>
                <w:lang w:val="it-IT"/>
              </w:rPr>
            </w:pPr>
            <w:r w:rsidRPr="00AA522A">
              <w:rPr>
                <w:rFonts w:cs="Arial"/>
                <w:b/>
                <w:lang w:val="it-IT"/>
              </w:rPr>
              <w:t>FIDEIUSSIONE</w:t>
            </w:r>
          </w:p>
        </w:tc>
      </w:tr>
      <w:tr w:rsidR="00F8101E" w:rsidRPr="00211C25" w14:paraId="287B766A" w14:textId="77777777" w:rsidTr="00AC1D9B">
        <w:tc>
          <w:tcPr>
            <w:tcW w:w="4395" w:type="dxa"/>
            <w:gridSpan w:val="3"/>
          </w:tcPr>
          <w:p w14:paraId="7FAFBB59"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993" w:type="dxa"/>
          </w:tcPr>
          <w:p w14:paraId="13B34144"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2" w:type="dxa"/>
          </w:tcPr>
          <w:p w14:paraId="5EDB91F6" w14:textId="77777777" w:rsidR="002A6DC8" w:rsidRPr="00AA522A" w:rsidRDefault="002A6DC8" w:rsidP="002A6DC8">
            <w:pPr>
              <w:pStyle w:val="Rientrocorpodeltesto"/>
              <w:widowControl w:val="0"/>
              <w:tabs>
                <w:tab w:val="left" w:pos="333"/>
              </w:tabs>
              <w:spacing w:after="0"/>
              <w:ind w:left="333"/>
              <w:jc w:val="both"/>
              <w:rPr>
                <w:rFonts w:cs="Arial"/>
                <w:lang w:val="it-IT"/>
              </w:rPr>
            </w:pPr>
          </w:p>
        </w:tc>
      </w:tr>
      <w:tr w:rsidR="00F8101E" w:rsidRPr="004415D1" w14:paraId="362EDFA2" w14:textId="77777777" w:rsidTr="00AC1D9B">
        <w:tc>
          <w:tcPr>
            <w:tcW w:w="4395" w:type="dxa"/>
            <w:gridSpan w:val="3"/>
          </w:tcPr>
          <w:p w14:paraId="4F232043" w14:textId="77777777" w:rsidR="002A6DC8" w:rsidRPr="008D7EAA" w:rsidRDefault="002A6DC8" w:rsidP="002A6DC8">
            <w:pPr>
              <w:widowControl w:val="0"/>
              <w:ind w:right="76"/>
              <w:jc w:val="both"/>
              <w:rPr>
                <w:rFonts w:cs="Arial"/>
                <w:b/>
                <w:u w:val="single"/>
                <w:lang w:val="de-DE"/>
              </w:rPr>
            </w:pPr>
            <w:r w:rsidRPr="008D7EAA">
              <w:rPr>
                <w:rFonts w:cs="Arial"/>
                <w:b/>
                <w:u w:val="single"/>
                <w:lang w:val="de-DE"/>
              </w:rPr>
              <w:t>a) KAUTION</w:t>
            </w:r>
          </w:p>
          <w:p w14:paraId="21A31027" w14:textId="77777777" w:rsidR="004600FD" w:rsidRPr="008D7EAA" w:rsidRDefault="004600FD" w:rsidP="002A6DC8">
            <w:pPr>
              <w:widowControl w:val="0"/>
              <w:ind w:right="76"/>
              <w:jc w:val="both"/>
              <w:rPr>
                <w:rFonts w:cs="Arial"/>
                <w:lang w:val="de-DE"/>
              </w:rPr>
            </w:pPr>
          </w:p>
          <w:p w14:paraId="55DF8629" w14:textId="09A91612" w:rsidR="00E429D1" w:rsidRPr="008D7EAA" w:rsidRDefault="004600FD" w:rsidP="00E429D1">
            <w:pPr>
              <w:shd w:val="clear" w:color="auto" w:fill="FFFFFF"/>
              <w:jc w:val="both"/>
              <w:rPr>
                <w:rFonts w:cs="Arial"/>
                <w:noProof w:val="0"/>
                <w:color w:val="201F1E"/>
                <w:bdr w:val="none" w:sz="0" w:space="0" w:color="auto" w:frame="1"/>
                <w:lang w:val="de-DE"/>
              </w:rPr>
            </w:pPr>
            <w:r w:rsidRPr="008D7EAA">
              <w:rPr>
                <w:rFonts w:cs="Arial"/>
                <w:noProof w:val="0"/>
                <w:color w:val="201F1E"/>
                <w:bdr w:val="none" w:sz="0" w:space="0" w:color="auto" w:frame="1"/>
                <w:lang w:val="de-DE"/>
              </w:rPr>
              <w:t>Die Kautio</w:t>
            </w:r>
            <w:r w:rsidR="008D7EAA" w:rsidRPr="008D7EAA">
              <w:rPr>
                <w:rFonts w:cs="Arial"/>
                <w:noProof w:val="0"/>
                <w:color w:val="201F1E"/>
                <w:bdr w:val="none" w:sz="0" w:space="0" w:color="auto" w:frame="1"/>
                <w:lang w:val="de-DE"/>
              </w:rPr>
              <w:t xml:space="preserve">n </w:t>
            </w:r>
            <w:r w:rsidR="00E429D1" w:rsidRPr="008D7EAA">
              <w:rPr>
                <w:rFonts w:cs="Arial"/>
                <w:noProof w:val="0"/>
                <w:color w:val="201F1E"/>
                <w:bdr w:val="none" w:sz="0" w:space="0" w:color="auto" w:frame="1"/>
                <w:lang w:val="de-DE"/>
              </w:rPr>
              <w:t>muss</w:t>
            </w:r>
            <w:r w:rsidRPr="008D7EAA">
              <w:rPr>
                <w:rFonts w:cs="Arial"/>
                <w:noProof w:val="0"/>
                <w:color w:val="201F1E"/>
                <w:bdr w:val="none" w:sz="0" w:space="0" w:color="auto" w:frame="1"/>
                <w:lang w:val="de-DE"/>
              </w:rPr>
              <w:t xml:space="preserve"> </w:t>
            </w:r>
            <w:r w:rsidR="007355CA" w:rsidRPr="008D7EAA">
              <w:rPr>
                <w:rFonts w:cs="Arial"/>
                <w:b/>
                <w:bCs/>
                <w:noProof w:val="0"/>
                <w:color w:val="201F1E"/>
                <w:u w:val="single"/>
                <w:lang w:val="de-DE"/>
              </w:rPr>
              <w:t>mittels elektronischer Bezahlung</w:t>
            </w:r>
            <w:r w:rsidR="007355CA" w:rsidRPr="008D7EAA">
              <w:rPr>
                <w:rFonts w:cs="Arial"/>
                <w:noProof w:val="0"/>
                <w:color w:val="201F1E"/>
                <w:lang w:val="de-DE"/>
              </w:rPr>
              <w:t xml:space="preserve"> über das Portal </w:t>
            </w:r>
            <w:r w:rsidR="007355CA" w:rsidRPr="00B40A4C">
              <w:rPr>
                <w:rStyle w:val="Collegamentoipertestuale"/>
                <w:lang w:val="de-DE"/>
              </w:rPr>
              <w:t>https://de.epays.it</w:t>
            </w:r>
            <w:r w:rsidR="00E429D1" w:rsidRPr="008D7EAA">
              <w:rPr>
                <w:rFonts w:cs="Arial"/>
                <w:noProof w:val="0"/>
                <w:color w:val="201F1E"/>
                <w:bdr w:val="none" w:sz="0" w:space="0" w:color="auto" w:frame="1"/>
                <w:lang w:val="de-DE"/>
              </w:rPr>
              <w:t xml:space="preserve"> geleistet werden</w:t>
            </w:r>
            <w:r w:rsidR="00A36168">
              <w:rPr>
                <w:rFonts w:cs="Arial"/>
                <w:noProof w:val="0"/>
                <w:color w:val="201F1E"/>
                <w:bdr w:val="none" w:sz="0" w:space="0" w:color="auto" w:frame="1"/>
                <w:lang w:val="de-DE"/>
              </w:rPr>
              <w:t>.</w:t>
            </w:r>
          </w:p>
          <w:p w14:paraId="7B2AA889" w14:textId="77777777" w:rsidR="00E429D1" w:rsidRPr="008D7EAA" w:rsidRDefault="00E429D1" w:rsidP="00E429D1">
            <w:pPr>
              <w:shd w:val="clear" w:color="auto" w:fill="FFFFFF"/>
              <w:jc w:val="both"/>
              <w:rPr>
                <w:rFonts w:cs="Arial"/>
                <w:noProof w:val="0"/>
                <w:color w:val="201F1E"/>
                <w:bdr w:val="none" w:sz="0" w:space="0" w:color="auto" w:frame="1"/>
                <w:lang w:val="de-DE"/>
              </w:rPr>
            </w:pPr>
          </w:p>
          <w:p w14:paraId="25EE1CDF" w14:textId="1C368A9C" w:rsidR="004600FD" w:rsidRPr="008D7EAA" w:rsidRDefault="00E429D1" w:rsidP="007355CA">
            <w:pPr>
              <w:shd w:val="clear" w:color="auto" w:fill="FFFFFF"/>
              <w:jc w:val="both"/>
              <w:rPr>
                <w:rFonts w:cs="Arial"/>
                <w:noProof w:val="0"/>
                <w:color w:val="201F1E"/>
                <w:sz w:val="18"/>
                <w:szCs w:val="18"/>
                <w:lang w:val="de-DE"/>
              </w:rPr>
            </w:pPr>
            <w:r w:rsidRPr="008D7EAA">
              <w:rPr>
                <w:rFonts w:cs="Arial"/>
                <w:i/>
                <w:iCs/>
                <w:noProof w:val="0"/>
                <w:color w:val="FF0000"/>
                <w:sz w:val="18"/>
                <w:szCs w:val="18"/>
                <w:bdr w:val="none" w:sz="0" w:space="0" w:color="auto" w:frame="1"/>
                <w:shd w:val="clear" w:color="auto" w:fill="00FF00"/>
                <w:lang w:val="de-DE"/>
              </w:rPr>
              <w:t>N</w:t>
            </w:r>
            <w:r w:rsidR="004600FD" w:rsidRPr="008D7EAA">
              <w:rPr>
                <w:rFonts w:cs="Arial"/>
                <w:i/>
                <w:iCs/>
                <w:noProof w:val="0"/>
                <w:color w:val="FF0000"/>
                <w:sz w:val="18"/>
                <w:szCs w:val="18"/>
                <w:bdr w:val="none" w:sz="0" w:space="0" w:color="auto" w:frame="1"/>
                <w:shd w:val="clear" w:color="auto" w:fill="00FF00"/>
                <w:lang w:val="de-DE"/>
              </w:rPr>
              <w:t>achfolgend die Angaben für den Fall, dass die Zahlung für die AOV bestimmt ist. Wenn der Empfänger ein anderer ist, muss die Vergabestelle die Angaben einfügen, die sich auf ihre eigene Körperschaft beziehen:</w:t>
            </w:r>
          </w:p>
          <w:p w14:paraId="3AD6537B" w14:textId="34772167" w:rsidR="004600FD" w:rsidRPr="008D7EAA" w:rsidRDefault="004600FD" w:rsidP="004600FD">
            <w:pPr>
              <w:shd w:val="clear" w:color="auto" w:fill="FFFFFF"/>
              <w:jc w:val="both"/>
              <w:rPr>
                <w:rFonts w:cs="Arial"/>
                <w:noProof w:val="0"/>
                <w:color w:val="201F1E"/>
                <w:lang w:val="de-DE"/>
              </w:rPr>
            </w:pPr>
          </w:p>
          <w:p w14:paraId="7E5BBFF3" w14:textId="77777777" w:rsidR="00E429D1" w:rsidRPr="008D7EAA" w:rsidRDefault="007355CA" w:rsidP="00554BC2">
            <w:pPr>
              <w:pStyle w:val="xmsonormal"/>
              <w:shd w:val="clear" w:color="auto" w:fill="FFFFFF"/>
              <w:jc w:val="both"/>
              <w:rPr>
                <w:rFonts w:ascii="Arial" w:hAnsi="Arial" w:cs="Arial"/>
                <w:color w:val="FF0000"/>
                <w:sz w:val="20"/>
                <w:szCs w:val="20"/>
                <w:bdr w:val="none" w:sz="0" w:space="0" w:color="auto" w:frame="1"/>
                <w:lang w:val="de-DE"/>
              </w:rPr>
            </w:pPr>
            <w:r w:rsidRPr="008D7EAA">
              <w:rPr>
                <w:rFonts w:ascii="Arial" w:hAnsi="Arial" w:cs="Arial"/>
                <w:color w:val="FF0000"/>
                <w:sz w:val="20"/>
                <w:szCs w:val="20"/>
                <w:bdr w:val="none" w:sz="0" w:space="0" w:color="auto" w:frame="1"/>
                <w:lang w:val="de-DE"/>
              </w:rPr>
              <w:t xml:space="preserve">Der Wirtschaftsteilnehmer wählt hierfür im Bereich </w:t>
            </w:r>
            <w:r w:rsidRPr="008D7EAA">
              <w:rPr>
                <w:rFonts w:ascii="Arial" w:hAnsi="Arial" w:cs="Arial"/>
                <w:b/>
                <w:bCs/>
                <w:color w:val="FF0000"/>
                <w:sz w:val="20"/>
                <w:szCs w:val="20"/>
                <w:bdr w:val="none" w:sz="0" w:space="0" w:color="auto" w:frame="1"/>
                <w:lang w:val="de-DE"/>
              </w:rPr>
              <w:t xml:space="preserve">„Online-Zahlungen </w:t>
            </w:r>
            <w:proofErr w:type="spellStart"/>
            <w:r w:rsidRPr="008D7EAA">
              <w:rPr>
                <w:rFonts w:ascii="Arial" w:hAnsi="Arial" w:cs="Arial"/>
                <w:b/>
                <w:bCs/>
                <w:color w:val="FF0000"/>
                <w:sz w:val="20"/>
                <w:szCs w:val="20"/>
                <w:bdr w:val="none" w:sz="0" w:space="0" w:color="auto" w:frame="1"/>
                <w:lang w:val="de-DE"/>
              </w:rPr>
              <w:t>pagoPA</w:t>
            </w:r>
            <w:proofErr w:type="spellEnd"/>
            <w:r w:rsidRPr="008D7EAA">
              <w:rPr>
                <w:rFonts w:ascii="Arial" w:hAnsi="Arial" w:cs="Arial"/>
                <w:b/>
                <w:bCs/>
                <w:color w:val="FF0000"/>
                <w:sz w:val="20"/>
                <w:szCs w:val="20"/>
                <w:bdr w:val="none" w:sz="0" w:space="0" w:color="auto" w:frame="1"/>
                <w:lang w:val="de-DE"/>
              </w:rPr>
              <w:t>“</w:t>
            </w:r>
            <w:r w:rsidRPr="008D7EAA">
              <w:rPr>
                <w:rFonts w:ascii="Arial" w:hAnsi="Arial" w:cs="Arial"/>
                <w:color w:val="FF0000"/>
                <w:sz w:val="20"/>
                <w:szCs w:val="20"/>
                <w:bdr w:val="none" w:sz="0" w:space="0" w:color="auto" w:frame="1"/>
                <w:lang w:val="de-DE"/>
              </w:rPr>
              <w:t xml:space="preserve"> als Gläubigerkörperschaft </w:t>
            </w:r>
            <w:r w:rsidRPr="008D7EAA">
              <w:rPr>
                <w:rFonts w:ascii="Arial" w:hAnsi="Arial" w:cs="Arial"/>
                <w:b/>
                <w:bCs/>
                <w:color w:val="FF0000"/>
                <w:sz w:val="20"/>
                <w:szCs w:val="20"/>
                <w:bdr w:val="none" w:sz="0" w:space="0" w:color="auto" w:frame="1"/>
                <w:lang w:val="de-DE"/>
              </w:rPr>
              <w:t>„Andere Körperschaften“</w:t>
            </w:r>
            <w:r w:rsidRPr="008D7EAA">
              <w:rPr>
                <w:rFonts w:ascii="Arial" w:hAnsi="Arial" w:cs="Arial"/>
                <w:color w:val="FF0000"/>
                <w:sz w:val="20"/>
                <w:szCs w:val="20"/>
                <w:bdr w:val="none" w:sz="0" w:space="0" w:color="auto" w:frame="1"/>
                <w:lang w:val="de-DE"/>
              </w:rPr>
              <w:t xml:space="preserve">, in der Folge </w:t>
            </w:r>
            <w:r w:rsidRPr="008D7EAA">
              <w:rPr>
                <w:rFonts w:ascii="Arial" w:hAnsi="Arial" w:cs="Arial"/>
                <w:b/>
                <w:bCs/>
                <w:color w:val="FF0000"/>
                <w:sz w:val="20"/>
                <w:szCs w:val="20"/>
                <w:bdr w:val="none" w:sz="0" w:space="0" w:color="auto" w:frame="1"/>
                <w:lang w:val="de-DE"/>
              </w:rPr>
              <w:t xml:space="preserve">„AOV – Agentur für öffentliche Verträge“ </w:t>
            </w:r>
            <w:r w:rsidRPr="008D7EAA">
              <w:rPr>
                <w:rFonts w:ascii="Arial" w:hAnsi="Arial" w:cs="Arial"/>
                <w:color w:val="FF0000"/>
                <w:sz w:val="20"/>
                <w:szCs w:val="20"/>
                <w:bdr w:val="none" w:sz="0" w:space="0" w:color="auto" w:frame="1"/>
                <w:lang w:val="de-DE"/>
              </w:rPr>
              <w:t>auswählen, den Dienst</w:t>
            </w:r>
            <w:r w:rsidRPr="008D7EAA">
              <w:rPr>
                <w:rFonts w:ascii="Arial" w:hAnsi="Arial" w:cs="Arial"/>
                <w:b/>
                <w:bCs/>
                <w:color w:val="FF0000"/>
                <w:sz w:val="20"/>
                <w:szCs w:val="20"/>
                <w:bdr w:val="none" w:sz="0" w:space="0" w:color="auto" w:frame="1"/>
                <w:lang w:val="de-DE"/>
              </w:rPr>
              <w:t xml:space="preserve"> „Kautionen öffentliche Vergaben“</w:t>
            </w:r>
            <w:r w:rsidRPr="008D7EAA">
              <w:rPr>
                <w:rFonts w:ascii="Arial" w:hAnsi="Arial" w:cs="Arial"/>
                <w:color w:val="FF0000"/>
                <w:sz w:val="20"/>
                <w:szCs w:val="20"/>
                <w:bdr w:val="none" w:sz="0" w:space="0" w:color="auto" w:frame="1"/>
                <w:lang w:val="de-DE"/>
              </w:rPr>
              <w:t xml:space="preserve">, die Art der Kaution </w:t>
            </w:r>
            <w:r w:rsidRPr="008D7EAA">
              <w:rPr>
                <w:rFonts w:ascii="Arial" w:hAnsi="Arial" w:cs="Arial"/>
                <w:b/>
                <w:bCs/>
                <w:color w:val="FF0000"/>
                <w:sz w:val="20"/>
                <w:szCs w:val="20"/>
                <w:bdr w:val="none" w:sz="0" w:space="0" w:color="auto" w:frame="1"/>
                <w:lang w:val="de-DE"/>
              </w:rPr>
              <w:t>„Vorläufige Kaution“</w:t>
            </w:r>
            <w:r w:rsidRPr="008D7EAA">
              <w:rPr>
                <w:rFonts w:ascii="Arial" w:hAnsi="Arial" w:cs="Arial"/>
                <w:color w:val="FF0000"/>
                <w:sz w:val="20"/>
                <w:szCs w:val="20"/>
                <w:bdr w:val="none" w:sz="0" w:space="0" w:color="auto" w:frame="1"/>
                <w:lang w:val="de-DE"/>
              </w:rPr>
              <w:t xml:space="preserve"> auswählen und den </w:t>
            </w:r>
            <w:r w:rsidRPr="008D7EAA">
              <w:rPr>
                <w:rFonts w:ascii="Arial" w:hAnsi="Arial" w:cs="Arial"/>
                <w:b/>
                <w:bCs/>
                <w:color w:val="FF0000"/>
                <w:sz w:val="20"/>
                <w:szCs w:val="20"/>
                <w:bdr w:val="none" w:sz="0" w:space="0" w:color="auto" w:frame="1"/>
                <w:lang w:val="de-DE"/>
              </w:rPr>
              <w:t>Erkennungskode der Ausschreibung (CIG)</w:t>
            </w:r>
            <w:r w:rsidRPr="008D7EAA">
              <w:rPr>
                <w:rFonts w:ascii="Arial" w:hAnsi="Arial" w:cs="Arial"/>
                <w:color w:val="FF0000"/>
                <w:sz w:val="20"/>
                <w:szCs w:val="20"/>
                <w:bdr w:val="none" w:sz="0" w:space="0" w:color="auto" w:frame="1"/>
                <w:lang w:val="de-DE"/>
              </w:rPr>
              <w:t xml:space="preserve"> angeben.</w:t>
            </w:r>
          </w:p>
          <w:p w14:paraId="6EF2EC18" w14:textId="57980745" w:rsidR="00554BC2" w:rsidRPr="008D7EAA" w:rsidRDefault="00554BC2" w:rsidP="00554BC2">
            <w:pPr>
              <w:pStyle w:val="xmsonormal"/>
              <w:shd w:val="clear" w:color="auto" w:fill="FFFFFF"/>
              <w:jc w:val="both"/>
              <w:rPr>
                <w:rFonts w:ascii="Arial" w:hAnsi="Arial" w:cs="Arial"/>
                <w:u w:val="single"/>
                <w:lang w:val="de-DE"/>
              </w:rPr>
            </w:pPr>
            <w:r w:rsidRPr="008D7EAA">
              <w:rPr>
                <w:rFonts w:ascii="Arial" w:hAnsi="Arial" w:cs="Arial"/>
                <w:color w:val="FF0000"/>
                <w:sz w:val="20"/>
                <w:szCs w:val="20"/>
                <w:u w:val="single"/>
                <w:bdr w:val="none" w:sz="0" w:space="0" w:color="auto" w:frame="1"/>
                <w:lang w:val="de-DE"/>
              </w:rPr>
              <w:t xml:space="preserve">Der Teilnehmer hat die Möglichkeit, sofort mit der Online-Zahlung fortzufahren oder auf der darauffolgenden Seite die </w:t>
            </w:r>
            <w:proofErr w:type="spellStart"/>
            <w:r w:rsidRPr="008D7EAA">
              <w:rPr>
                <w:rFonts w:ascii="Arial" w:hAnsi="Arial" w:cs="Arial"/>
                <w:color w:val="FF0000"/>
                <w:sz w:val="20"/>
                <w:szCs w:val="20"/>
                <w:u w:val="single"/>
                <w:bdr w:val="none" w:sz="0" w:space="0" w:color="auto" w:frame="1"/>
                <w:lang w:val="de-DE"/>
              </w:rPr>
              <w:t>pagoPA</w:t>
            </w:r>
            <w:proofErr w:type="spellEnd"/>
            <w:r w:rsidRPr="008D7EAA">
              <w:rPr>
                <w:rFonts w:ascii="Arial" w:hAnsi="Arial" w:cs="Arial"/>
                <w:color w:val="FF0000"/>
                <w:sz w:val="20"/>
                <w:szCs w:val="20"/>
                <w:u w:val="single"/>
                <w:bdr w:val="none" w:sz="0" w:space="0" w:color="auto" w:frame="1"/>
                <w:lang w:val="de-DE"/>
              </w:rPr>
              <w:t xml:space="preserve">-Zahlungsmitteilung auszudrucken. Diese ist mit jedem auf </w:t>
            </w:r>
            <w:proofErr w:type="spellStart"/>
            <w:r w:rsidRPr="008D7EAA">
              <w:rPr>
                <w:rFonts w:ascii="Arial" w:hAnsi="Arial" w:cs="Arial"/>
                <w:color w:val="FF0000"/>
                <w:sz w:val="20"/>
                <w:szCs w:val="20"/>
                <w:u w:val="single"/>
                <w:bdr w:val="none" w:sz="0" w:space="0" w:color="auto" w:frame="1"/>
                <w:lang w:val="de-DE"/>
              </w:rPr>
              <w:t>pagoPA</w:t>
            </w:r>
            <w:proofErr w:type="spellEnd"/>
            <w:r w:rsidRPr="008D7EAA">
              <w:rPr>
                <w:rFonts w:ascii="Arial" w:hAnsi="Arial" w:cs="Arial"/>
                <w:color w:val="FF0000"/>
                <w:sz w:val="20"/>
                <w:szCs w:val="20"/>
                <w:u w:val="single"/>
                <w:bdr w:val="none" w:sz="0" w:space="0" w:color="auto" w:frame="1"/>
                <w:lang w:val="de-DE"/>
              </w:rPr>
              <w:t xml:space="preserve"> aktiven Zahlungsdienstleister zahlbar</w:t>
            </w:r>
            <w:r w:rsidRPr="008D7EAA">
              <w:rPr>
                <w:rFonts w:ascii="Arial" w:hAnsi="Arial" w:cs="Arial"/>
                <w:color w:val="FF0000"/>
                <w:u w:val="single"/>
                <w:bdr w:val="none" w:sz="0" w:space="0" w:color="auto" w:frame="1"/>
                <w:lang w:val="de-DE"/>
              </w:rPr>
              <w:t>.</w:t>
            </w:r>
          </w:p>
          <w:p w14:paraId="7D1FCF2B" w14:textId="78584170" w:rsidR="007355CA" w:rsidRPr="008D7EAA" w:rsidRDefault="007355CA" w:rsidP="007355CA">
            <w:pPr>
              <w:shd w:val="clear" w:color="auto" w:fill="FFFFFF"/>
              <w:jc w:val="both"/>
              <w:rPr>
                <w:rFonts w:cs="Arial"/>
                <w:b/>
                <w:bCs/>
                <w:noProof w:val="0"/>
                <w:color w:val="000000"/>
                <w:bdr w:val="none" w:sz="0" w:space="0" w:color="auto" w:frame="1"/>
                <w:shd w:val="clear" w:color="auto" w:fill="FFFF00"/>
                <w:lang w:val="de-DE"/>
              </w:rPr>
            </w:pPr>
          </w:p>
          <w:p w14:paraId="237A9780" w14:textId="295CE10C" w:rsidR="004600FD" w:rsidRPr="00CA31D2" w:rsidRDefault="007355CA" w:rsidP="008D7EAA">
            <w:pPr>
              <w:shd w:val="clear" w:color="auto" w:fill="FFFFFF"/>
              <w:jc w:val="both"/>
              <w:rPr>
                <w:rFonts w:cs="Arial"/>
                <w:b/>
                <w:bCs/>
                <w:noProof w:val="0"/>
                <w:color w:val="000000"/>
                <w:bdr w:val="none" w:sz="0" w:space="0" w:color="auto" w:frame="1"/>
                <w:shd w:val="clear" w:color="auto" w:fill="FFFF00"/>
                <w:lang w:val="de-DE"/>
              </w:rPr>
            </w:pPr>
            <w:r w:rsidRPr="008D7EAA">
              <w:rPr>
                <w:rFonts w:cs="Arial"/>
                <w:b/>
                <w:bCs/>
                <w:noProof w:val="0"/>
                <w:color w:val="201F1E"/>
                <w:bdr w:val="none" w:sz="0" w:space="0" w:color="auto" w:frame="1"/>
                <w:lang w:val="de-DE"/>
              </w:rPr>
              <w:t>Die telematische Zahlungsbestätigung muss im Portal hochgeladen werden.</w:t>
            </w:r>
          </w:p>
        </w:tc>
        <w:tc>
          <w:tcPr>
            <w:tcW w:w="993" w:type="dxa"/>
          </w:tcPr>
          <w:p w14:paraId="72514985" w14:textId="77777777" w:rsidR="002A6DC8" w:rsidRPr="008D7EAA" w:rsidRDefault="002A6DC8" w:rsidP="002A6DC8">
            <w:pPr>
              <w:widowControl w:val="0"/>
              <w:rPr>
                <w:rFonts w:cs="Arial"/>
                <w:lang w:val="de-DE"/>
              </w:rPr>
            </w:pPr>
          </w:p>
          <w:p w14:paraId="3112DEEB" w14:textId="199132A9" w:rsidR="004600FD" w:rsidRPr="008D7EAA" w:rsidRDefault="004600FD" w:rsidP="002A6DC8">
            <w:pPr>
              <w:widowControl w:val="0"/>
              <w:rPr>
                <w:rFonts w:cs="Arial"/>
                <w:lang w:val="de-DE"/>
              </w:rPr>
            </w:pPr>
          </w:p>
        </w:tc>
        <w:tc>
          <w:tcPr>
            <w:tcW w:w="4252" w:type="dxa"/>
          </w:tcPr>
          <w:p w14:paraId="2E2B8C1C" w14:textId="31B996BB" w:rsidR="004600FD" w:rsidRPr="008D7EAA" w:rsidRDefault="004600FD" w:rsidP="004600FD">
            <w:pPr>
              <w:shd w:val="clear" w:color="auto" w:fill="FFFFFF"/>
              <w:jc w:val="both"/>
              <w:rPr>
                <w:rFonts w:cs="Arial"/>
                <w:b/>
                <w:bCs/>
                <w:noProof w:val="0"/>
                <w:color w:val="201F1E"/>
                <w:u w:val="single"/>
                <w:bdr w:val="none" w:sz="0" w:space="0" w:color="auto" w:frame="1"/>
                <w:lang w:val="it-IT"/>
              </w:rPr>
            </w:pPr>
            <w:r w:rsidRPr="008D7EAA">
              <w:rPr>
                <w:rFonts w:cs="Arial"/>
                <w:b/>
                <w:bCs/>
                <w:noProof w:val="0"/>
                <w:color w:val="201F1E"/>
                <w:u w:val="single"/>
                <w:bdr w:val="none" w:sz="0" w:space="0" w:color="auto" w:frame="1"/>
                <w:lang w:val="it-IT"/>
              </w:rPr>
              <w:lastRenderedPageBreak/>
              <w:t>a) CAUZIONE</w:t>
            </w:r>
          </w:p>
          <w:p w14:paraId="05A2200D" w14:textId="77777777" w:rsidR="004600FD" w:rsidRPr="008D7EAA" w:rsidRDefault="004600FD" w:rsidP="004600FD">
            <w:pPr>
              <w:shd w:val="clear" w:color="auto" w:fill="FFFFFF"/>
              <w:jc w:val="both"/>
              <w:rPr>
                <w:rFonts w:cs="Arial"/>
                <w:noProof w:val="0"/>
                <w:color w:val="201F1E"/>
                <w:bdr w:val="none" w:sz="0" w:space="0" w:color="auto" w:frame="1"/>
                <w:lang w:val="it-IT"/>
              </w:rPr>
            </w:pPr>
          </w:p>
          <w:p w14:paraId="791E50BE" w14:textId="0C934D18" w:rsidR="004600FD" w:rsidRPr="008D7EAA" w:rsidRDefault="004600FD" w:rsidP="007355CA">
            <w:pPr>
              <w:shd w:val="clear" w:color="auto" w:fill="FFFFFF"/>
              <w:jc w:val="both"/>
              <w:rPr>
                <w:rFonts w:cs="Arial"/>
                <w:noProof w:val="0"/>
                <w:color w:val="201F1E"/>
                <w:lang w:val="it-IT"/>
              </w:rPr>
            </w:pPr>
            <w:r w:rsidRPr="008D7EAA">
              <w:rPr>
                <w:rFonts w:cs="Arial"/>
                <w:noProof w:val="0"/>
                <w:color w:val="201F1E"/>
                <w:bdr w:val="none" w:sz="0" w:space="0" w:color="auto" w:frame="1"/>
                <w:lang w:val="it-IT"/>
              </w:rPr>
              <w:t xml:space="preserve">La cauzione </w:t>
            </w:r>
            <w:r w:rsidR="00E429D1" w:rsidRPr="008D7EAA">
              <w:rPr>
                <w:rFonts w:cs="Arial"/>
                <w:noProof w:val="0"/>
                <w:color w:val="201F1E"/>
                <w:bdr w:val="none" w:sz="0" w:space="0" w:color="auto" w:frame="1"/>
                <w:lang w:val="it-IT"/>
              </w:rPr>
              <w:t>deve</w:t>
            </w:r>
            <w:r w:rsidRPr="008D7EAA">
              <w:rPr>
                <w:rFonts w:cs="Arial"/>
                <w:noProof w:val="0"/>
                <w:color w:val="201F1E"/>
                <w:bdr w:val="none" w:sz="0" w:space="0" w:color="auto" w:frame="1"/>
                <w:lang w:val="it-IT"/>
              </w:rPr>
              <w:t xml:space="preserve"> essere costituita</w:t>
            </w:r>
            <w:r w:rsidR="007355CA" w:rsidRPr="008D7EAA">
              <w:rPr>
                <w:rFonts w:cs="Arial"/>
                <w:noProof w:val="0"/>
                <w:color w:val="201F1E"/>
                <w:lang w:val="it-IT"/>
              </w:rPr>
              <w:t xml:space="preserve"> </w:t>
            </w:r>
            <w:r w:rsidR="007355CA" w:rsidRPr="008D7EAA">
              <w:rPr>
                <w:rFonts w:cs="Arial"/>
                <w:b/>
                <w:bCs/>
                <w:noProof w:val="0"/>
                <w:color w:val="201F1E"/>
                <w:u w:val="single"/>
                <w:lang w:val="it-IT"/>
              </w:rPr>
              <w:t>tramite pagamento elettronico</w:t>
            </w:r>
            <w:r w:rsidR="007355CA" w:rsidRPr="008D7EAA">
              <w:rPr>
                <w:rFonts w:cs="Arial"/>
                <w:noProof w:val="0"/>
                <w:color w:val="201F1E"/>
                <w:lang w:val="it-IT"/>
              </w:rPr>
              <w:t xml:space="preserve"> attraverso il portale </w:t>
            </w:r>
            <w:r w:rsidR="007355CA" w:rsidRPr="00B40A4C">
              <w:rPr>
                <w:rStyle w:val="Collegamentoipertestuale"/>
                <w:lang w:val="it-IT"/>
              </w:rPr>
              <w:t>https://it.epays.it</w:t>
            </w:r>
            <w:r w:rsidR="00A36168">
              <w:rPr>
                <w:rFonts w:cs="Arial"/>
                <w:noProof w:val="0"/>
                <w:color w:val="201F1E"/>
                <w:lang w:val="it-IT"/>
              </w:rPr>
              <w:t>.</w:t>
            </w:r>
          </w:p>
          <w:p w14:paraId="5026CD77" w14:textId="77777777" w:rsidR="007355CA" w:rsidRPr="008D7EAA" w:rsidRDefault="007355CA" w:rsidP="007355CA">
            <w:pPr>
              <w:shd w:val="clear" w:color="auto" w:fill="FFFFFF"/>
              <w:jc w:val="both"/>
              <w:rPr>
                <w:rFonts w:cs="Arial"/>
                <w:noProof w:val="0"/>
                <w:color w:val="201F1E"/>
                <w:lang w:val="it-IT"/>
              </w:rPr>
            </w:pPr>
          </w:p>
          <w:p w14:paraId="1B0C7C6A" w14:textId="77777777" w:rsidR="004600FD" w:rsidRPr="008D7EAA" w:rsidRDefault="004600FD" w:rsidP="005A566E">
            <w:pPr>
              <w:shd w:val="clear" w:color="auto" w:fill="FFFFFF"/>
              <w:jc w:val="both"/>
              <w:rPr>
                <w:rFonts w:cs="Arial"/>
                <w:noProof w:val="0"/>
                <w:color w:val="201F1E"/>
                <w:sz w:val="18"/>
                <w:szCs w:val="18"/>
                <w:lang w:val="it-IT"/>
              </w:rPr>
            </w:pPr>
            <w:r w:rsidRPr="008D7EAA">
              <w:rPr>
                <w:rFonts w:cs="Arial"/>
                <w:i/>
                <w:iCs/>
                <w:noProof w:val="0"/>
                <w:color w:val="FF0000"/>
                <w:sz w:val="18"/>
                <w:szCs w:val="18"/>
                <w:bdr w:val="none" w:sz="0" w:space="0" w:color="auto" w:frame="1"/>
                <w:shd w:val="clear" w:color="auto" w:fill="00FF00"/>
                <w:lang w:val="it-IT"/>
              </w:rPr>
              <w:t>Di seguito le indicazioni se il pagamento è destinato ad ACP. Se il destinatario è diverso, la stazione appaltante deve inserire</w:t>
            </w:r>
            <w:r w:rsidRPr="008D7EAA">
              <w:rPr>
                <w:rFonts w:cs="Arial"/>
                <w:i/>
                <w:iCs/>
                <w:noProof w:val="0"/>
                <w:color w:val="1F497D"/>
                <w:sz w:val="18"/>
                <w:szCs w:val="18"/>
                <w:bdr w:val="none" w:sz="0" w:space="0" w:color="auto" w:frame="1"/>
                <w:shd w:val="clear" w:color="auto" w:fill="00FF00"/>
                <w:lang w:val="it-IT"/>
              </w:rPr>
              <w:t> </w:t>
            </w:r>
            <w:r w:rsidRPr="008D7EAA">
              <w:rPr>
                <w:rFonts w:cs="Arial"/>
                <w:i/>
                <w:iCs/>
                <w:noProof w:val="0"/>
                <w:color w:val="FF0000"/>
                <w:sz w:val="18"/>
                <w:szCs w:val="18"/>
                <w:bdr w:val="none" w:sz="0" w:space="0" w:color="auto" w:frame="1"/>
                <w:shd w:val="clear" w:color="auto" w:fill="00FF00"/>
                <w:lang w:val="it-IT"/>
              </w:rPr>
              <w:t>le indicazioni riferite al proprio ente:</w:t>
            </w:r>
          </w:p>
          <w:p w14:paraId="490DBDDB" w14:textId="7C5EEBDA" w:rsidR="004600FD" w:rsidRPr="008D7EAA" w:rsidRDefault="004600FD" w:rsidP="004600FD">
            <w:pPr>
              <w:shd w:val="clear" w:color="auto" w:fill="FFFFFF"/>
              <w:ind w:left="360"/>
              <w:jc w:val="both"/>
              <w:rPr>
                <w:rFonts w:cs="Arial"/>
                <w:noProof w:val="0"/>
                <w:color w:val="201F1E"/>
                <w:lang w:val="it-IT"/>
              </w:rPr>
            </w:pPr>
          </w:p>
          <w:p w14:paraId="21996FEF" w14:textId="77777777" w:rsidR="00554BC2" w:rsidRPr="008D7EAA" w:rsidRDefault="00D02B1F" w:rsidP="00E655BE">
            <w:pPr>
              <w:shd w:val="clear" w:color="auto" w:fill="FFFFFF"/>
              <w:jc w:val="both"/>
              <w:rPr>
                <w:rFonts w:cs="Arial"/>
                <w:noProof w:val="0"/>
                <w:color w:val="201F1E"/>
                <w:u w:val="single"/>
                <w:lang w:val="it-IT" w:eastAsia="it-IT"/>
              </w:rPr>
            </w:pPr>
            <w:r w:rsidRPr="008D7EAA">
              <w:rPr>
                <w:rFonts w:cs="Arial"/>
                <w:noProof w:val="0"/>
                <w:color w:val="FF0000"/>
                <w:bdr w:val="none" w:sz="0" w:space="0" w:color="auto" w:frame="1"/>
                <w:lang w:val="it-IT"/>
              </w:rPr>
              <w:t xml:space="preserve">L’operatore economico </w:t>
            </w:r>
            <w:r w:rsidR="007355CA" w:rsidRPr="008D7EAA">
              <w:rPr>
                <w:rFonts w:cs="Arial"/>
                <w:noProof w:val="0"/>
                <w:color w:val="FF0000"/>
                <w:bdr w:val="none" w:sz="0" w:space="0" w:color="auto" w:frame="1"/>
                <w:lang w:val="it-IT"/>
              </w:rPr>
              <w:t>nella sezione “</w:t>
            </w:r>
            <w:r w:rsidR="007355CA" w:rsidRPr="008D7EAA">
              <w:rPr>
                <w:rFonts w:cs="Arial"/>
                <w:b/>
                <w:bCs/>
                <w:noProof w:val="0"/>
                <w:color w:val="FF0000"/>
                <w:bdr w:val="none" w:sz="0" w:space="0" w:color="auto" w:frame="1"/>
                <w:lang w:val="it-IT"/>
              </w:rPr>
              <w:t xml:space="preserve">Paga-menti OnLine </w:t>
            </w:r>
            <w:proofErr w:type="spellStart"/>
            <w:r w:rsidR="007355CA" w:rsidRPr="008D7EAA">
              <w:rPr>
                <w:rFonts w:cs="Arial"/>
                <w:b/>
                <w:bCs/>
                <w:noProof w:val="0"/>
                <w:color w:val="FF0000"/>
                <w:bdr w:val="none" w:sz="0" w:space="0" w:color="auto" w:frame="1"/>
                <w:lang w:val="it-IT"/>
              </w:rPr>
              <w:t>pagoPA</w:t>
            </w:r>
            <w:proofErr w:type="spellEnd"/>
            <w:r w:rsidR="007355CA" w:rsidRPr="008D7EAA">
              <w:rPr>
                <w:rFonts w:cs="Arial"/>
                <w:noProof w:val="0"/>
                <w:color w:val="FF0000"/>
                <w:bdr w:val="none" w:sz="0" w:space="0" w:color="auto" w:frame="1"/>
                <w:lang w:val="it-IT"/>
              </w:rPr>
              <w:t>”, dovrà scegliere quale Ente creditore “</w:t>
            </w:r>
            <w:r w:rsidR="007355CA" w:rsidRPr="008D7EAA">
              <w:rPr>
                <w:rFonts w:cs="Arial"/>
                <w:b/>
                <w:bCs/>
                <w:noProof w:val="0"/>
                <w:color w:val="FF0000"/>
                <w:bdr w:val="none" w:sz="0" w:space="0" w:color="auto" w:frame="1"/>
                <w:lang w:val="it-IT"/>
              </w:rPr>
              <w:t>Altri Enti</w:t>
            </w:r>
            <w:r w:rsidR="007355CA" w:rsidRPr="008D7EAA">
              <w:rPr>
                <w:rFonts w:cs="Arial"/>
                <w:noProof w:val="0"/>
                <w:color w:val="FF0000"/>
                <w:bdr w:val="none" w:sz="0" w:space="0" w:color="auto" w:frame="1"/>
                <w:lang w:val="it-IT"/>
              </w:rPr>
              <w:t>”, quindi selezionare “</w:t>
            </w:r>
            <w:r w:rsidR="007355CA" w:rsidRPr="008D7EAA">
              <w:rPr>
                <w:rFonts w:cs="Arial"/>
                <w:b/>
                <w:bCs/>
                <w:noProof w:val="0"/>
                <w:color w:val="FF0000"/>
                <w:bdr w:val="none" w:sz="0" w:space="0" w:color="auto" w:frame="1"/>
                <w:lang w:val="it-IT"/>
              </w:rPr>
              <w:t>ACP – Agenzia contratti pubblici</w:t>
            </w:r>
            <w:r w:rsidR="007355CA" w:rsidRPr="008D7EAA">
              <w:rPr>
                <w:rFonts w:cs="Arial"/>
                <w:noProof w:val="0"/>
                <w:color w:val="FF0000"/>
                <w:bdr w:val="none" w:sz="0" w:space="0" w:color="auto" w:frame="1"/>
                <w:lang w:val="it-IT"/>
              </w:rPr>
              <w:t>”, il servizio “</w:t>
            </w:r>
            <w:r w:rsidR="007355CA" w:rsidRPr="008D7EAA">
              <w:rPr>
                <w:rFonts w:cs="Arial"/>
                <w:b/>
                <w:bCs/>
                <w:noProof w:val="0"/>
                <w:color w:val="FF0000"/>
                <w:bdr w:val="none" w:sz="0" w:space="0" w:color="auto" w:frame="1"/>
                <w:lang w:val="it-IT"/>
              </w:rPr>
              <w:t>Cauzioni per gare d’appalto</w:t>
            </w:r>
            <w:r w:rsidRPr="008D7EAA">
              <w:rPr>
                <w:rFonts w:cs="Arial"/>
                <w:noProof w:val="0"/>
                <w:color w:val="FF0000"/>
                <w:bdr w:val="none" w:sz="0" w:space="0" w:color="auto" w:frame="1"/>
                <w:lang w:val="it-IT"/>
              </w:rPr>
              <w:t>”, la tipolo</w:t>
            </w:r>
            <w:r w:rsidR="007355CA" w:rsidRPr="008D7EAA">
              <w:rPr>
                <w:rFonts w:cs="Arial"/>
                <w:noProof w:val="0"/>
                <w:color w:val="FF0000"/>
                <w:bdr w:val="none" w:sz="0" w:space="0" w:color="auto" w:frame="1"/>
                <w:lang w:val="it-IT"/>
              </w:rPr>
              <w:t>gia cauzione “</w:t>
            </w:r>
            <w:r w:rsidR="007355CA" w:rsidRPr="008D7EAA">
              <w:rPr>
                <w:rFonts w:cs="Arial"/>
                <w:b/>
                <w:bCs/>
                <w:noProof w:val="0"/>
                <w:color w:val="FF0000"/>
                <w:bdr w:val="none" w:sz="0" w:space="0" w:color="auto" w:frame="1"/>
                <w:lang w:val="it-IT"/>
              </w:rPr>
              <w:t>cauzione provvisoria</w:t>
            </w:r>
            <w:r w:rsidRPr="008D7EAA">
              <w:rPr>
                <w:rFonts w:cs="Arial"/>
                <w:noProof w:val="0"/>
                <w:color w:val="FF0000"/>
                <w:bdr w:val="none" w:sz="0" w:space="0" w:color="auto" w:frame="1"/>
                <w:lang w:val="it-IT"/>
              </w:rPr>
              <w:t>” e</w:t>
            </w:r>
            <w:r w:rsidR="007355CA" w:rsidRPr="008D7EAA">
              <w:rPr>
                <w:rFonts w:cs="Arial"/>
                <w:noProof w:val="0"/>
                <w:color w:val="FF0000"/>
                <w:bdr w:val="none" w:sz="0" w:space="0" w:color="auto" w:frame="1"/>
                <w:lang w:val="it-IT"/>
              </w:rPr>
              <w:t xml:space="preserve"> lì inserire il </w:t>
            </w:r>
            <w:r w:rsidR="007355CA" w:rsidRPr="008D7EAA">
              <w:rPr>
                <w:rFonts w:cs="Arial"/>
                <w:b/>
                <w:bCs/>
                <w:noProof w:val="0"/>
                <w:color w:val="FF0000"/>
                <w:bdr w:val="none" w:sz="0" w:space="0" w:color="auto" w:frame="1"/>
                <w:lang w:val="it-IT"/>
              </w:rPr>
              <w:t>Codice Identificativo di Gara (CIG)</w:t>
            </w:r>
            <w:r w:rsidR="007355CA" w:rsidRPr="008D7EAA">
              <w:rPr>
                <w:rFonts w:cs="Arial"/>
                <w:noProof w:val="0"/>
                <w:color w:val="FF0000"/>
                <w:bdr w:val="none" w:sz="0" w:space="0" w:color="auto" w:frame="1"/>
                <w:lang w:val="it-IT"/>
              </w:rPr>
              <w:t>.</w:t>
            </w:r>
            <w:r w:rsidR="00554BC2" w:rsidRPr="008D7EAA">
              <w:rPr>
                <w:rFonts w:cs="Arial"/>
                <w:noProof w:val="0"/>
                <w:color w:val="FF0000"/>
                <w:bdr w:val="none" w:sz="0" w:space="0" w:color="auto" w:frame="1"/>
                <w:lang w:val="it-IT"/>
              </w:rPr>
              <w:t xml:space="preserve"> </w:t>
            </w:r>
            <w:r w:rsidR="00554BC2" w:rsidRPr="008D7EAA">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62BA7BAF" w14:textId="15E566CB" w:rsidR="007355CA" w:rsidRDefault="007355CA" w:rsidP="007355CA">
            <w:pPr>
              <w:shd w:val="clear" w:color="auto" w:fill="FFFFFF"/>
              <w:jc w:val="both"/>
              <w:rPr>
                <w:rFonts w:cs="Arial"/>
                <w:noProof w:val="0"/>
                <w:color w:val="201F1E"/>
                <w:u w:val="single"/>
                <w:lang w:val="it-IT"/>
              </w:rPr>
            </w:pPr>
          </w:p>
          <w:p w14:paraId="1CA52C40" w14:textId="77777777" w:rsidR="00D65D39" w:rsidRPr="008D7EAA" w:rsidRDefault="00D65D39" w:rsidP="007355CA">
            <w:pPr>
              <w:shd w:val="clear" w:color="auto" w:fill="FFFFFF"/>
              <w:jc w:val="both"/>
              <w:rPr>
                <w:rFonts w:cs="Arial"/>
                <w:noProof w:val="0"/>
                <w:color w:val="201F1E"/>
                <w:u w:val="single"/>
                <w:lang w:val="it-IT"/>
              </w:rPr>
            </w:pPr>
          </w:p>
          <w:p w14:paraId="3BFEB9E8" w14:textId="4E7383CF" w:rsidR="002A6DC8" w:rsidRPr="00CA31D2" w:rsidRDefault="007355CA" w:rsidP="008D7EAA">
            <w:pPr>
              <w:shd w:val="clear" w:color="auto" w:fill="FFFFFF"/>
              <w:jc w:val="both"/>
              <w:rPr>
                <w:rFonts w:cs="Arial"/>
                <w:noProof w:val="0"/>
                <w:color w:val="201F1E"/>
                <w:bdr w:val="none" w:sz="0" w:space="0" w:color="auto" w:frame="1"/>
                <w:lang w:val="it-IT"/>
              </w:rPr>
            </w:pPr>
            <w:r w:rsidRPr="008D7EAA">
              <w:rPr>
                <w:rFonts w:cs="Arial"/>
                <w:b/>
                <w:bCs/>
                <w:noProof w:val="0"/>
                <w:color w:val="201F1E"/>
                <w:bdr w:val="none" w:sz="0" w:space="0" w:color="auto" w:frame="1"/>
                <w:lang w:val="it-IT"/>
              </w:rPr>
              <w:t>Dovrà essere caricata a portale la ricevuta telematica di pagamento.</w:t>
            </w:r>
          </w:p>
        </w:tc>
      </w:tr>
      <w:tr w:rsidR="00F8101E" w:rsidRPr="004415D1" w14:paraId="4D886634" w14:textId="77777777" w:rsidTr="00AC1D9B">
        <w:tc>
          <w:tcPr>
            <w:tcW w:w="4395" w:type="dxa"/>
            <w:gridSpan w:val="3"/>
          </w:tcPr>
          <w:p w14:paraId="62FE863C" w14:textId="77777777" w:rsidR="002A6DC8" w:rsidRPr="002D1F97" w:rsidRDefault="002A6DC8" w:rsidP="002A6DC8">
            <w:pPr>
              <w:pStyle w:val="Rientrocorpodeltesto"/>
              <w:widowControl w:val="0"/>
              <w:tabs>
                <w:tab w:val="left" w:pos="567"/>
              </w:tabs>
              <w:spacing w:after="0"/>
              <w:ind w:left="540"/>
              <w:jc w:val="both"/>
              <w:rPr>
                <w:rFonts w:cs="Arial"/>
                <w:lang w:val="it-IT"/>
              </w:rPr>
            </w:pPr>
          </w:p>
        </w:tc>
        <w:tc>
          <w:tcPr>
            <w:tcW w:w="993" w:type="dxa"/>
          </w:tcPr>
          <w:p w14:paraId="59709140"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2" w:type="dxa"/>
          </w:tcPr>
          <w:p w14:paraId="4E8132D8" w14:textId="77777777" w:rsidR="002A6DC8" w:rsidRPr="004600FD" w:rsidRDefault="002A6DC8" w:rsidP="002A6DC8">
            <w:pPr>
              <w:pStyle w:val="Rientrocorpodeltesto"/>
              <w:widowControl w:val="0"/>
              <w:tabs>
                <w:tab w:val="left" w:pos="567"/>
              </w:tabs>
              <w:spacing w:after="0"/>
              <w:ind w:left="540"/>
              <w:jc w:val="both"/>
              <w:rPr>
                <w:rFonts w:cs="Arial"/>
                <w:highlight w:val="yellow"/>
                <w:lang w:val="it-IT"/>
              </w:rPr>
            </w:pPr>
          </w:p>
        </w:tc>
      </w:tr>
      <w:tr w:rsidR="00F8101E" w:rsidRPr="004415D1" w14:paraId="62489346" w14:textId="77777777" w:rsidTr="00AC1D9B">
        <w:tc>
          <w:tcPr>
            <w:tcW w:w="4395" w:type="dxa"/>
            <w:gridSpan w:val="3"/>
          </w:tcPr>
          <w:p w14:paraId="04C5BBA6" w14:textId="7837C3E7" w:rsidR="002A6DC8" w:rsidRPr="002D1F97" w:rsidRDefault="008D7EAA" w:rsidP="002A6DC8">
            <w:pPr>
              <w:widowControl w:val="0"/>
              <w:tabs>
                <w:tab w:val="left" w:pos="4119"/>
              </w:tabs>
              <w:jc w:val="both"/>
              <w:rPr>
                <w:rFonts w:cs="Arial"/>
                <w:b/>
                <w:bCs/>
                <w:u w:val="single"/>
                <w:lang w:val="de-DE"/>
              </w:rPr>
            </w:pPr>
            <w:r>
              <w:rPr>
                <w:rFonts w:cs="Arial"/>
                <w:noProof w:val="0"/>
                <w:lang w:val="de-DE"/>
              </w:rPr>
              <w:t xml:space="preserve">Der Bieter </w:t>
            </w:r>
            <w:r w:rsidR="002A6DC8" w:rsidRPr="002D1F97">
              <w:rPr>
                <w:rFonts w:cs="Arial"/>
                <w:noProof w:val="0"/>
                <w:lang w:val="de-DE"/>
              </w:rPr>
              <w:t xml:space="preserve">muss außerdem die </w:t>
            </w:r>
            <w:r w:rsidR="002A6DC8" w:rsidRPr="002D1F97">
              <w:rPr>
                <w:rFonts w:cs="Arial"/>
                <w:b/>
                <w:noProof w:val="0"/>
                <w:lang w:val="de-DE"/>
              </w:rPr>
              <w:t>Verpflichtungserklärung</w:t>
            </w:r>
            <w:r w:rsidR="002A6DC8" w:rsidRPr="002D1F97">
              <w:rPr>
                <w:rFonts w:cs="Arial"/>
                <w:noProof w:val="0"/>
                <w:lang w:val="de-DE"/>
              </w:rPr>
              <w:t xml:space="preserve"> </w:t>
            </w:r>
            <w:r w:rsidR="002A6DC8" w:rsidRPr="002D1F97">
              <w:rPr>
                <w:rFonts w:cs="Arial"/>
                <w:b/>
                <w:noProof w:val="0"/>
                <w:lang w:val="de-DE"/>
              </w:rPr>
              <w:t xml:space="preserve">gemäß Art. 93 Abs. 8 </w:t>
            </w:r>
            <w:proofErr w:type="spellStart"/>
            <w:r w:rsidR="002A6DC8" w:rsidRPr="002D1F97">
              <w:rPr>
                <w:rFonts w:cs="Arial"/>
                <w:b/>
                <w:noProof w:val="0"/>
                <w:lang w:val="de-DE"/>
              </w:rPr>
              <w:t>GvD</w:t>
            </w:r>
            <w:proofErr w:type="spellEnd"/>
            <w:r w:rsidR="002A6DC8" w:rsidRPr="002D1F97">
              <w:rPr>
                <w:rFonts w:cs="Arial"/>
                <w:b/>
                <w:noProof w:val="0"/>
                <w:lang w:val="de-DE"/>
              </w:rPr>
              <w:t xml:space="preserve"> Nr. 50/2016</w:t>
            </w:r>
            <w:r w:rsidR="002A6DC8" w:rsidRPr="002D1F97">
              <w:rPr>
                <w:rFonts w:cs="Arial"/>
                <w:b/>
                <w:lang w:val="de-DE"/>
              </w:rPr>
              <w:t xml:space="preserve"> </w:t>
            </w:r>
            <w:r w:rsidR="002A6DC8" w:rsidRPr="002D1F97">
              <w:rPr>
                <w:rFonts w:cs="Arial"/>
                <w:noProof w:val="0"/>
                <w:lang w:val="de-DE"/>
              </w:rPr>
              <w:t xml:space="preserve">beilegen, die ausschließlich von Rechtssubjekten nach Art. 93 Abs. 3 ebd. bzw. von Bankinstituten oder Versicherungsgesellschaften ausgestellt werden darf, die die von den einschlägigen Gesetzen vorgesehenen Bonitätsanforderungen erfüllen, oder von den im Verzeichnis nach Art. 106 </w:t>
            </w:r>
            <w:proofErr w:type="spellStart"/>
            <w:r w:rsidR="002A6DC8" w:rsidRPr="002D1F97">
              <w:rPr>
                <w:rFonts w:cs="Arial"/>
                <w:noProof w:val="0"/>
                <w:lang w:val="de-DE"/>
              </w:rPr>
              <w:t>GvD</w:t>
            </w:r>
            <w:proofErr w:type="spellEnd"/>
            <w:r w:rsidR="002A6DC8" w:rsidRPr="002D1F97">
              <w:rPr>
                <w:rFonts w:cs="Arial"/>
                <w:noProof w:val="0"/>
                <w:lang w:val="de-DE"/>
              </w:rPr>
              <w:t xml:space="preserve"> Nr. 385/1993 eingetragenen Kreditvermittlern, deren Tätigkeit ausschließlich oder vorwiegend in der Ausstellung von Sicherheiten besteht und die der Rechnungsprüfung einer Revisionsgesellschaft, eingetragen im Verzeichnis nach Art. 161 </w:t>
            </w:r>
            <w:proofErr w:type="spellStart"/>
            <w:r w:rsidR="002A6DC8" w:rsidRPr="002D1F97">
              <w:rPr>
                <w:rFonts w:cs="Arial"/>
                <w:noProof w:val="0"/>
                <w:lang w:val="de-DE"/>
              </w:rPr>
              <w:t>GvD</w:t>
            </w:r>
            <w:proofErr w:type="spellEnd"/>
            <w:r w:rsidR="002A6DC8" w:rsidRPr="002D1F97">
              <w:rPr>
                <w:rFonts w:cs="Arial"/>
                <w:noProof w:val="0"/>
                <w:lang w:val="de-DE"/>
              </w:rPr>
              <w:t xml:space="preserve"> vom 24.02.1998 Nr. 58, unterliegen und die Bonitätsmindestanforderungen im Sinne der geltenden Bestimmungen für Banken und Versicherungen erfüllen.</w:t>
            </w:r>
          </w:p>
        </w:tc>
        <w:tc>
          <w:tcPr>
            <w:tcW w:w="993" w:type="dxa"/>
          </w:tcPr>
          <w:p w14:paraId="30BC9238" w14:textId="77777777" w:rsidR="002A6DC8" w:rsidRPr="00AA522A" w:rsidRDefault="002A6DC8" w:rsidP="002A6DC8">
            <w:pPr>
              <w:widowControl w:val="0"/>
              <w:rPr>
                <w:rFonts w:cs="Arial"/>
                <w:lang w:val="de-DE"/>
              </w:rPr>
            </w:pPr>
          </w:p>
        </w:tc>
        <w:tc>
          <w:tcPr>
            <w:tcW w:w="4252" w:type="dxa"/>
          </w:tcPr>
          <w:p w14:paraId="7E461961" w14:textId="6B324633" w:rsidR="002A6DC8" w:rsidRPr="00CA31D2" w:rsidRDefault="008D7EAA" w:rsidP="00CA31D2">
            <w:pPr>
              <w:widowControl w:val="0"/>
              <w:tabs>
                <w:tab w:val="left" w:pos="4119"/>
              </w:tabs>
              <w:ind w:right="72"/>
              <w:jc w:val="both"/>
              <w:rPr>
                <w:rFonts w:cs="Arial"/>
                <w:lang w:val="it-IT"/>
              </w:rPr>
            </w:pPr>
            <w:r w:rsidRPr="008D7EAA">
              <w:rPr>
                <w:rFonts w:cs="Arial"/>
                <w:lang w:val="it-IT"/>
              </w:rPr>
              <w:t>L</w:t>
            </w:r>
            <w:r w:rsidR="002A6DC8" w:rsidRPr="00AA522A">
              <w:rPr>
                <w:rFonts w:cs="Arial"/>
                <w:lang w:val="it-IT"/>
              </w:rPr>
              <w:t>’offerente deve altresì allegare</w:t>
            </w:r>
            <w:r w:rsidR="002A6DC8" w:rsidRPr="00AA522A">
              <w:rPr>
                <w:rFonts w:cs="Arial"/>
                <w:b/>
                <w:bCs/>
                <w:lang w:val="it-IT"/>
              </w:rPr>
              <w:t xml:space="preserve"> la dichiarazione</w:t>
            </w:r>
            <w:r w:rsidR="002A6DC8" w:rsidRPr="00AA522A">
              <w:rPr>
                <w:rFonts w:cs="Arial"/>
                <w:lang w:val="it-IT"/>
              </w:rPr>
              <w:t xml:space="preserve"> </w:t>
            </w:r>
            <w:r w:rsidR="002A6DC8" w:rsidRPr="00AA522A">
              <w:rPr>
                <w:rFonts w:cs="Arial"/>
                <w:b/>
                <w:lang w:val="it-IT"/>
              </w:rPr>
              <w:t>di impegno</w:t>
            </w:r>
            <w:r w:rsidR="002A6DC8" w:rsidRPr="00AA522A">
              <w:rPr>
                <w:rFonts w:cs="Arial"/>
                <w:lang w:val="it-IT"/>
              </w:rPr>
              <w:t xml:space="preserve"> prevista </w:t>
            </w:r>
            <w:r w:rsidR="002A6DC8" w:rsidRPr="00AA522A">
              <w:rPr>
                <w:rFonts w:cs="Arial"/>
                <w:b/>
                <w:lang w:val="it-IT"/>
              </w:rPr>
              <w:t>dall’art. 93, comma 8 del d.lgs. n. 50/2016</w:t>
            </w:r>
            <w:r w:rsidR="002A6DC8" w:rsidRPr="00AA522A">
              <w:rPr>
                <w:rFonts w:cs="Arial"/>
                <w:lang w:val="it-IT"/>
              </w:rPr>
              <w:t>, resa esclusivamente dai soggetti individuati dall’art. 93, comma 3, d.lgs. n. 50/2016,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tc>
      </w:tr>
      <w:tr w:rsidR="00F8101E" w:rsidRPr="004415D1" w14:paraId="5EF86660" w14:textId="77777777" w:rsidTr="00AC1D9B">
        <w:tc>
          <w:tcPr>
            <w:tcW w:w="4395" w:type="dxa"/>
            <w:gridSpan w:val="3"/>
          </w:tcPr>
          <w:p w14:paraId="1546DA25"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993" w:type="dxa"/>
          </w:tcPr>
          <w:p w14:paraId="5A2B7EA1"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2" w:type="dxa"/>
          </w:tcPr>
          <w:p w14:paraId="51A5C160"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r>
      <w:tr w:rsidR="00F8101E" w:rsidRPr="004415D1" w14:paraId="2FC21B34" w14:textId="77777777" w:rsidTr="00AC1D9B">
        <w:tc>
          <w:tcPr>
            <w:tcW w:w="4395" w:type="dxa"/>
            <w:gridSpan w:val="3"/>
          </w:tcPr>
          <w:p w14:paraId="7A7C5D4B" w14:textId="77777777" w:rsidR="002A6DC8" w:rsidRPr="00AA522A" w:rsidRDefault="002A6DC8" w:rsidP="002A6DC8">
            <w:pPr>
              <w:widowControl w:val="0"/>
              <w:tabs>
                <w:tab w:val="left" w:pos="4119"/>
              </w:tabs>
              <w:ind w:right="22"/>
              <w:jc w:val="both"/>
              <w:rPr>
                <w:rFonts w:cs="Arial"/>
                <w:lang w:val="de-DE"/>
              </w:rPr>
            </w:pPr>
            <w:r w:rsidRPr="00AA522A">
              <w:rPr>
                <w:rFonts w:cs="Arial"/>
                <w:lang w:val="de-DE"/>
              </w:rPr>
              <w:t xml:space="preserve">Diese </w:t>
            </w:r>
            <w:r w:rsidRPr="00AA522A">
              <w:rPr>
                <w:rFonts w:cs="Arial"/>
                <w:b/>
                <w:lang w:val="de-DE"/>
              </w:rPr>
              <w:t>Erklärung muss die Zusage enthalten</w:t>
            </w:r>
            <w:r w:rsidRPr="00AA522A">
              <w:rPr>
                <w:rFonts w:cs="Arial"/>
                <w:lang w:val="de-DE"/>
              </w:rPr>
              <w:t xml:space="preserve">, </w:t>
            </w:r>
            <w:r w:rsidRPr="00AA522A">
              <w:rPr>
                <w:rFonts w:cs="Arial"/>
                <w:bCs/>
                <w:lang w:val="de-DE"/>
              </w:rPr>
              <w:t xml:space="preserve">bei Zuschlagserteilung und auf Anfrage des Teilnehmers </w:t>
            </w:r>
            <w:r w:rsidRPr="00AA522A">
              <w:rPr>
                <w:rFonts w:cs="Arial"/>
                <w:lang w:val="de-DE"/>
              </w:rPr>
              <w:t xml:space="preserve">für diesen und zu Gunsten </w:t>
            </w:r>
            <w:r w:rsidRPr="00AA522A">
              <w:rPr>
                <w:rFonts w:cs="Arial"/>
                <w:bCs/>
                <w:lang w:val="de-DE"/>
              </w:rPr>
              <w:t>der a</w:t>
            </w:r>
            <w:r w:rsidRPr="00AA522A">
              <w:rPr>
                <w:rFonts w:cs="Arial"/>
                <w:lang w:val="de-DE"/>
              </w:rPr>
              <w:t xml:space="preserve">uftraggebenden Körperschaft (siehe </w:t>
            </w:r>
            <w:r w:rsidRPr="00AA522A">
              <w:rPr>
                <w:rFonts w:cs="Arial"/>
                <w:color w:val="FF0000"/>
                <w:lang w:val="de-DE"/>
              </w:rPr>
              <w:t>Teil 1 Punkt 1.1 Ausschreibungsbedingungen</w:t>
            </w:r>
            <w:r w:rsidRPr="00AA522A">
              <w:rPr>
                <w:rFonts w:cs="Arial"/>
                <w:lang w:val="de-DE"/>
              </w:rPr>
              <w:t xml:space="preserve">) </w:t>
            </w:r>
            <w:r w:rsidRPr="00AA522A">
              <w:rPr>
                <w:rFonts w:cs="Arial"/>
                <w:bCs/>
                <w:lang w:val="de-DE"/>
              </w:rPr>
              <w:t xml:space="preserve">die </w:t>
            </w:r>
            <w:r w:rsidRPr="00AA522A">
              <w:rPr>
                <w:rFonts w:cs="Arial"/>
                <w:lang w:val="de-DE"/>
              </w:rPr>
              <w:t>in Art. 103 GvD Nr. 50/2016 vorgesehene</w:t>
            </w:r>
            <w:r w:rsidRPr="00AA522A">
              <w:rPr>
                <w:rFonts w:cs="Arial"/>
                <w:b/>
                <w:bCs/>
                <w:lang w:val="de-DE"/>
              </w:rPr>
              <w:t xml:space="preserve"> endgültige Sicherheit für die Vertragserfüllung </w:t>
            </w:r>
            <w:r w:rsidRPr="00AA522A">
              <w:rPr>
                <w:rFonts w:cs="Arial"/>
                <w:bCs/>
                <w:lang w:val="de-DE"/>
              </w:rPr>
              <w:t>auszustellen und sie ist als PDF-Datei im Portal hochzuladen (mit Angabe des CIG-Codes und der Kenndaten der Ausschreibung).</w:t>
            </w:r>
          </w:p>
        </w:tc>
        <w:tc>
          <w:tcPr>
            <w:tcW w:w="993" w:type="dxa"/>
          </w:tcPr>
          <w:p w14:paraId="10140015" w14:textId="77777777" w:rsidR="002A6DC8" w:rsidRPr="00AA522A" w:rsidRDefault="002A6DC8" w:rsidP="002A6DC8">
            <w:pPr>
              <w:widowControl w:val="0"/>
              <w:rPr>
                <w:rFonts w:cs="Arial"/>
                <w:lang w:val="de-DE"/>
              </w:rPr>
            </w:pPr>
          </w:p>
        </w:tc>
        <w:tc>
          <w:tcPr>
            <w:tcW w:w="4252" w:type="dxa"/>
          </w:tcPr>
          <w:p w14:paraId="6A53E697" w14:textId="77777777" w:rsidR="002A6DC8" w:rsidRPr="00AA522A" w:rsidRDefault="002A6DC8" w:rsidP="002A6DC8">
            <w:pPr>
              <w:widowControl w:val="0"/>
              <w:tabs>
                <w:tab w:val="left" w:pos="4119"/>
              </w:tabs>
              <w:ind w:right="72"/>
              <w:jc w:val="both"/>
              <w:rPr>
                <w:rFonts w:cs="Arial"/>
                <w:lang w:val="it-IT"/>
              </w:rPr>
            </w:pPr>
            <w:r w:rsidRPr="00AA522A">
              <w:rPr>
                <w:rFonts w:cs="Arial"/>
                <w:lang w:val="it-IT"/>
              </w:rPr>
              <w:t xml:space="preserve">Tale dichiarazione deve </w:t>
            </w:r>
            <w:r w:rsidRPr="00AA522A">
              <w:rPr>
                <w:rFonts w:cs="Arial"/>
                <w:b/>
                <w:bCs/>
                <w:lang w:val="it-IT"/>
              </w:rPr>
              <w:t>contenere l’impegno a rilasciare</w:t>
            </w:r>
            <w:r w:rsidRPr="00AA522A">
              <w:rPr>
                <w:rFonts w:cs="Arial"/>
                <w:lang w:val="it-IT"/>
              </w:rPr>
              <w:t xml:space="preserve">, nei confronti del concorrente ed a favore dell’ente committente (indicato nella </w:t>
            </w:r>
            <w:r w:rsidRPr="00AA522A">
              <w:rPr>
                <w:rFonts w:cs="Arial"/>
                <w:color w:val="FF0000"/>
                <w:lang w:val="it-IT"/>
              </w:rPr>
              <w:t>parte 1, punto 1.1 del disciplinare di gara</w:t>
            </w:r>
            <w:r w:rsidRPr="00AA522A">
              <w:rPr>
                <w:rFonts w:cs="Arial"/>
                <w:lang w:val="it-IT"/>
              </w:rPr>
              <w:t xml:space="preserve">), in caso di aggiudicazione dell’appalto ed a richiesta del concorrente, la </w:t>
            </w:r>
            <w:r w:rsidRPr="00AA522A">
              <w:rPr>
                <w:rFonts w:cs="Arial"/>
                <w:b/>
                <w:bCs/>
                <w:lang w:val="it-IT"/>
              </w:rPr>
              <w:t xml:space="preserve">garanzia definitiva </w:t>
            </w:r>
            <w:r w:rsidRPr="00AA522A">
              <w:rPr>
                <w:rFonts w:cs="Arial"/>
                <w:lang w:val="it-IT"/>
              </w:rPr>
              <w:t>per l’</w:t>
            </w:r>
            <w:r w:rsidRPr="00AA522A">
              <w:rPr>
                <w:rFonts w:cs="Arial"/>
                <w:b/>
                <w:bCs/>
                <w:lang w:val="it-IT"/>
              </w:rPr>
              <w:t xml:space="preserve">esecuzione del contratto d’appalto </w:t>
            </w:r>
            <w:r w:rsidRPr="00AA522A">
              <w:rPr>
                <w:rFonts w:cs="Arial"/>
                <w:lang w:val="it-IT"/>
              </w:rPr>
              <w:t>prescritta dall’art. 103 del d.lgs. n. 50/2016, e deve essere inserita nel portale in formato PDF (con indicazione del CIG ed il riferimento alla gara).</w:t>
            </w:r>
          </w:p>
        </w:tc>
      </w:tr>
      <w:tr w:rsidR="00F8101E" w:rsidRPr="004415D1" w14:paraId="33ACD23C" w14:textId="77777777" w:rsidTr="00AC1D9B">
        <w:tc>
          <w:tcPr>
            <w:tcW w:w="4395" w:type="dxa"/>
            <w:gridSpan w:val="3"/>
          </w:tcPr>
          <w:p w14:paraId="449A6664"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993" w:type="dxa"/>
          </w:tcPr>
          <w:p w14:paraId="7256F59F"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2" w:type="dxa"/>
          </w:tcPr>
          <w:p w14:paraId="0D19D92A"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r>
      <w:tr w:rsidR="00F8101E" w:rsidRPr="004415D1" w14:paraId="4A8CFBCD" w14:textId="77777777" w:rsidTr="00AC1D9B">
        <w:trPr>
          <w:trHeight w:val="1601"/>
        </w:trPr>
        <w:tc>
          <w:tcPr>
            <w:tcW w:w="4395" w:type="dxa"/>
            <w:gridSpan w:val="3"/>
          </w:tcPr>
          <w:p w14:paraId="080A278F" w14:textId="77777777" w:rsidR="002A6DC8" w:rsidRPr="00AA522A" w:rsidRDefault="002A6DC8" w:rsidP="002A6DC8">
            <w:pPr>
              <w:widowControl w:val="0"/>
              <w:tabs>
                <w:tab w:val="left" w:pos="4119"/>
              </w:tabs>
              <w:jc w:val="both"/>
              <w:rPr>
                <w:rFonts w:cs="Arial"/>
                <w:b/>
                <w:bCs/>
                <w:u w:val="single"/>
                <w:lang w:val="de-DE"/>
              </w:rPr>
            </w:pPr>
            <w:r w:rsidRPr="00AA522A">
              <w:rPr>
                <w:rFonts w:cs="Arial"/>
                <w:b/>
                <w:u w:val="single"/>
                <w:lang w:val="de-DE"/>
              </w:rPr>
              <w:lastRenderedPageBreak/>
              <w:t xml:space="preserve">Kleinst- sowie kleine und mittlere Unternehmen (KMU) und </w:t>
            </w:r>
            <w:r w:rsidRPr="00AA522A">
              <w:rPr>
                <w:rFonts w:cs="Arial"/>
                <w:b/>
                <w:szCs w:val="18"/>
                <w:u w:val="single"/>
                <w:lang w:val="de-DE"/>
              </w:rPr>
              <w:t>Bietergemein</w:t>
            </w:r>
            <w:r w:rsidRPr="00AA522A">
              <w:rPr>
                <w:rFonts w:cs="Arial"/>
                <w:lang w:val="de-DE" w:eastAsia="it-IT"/>
              </w:rPr>
              <w:softHyphen/>
            </w:r>
            <w:r w:rsidRPr="00AA522A">
              <w:rPr>
                <w:rFonts w:cs="Arial"/>
                <w:b/>
                <w:szCs w:val="18"/>
                <w:u w:val="single"/>
                <w:lang w:val="de-DE"/>
              </w:rPr>
              <w:t>schaften oder gewöhnliche Konsortien, die ausschließlich aus Kleinst-, kleinen und mittleren Unternehmen bestehen</w:t>
            </w:r>
            <w:r w:rsidRPr="00AA522A">
              <w:rPr>
                <w:rFonts w:cs="Arial"/>
                <w:b/>
                <w:szCs w:val="18"/>
                <w:lang w:val="de-DE"/>
              </w:rPr>
              <w:t>, sind von der Abgabe der Verpflichtungserklärung gemäß Art. 93 Abs. 8 G</w:t>
            </w:r>
            <w:r w:rsidRPr="00AA522A">
              <w:rPr>
                <w:rFonts w:cs="Arial"/>
                <w:b/>
                <w:lang w:val="de-DE"/>
              </w:rPr>
              <w:t>vD Nr. 50/2016</w:t>
            </w:r>
            <w:r w:rsidRPr="00AA522A">
              <w:rPr>
                <w:rFonts w:cs="Arial"/>
                <w:b/>
                <w:szCs w:val="18"/>
                <w:lang w:val="de-DE"/>
              </w:rPr>
              <w:t xml:space="preserve"> befreit.</w:t>
            </w:r>
          </w:p>
        </w:tc>
        <w:tc>
          <w:tcPr>
            <w:tcW w:w="993" w:type="dxa"/>
          </w:tcPr>
          <w:p w14:paraId="089C51AC" w14:textId="77777777" w:rsidR="002A6DC8" w:rsidRPr="00AA522A" w:rsidRDefault="002A6DC8" w:rsidP="002A6DC8">
            <w:pPr>
              <w:widowControl w:val="0"/>
              <w:rPr>
                <w:rFonts w:cs="Arial"/>
                <w:lang w:val="de-DE"/>
              </w:rPr>
            </w:pPr>
          </w:p>
        </w:tc>
        <w:tc>
          <w:tcPr>
            <w:tcW w:w="4252" w:type="dxa"/>
          </w:tcPr>
          <w:p w14:paraId="6FF5FA37" w14:textId="77777777" w:rsidR="002A6DC8" w:rsidRPr="00AA522A" w:rsidRDefault="002A6DC8" w:rsidP="002A6DC8">
            <w:pPr>
              <w:widowControl w:val="0"/>
              <w:tabs>
                <w:tab w:val="left" w:pos="4119"/>
              </w:tabs>
              <w:ind w:right="72"/>
              <w:jc w:val="both"/>
              <w:rPr>
                <w:rFonts w:cs="Arial"/>
                <w:lang w:val="it-IT"/>
              </w:rPr>
            </w:pPr>
            <w:r w:rsidRPr="00AA522A">
              <w:rPr>
                <w:rFonts w:cs="Arial"/>
                <w:b/>
                <w:lang w:val="it-IT"/>
              </w:rPr>
              <w:t xml:space="preserve">L’obbligo di allegare la dichiarazione di cui all’art. 93, comma 8 d.lgs. 50/2016 </w:t>
            </w:r>
            <w:r w:rsidRPr="00AA522A">
              <w:rPr>
                <w:rFonts w:cs="Arial"/>
                <w:b/>
                <w:u w:val="single"/>
                <w:lang w:val="it-IT"/>
              </w:rPr>
              <w:t>non si applica alle microimprese, piccole e medie imprese e ai raggruppamenti temporanei o consorzi ordinari costituiti esclusivamente da microimprese, piccole e medie imprese.</w:t>
            </w:r>
          </w:p>
        </w:tc>
      </w:tr>
      <w:tr w:rsidR="00F8101E" w:rsidRPr="004415D1" w14:paraId="3CC8E9E8" w14:textId="77777777" w:rsidTr="00AC1D9B">
        <w:tc>
          <w:tcPr>
            <w:tcW w:w="4395" w:type="dxa"/>
            <w:gridSpan w:val="3"/>
          </w:tcPr>
          <w:p w14:paraId="1DA4D000" w14:textId="77777777" w:rsidR="002A6DC8" w:rsidRPr="00AA522A" w:rsidRDefault="002A6DC8" w:rsidP="002A6DC8">
            <w:pPr>
              <w:widowControl w:val="0"/>
              <w:tabs>
                <w:tab w:val="left" w:pos="4119"/>
              </w:tabs>
              <w:jc w:val="both"/>
              <w:rPr>
                <w:rFonts w:cs="Arial"/>
                <w:lang w:val="it-IT"/>
              </w:rPr>
            </w:pPr>
          </w:p>
        </w:tc>
        <w:tc>
          <w:tcPr>
            <w:tcW w:w="993" w:type="dxa"/>
          </w:tcPr>
          <w:p w14:paraId="56CC5263" w14:textId="77777777" w:rsidR="002A6DC8" w:rsidRPr="00AA522A" w:rsidRDefault="002A6DC8" w:rsidP="002A6DC8">
            <w:pPr>
              <w:widowControl w:val="0"/>
              <w:rPr>
                <w:rFonts w:cs="Arial"/>
                <w:lang w:val="it-IT"/>
              </w:rPr>
            </w:pPr>
          </w:p>
        </w:tc>
        <w:tc>
          <w:tcPr>
            <w:tcW w:w="4252" w:type="dxa"/>
          </w:tcPr>
          <w:p w14:paraId="77817741" w14:textId="77777777" w:rsidR="002A6DC8" w:rsidRPr="00AA522A" w:rsidRDefault="002A6DC8" w:rsidP="002A6DC8">
            <w:pPr>
              <w:widowControl w:val="0"/>
              <w:tabs>
                <w:tab w:val="left" w:pos="4119"/>
              </w:tabs>
              <w:ind w:right="72"/>
              <w:jc w:val="both"/>
              <w:rPr>
                <w:rFonts w:cs="Arial"/>
                <w:lang w:val="it-IT"/>
              </w:rPr>
            </w:pPr>
          </w:p>
        </w:tc>
      </w:tr>
      <w:tr w:rsidR="00F8101E" w:rsidRPr="004415D1" w14:paraId="187C6162" w14:textId="77777777" w:rsidTr="00AC1D9B">
        <w:trPr>
          <w:trHeight w:val="284"/>
        </w:trPr>
        <w:tc>
          <w:tcPr>
            <w:tcW w:w="4395" w:type="dxa"/>
            <w:gridSpan w:val="3"/>
          </w:tcPr>
          <w:p w14:paraId="14A1EF90" w14:textId="77777777" w:rsidR="002A6DC8" w:rsidRPr="00AA522A" w:rsidRDefault="002A6DC8" w:rsidP="002A6DC8">
            <w:pPr>
              <w:widowControl w:val="0"/>
              <w:tabs>
                <w:tab w:val="left" w:pos="4119"/>
              </w:tabs>
              <w:jc w:val="both"/>
              <w:rPr>
                <w:rFonts w:cs="Arial"/>
                <w:b/>
                <w:szCs w:val="18"/>
                <w:lang w:val="de-DE"/>
              </w:rPr>
            </w:pPr>
            <w:r w:rsidRPr="00AA522A">
              <w:rPr>
                <w:rFonts w:cs="Arial"/>
                <w:b/>
                <w:szCs w:val="18"/>
                <w:lang w:val="de-DE"/>
              </w:rPr>
              <w:t>Diese Verpflichtung gilt auch nicht für die in Art. 45, Abs. 2, Buchstaben b) und c) des GvD 50/2016 genannten Konsortien, wenn es sich um Kleinst-, Klein- oder Mittelunternehmen handelt.</w:t>
            </w:r>
          </w:p>
        </w:tc>
        <w:tc>
          <w:tcPr>
            <w:tcW w:w="993" w:type="dxa"/>
          </w:tcPr>
          <w:p w14:paraId="237016BF" w14:textId="77777777" w:rsidR="002A6DC8" w:rsidRPr="00AA522A" w:rsidRDefault="002A6DC8" w:rsidP="002A6DC8">
            <w:pPr>
              <w:widowControl w:val="0"/>
              <w:tabs>
                <w:tab w:val="left" w:pos="4119"/>
              </w:tabs>
              <w:jc w:val="both"/>
              <w:rPr>
                <w:rFonts w:cs="Arial"/>
                <w:b/>
                <w:szCs w:val="18"/>
                <w:lang w:val="de-DE"/>
              </w:rPr>
            </w:pPr>
          </w:p>
        </w:tc>
        <w:tc>
          <w:tcPr>
            <w:tcW w:w="4252" w:type="dxa"/>
          </w:tcPr>
          <w:p w14:paraId="1E25500A" w14:textId="77777777" w:rsidR="002A6DC8" w:rsidRPr="00AA522A" w:rsidRDefault="002A6DC8" w:rsidP="002A6DC8">
            <w:pPr>
              <w:widowControl w:val="0"/>
              <w:tabs>
                <w:tab w:val="left" w:pos="4119"/>
              </w:tabs>
              <w:jc w:val="both"/>
              <w:rPr>
                <w:rFonts w:cs="Arial"/>
                <w:b/>
                <w:szCs w:val="18"/>
                <w:lang w:val="it-IT"/>
              </w:rPr>
            </w:pPr>
            <w:r w:rsidRPr="00AA522A">
              <w:rPr>
                <w:rFonts w:cs="Arial"/>
                <w:b/>
                <w:szCs w:val="18"/>
                <w:lang w:val="it-IT"/>
              </w:rPr>
              <w:t>Tale obbligo non si applica anche ai consorzi di cui all’art. 45, comma 2 lett. b) e c) d.lgs. 50/2016 nel caso in cui siano una microimpresa, piccola o media impresa.</w:t>
            </w:r>
          </w:p>
        </w:tc>
      </w:tr>
      <w:tr w:rsidR="00F8101E" w:rsidRPr="004415D1" w14:paraId="64AB1B78" w14:textId="77777777" w:rsidTr="00AC1D9B">
        <w:tc>
          <w:tcPr>
            <w:tcW w:w="4395" w:type="dxa"/>
            <w:gridSpan w:val="3"/>
          </w:tcPr>
          <w:p w14:paraId="3711C9C5" w14:textId="77777777" w:rsidR="002A6DC8" w:rsidRPr="00AA522A" w:rsidRDefault="002A6DC8" w:rsidP="002A6DC8">
            <w:pPr>
              <w:widowControl w:val="0"/>
              <w:tabs>
                <w:tab w:val="left" w:pos="4119"/>
              </w:tabs>
              <w:jc w:val="both"/>
              <w:rPr>
                <w:rFonts w:cs="Arial"/>
                <w:lang w:val="it-IT"/>
              </w:rPr>
            </w:pPr>
          </w:p>
        </w:tc>
        <w:tc>
          <w:tcPr>
            <w:tcW w:w="993" w:type="dxa"/>
          </w:tcPr>
          <w:p w14:paraId="40764F33" w14:textId="77777777" w:rsidR="002A6DC8" w:rsidRPr="00AA522A" w:rsidRDefault="002A6DC8" w:rsidP="002A6DC8">
            <w:pPr>
              <w:widowControl w:val="0"/>
              <w:rPr>
                <w:rFonts w:cs="Arial"/>
                <w:lang w:val="it-IT"/>
              </w:rPr>
            </w:pPr>
          </w:p>
        </w:tc>
        <w:tc>
          <w:tcPr>
            <w:tcW w:w="4252" w:type="dxa"/>
          </w:tcPr>
          <w:p w14:paraId="15C9400E" w14:textId="77777777" w:rsidR="002A6DC8" w:rsidRPr="00AA522A" w:rsidRDefault="002A6DC8" w:rsidP="002A6DC8">
            <w:pPr>
              <w:widowControl w:val="0"/>
              <w:tabs>
                <w:tab w:val="left" w:pos="4119"/>
              </w:tabs>
              <w:ind w:right="72"/>
              <w:jc w:val="both"/>
              <w:rPr>
                <w:rFonts w:cs="Arial"/>
                <w:lang w:val="it-IT"/>
              </w:rPr>
            </w:pPr>
          </w:p>
        </w:tc>
      </w:tr>
      <w:tr w:rsidR="00F8101E" w:rsidRPr="00211C25" w14:paraId="101C34E7" w14:textId="77777777" w:rsidTr="00AC1D9B">
        <w:tc>
          <w:tcPr>
            <w:tcW w:w="4395" w:type="dxa"/>
            <w:gridSpan w:val="3"/>
          </w:tcPr>
          <w:p w14:paraId="02C23556" w14:textId="77777777" w:rsidR="002A6DC8" w:rsidRPr="00AA522A" w:rsidRDefault="002A6DC8" w:rsidP="002A6DC8">
            <w:pPr>
              <w:widowControl w:val="0"/>
              <w:tabs>
                <w:tab w:val="num" w:pos="360"/>
              </w:tabs>
              <w:jc w:val="both"/>
              <w:rPr>
                <w:rFonts w:cs="Arial"/>
                <w:b/>
                <w:szCs w:val="18"/>
                <w:lang w:val="de-DE"/>
              </w:rPr>
            </w:pPr>
            <w:r w:rsidRPr="00AA522A">
              <w:rPr>
                <w:rFonts w:cs="Arial"/>
                <w:b/>
                <w:bCs/>
                <w:u w:val="single"/>
              </w:rPr>
              <w:t>b) BÜRGSCHAFT</w:t>
            </w:r>
          </w:p>
        </w:tc>
        <w:tc>
          <w:tcPr>
            <w:tcW w:w="993" w:type="dxa"/>
          </w:tcPr>
          <w:p w14:paraId="6F84E5BA" w14:textId="77777777" w:rsidR="002A6DC8" w:rsidRPr="00AA522A" w:rsidRDefault="002A6DC8" w:rsidP="002A6DC8">
            <w:pPr>
              <w:widowControl w:val="0"/>
              <w:tabs>
                <w:tab w:val="left" w:pos="4119"/>
              </w:tabs>
              <w:ind w:right="76"/>
              <w:jc w:val="both"/>
              <w:rPr>
                <w:rFonts w:cs="Arial"/>
                <w:b/>
                <w:lang w:val="de-DE"/>
              </w:rPr>
            </w:pPr>
          </w:p>
        </w:tc>
        <w:tc>
          <w:tcPr>
            <w:tcW w:w="4252" w:type="dxa"/>
          </w:tcPr>
          <w:p w14:paraId="586E0755" w14:textId="77777777" w:rsidR="002A6DC8" w:rsidRPr="00AA522A" w:rsidRDefault="002A6DC8" w:rsidP="002A6DC8">
            <w:pPr>
              <w:widowControl w:val="0"/>
              <w:tabs>
                <w:tab w:val="left" w:pos="4119"/>
              </w:tabs>
              <w:ind w:right="76"/>
              <w:jc w:val="both"/>
              <w:rPr>
                <w:rFonts w:cs="Arial"/>
                <w:b/>
                <w:lang w:val="it-IT"/>
              </w:rPr>
            </w:pPr>
            <w:r w:rsidRPr="00AA522A">
              <w:rPr>
                <w:rFonts w:cs="Arial"/>
                <w:b/>
                <w:u w:val="single"/>
                <w:lang w:val="it-IT"/>
              </w:rPr>
              <w:t xml:space="preserve">b) </w:t>
            </w:r>
            <w:r w:rsidRPr="00AA522A">
              <w:rPr>
                <w:rFonts w:cs="Arial"/>
                <w:b/>
                <w:bCs/>
                <w:u w:val="single"/>
                <w:lang w:val="it-IT"/>
              </w:rPr>
              <w:t>FIDEIUSSIONE</w:t>
            </w:r>
          </w:p>
        </w:tc>
      </w:tr>
      <w:tr w:rsidR="00F8101E" w:rsidRPr="00211C25" w14:paraId="0CB43C62" w14:textId="77777777" w:rsidTr="00AC1D9B">
        <w:tc>
          <w:tcPr>
            <w:tcW w:w="4395" w:type="dxa"/>
            <w:gridSpan w:val="3"/>
          </w:tcPr>
          <w:p w14:paraId="25264069"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993" w:type="dxa"/>
          </w:tcPr>
          <w:p w14:paraId="4781C25A"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2" w:type="dxa"/>
          </w:tcPr>
          <w:p w14:paraId="5809D81A"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r>
      <w:tr w:rsidR="00F8101E" w:rsidRPr="004415D1" w14:paraId="4E130389" w14:textId="77777777" w:rsidTr="00AC1D9B">
        <w:tc>
          <w:tcPr>
            <w:tcW w:w="4395" w:type="dxa"/>
            <w:gridSpan w:val="3"/>
          </w:tcPr>
          <w:p w14:paraId="797D3465" w14:textId="77777777" w:rsidR="002A6DC8" w:rsidRPr="00AA522A" w:rsidRDefault="002A6DC8" w:rsidP="002A6DC8">
            <w:pPr>
              <w:widowControl w:val="0"/>
              <w:tabs>
                <w:tab w:val="left" w:pos="4119"/>
              </w:tabs>
              <w:jc w:val="both"/>
              <w:rPr>
                <w:rFonts w:eastAsia="MS Mincho" w:cs="Arial"/>
                <w:lang w:val="de-DE" w:eastAsia="ja-JP"/>
              </w:rPr>
            </w:pPr>
            <w:r w:rsidRPr="00AA522A">
              <w:rPr>
                <w:rFonts w:eastAsia="MS Mincho" w:cs="Arial"/>
                <w:lang w:val="de-DE" w:eastAsia="ja-JP"/>
              </w:rPr>
              <w:t xml:space="preserve">Die </w:t>
            </w:r>
            <w:r w:rsidRPr="00AA522A">
              <w:rPr>
                <w:rFonts w:eastAsia="MS Mincho" w:cs="Arial"/>
                <w:b/>
                <w:u w:val="single"/>
                <w:lang w:val="de-DE" w:eastAsia="ja-JP"/>
              </w:rPr>
              <w:t>Bürgschaft</w:t>
            </w:r>
            <w:r w:rsidRPr="00AA522A">
              <w:rPr>
                <w:rFonts w:eastAsia="MS Mincho" w:cs="Arial"/>
                <w:lang w:val="de-DE" w:eastAsia="ja-JP"/>
              </w:rPr>
              <w:t xml:space="preserve"> </w:t>
            </w:r>
            <w:r w:rsidRPr="00AA522A">
              <w:rPr>
                <w:rFonts w:cs="Arial"/>
                <w:noProof w:val="0"/>
                <w:lang w:val="de-DE"/>
              </w:rPr>
              <w:t xml:space="preserve">kann von den Rechtssubjekten nach Art. 93 Abs. 3 </w:t>
            </w:r>
            <w:proofErr w:type="spellStart"/>
            <w:r w:rsidRPr="00AA522A">
              <w:rPr>
                <w:rFonts w:cs="Arial"/>
                <w:noProof w:val="0"/>
                <w:lang w:val="de-DE"/>
              </w:rPr>
              <w:t>GvD</w:t>
            </w:r>
            <w:proofErr w:type="spellEnd"/>
            <w:r w:rsidRPr="00AA522A">
              <w:rPr>
                <w:rFonts w:cs="Arial"/>
                <w:noProof w:val="0"/>
                <w:lang w:val="de-DE"/>
              </w:rPr>
              <w:t xml:space="preserve"> Nr. 50/2016 bzw. von Bankinstituten oder Versicherungsgesellschaften ausgestellt werden, die die von den einschlägigen Gesetzen vorgesehenen Bonitätsanforderungen erfüllen, oder von den im Verzeichnis nach Art. 106 </w:t>
            </w:r>
            <w:proofErr w:type="spellStart"/>
            <w:r w:rsidRPr="00AA522A">
              <w:rPr>
                <w:rFonts w:cs="Arial"/>
                <w:noProof w:val="0"/>
                <w:lang w:val="de-DE"/>
              </w:rPr>
              <w:t>GvD</w:t>
            </w:r>
            <w:proofErr w:type="spellEnd"/>
            <w:r w:rsidRPr="00AA522A">
              <w:rPr>
                <w:rFonts w:cs="Arial"/>
                <w:noProof w:val="0"/>
                <w:lang w:val="de-DE"/>
              </w:rPr>
              <w:t xml:space="preserve"> Nr. 385/1993 eingetragenen Kreditvermittlern, deren Tätigkeit ausschließlich oder vorwiegend in der Ausstellung von Sicherheiten besteht und die der Rechnungsprüfung einer Revisionsgesellschaft, eingetragen im Verzeichnis nach Art. 161 </w:t>
            </w:r>
            <w:proofErr w:type="spellStart"/>
            <w:r w:rsidRPr="00AA522A">
              <w:rPr>
                <w:rFonts w:cs="Arial"/>
                <w:noProof w:val="0"/>
                <w:lang w:val="de-DE"/>
              </w:rPr>
              <w:t>GvD</w:t>
            </w:r>
            <w:proofErr w:type="spellEnd"/>
            <w:r w:rsidRPr="00AA522A">
              <w:rPr>
                <w:rFonts w:cs="Arial"/>
                <w:noProof w:val="0"/>
                <w:lang w:val="de-DE"/>
              </w:rPr>
              <w:t xml:space="preserve"> vom 24.02.1998 Nr. 58, unterliegen, und die die Bonitätsmindestanforderungen im Sinne der geltenden Bestimmungen für Banken und Versicherungen erfüllen.</w:t>
            </w:r>
          </w:p>
          <w:p w14:paraId="534FFAC1" w14:textId="3AEC33BF" w:rsidR="002A6DC8" w:rsidRPr="00AA522A" w:rsidRDefault="002A6DC8" w:rsidP="002A6DC8">
            <w:pPr>
              <w:widowControl w:val="0"/>
              <w:tabs>
                <w:tab w:val="left" w:pos="4119"/>
              </w:tabs>
              <w:jc w:val="both"/>
              <w:rPr>
                <w:rFonts w:cs="Arial"/>
                <w:b/>
                <w:bCs/>
                <w:u w:val="single"/>
                <w:lang w:val="de-DE"/>
              </w:rPr>
            </w:pPr>
            <w:r w:rsidRPr="00AA522A">
              <w:rPr>
                <w:rFonts w:cs="Arial"/>
                <w:b/>
                <w:color w:val="FF0000"/>
                <w:lang w:val="de-DE"/>
              </w:rPr>
              <w:t xml:space="preserve">Die Bürgschaft muss zugunsten der Agentur für die Verfahren und die Aufsicht im Bereich öffentliche Bau-, Dienstleistungs- und Lieferaufträge (AOV), MwSt. 94116410211, / zugunsten der Vergabestelle ausgestellt und </w:t>
            </w:r>
            <w:r w:rsidRPr="00AA522A">
              <w:rPr>
                <w:rFonts w:cs="Arial"/>
                <w:b/>
                <w:color w:val="FF0000"/>
                <w:u w:val="single"/>
                <w:lang w:val="de-DE"/>
              </w:rPr>
              <w:t xml:space="preserve">entsprechend der Mustervorlage 1.1. gemäß MD Nr. </w:t>
            </w:r>
            <w:r w:rsidR="001A0FD1" w:rsidRPr="001A0FD1">
              <w:rPr>
                <w:rFonts w:cs="Arial"/>
                <w:b/>
                <w:color w:val="FF0000"/>
                <w:u w:val="single"/>
                <w:lang w:val="de-DE"/>
              </w:rPr>
              <w:t>193/2022</w:t>
            </w:r>
            <w:r w:rsidR="001A0FD1">
              <w:rPr>
                <w:rFonts w:cs="Arial"/>
                <w:b/>
                <w:color w:val="FF0000"/>
                <w:u w:val="single"/>
                <w:lang w:val="de-DE"/>
              </w:rPr>
              <w:t xml:space="preserve"> </w:t>
            </w:r>
            <w:r w:rsidRPr="00AA522A">
              <w:rPr>
                <w:rFonts w:cs="Arial"/>
                <w:b/>
                <w:color w:val="FF0000"/>
                <w:u w:val="single"/>
                <w:lang w:val="de-DE"/>
              </w:rPr>
              <w:t>für die vorläufige Sicherheit erstellt</w:t>
            </w:r>
            <w:r w:rsidRPr="00AA522A">
              <w:rPr>
                <w:rFonts w:cs="Arial"/>
                <w:b/>
                <w:color w:val="FF0000"/>
                <w:lang w:val="de-DE"/>
              </w:rPr>
              <w:t xml:space="preserve"> werden.</w:t>
            </w:r>
          </w:p>
        </w:tc>
        <w:tc>
          <w:tcPr>
            <w:tcW w:w="993" w:type="dxa"/>
          </w:tcPr>
          <w:p w14:paraId="3E53A5E4" w14:textId="77777777" w:rsidR="002A6DC8" w:rsidRPr="00AA522A" w:rsidRDefault="002A6DC8" w:rsidP="002A6DC8">
            <w:pPr>
              <w:widowControl w:val="0"/>
              <w:rPr>
                <w:rFonts w:cs="Arial"/>
                <w:lang w:val="de-DE"/>
              </w:rPr>
            </w:pPr>
          </w:p>
        </w:tc>
        <w:tc>
          <w:tcPr>
            <w:tcW w:w="4252" w:type="dxa"/>
          </w:tcPr>
          <w:p w14:paraId="2A0FE542" w14:textId="77777777" w:rsidR="002A6DC8" w:rsidRPr="00AA522A" w:rsidRDefault="002A6DC8" w:rsidP="002A6DC8">
            <w:pPr>
              <w:widowControl w:val="0"/>
              <w:tabs>
                <w:tab w:val="left" w:pos="4119"/>
              </w:tabs>
              <w:ind w:right="74"/>
              <w:jc w:val="both"/>
              <w:rPr>
                <w:rFonts w:cs="Arial"/>
                <w:lang w:val="it-IT"/>
              </w:rPr>
            </w:pPr>
            <w:r w:rsidRPr="00AA522A">
              <w:rPr>
                <w:rFonts w:cs="Arial"/>
                <w:lang w:val="it-IT"/>
              </w:rPr>
              <w:t xml:space="preserve">La </w:t>
            </w:r>
            <w:r w:rsidRPr="00AA522A">
              <w:rPr>
                <w:rFonts w:cs="Arial"/>
                <w:b/>
                <w:bCs/>
                <w:u w:val="single"/>
                <w:lang w:val="it-IT"/>
              </w:rPr>
              <w:t>garanzia fideiussoria</w:t>
            </w:r>
            <w:r w:rsidRPr="00AA522A">
              <w:rPr>
                <w:rFonts w:cs="Arial"/>
                <w:lang w:val="it-IT"/>
              </w:rPr>
              <w:t xml:space="preserve"> può essere rilasciata dai soggetti indicati dall’art. 93, comma 3 d.lgs. 50/16,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3EDAEF1E" w14:textId="77777777" w:rsidR="002A6DC8" w:rsidRPr="00AA522A" w:rsidRDefault="002A6DC8" w:rsidP="002A6DC8">
            <w:pPr>
              <w:widowControl w:val="0"/>
              <w:tabs>
                <w:tab w:val="left" w:pos="4119"/>
              </w:tabs>
              <w:ind w:right="74"/>
              <w:jc w:val="both"/>
              <w:rPr>
                <w:rFonts w:cs="Arial"/>
                <w:lang w:val="it-IT"/>
              </w:rPr>
            </w:pPr>
          </w:p>
          <w:p w14:paraId="70141914" w14:textId="50B4356F" w:rsidR="002A6DC8" w:rsidRPr="00AA522A" w:rsidRDefault="002A6DC8" w:rsidP="002A6DC8">
            <w:pPr>
              <w:widowControl w:val="0"/>
              <w:tabs>
                <w:tab w:val="left" w:pos="4119"/>
              </w:tabs>
              <w:ind w:right="72"/>
              <w:jc w:val="both"/>
              <w:rPr>
                <w:rFonts w:cs="Arial"/>
                <w:b/>
                <w:u w:val="single"/>
                <w:lang w:val="it-IT"/>
              </w:rPr>
            </w:pPr>
            <w:r w:rsidRPr="00AA522A">
              <w:rPr>
                <w:rFonts w:cs="Arial"/>
                <w:b/>
                <w:bCs/>
                <w:color w:val="FF0000"/>
                <w:lang w:val="it-IT"/>
              </w:rPr>
              <w:t>La fideiussione deve essere costituita a favore dell’Agenzia per i procedimenti e la vigilanza in materia di contratti pubblici di lavori, servizi e forniture (ACP), Partita Iva 94116410211 / stazione appaltante e</w:t>
            </w:r>
            <w:r w:rsidRPr="00AA522A">
              <w:rPr>
                <w:rFonts w:cs="Arial"/>
                <w:lang w:val="it-IT"/>
              </w:rPr>
              <w:t xml:space="preserve"> </w:t>
            </w:r>
            <w:r w:rsidRPr="00AA522A">
              <w:rPr>
                <w:rFonts w:cs="Arial"/>
                <w:b/>
                <w:bCs/>
                <w:color w:val="FF0000"/>
                <w:u w:val="single"/>
                <w:lang w:val="it-IT"/>
              </w:rPr>
              <w:t xml:space="preserve">deve essere redatta conformemente al modello previsto nello “schema tipo 1.1. del d.m. n. </w:t>
            </w:r>
            <w:r w:rsidR="001A0FD1" w:rsidRPr="001A0FD1">
              <w:rPr>
                <w:rFonts w:cs="Arial"/>
                <w:b/>
                <w:bCs/>
                <w:color w:val="FF0000"/>
                <w:u w:val="single"/>
                <w:lang w:val="it-IT"/>
              </w:rPr>
              <w:t>193/2022</w:t>
            </w:r>
            <w:r w:rsidRPr="00AA522A">
              <w:rPr>
                <w:rFonts w:cs="Arial"/>
                <w:b/>
                <w:bCs/>
                <w:color w:val="FF0000"/>
                <w:u w:val="single"/>
                <w:lang w:val="it-IT"/>
              </w:rPr>
              <w:t>” relativo alla garanzia provvisoria.</w:t>
            </w:r>
          </w:p>
        </w:tc>
      </w:tr>
      <w:tr w:rsidR="00F8101E" w:rsidRPr="004415D1" w14:paraId="3F727B8D" w14:textId="77777777" w:rsidTr="00AC1D9B">
        <w:tc>
          <w:tcPr>
            <w:tcW w:w="4395" w:type="dxa"/>
            <w:gridSpan w:val="3"/>
          </w:tcPr>
          <w:p w14:paraId="4A7B6E91"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993" w:type="dxa"/>
          </w:tcPr>
          <w:p w14:paraId="7C4D9BAC"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2" w:type="dxa"/>
          </w:tcPr>
          <w:p w14:paraId="4859FE02"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r>
      <w:tr w:rsidR="00F8101E" w:rsidRPr="004415D1" w14:paraId="5CAC4EBC" w14:textId="77777777" w:rsidTr="00AC1D9B">
        <w:tc>
          <w:tcPr>
            <w:tcW w:w="4395" w:type="dxa"/>
            <w:gridSpan w:val="3"/>
            <w:shd w:val="clear" w:color="auto" w:fill="auto"/>
          </w:tcPr>
          <w:p w14:paraId="25FAAE7C" w14:textId="77777777" w:rsidR="002A6DC8" w:rsidRPr="00AA522A" w:rsidRDefault="002A6DC8" w:rsidP="002A6DC8">
            <w:pPr>
              <w:widowControl w:val="0"/>
              <w:jc w:val="both"/>
              <w:rPr>
                <w:rFonts w:cs="Arial"/>
                <w:bCs/>
                <w:lang w:val="de-DE"/>
              </w:rPr>
            </w:pPr>
            <w:r w:rsidRPr="00AA522A">
              <w:rPr>
                <w:rFonts w:cs="Arial"/>
                <w:bCs/>
                <w:lang w:val="de-DE"/>
              </w:rPr>
              <w:t>In jedem Fall muss die Bürgschaft sämtliche Klauseln gemäß Art. 93 GvD Nr. 50/2016 enthalten, darunter im Einzelnen:</w:t>
            </w:r>
          </w:p>
          <w:p w14:paraId="1D0491DB" w14:textId="77777777" w:rsidR="002A6DC8" w:rsidRPr="00AA522A" w:rsidRDefault="002A6DC8" w:rsidP="002A6DC8">
            <w:pPr>
              <w:widowControl w:val="0"/>
              <w:jc w:val="both"/>
              <w:rPr>
                <w:rFonts w:cs="Arial"/>
                <w:bCs/>
                <w:lang w:val="de-DE"/>
              </w:rPr>
            </w:pPr>
          </w:p>
          <w:p w14:paraId="535C4AFC" w14:textId="33E2E70A" w:rsidR="002A6DC8" w:rsidRPr="00AA522A" w:rsidRDefault="002A6DC8" w:rsidP="00F63459">
            <w:pPr>
              <w:pStyle w:val="Paragrafoelenco"/>
              <w:widowControl w:val="0"/>
              <w:numPr>
                <w:ilvl w:val="0"/>
                <w:numId w:val="16"/>
              </w:numPr>
              <w:ind w:left="284"/>
              <w:jc w:val="both"/>
              <w:rPr>
                <w:rFonts w:cs="Arial"/>
                <w:lang w:val="de-DE"/>
              </w:rPr>
            </w:pPr>
            <w:r w:rsidRPr="00EC53B5">
              <w:rPr>
                <w:rFonts w:cs="Arial"/>
                <w:color w:val="000000"/>
                <w:lang w:val="de-DE" w:eastAsia="it-IT"/>
              </w:rPr>
              <w:t>die Geltungsdauer der Sicherheit von mindestens</w:t>
            </w:r>
            <w:r w:rsidRPr="00EC53B5">
              <w:rPr>
                <w:rFonts w:cs="Arial"/>
                <w:lang w:val="de-DE"/>
              </w:rPr>
              <w:t xml:space="preserve"> </w:t>
            </w:r>
            <w:r w:rsidRPr="00EC53B5">
              <w:rPr>
                <w:rFonts w:cs="Arial"/>
                <w:b/>
                <w:color w:val="FF0000"/>
                <w:lang w:val="de-DE"/>
              </w:rPr>
              <w:t>(180/240)</w:t>
            </w:r>
            <w:r w:rsidRPr="00EC53B5">
              <w:rPr>
                <w:rFonts w:cs="Arial"/>
                <w:lang w:val="de-DE"/>
              </w:rPr>
              <w:t xml:space="preserve"> Tagen ab </w:t>
            </w:r>
            <w:r w:rsidR="00BE39D4" w:rsidRPr="00EC53B5">
              <w:rPr>
                <w:rFonts w:cs="Arial"/>
                <w:lang w:val="de-DE"/>
              </w:rPr>
              <w:t xml:space="preserve">Tag der Einreichfrist  der </w:t>
            </w:r>
            <w:r w:rsidRPr="00EC53B5">
              <w:rPr>
                <w:rFonts w:cs="Arial"/>
                <w:lang w:val="de-DE"/>
              </w:rPr>
              <w:t>Angebotsabgabe</w:t>
            </w:r>
            <w:r w:rsidRPr="00AA522A">
              <w:rPr>
                <w:rFonts w:cs="Arial"/>
                <w:lang w:val="de-DE"/>
              </w:rPr>
              <w:t>,</w:t>
            </w:r>
          </w:p>
          <w:p w14:paraId="16B589E1" w14:textId="77777777" w:rsidR="002A6DC8" w:rsidRPr="00AA522A" w:rsidRDefault="002A6DC8" w:rsidP="00F63459">
            <w:pPr>
              <w:widowControl w:val="0"/>
              <w:numPr>
                <w:ilvl w:val="0"/>
                <w:numId w:val="16"/>
              </w:numPr>
              <w:tabs>
                <w:tab w:val="clear" w:pos="360"/>
              </w:tabs>
              <w:spacing w:line="240" w:lineRule="exact"/>
              <w:ind w:hanging="180"/>
              <w:jc w:val="both"/>
              <w:rPr>
                <w:rFonts w:cs="Arial"/>
                <w:noProof w:val="0"/>
                <w:lang w:val="de-DE"/>
              </w:rPr>
            </w:pPr>
            <w:r w:rsidRPr="00AA522A">
              <w:rPr>
                <w:rFonts w:cs="Arial"/>
                <w:noProof w:val="0"/>
                <w:lang w:val="de-DE"/>
              </w:rPr>
              <w:t xml:space="preserve">die Verpflichtung des Sicherungsgebers, dass er die Sicherheit auf Verlangen der Vergabestelle für weitere maximal </w:t>
            </w:r>
            <w:r w:rsidRPr="00AA522A">
              <w:rPr>
                <w:rFonts w:cs="Arial"/>
                <w:b/>
                <w:noProof w:val="0"/>
                <w:color w:val="FF0000"/>
                <w:lang w:val="de-DE"/>
              </w:rPr>
              <w:t>(180/240)</w:t>
            </w:r>
            <w:r w:rsidRPr="00AA522A">
              <w:rPr>
                <w:rFonts w:cs="Arial"/>
                <w:noProof w:val="0"/>
                <w:color w:val="FF0000"/>
                <w:lang w:val="de-DE"/>
              </w:rPr>
              <w:t xml:space="preserve"> </w:t>
            </w:r>
            <w:r w:rsidRPr="00AA522A">
              <w:rPr>
                <w:rFonts w:cs="Arial"/>
                <w:noProof w:val="0"/>
                <w:lang w:val="de-DE"/>
              </w:rPr>
              <w:t>Tage erneuert, falls der endgültige Zuschlag zum Zeitpunkt ihres Ablaufs noch nicht erteilt wurde,</w:t>
            </w:r>
          </w:p>
          <w:p w14:paraId="4D773888" w14:textId="77777777" w:rsidR="002A6DC8" w:rsidRPr="00AA522A" w:rsidRDefault="002A6DC8" w:rsidP="00F63459">
            <w:pPr>
              <w:widowControl w:val="0"/>
              <w:numPr>
                <w:ilvl w:val="0"/>
                <w:numId w:val="16"/>
              </w:numPr>
              <w:tabs>
                <w:tab w:val="clear" w:pos="360"/>
              </w:tabs>
              <w:spacing w:line="240" w:lineRule="exact"/>
              <w:ind w:right="22" w:hanging="180"/>
              <w:jc w:val="both"/>
              <w:rPr>
                <w:rFonts w:cs="Arial"/>
                <w:noProof w:val="0"/>
                <w:lang w:val="de-DE"/>
              </w:rPr>
            </w:pPr>
            <w:r w:rsidRPr="00AA522A">
              <w:rPr>
                <w:rFonts w:cs="Arial"/>
                <w:noProof w:val="0"/>
                <w:lang w:val="de-DE"/>
              </w:rPr>
              <w:t>der Verzicht auf die Begünstigung der vorherigen Betreibung beim Hauptschuldner,</w:t>
            </w:r>
          </w:p>
          <w:p w14:paraId="71C0914B" w14:textId="77777777" w:rsidR="002A6DC8" w:rsidRPr="00AA522A" w:rsidRDefault="002A6DC8" w:rsidP="00F63459">
            <w:pPr>
              <w:widowControl w:val="0"/>
              <w:numPr>
                <w:ilvl w:val="0"/>
                <w:numId w:val="16"/>
              </w:numPr>
              <w:tabs>
                <w:tab w:val="clear" w:pos="360"/>
              </w:tabs>
              <w:spacing w:line="240" w:lineRule="exact"/>
              <w:ind w:right="22" w:hanging="180"/>
              <w:jc w:val="both"/>
              <w:rPr>
                <w:rFonts w:cs="Arial"/>
                <w:noProof w:val="0"/>
                <w:lang w:val="de-DE"/>
              </w:rPr>
            </w:pPr>
            <w:r w:rsidRPr="00AA522A">
              <w:rPr>
                <w:rFonts w:cs="Arial"/>
                <w:noProof w:val="0"/>
                <w:lang w:val="de-DE"/>
              </w:rPr>
              <w:t>der Verzicht auf die Einwendung gemäß Art. 1957 Abs. 2 ZGB,</w:t>
            </w:r>
          </w:p>
          <w:p w14:paraId="0392ECED" w14:textId="77777777" w:rsidR="002A6DC8" w:rsidRPr="00AA522A" w:rsidRDefault="002A6DC8" w:rsidP="00F63459">
            <w:pPr>
              <w:widowControl w:val="0"/>
              <w:numPr>
                <w:ilvl w:val="0"/>
                <w:numId w:val="16"/>
              </w:numPr>
              <w:tabs>
                <w:tab w:val="clear" w:pos="360"/>
              </w:tabs>
              <w:ind w:left="284" w:hanging="180"/>
              <w:jc w:val="both"/>
              <w:rPr>
                <w:rFonts w:cs="Arial"/>
                <w:lang w:val="de-DE"/>
              </w:rPr>
            </w:pPr>
            <w:r w:rsidRPr="00AA522A">
              <w:rPr>
                <w:rFonts w:cs="Arial"/>
                <w:noProof w:val="0"/>
                <w:lang w:val="de-DE"/>
              </w:rPr>
              <w:t xml:space="preserve">dass die Sicherheit auf einfaches schriftliches Anfordern der Vergabestelle innerhalb von 15 </w:t>
            </w:r>
            <w:r w:rsidRPr="00AA522A">
              <w:rPr>
                <w:rFonts w:cs="Arial"/>
                <w:noProof w:val="0"/>
                <w:lang w:val="de-DE"/>
              </w:rPr>
              <w:lastRenderedPageBreak/>
              <w:t>Tagen in Anspruch</w:t>
            </w:r>
            <w:r w:rsidRPr="00AA522A">
              <w:rPr>
                <w:rFonts w:cs="Arial"/>
                <w:lang w:val="de-DE"/>
              </w:rPr>
              <w:t xml:space="preserve"> genommen werden kann,</w:t>
            </w:r>
          </w:p>
          <w:p w14:paraId="0981F3AF" w14:textId="77777777" w:rsidR="002A6DC8" w:rsidRPr="00AA522A" w:rsidRDefault="002A6DC8" w:rsidP="00F63459">
            <w:pPr>
              <w:widowControl w:val="0"/>
              <w:numPr>
                <w:ilvl w:val="0"/>
                <w:numId w:val="16"/>
              </w:numPr>
              <w:tabs>
                <w:tab w:val="clear" w:pos="360"/>
              </w:tabs>
              <w:spacing w:line="240" w:lineRule="exact"/>
              <w:ind w:left="357" w:right="23" w:hanging="180"/>
              <w:jc w:val="both"/>
              <w:rPr>
                <w:rFonts w:cs="Arial"/>
                <w:b/>
                <w:color w:val="FF0000"/>
                <w:lang w:val="de-DE"/>
              </w:rPr>
            </w:pPr>
            <w:r w:rsidRPr="00AA522A">
              <w:rPr>
                <w:rFonts w:cs="Arial"/>
                <w:lang w:val="de-DE"/>
              </w:rPr>
              <w:t xml:space="preserve">die </w:t>
            </w:r>
            <w:r w:rsidRPr="00AA522A">
              <w:rPr>
                <w:rFonts w:cs="Arial"/>
                <w:b/>
                <w:noProof w:val="0"/>
                <w:lang w:val="de-DE"/>
              </w:rPr>
              <w:t xml:space="preserve">Verpflichtungserklärung gemäß Art. 93 Abs. 8 </w:t>
            </w:r>
            <w:proofErr w:type="spellStart"/>
            <w:r w:rsidRPr="00AA522A">
              <w:rPr>
                <w:rFonts w:cs="Arial"/>
                <w:b/>
                <w:noProof w:val="0"/>
                <w:lang w:val="de-DE"/>
              </w:rPr>
              <w:t>GvD</w:t>
            </w:r>
            <w:proofErr w:type="spellEnd"/>
            <w:r w:rsidRPr="00AA522A">
              <w:rPr>
                <w:rFonts w:cs="Arial"/>
                <w:b/>
                <w:noProof w:val="0"/>
                <w:lang w:val="de-DE"/>
              </w:rPr>
              <w:t xml:space="preserve"> Nr. 50/2016</w:t>
            </w:r>
            <w:r w:rsidRPr="00AA522A">
              <w:rPr>
                <w:rFonts w:cs="Arial"/>
                <w:noProof w:val="0"/>
                <w:lang w:val="de-DE"/>
              </w:rPr>
              <w:t xml:space="preserve">, bei Zuschlagserteilung und auf Anfrage des Teilnehmers für diesen und zu Gunsten der auftraggebenden Körperschaft </w:t>
            </w:r>
            <w:r w:rsidRPr="00AA522A">
              <w:rPr>
                <w:rFonts w:cs="Arial"/>
                <w:noProof w:val="0"/>
                <w:lang w:val="de-DE"/>
              </w:rPr>
              <w:fldChar w:fldCharType="begin">
                <w:ffData>
                  <w:name w:val="Text31"/>
                  <w:enabled/>
                  <w:calcOnExit w:val="0"/>
                  <w:textInput/>
                </w:ffData>
              </w:fldChar>
            </w:r>
            <w:r w:rsidRPr="00AA522A">
              <w:rPr>
                <w:rFonts w:cs="Arial"/>
                <w:noProof w:val="0"/>
                <w:lang w:val="de-DE"/>
              </w:rPr>
              <w:instrText xml:space="preserve"> FORMTEXT </w:instrText>
            </w:r>
            <w:r w:rsidRPr="00AA522A">
              <w:rPr>
                <w:rFonts w:cs="Arial"/>
                <w:noProof w:val="0"/>
                <w:lang w:val="de-DE"/>
              </w:rPr>
            </w:r>
            <w:r w:rsidRPr="00AA522A">
              <w:rPr>
                <w:rFonts w:cs="Arial"/>
                <w:noProof w:val="0"/>
                <w:lang w:val="de-DE"/>
              </w:rPr>
              <w:fldChar w:fldCharType="separate"/>
            </w:r>
            <w:r w:rsidRPr="00AA522A">
              <w:rPr>
                <w:rFonts w:cs="Arial"/>
                <w:noProof w:val="0"/>
                <w:lang w:val="de-DE"/>
              </w:rPr>
              <w:t> </w:t>
            </w:r>
            <w:r w:rsidRPr="00AA522A">
              <w:rPr>
                <w:rFonts w:cs="Arial"/>
                <w:noProof w:val="0"/>
                <w:lang w:val="de-DE"/>
              </w:rPr>
              <w:t> </w:t>
            </w:r>
            <w:r w:rsidRPr="00AA522A">
              <w:rPr>
                <w:rFonts w:cs="Arial"/>
                <w:noProof w:val="0"/>
                <w:lang w:val="de-DE"/>
              </w:rPr>
              <w:t> </w:t>
            </w:r>
            <w:r w:rsidRPr="00AA522A">
              <w:rPr>
                <w:rFonts w:cs="Arial"/>
                <w:noProof w:val="0"/>
                <w:lang w:val="de-DE"/>
              </w:rPr>
              <w:t> </w:t>
            </w:r>
            <w:r w:rsidRPr="00AA522A">
              <w:rPr>
                <w:rFonts w:cs="Arial"/>
                <w:noProof w:val="0"/>
                <w:lang w:val="de-DE"/>
              </w:rPr>
              <w:t> </w:t>
            </w:r>
            <w:r w:rsidRPr="00AA522A">
              <w:rPr>
                <w:rFonts w:cs="Arial"/>
                <w:noProof w:val="0"/>
                <w:lang w:val="de-DE"/>
              </w:rPr>
              <w:fldChar w:fldCharType="end"/>
            </w:r>
            <w:r w:rsidRPr="00AA522A">
              <w:rPr>
                <w:rFonts w:cs="Arial"/>
                <w:noProof w:val="0"/>
                <w:lang w:val="de-DE"/>
              </w:rPr>
              <w:t xml:space="preserve"> </w:t>
            </w:r>
            <w:r w:rsidRPr="00AA522A">
              <w:rPr>
                <w:rFonts w:cs="Arial"/>
                <w:noProof w:val="0"/>
                <w:color w:val="FF0000"/>
                <w:lang w:val="de-DE"/>
              </w:rPr>
              <w:t xml:space="preserve">(s. Art. </w:t>
            </w:r>
            <w:proofErr w:type="gramStart"/>
            <w:r w:rsidRPr="00AA522A">
              <w:rPr>
                <w:rFonts w:cs="Arial"/>
                <w:noProof w:val="0"/>
                <w:color w:val="FF0000"/>
                <w:lang w:val="de-DE"/>
              </w:rPr>
              <w:t>1</w:t>
            </w:r>
            <w:proofErr w:type="gramEnd"/>
            <w:r w:rsidRPr="00AA522A">
              <w:rPr>
                <w:rFonts w:cs="Arial"/>
                <w:noProof w:val="0"/>
                <w:color w:val="FF0000"/>
                <w:lang w:val="de-DE"/>
              </w:rPr>
              <w:t xml:space="preserve"> Punkt 1.1 Ausschreibungsbedingungen - die Bezeichnung einfügen) </w:t>
            </w:r>
            <w:r w:rsidRPr="00AA522A">
              <w:rPr>
                <w:rFonts w:cs="Arial"/>
                <w:noProof w:val="0"/>
                <w:lang w:val="de-DE"/>
              </w:rPr>
              <w:t xml:space="preserve">die in Art. 103 </w:t>
            </w:r>
            <w:proofErr w:type="spellStart"/>
            <w:r w:rsidRPr="00AA522A">
              <w:rPr>
                <w:rFonts w:cs="Arial"/>
                <w:noProof w:val="0"/>
                <w:lang w:val="de-DE"/>
              </w:rPr>
              <w:t>GvD</w:t>
            </w:r>
            <w:proofErr w:type="spellEnd"/>
            <w:r w:rsidRPr="00AA522A">
              <w:rPr>
                <w:rFonts w:cs="Arial"/>
                <w:noProof w:val="0"/>
                <w:lang w:val="de-DE"/>
              </w:rPr>
              <w:t xml:space="preserve"> Nr. 50/2016 vorgesehene endgültige Sicherheit für die Vertragserfüllung auszustellen. Die Verpflichtungserklärung kann auch von einem anderen Bürgen gestellt werden, als von jenem, der die vorläufige Sicherheit ausgestellt hat, und muss im Portal im </w:t>
            </w:r>
            <w:proofErr w:type="gramStart"/>
            <w:r w:rsidRPr="00AA522A">
              <w:rPr>
                <w:rFonts w:cs="Arial"/>
                <w:noProof w:val="0"/>
                <w:lang w:val="de-DE"/>
              </w:rPr>
              <w:t>PDF</w:t>
            </w:r>
            <w:r w:rsidRPr="00AA522A">
              <w:rPr>
                <w:rFonts w:cs="Arial"/>
                <w:lang w:val="de-DE"/>
              </w:rPr>
              <w:t>-Format</w:t>
            </w:r>
            <w:proofErr w:type="gramEnd"/>
            <w:r w:rsidRPr="00AA522A">
              <w:rPr>
                <w:rFonts w:cs="Arial"/>
                <w:lang w:val="de-DE"/>
              </w:rPr>
              <w:t xml:space="preserve"> hochgeladen werden. </w:t>
            </w:r>
            <w:r w:rsidRPr="00AA522A">
              <w:rPr>
                <w:rFonts w:cs="Arial"/>
                <w:b/>
                <w:noProof w:val="0"/>
                <w:lang w:val="de-DE"/>
              </w:rPr>
              <w:t xml:space="preserve">Kleinst- sowie kleine und mittlere Unternehmen und Bietergemeinschaften oder gewöhnliche Konsortien, die ausschließlich aus Kleinst-, kleinen und mittleren Unternehmen bestehen, sind von der Abgabe der Verpflichtungserklärung gemäß Art. 93 Abs. 8 </w:t>
            </w:r>
            <w:proofErr w:type="spellStart"/>
            <w:r w:rsidRPr="00AA522A">
              <w:rPr>
                <w:rFonts w:cs="Arial"/>
                <w:b/>
                <w:noProof w:val="0"/>
                <w:lang w:val="de-DE"/>
              </w:rPr>
              <w:t>GvD</w:t>
            </w:r>
            <w:proofErr w:type="spellEnd"/>
            <w:r w:rsidRPr="00AA522A">
              <w:rPr>
                <w:rFonts w:cs="Arial"/>
                <w:b/>
                <w:noProof w:val="0"/>
                <w:lang w:val="de-DE"/>
              </w:rPr>
              <w:t xml:space="preserve"> Nr. 50/2016 befreit.</w:t>
            </w:r>
          </w:p>
          <w:p w14:paraId="3697EB2F" w14:textId="73126562" w:rsidR="0068230F" w:rsidRPr="00AA522A" w:rsidRDefault="0068230F" w:rsidP="0068230F">
            <w:pPr>
              <w:widowControl w:val="0"/>
              <w:spacing w:line="240" w:lineRule="exact"/>
              <w:ind w:left="357" w:right="23"/>
              <w:jc w:val="both"/>
              <w:rPr>
                <w:rFonts w:cs="Arial"/>
                <w:b/>
                <w:color w:val="FF0000"/>
                <w:lang w:val="de-DE"/>
              </w:rPr>
            </w:pPr>
            <w:r w:rsidRPr="00AA522A">
              <w:rPr>
                <w:rFonts w:cs="Arial"/>
                <w:b/>
                <w:szCs w:val="18"/>
                <w:lang w:val="de-DE"/>
              </w:rPr>
              <w:t>Diese Verpflichtung gilt auch nicht für die in Art. 45, Abs. 2, Buchstaben b) und c) des GvD 50/2016 genannten Konsortien, wenn es sich um Kleinst-, Klein- oder Mittelunternehmen handelt.</w:t>
            </w:r>
          </w:p>
        </w:tc>
        <w:tc>
          <w:tcPr>
            <w:tcW w:w="993" w:type="dxa"/>
            <w:shd w:val="clear" w:color="auto" w:fill="auto"/>
          </w:tcPr>
          <w:p w14:paraId="7D262E8E" w14:textId="77777777" w:rsidR="002A6DC8" w:rsidRPr="00AA522A" w:rsidRDefault="002A6DC8" w:rsidP="002A6DC8">
            <w:pPr>
              <w:widowControl w:val="0"/>
              <w:rPr>
                <w:rFonts w:cs="Arial"/>
                <w:lang w:val="de-DE"/>
              </w:rPr>
            </w:pPr>
          </w:p>
        </w:tc>
        <w:tc>
          <w:tcPr>
            <w:tcW w:w="4252" w:type="dxa"/>
            <w:shd w:val="clear" w:color="auto" w:fill="auto"/>
          </w:tcPr>
          <w:p w14:paraId="3CD4FE8A" w14:textId="77777777" w:rsidR="002A6DC8" w:rsidRPr="00AA522A" w:rsidRDefault="002A6DC8" w:rsidP="002A6DC8">
            <w:pPr>
              <w:widowControl w:val="0"/>
              <w:tabs>
                <w:tab w:val="center" w:pos="4680"/>
              </w:tabs>
              <w:ind w:right="74"/>
              <w:jc w:val="both"/>
              <w:rPr>
                <w:rFonts w:cs="Arial"/>
                <w:lang w:val="it-IT"/>
              </w:rPr>
            </w:pPr>
            <w:r w:rsidRPr="00AA522A">
              <w:rPr>
                <w:rFonts w:cs="Arial"/>
                <w:lang w:val="it-IT"/>
              </w:rPr>
              <w:t>In ogni caso, la fideiussione deve contenere tutte le clausole prescritte dall’art. 93 del d.lgs. n. 50/2016, tra cui, in particolare:</w:t>
            </w:r>
          </w:p>
          <w:p w14:paraId="5235BED6" w14:textId="77777777" w:rsidR="002A6DC8" w:rsidRPr="00AA522A" w:rsidRDefault="002A6DC8" w:rsidP="002A6DC8">
            <w:pPr>
              <w:pStyle w:val="Default"/>
              <w:widowControl w:val="0"/>
              <w:ind w:right="74"/>
              <w:jc w:val="both"/>
              <w:rPr>
                <w:rFonts w:cs="Arial"/>
                <w:color w:val="auto"/>
                <w:sz w:val="20"/>
                <w:szCs w:val="20"/>
              </w:rPr>
            </w:pPr>
          </w:p>
          <w:p w14:paraId="72E6F540" w14:textId="7A9CB6AF" w:rsidR="002A6DC8" w:rsidRPr="00EC53B5"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EC53B5">
              <w:rPr>
                <w:rFonts w:cs="Arial"/>
                <w:color w:val="auto"/>
                <w:sz w:val="20"/>
                <w:szCs w:val="20"/>
              </w:rPr>
              <w:t xml:space="preserve">la durata di validità della garanzia per un periodo di almeno </w:t>
            </w:r>
            <w:r w:rsidRPr="00EC53B5">
              <w:rPr>
                <w:rFonts w:cs="Arial"/>
                <w:b/>
                <w:bCs/>
                <w:color w:val="FF0000"/>
                <w:sz w:val="20"/>
                <w:szCs w:val="20"/>
              </w:rPr>
              <w:t>(180/240)</w:t>
            </w:r>
            <w:r w:rsidRPr="00EC53B5">
              <w:rPr>
                <w:rFonts w:cs="Arial"/>
                <w:color w:val="auto"/>
                <w:sz w:val="20"/>
                <w:szCs w:val="20"/>
              </w:rPr>
              <w:t xml:space="preserve"> giorni, decorrenti dalla</w:t>
            </w:r>
            <w:r w:rsidR="00BE39D4" w:rsidRPr="00EC53B5">
              <w:rPr>
                <w:rFonts w:cs="Arial"/>
                <w:color w:val="auto"/>
                <w:sz w:val="20"/>
                <w:szCs w:val="20"/>
              </w:rPr>
              <w:t xml:space="preserve"> data di scadenza</w:t>
            </w:r>
            <w:r w:rsidR="00D822A4">
              <w:rPr>
                <w:rFonts w:cs="Arial"/>
                <w:color w:val="auto"/>
                <w:sz w:val="20"/>
                <w:szCs w:val="20"/>
              </w:rPr>
              <w:t xml:space="preserve"> del termine</w:t>
            </w:r>
            <w:r w:rsidR="00BE39D4" w:rsidRPr="00EC53B5">
              <w:rPr>
                <w:rFonts w:cs="Arial"/>
                <w:color w:val="auto"/>
                <w:sz w:val="20"/>
                <w:szCs w:val="20"/>
              </w:rPr>
              <w:t xml:space="preserve"> di</w:t>
            </w:r>
            <w:r w:rsidRPr="00EC53B5">
              <w:rPr>
                <w:rFonts w:cs="Arial"/>
                <w:color w:val="auto"/>
                <w:sz w:val="20"/>
                <w:szCs w:val="20"/>
              </w:rPr>
              <w:t xml:space="preserve"> presentazione dell</w:t>
            </w:r>
            <w:r w:rsidR="00EC53B5" w:rsidRPr="00EC53B5">
              <w:rPr>
                <w:rFonts w:cs="Arial"/>
                <w:color w:val="auto"/>
                <w:sz w:val="20"/>
                <w:szCs w:val="20"/>
              </w:rPr>
              <w:t>e offerte</w:t>
            </w:r>
            <w:r w:rsidRPr="00EC53B5">
              <w:rPr>
                <w:rFonts w:cs="Arial"/>
                <w:color w:val="auto"/>
                <w:sz w:val="20"/>
                <w:szCs w:val="20"/>
              </w:rPr>
              <w:t xml:space="preserve">; </w:t>
            </w:r>
          </w:p>
          <w:p w14:paraId="215B8C77" w14:textId="77777777" w:rsidR="002A6DC8" w:rsidRPr="0002454C"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AA522A">
              <w:rPr>
                <w:rFonts w:cs="Arial"/>
                <w:color w:val="auto"/>
                <w:sz w:val="20"/>
                <w:szCs w:val="20"/>
              </w:rPr>
              <w:t xml:space="preserve">l’impegno del garante a rinnovare la garanzia, su richiesta della </w:t>
            </w:r>
            <w:r w:rsidRPr="00604509">
              <w:rPr>
                <w:rFonts w:cs="Arial"/>
                <w:color w:val="auto"/>
                <w:sz w:val="20"/>
                <w:szCs w:val="20"/>
              </w:rPr>
              <w:t xml:space="preserve">stazione appaltante, </w:t>
            </w:r>
            <w:r w:rsidRPr="00AA522A">
              <w:rPr>
                <w:rFonts w:cs="Arial"/>
                <w:color w:val="auto"/>
                <w:sz w:val="20"/>
                <w:szCs w:val="20"/>
              </w:rPr>
              <w:t xml:space="preserve">per la durata di ulteriori </w:t>
            </w:r>
            <w:r w:rsidRPr="00AA522A">
              <w:rPr>
                <w:rFonts w:cs="Arial"/>
                <w:b/>
                <w:bCs/>
                <w:color w:val="FF0000"/>
                <w:sz w:val="20"/>
                <w:szCs w:val="20"/>
              </w:rPr>
              <w:t>(180/240)</w:t>
            </w:r>
            <w:r w:rsidRPr="00AA522A">
              <w:rPr>
                <w:rFonts w:cs="Arial"/>
                <w:b/>
                <w:bCs/>
                <w:color w:val="auto"/>
                <w:sz w:val="20"/>
                <w:szCs w:val="20"/>
              </w:rPr>
              <w:t xml:space="preserve"> </w:t>
            </w:r>
            <w:r w:rsidRPr="00AA522A">
              <w:rPr>
                <w:rFonts w:cs="Arial"/>
                <w:color w:val="auto"/>
                <w:sz w:val="20"/>
                <w:szCs w:val="20"/>
              </w:rPr>
              <w:t xml:space="preserve">giorni, nel caso in cui, al </w:t>
            </w:r>
            <w:r w:rsidRPr="0002454C">
              <w:rPr>
                <w:rFonts w:cs="Arial"/>
                <w:color w:val="auto"/>
                <w:sz w:val="20"/>
                <w:szCs w:val="20"/>
              </w:rPr>
              <w:t>momento della scadenza della stessa, non sia ancora intervenuta l’aggiudicazione;</w:t>
            </w:r>
          </w:p>
          <w:p w14:paraId="50288094" w14:textId="77777777" w:rsidR="002A6DC8" w:rsidRPr="00AA522A"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02454C">
              <w:rPr>
                <w:rFonts w:cs="Arial"/>
                <w:sz w:val="20"/>
                <w:szCs w:val="20"/>
              </w:rPr>
              <w:t>la rinuncia al beneficio della preventiva</w:t>
            </w:r>
            <w:r w:rsidRPr="00AA522A">
              <w:rPr>
                <w:rFonts w:cs="Arial"/>
                <w:sz w:val="20"/>
                <w:szCs w:val="20"/>
              </w:rPr>
              <w:t xml:space="preserve"> escussione del debitore principale;</w:t>
            </w:r>
          </w:p>
          <w:p w14:paraId="3CD99551" w14:textId="77777777" w:rsidR="002A6DC8" w:rsidRPr="00AA522A"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AA522A">
              <w:rPr>
                <w:rFonts w:cs="Arial"/>
                <w:sz w:val="20"/>
                <w:szCs w:val="20"/>
              </w:rPr>
              <w:t>la rinuncia all’eccezione di cui all’art. 1957 comma 2 del c.c.;</w:t>
            </w:r>
          </w:p>
          <w:p w14:paraId="02421F51" w14:textId="77777777" w:rsidR="002A6DC8" w:rsidRPr="00AA522A"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AA522A">
              <w:rPr>
                <w:rFonts w:cs="Arial"/>
                <w:sz w:val="20"/>
                <w:szCs w:val="20"/>
              </w:rPr>
              <w:t xml:space="preserve">l’operatività della garanzia medesima entro </w:t>
            </w:r>
            <w:r w:rsidRPr="00AA522A">
              <w:rPr>
                <w:rFonts w:cs="Arial"/>
                <w:color w:val="auto"/>
                <w:sz w:val="20"/>
                <w:szCs w:val="20"/>
              </w:rPr>
              <w:lastRenderedPageBreak/>
              <w:t>15 giorni, a semplice richiesta scritta della stazione appaltante;</w:t>
            </w:r>
          </w:p>
          <w:p w14:paraId="6ACE0D0B" w14:textId="77777777" w:rsidR="002A6DC8" w:rsidRPr="00AA522A" w:rsidRDefault="002A6DC8" w:rsidP="00F63459">
            <w:pPr>
              <w:pStyle w:val="Paragrafoelenco"/>
              <w:widowControl w:val="0"/>
              <w:numPr>
                <w:ilvl w:val="0"/>
                <w:numId w:val="16"/>
              </w:numPr>
              <w:autoSpaceDE w:val="0"/>
              <w:autoSpaceDN w:val="0"/>
              <w:adjustRightInd w:val="0"/>
              <w:ind w:right="74"/>
              <w:jc w:val="both"/>
              <w:rPr>
                <w:rFonts w:eastAsia="MS Mincho" w:cs="Arial"/>
                <w:lang w:val="it-IT" w:eastAsia="ja-JP"/>
              </w:rPr>
            </w:pPr>
            <w:r w:rsidRPr="00AA522A">
              <w:rPr>
                <w:rFonts w:cs="Arial"/>
                <w:b/>
                <w:lang w:val="it-IT"/>
              </w:rPr>
              <w:t>la dichiarazione di impegno</w:t>
            </w:r>
            <w:r w:rsidRPr="00AA522A">
              <w:rPr>
                <w:rFonts w:cs="Arial"/>
                <w:lang w:val="it-IT"/>
              </w:rPr>
              <w:t xml:space="preserve"> ex art. </w:t>
            </w:r>
            <w:r w:rsidRPr="00AA522A">
              <w:rPr>
                <w:rFonts w:cs="Arial"/>
                <w:b/>
                <w:lang w:val="it-IT"/>
              </w:rPr>
              <w:t>93, comma 8 del d.lgs. n. 50/2016,</w:t>
            </w:r>
            <w:r w:rsidRPr="00AA522A">
              <w:rPr>
                <w:rFonts w:cs="Arial"/>
                <w:lang w:val="it-IT"/>
              </w:rPr>
              <w:t xml:space="preserve"> nei confronti del concorrente ed in favore dell’ente committente </w:t>
            </w:r>
            <w:r w:rsidRPr="00AA522A">
              <w:rPr>
                <w:rFonts w:cs="Arial"/>
              </w:rPr>
              <w:fldChar w:fldCharType="begin">
                <w:ffData>
                  <w:name w:val="Text31"/>
                  <w:enabled/>
                  <w:calcOnExit w:val="0"/>
                  <w:textInput/>
                </w:ffData>
              </w:fldChar>
            </w:r>
            <w:bookmarkStart w:id="95" w:name="Text31"/>
            <w:r w:rsidRPr="00AA522A">
              <w:rPr>
                <w:rFonts w:cs="Arial"/>
                <w:lang w:val="it-IT"/>
              </w:rPr>
              <w:instrText xml:space="preserve"> FORMTEXT </w:instrText>
            </w:r>
            <w:r w:rsidRPr="00AA522A">
              <w:rPr>
                <w:rFonts w:cs="Arial"/>
              </w:rPr>
            </w:r>
            <w:r w:rsidRPr="00AA522A">
              <w:rPr>
                <w:rFonts w:cs="Arial"/>
              </w:rPr>
              <w:fldChar w:fldCharType="separate"/>
            </w:r>
            <w:r w:rsidRPr="00AA522A">
              <w:rPr>
                <w:rFonts w:cs="Arial"/>
              </w:rPr>
              <w:t> </w:t>
            </w:r>
            <w:r w:rsidRPr="00AA522A">
              <w:rPr>
                <w:rFonts w:cs="Arial"/>
              </w:rPr>
              <w:t> </w:t>
            </w:r>
            <w:r w:rsidRPr="00AA522A">
              <w:rPr>
                <w:rFonts w:cs="Arial"/>
              </w:rPr>
              <w:t> </w:t>
            </w:r>
            <w:r w:rsidRPr="00AA522A">
              <w:rPr>
                <w:rFonts w:cs="Arial"/>
              </w:rPr>
              <w:t> </w:t>
            </w:r>
            <w:r w:rsidRPr="00AA522A">
              <w:rPr>
                <w:rFonts w:cs="Arial"/>
              </w:rPr>
              <w:t> </w:t>
            </w:r>
            <w:r w:rsidRPr="00AA522A">
              <w:rPr>
                <w:rFonts w:cs="Arial"/>
              </w:rPr>
              <w:fldChar w:fldCharType="end"/>
            </w:r>
            <w:bookmarkEnd w:id="95"/>
            <w:r w:rsidRPr="00AA522A">
              <w:rPr>
                <w:rFonts w:cs="Arial"/>
                <w:lang w:val="it-IT"/>
              </w:rPr>
              <w:t xml:space="preserve"> </w:t>
            </w:r>
            <w:r w:rsidRPr="00AA522A">
              <w:rPr>
                <w:rFonts w:cs="Arial"/>
                <w:color w:val="FF0000"/>
                <w:lang w:val="it-IT"/>
              </w:rPr>
              <w:t xml:space="preserve">(indicato nella parte 1, punto 1.1. del disciplinare di gara - </w:t>
            </w:r>
            <w:r w:rsidRPr="00AA522A">
              <w:rPr>
                <w:rFonts w:cs="Arial"/>
                <w:i/>
                <w:color w:val="FF0000"/>
                <w:lang w:val="it-IT"/>
              </w:rPr>
              <w:t>inserire nome</w:t>
            </w:r>
            <w:r w:rsidRPr="00AA522A">
              <w:rPr>
                <w:rFonts w:cs="Arial"/>
                <w:lang w:val="it-IT"/>
              </w:rPr>
              <w:t xml:space="preserve">), in caso di aggiudicazione dell’appalto ed a richiesta del concorrente, la garanzia definitiva per l’esecuzione del contratto d’appalto in oggetto come prevista dall’art. 103 del d.lgs. n. 50/2016. La dichiarazione di impegno può essere resa anche da un fideiussore diverso da quello che ha rilasciato la garanzia provvisoria e in tal caso deve essere inserita nel portale in formato PDF. </w:t>
            </w:r>
            <w:r w:rsidRPr="00AA522A">
              <w:rPr>
                <w:rFonts w:cs="Arial"/>
                <w:b/>
                <w:lang w:val="it-IT"/>
              </w:rPr>
              <w:t xml:space="preserve">Ai sensi dell’art. 93, comma 8 d.lgs. 50/2016, tale dichiarazione non è dovuta per le </w:t>
            </w:r>
            <w:r w:rsidRPr="00AA522A">
              <w:rPr>
                <w:rFonts w:cs="Arial"/>
                <w:b/>
                <w:bCs/>
                <w:lang w:val="it-IT"/>
              </w:rPr>
              <w:t>microimprese, piccole e medie imprese, i raggruppamenti temporanei o consorzi ordinari costituiti esclusivamente da microimprese, piccole e medie imprese.</w:t>
            </w:r>
          </w:p>
          <w:p w14:paraId="3DB82691" w14:textId="4BBE0A37" w:rsidR="0068230F" w:rsidRPr="00AA522A" w:rsidRDefault="0068230F" w:rsidP="0068230F">
            <w:pPr>
              <w:pStyle w:val="Paragrafoelenco"/>
              <w:widowControl w:val="0"/>
              <w:autoSpaceDE w:val="0"/>
              <w:autoSpaceDN w:val="0"/>
              <w:adjustRightInd w:val="0"/>
              <w:ind w:left="360" w:right="74"/>
              <w:jc w:val="both"/>
              <w:rPr>
                <w:rFonts w:eastAsia="MS Mincho" w:cs="Arial"/>
                <w:lang w:val="it-IT" w:eastAsia="ja-JP"/>
              </w:rPr>
            </w:pPr>
            <w:r w:rsidRPr="00AA522A">
              <w:rPr>
                <w:rFonts w:cs="Arial"/>
                <w:b/>
                <w:szCs w:val="18"/>
                <w:lang w:val="it-IT"/>
              </w:rPr>
              <w:t>Tale obbligo non si applica anche ai consorzi di cui all’art. 45, comma 2 lett. b) e c) d.lgs. 50/2016 nel caso in cui siano una microimpresa, piccola o media impresa</w:t>
            </w:r>
          </w:p>
        </w:tc>
      </w:tr>
      <w:tr w:rsidR="00F8101E" w:rsidRPr="004415D1" w14:paraId="35D9ED4C" w14:textId="77777777" w:rsidTr="00AC1D9B">
        <w:tc>
          <w:tcPr>
            <w:tcW w:w="4395" w:type="dxa"/>
            <w:gridSpan w:val="3"/>
          </w:tcPr>
          <w:p w14:paraId="59556CC5" w14:textId="77777777" w:rsidR="002A6DC8" w:rsidRPr="00AA522A" w:rsidRDefault="002A6DC8" w:rsidP="002A6DC8">
            <w:pPr>
              <w:pStyle w:val="Rientrocorpodeltesto"/>
              <w:widowControl w:val="0"/>
              <w:tabs>
                <w:tab w:val="left" w:pos="567"/>
              </w:tabs>
              <w:spacing w:after="0"/>
              <w:ind w:left="567"/>
              <w:jc w:val="both"/>
              <w:rPr>
                <w:rFonts w:cs="Arial"/>
                <w:bCs/>
                <w:lang w:val="it-IT"/>
              </w:rPr>
            </w:pPr>
          </w:p>
        </w:tc>
        <w:tc>
          <w:tcPr>
            <w:tcW w:w="993" w:type="dxa"/>
          </w:tcPr>
          <w:p w14:paraId="3D3A9FAD" w14:textId="77777777" w:rsidR="002A6DC8" w:rsidRPr="00AA522A" w:rsidRDefault="002A6DC8" w:rsidP="002A6DC8">
            <w:pPr>
              <w:widowControl w:val="0"/>
              <w:rPr>
                <w:rFonts w:cs="Arial"/>
                <w:b/>
                <w:lang w:val="it-IT"/>
              </w:rPr>
            </w:pPr>
          </w:p>
        </w:tc>
        <w:tc>
          <w:tcPr>
            <w:tcW w:w="4252" w:type="dxa"/>
          </w:tcPr>
          <w:p w14:paraId="0D0C8F16" w14:textId="77777777" w:rsidR="002A6DC8" w:rsidRPr="00AA522A" w:rsidRDefault="002A6DC8" w:rsidP="002A6DC8">
            <w:pPr>
              <w:pStyle w:val="Rientrocorpodeltesto"/>
              <w:widowControl w:val="0"/>
              <w:tabs>
                <w:tab w:val="left" w:pos="567"/>
              </w:tabs>
              <w:spacing w:after="0"/>
              <w:ind w:left="567"/>
              <w:jc w:val="both"/>
              <w:rPr>
                <w:rFonts w:cs="Arial"/>
                <w:bCs/>
                <w:iCs/>
                <w:lang w:val="it-IT"/>
              </w:rPr>
            </w:pPr>
          </w:p>
        </w:tc>
      </w:tr>
      <w:tr w:rsidR="00F8101E" w:rsidRPr="004415D1" w14:paraId="6EDD6B4E" w14:textId="77777777" w:rsidTr="00AC1D9B">
        <w:tc>
          <w:tcPr>
            <w:tcW w:w="4395" w:type="dxa"/>
            <w:gridSpan w:val="3"/>
          </w:tcPr>
          <w:p w14:paraId="04716031" w14:textId="77777777" w:rsidR="002A6DC8" w:rsidRPr="00AA522A" w:rsidRDefault="002A6DC8" w:rsidP="002A6DC8">
            <w:pPr>
              <w:pStyle w:val="Default"/>
              <w:widowControl w:val="0"/>
              <w:jc w:val="both"/>
              <w:rPr>
                <w:rFonts w:cs="Arial"/>
                <w:color w:val="auto"/>
                <w:sz w:val="20"/>
                <w:szCs w:val="20"/>
                <w:lang w:val="de-DE"/>
              </w:rPr>
            </w:pPr>
            <w:r w:rsidRPr="00AA522A">
              <w:rPr>
                <w:rFonts w:cs="Arial"/>
                <w:color w:val="auto"/>
                <w:sz w:val="20"/>
                <w:szCs w:val="20"/>
                <w:lang w:val="de-DE"/>
              </w:rPr>
              <w:t>Die etwaige Freigabe der vorläufigen Sicherheit erfolgt nur nach entsprechender Anweisung allein seitens der</w:t>
            </w:r>
            <w:r w:rsidRPr="00AA522A">
              <w:rPr>
                <w:rFonts w:cs="Arial"/>
                <w:color w:val="FF0000"/>
                <w:sz w:val="20"/>
                <w:szCs w:val="20"/>
                <w:lang w:val="de-DE"/>
              </w:rPr>
              <w:t xml:space="preserve"> </w:t>
            </w:r>
            <w:r w:rsidRPr="00AA522A">
              <w:rPr>
                <w:rFonts w:cs="Arial"/>
                <w:color w:val="auto"/>
                <w:sz w:val="20"/>
                <w:szCs w:val="20"/>
                <w:lang w:val="de-DE"/>
              </w:rPr>
              <w:t>Vergabestelle.</w:t>
            </w:r>
          </w:p>
          <w:p w14:paraId="0C83FAA4" w14:textId="77777777" w:rsidR="002A6DC8" w:rsidRPr="00AA522A" w:rsidRDefault="002A6DC8" w:rsidP="00F63459">
            <w:pPr>
              <w:pStyle w:val="Default"/>
              <w:widowControl w:val="0"/>
              <w:numPr>
                <w:ilvl w:val="0"/>
                <w:numId w:val="16"/>
              </w:numPr>
              <w:tabs>
                <w:tab w:val="clear" w:pos="360"/>
              </w:tabs>
              <w:ind w:left="284" w:firstLine="0"/>
              <w:jc w:val="both"/>
              <w:rPr>
                <w:rFonts w:cs="Arial"/>
                <w:color w:val="auto"/>
                <w:sz w:val="20"/>
                <w:szCs w:val="20"/>
                <w:lang w:val="de-DE"/>
              </w:rPr>
            </w:pPr>
            <w:r w:rsidRPr="00AA522A">
              <w:rPr>
                <w:rFonts w:cs="Arial"/>
                <w:noProof w:val="0"/>
                <w:color w:val="auto"/>
                <w:sz w:val="20"/>
                <w:szCs w:val="20"/>
                <w:lang w:val="de-DE" w:eastAsia="en-US"/>
              </w:rPr>
              <w:t>Im Falle einer Aufforderung um Verlängerung der Laufzeit und der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3" w:type="dxa"/>
          </w:tcPr>
          <w:p w14:paraId="3E3319F4" w14:textId="77777777" w:rsidR="002A6DC8" w:rsidRPr="00AA522A" w:rsidRDefault="002A6DC8" w:rsidP="002A6DC8">
            <w:pPr>
              <w:widowControl w:val="0"/>
              <w:rPr>
                <w:rFonts w:cs="Arial"/>
                <w:lang w:val="de-DE"/>
              </w:rPr>
            </w:pPr>
          </w:p>
        </w:tc>
        <w:tc>
          <w:tcPr>
            <w:tcW w:w="4252" w:type="dxa"/>
          </w:tcPr>
          <w:p w14:paraId="49777E35" w14:textId="77777777" w:rsidR="002A6DC8" w:rsidRPr="00AA522A" w:rsidRDefault="002A6DC8" w:rsidP="002A6DC8">
            <w:pPr>
              <w:pStyle w:val="Default"/>
              <w:widowControl w:val="0"/>
              <w:jc w:val="both"/>
              <w:rPr>
                <w:rFonts w:cs="Arial"/>
                <w:color w:val="auto"/>
                <w:sz w:val="20"/>
                <w:szCs w:val="20"/>
              </w:rPr>
            </w:pPr>
            <w:r w:rsidRPr="00AA522A">
              <w:rPr>
                <w:rFonts w:cs="Arial"/>
                <w:sz w:val="20"/>
                <w:szCs w:val="20"/>
              </w:rPr>
              <w:t xml:space="preserve">L’eventuale svincolo della garanzia provvisoria </w:t>
            </w:r>
            <w:r w:rsidRPr="00AA522A">
              <w:rPr>
                <w:rFonts w:cs="Arial"/>
                <w:color w:val="auto"/>
                <w:sz w:val="20"/>
                <w:szCs w:val="20"/>
              </w:rPr>
              <w:t>è subordinato ad apposita indicazione della sola stazione appaltante.</w:t>
            </w:r>
          </w:p>
          <w:p w14:paraId="0831858F" w14:textId="77777777" w:rsidR="002A6DC8" w:rsidRPr="00AA522A" w:rsidRDefault="002A6DC8" w:rsidP="00F63459">
            <w:pPr>
              <w:pStyle w:val="Default"/>
              <w:widowControl w:val="0"/>
              <w:numPr>
                <w:ilvl w:val="0"/>
                <w:numId w:val="16"/>
              </w:numPr>
              <w:tabs>
                <w:tab w:val="clear" w:pos="360"/>
              </w:tabs>
              <w:ind w:left="267" w:firstLine="0"/>
              <w:jc w:val="both"/>
              <w:rPr>
                <w:rFonts w:cs="Arial"/>
                <w:b/>
              </w:rPr>
            </w:pPr>
            <w:r w:rsidRPr="00AA522A">
              <w:rPr>
                <w:rFonts w:cs="Arial"/>
                <w:color w:val="auto"/>
                <w:sz w:val="20"/>
                <w:szCs w:val="20"/>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F8101E" w:rsidRPr="004415D1" w14:paraId="1AEB7580" w14:textId="77777777" w:rsidTr="00AC1D9B">
        <w:tc>
          <w:tcPr>
            <w:tcW w:w="4395" w:type="dxa"/>
            <w:gridSpan w:val="3"/>
          </w:tcPr>
          <w:p w14:paraId="61E74C6C" w14:textId="77777777" w:rsidR="00612CA5" w:rsidRPr="002A6DC8" w:rsidRDefault="00612CA5" w:rsidP="00445897">
            <w:pPr>
              <w:widowControl w:val="0"/>
              <w:tabs>
                <w:tab w:val="left" w:pos="4119"/>
              </w:tabs>
              <w:jc w:val="both"/>
              <w:rPr>
                <w:rFonts w:cs="Arial"/>
                <w:dstrike/>
                <w:highlight w:val="yellow"/>
                <w:lang w:val="it-IT"/>
              </w:rPr>
            </w:pPr>
          </w:p>
        </w:tc>
        <w:tc>
          <w:tcPr>
            <w:tcW w:w="993" w:type="dxa"/>
          </w:tcPr>
          <w:p w14:paraId="016BC78B" w14:textId="77777777" w:rsidR="00612CA5" w:rsidRPr="002A6DC8" w:rsidRDefault="00612CA5" w:rsidP="00612CA5">
            <w:pPr>
              <w:widowControl w:val="0"/>
              <w:rPr>
                <w:rFonts w:cs="Arial"/>
                <w:dstrike/>
                <w:highlight w:val="yellow"/>
                <w:lang w:val="it-IT"/>
              </w:rPr>
            </w:pPr>
          </w:p>
        </w:tc>
        <w:tc>
          <w:tcPr>
            <w:tcW w:w="4252" w:type="dxa"/>
          </w:tcPr>
          <w:p w14:paraId="1ED2E016" w14:textId="77777777" w:rsidR="00612CA5" w:rsidRPr="002A6DC8" w:rsidRDefault="00612CA5" w:rsidP="00612CA5">
            <w:pPr>
              <w:widowControl w:val="0"/>
              <w:tabs>
                <w:tab w:val="left" w:pos="4119"/>
              </w:tabs>
              <w:ind w:right="72"/>
              <w:jc w:val="both"/>
              <w:rPr>
                <w:rFonts w:cs="Arial"/>
                <w:dstrike/>
                <w:highlight w:val="yellow"/>
                <w:lang w:val="it-IT"/>
              </w:rPr>
            </w:pPr>
          </w:p>
        </w:tc>
      </w:tr>
      <w:tr w:rsidR="00F8101E" w:rsidRPr="004415D1" w14:paraId="7E24D346" w14:textId="77777777" w:rsidTr="00AC1D9B">
        <w:tc>
          <w:tcPr>
            <w:tcW w:w="4395" w:type="dxa"/>
            <w:gridSpan w:val="3"/>
          </w:tcPr>
          <w:p w14:paraId="0A814088" w14:textId="0E7B0135" w:rsidR="00612CA5" w:rsidRPr="00F03A44" w:rsidRDefault="00612CA5" w:rsidP="00612CA5">
            <w:pPr>
              <w:widowControl w:val="0"/>
              <w:ind w:right="76"/>
              <w:jc w:val="both"/>
              <w:rPr>
                <w:rFonts w:cs="Arial"/>
                <w:b/>
                <w:lang w:val="de-DE"/>
              </w:rPr>
            </w:pPr>
            <w:r w:rsidRPr="00F03A44">
              <w:rPr>
                <w:rFonts w:cs="Arial"/>
                <w:b/>
                <w:lang w:val="de-DE"/>
              </w:rPr>
              <w:t xml:space="preserve">2.2 </w:t>
            </w:r>
            <w:r w:rsidR="00F03A44" w:rsidRPr="00F03A44">
              <w:rPr>
                <w:rFonts w:cs="Arial"/>
                <w:b/>
                <w:lang w:val="de-DE"/>
              </w:rPr>
              <w:t>Einreichung</w:t>
            </w:r>
            <w:r w:rsidRPr="00F03A44">
              <w:rPr>
                <w:rFonts w:cs="Arial"/>
                <w:b/>
                <w:lang w:val="de-DE"/>
              </w:rPr>
              <w:t xml:space="preserve"> </w:t>
            </w:r>
            <w:r w:rsidR="00105472" w:rsidRPr="00F03A44">
              <w:rPr>
                <w:rFonts w:cs="Arial"/>
                <w:b/>
                <w:lang w:val="de-DE"/>
              </w:rPr>
              <w:t>der Dokumente</w:t>
            </w:r>
            <w:r w:rsidR="00F03A44">
              <w:rPr>
                <w:rFonts w:cs="Arial"/>
                <w:b/>
                <w:lang w:val="de-DE"/>
              </w:rPr>
              <w:t>:</w:t>
            </w:r>
            <w:r w:rsidRPr="00F03A44">
              <w:rPr>
                <w:rFonts w:cs="Arial"/>
                <w:b/>
                <w:lang w:val="de-DE"/>
              </w:rPr>
              <w:t xml:space="preserve"> </w:t>
            </w:r>
            <w:r w:rsidR="00F03A44" w:rsidRPr="00F03A44">
              <w:rPr>
                <w:rFonts w:cs="Arial"/>
                <w:b/>
                <w:lang w:val="de-DE"/>
              </w:rPr>
              <w:t xml:space="preserve">Formen </w:t>
            </w:r>
          </w:p>
        </w:tc>
        <w:tc>
          <w:tcPr>
            <w:tcW w:w="993" w:type="dxa"/>
          </w:tcPr>
          <w:p w14:paraId="1B955C74" w14:textId="77777777" w:rsidR="00612CA5" w:rsidRPr="00211C25" w:rsidRDefault="00612CA5" w:rsidP="00612CA5">
            <w:pPr>
              <w:widowControl w:val="0"/>
              <w:ind w:right="76"/>
              <w:jc w:val="both"/>
              <w:rPr>
                <w:rFonts w:cs="Arial"/>
                <w:b/>
                <w:lang w:val="de-DE"/>
              </w:rPr>
            </w:pPr>
          </w:p>
        </w:tc>
        <w:tc>
          <w:tcPr>
            <w:tcW w:w="4252" w:type="dxa"/>
          </w:tcPr>
          <w:p w14:paraId="4C0886B6" w14:textId="77777777" w:rsidR="00612CA5" w:rsidRPr="00211C25" w:rsidRDefault="00612CA5" w:rsidP="00612CA5">
            <w:pPr>
              <w:widowControl w:val="0"/>
              <w:ind w:right="76"/>
              <w:jc w:val="both"/>
              <w:rPr>
                <w:rFonts w:cs="Arial"/>
                <w:b/>
                <w:lang w:val="it-IT"/>
              </w:rPr>
            </w:pPr>
            <w:r w:rsidRPr="00211C25">
              <w:rPr>
                <w:rFonts w:cs="Arial"/>
                <w:b/>
                <w:lang w:val="it-IT"/>
              </w:rPr>
              <w:t>2.2 Forme di presentazione della documentazione</w:t>
            </w:r>
          </w:p>
        </w:tc>
      </w:tr>
      <w:tr w:rsidR="00F8101E" w:rsidRPr="004415D1" w14:paraId="61402BCE" w14:textId="77777777" w:rsidTr="00AC1D9B">
        <w:tc>
          <w:tcPr>
            <w:tcW w:w="4395" w:type="dxa"/>
            <w:gridSpan w:val="3"/>
          </w:tcPr>
          <w:p w14:paraId="65CA187E" w14:textId="77777777" w:rsidR="00612CA5" w:rsidRPr="00211C25" w:rsidRDefault="00612CA5" w:rsidP="00612CA5">
            <w:pPr>
              <w:widowControl w:val="0"/>
              <w:ind w:left="360" w:right="76"/>
              <w:jc w:val="both"/>
              <w:rPr>
                <w:rFonts w:cs="Arial"/>
                <w:b/>
                <w:bCs/>
                <w:noProof w:val="0"/>
                <w:lang w:val="it-IT" w:eastAsia="de-DE"/>
              </w:rPr>
            </w:pPr>
          </w:p>
        </w:tc>
        <w:tc>
          <w:tcPr>
            <w:tcW w:w="993" w:type="dxa"/>
          </w:tcPr>
          <w:p w14:paraId="151A818D" w14:textId="77777777" w:rsidR="00612CA5" w:rsidRPr="00211C25" w:rsidRDefault="00612CA5" w:rsidP="00612CA5">
            <w:pPr>
              <w:widowControl w:val="0"/>
              <w:rPr>
                <w:rFonts w:cs="Arial"/>
                <w:b/>
                <w:lang w:val="it-IT"/>
              </w:rPr>
            </w:pPr>
          </w:p>
        </w:tc>
        <w:tc>
          <w:tcPr>
            <w:tcW w:w="4252" w:type="dxa"/>
          </w:tcPr>
          <w:p w14:paraId="34E8C7A7" w14:textId="77777777" w:rsidR="00612CA5" w:rsidRPr="00211C25" w:rsidRDefault="00612CA5" w:rsidP="00612CA5">
            <w:pPr>
              <w:widowControl w:val="0"/>
              <w:tabs>
                <w:tab w:val="center" w:pos="4680"/>
              </w:tabs>
              <w:ind w:left="312" w:right="105"/>
              <w:jc w:val="both"/>
              <w:rPr>
                <w:rFonts w:cs="Arial"/>
                <w:b/>
                <w:lang w:val="it-IT"/>
              </w:rPr>
            </w:pPr>
          </w:p>
        </w:tc>
      </w:tr>
      <w:tr w:rsidR="00F8101E" w:rsidRPr="004415D1" w14:paraId="52FF5F2D" w14:textId="77777777" w:rsidTr="00AC1D9B">
        <w:tc>
          <w:tcPr>
            <w:tcW w:w="4395" w:type="dxa"/>
            <w:gridSpan w:val="3"/>
          </w:tcPr>
          <w:p w14:paraId="75DD6B61" w14:textId="0FEA7301" w:rsidR="00612CA5" w:rsidRPr="00AA522A" w:rsidRDefault="0068230F" w:rsidP="00612CA5">
            <w:pPr>
              <w:widowControl w:val="0"/>
              <w:ind w:right="74"/>
              <w:jc w:val="both"/>
              <w:rPr>
                <w:rFonts w:cs="Arial"/>
                <w:b/>
                <w:lang w:val="de-DE" w:eastAsia="it-IT"/>
              </w:rPr>
            </w:pPr>
            <w:r w:rsidRPr="00AA522A">
              <w:rPr>
                <w:rFonts w:cs="Arial"/>
                <w:lang w:val="de-DE"/>
              </w:rPr>
              <w:t xml:space="preserve">Die </w:t>
            </w:r>
            <w:r w:rsidRPr="00AA522A">
              <w:rPr>
                <w:rFonts w:cs="Arial"/>
                <w:b/>
                <w:lang w:val="de-DE"/>
              </w:rPr>
              <w:t>Bürgschaft</w:t>
            </w:r>
            <w:r w:rsidRPr="00AA522A">
              <w:rPr>
                <w:rFonts w:cs="Arial"/>
                <w:lang w:val="de-DE"/>
              </w:rPr>
              <w:t xml:space="preserve"> sowie die</w:t>
            </w:r>
            <w:r w:rsidR="00105472" w:rsidRPr="00AA522A">
              <w:rPr>
                <w:rFonts w:cs="Arial"/>
                <w:lang w:val="de-DE"/>
              </w:rPr>
              <w:t xml:space="preserve"> </w:t>
            </w:r>
            <w:r w:rsidR="00105472" w:rsidRPr="00AA522A">
              <w:rPr>
                <w:rFonts w:cs="Arial"/>
                <w:b/>
                <w:lang w:val="de-DE"/>
              </w:rPr>
              <w:t>Verpflichtungserklärung</w:t>
            </w:r>
            <w:r w:rsidR="00105472" w:rsidRPr="00AA522A">
              <w:rPr>
                <w:rFonts w:cs="Arial"/>
                <w:lang w:val="de-DE"/>
              </w:rPr>
              <w:t xml:space="preserve"> gemäß Art. 93 Abs. 8 GvD Nr. 50/2016 </w:t>
            </w:r>
            <w:r w:rsidR="00105472" w:rsidRPr="00AA522A">
              <w:rPr>
                <w:rFonts w:cs="Arial"/>
                <w:b/>
                <w:u w:val="single"/>
                <w:lang w:val="de-DE"/>
              </w:rPr>
              <w:t>m</w:t>
            </w:r>
            <w:r w:rsidR="00637FD9" w:rsidRPr="00AA522A">
              <w:rPr>
                <w:rFonts w:cs="Arial"/>
                <w:b/>
                <w:u w:val="single"/>
                <w:lang w:val="de-DE"/>
              </w:rPr>
              <w:t>üssen</w:t>
            </w:r>
            <w:r w:rsidR="00105472" w:rsidRPr="00AA522A">
              <w:rPr>
                <w:rFonts w:cs="Arial"/>
                <w:b/>
                <w:u w:val="single"/>
                <w:lang w:val="de-DE"/>
              </w:rPr>
              <w:t xml:space="preserve"> in einer der folgenden Formen vorgelegt werden</w:t>
            </w:r>
            <w:r w:rsidR="00105472" w:rsidRPr="00AA522A">
              <w:rPr>
                <w:rFonts w:cs="Arial"/>
                <w:lang w:val="de-DE"/>
              </w:rPr>
              <w:t>:</w:t>
            </w:r>
          </w:p>
        </w:tc>
        <w:tc>
          <w:tcPr>
            <w:tcW w:w="993" w:type="dxa"/>
          </w:tcPr>
          <w:p w14:paraId="4A6D5782" w14:textId="77777777" w:rsidR="00612CA5" w:rsidRPr="00AA522A" w:rsidRDefault="00612CA5" w:rsidP="00612CA5">
            <w:pPr>
              <w:widowControl w:val="0"/>
              <w:rPr>
                <w:rFonts w:cs="Arial"/>
                <w:b/>
                <w:lang w:val="de-DE"/>
              </w:rPr>
            </w:pPr>
          </w:p>
        </w:tc>
        <w:tc>
          <w:tcPr>
            <w:tcW w:w="4252" w:type="dxa"/>
          </w:tcPr>
          <w:p w14:paraId="5FC2E606" w14:textId="4BA7A052" w:rsidR="00612CA5" w:rsidRPr="00AA522A" w:rsidRDefault="0068230F" w:rsidP="00637FD9">
            <w:pPr>
              <w:widowControl w:val="0"/>
              <w:tabs>
                <w:tab w:val="left" w:pos="4119"/>
              </w:tabs>
              <w:autoSpaceDE w:val="0"/>
              <w:autoSpaceDN w:val="0"/>
              <w:ind w:right="72"/>
              <w:jc w:val="both"/>
              <w:rPr>
                <w:rFonts w:cs="Arial"/>
                <w:b/>
                <w:lang w:val="it-IT"/>
              </w:rPr>
            </w:pPr>
            <w:r w:rsidRPr="00AA522A">
              <w:rPr>
                <w:rFonts w:cs="Arial"/>
                <w:lang w:val="it-IT"/>
              </w:rPr>
              <w:t xml:space="preserve">La </w:t>
            </w:r>
            <w:r w:rsidRPr="00AA522A">
              <w:rPr>
                <w:rFonts w:cs="Arial"/>
                <w:b/>
                <w:bCs/>
                <w:lang w:val="it-IT"/>
              </w:rPr>
              <w:t>garanzia fideiussoria</w:t>
            </w:r>
            <w:r w:rsidRPr="00AA522A">
              <w:rPr>
                <w:rFonts w:cs="Arial"/>
                <w:lang w:val="it-IT"/>
              </w:rPr>
              <w:t xml:space="preserve">, nonché </w:t>
            </w:r>
            <w:r w:rsidRPr="00AA522A">
              <w:rPr>
                <w:rFonts w:cs="Arial"/>
                <w:b/>
                <w:bCs/>
                <w:lang w:val="it-IT"/>
              </w:rPr>
              <w:t xml:space="preserve">la </w:t>
            </w:r>
            <w:r w:rsidR="00612CA5" w:rsidRPr="00AA522A">
              <w:rPr>
                <w:rFonts w:cs="Arial"/>
                <w:b/>
                <w:bCs/>
                <w:lang w:val="it-IT"/>
              </w:rPr>
              <w:t>dichiarazione di impegno</w:t>
            </w:r>
            <w:r w:rsidR="00612CA5" w:rsidRPr="00AA522A">
              <w:rPr>
                <w:rFonts w:cs="Arial"/>
                <w:lang w:val="it-IT"/>
              </w:rPr>
              <w:t xml:space="preserve"> prevista dall’art. 93, comma 8 del d.lgs. n. 50/2016, </w:t>
            </w:r>
            <w:r w:rsidR="00A8065C" w:rsidRPr="00AA522A">
              <w:rPr>
                <w:rFonts w:cs="Arial"/>
                <w:b/>
                <w:bCs/>
                <w:u w:val="single"/>
                <w:lang w:val="it-IT"/>
              </w:rPr>
              <w:t>d</w:t>
            </w:r>
            <w:r w:rsidR="00637FD9" w:rsidRPr="00AA522A">
              <w:rPr>
                <w:rFonts w:cs="Arial"/>
                <w:b/>
                <w:bCs/>
                <w:u w:val="single"/>
                <w:lang w:val="it-IT"/>
              </w:rPr>
              <w:t>evono</w:t>
            </w:r>
            <w:r w:rsidR="00612CA5" w:rsidRPr="00AA522A">
              <w:rPr>
                <w:rFonts w:cs="Arial"/>
                <w:b/>
                <w:bCs/>
                <w:u w:val="single"/>
                <w:lang w:val="it-IT"/>
              </w:rPr>
              <w:t xml:space="preserve"> essere presenta</w:t>
            </w:r>
            <w:r w:rsidR="00A8065C" w:rsidRPr="00AA522A">
              <w:rPr>
                <w:rFonts w:cs="Arial"/>
                <w:b/>
                <w:bCs/>
                <w:u w:val="single"/>
                <w:lang w:val="it-IT"/>
              </w:rPr>
              <w:t>ta</w:t>
            </w:r>
            <w:r w:rsidR="00612CA5" w:rsidRPr="00AA522A">
              <w:rPr>
                <w:rFonts w:cs="Arial"/>
                <w:b/>
                <w:bCs/>
                <w:u w:val="single"/>
                <w:lang w:val="it-IT"/>
              </w:rPr>
              <w:t xml:space="preserve"> in una delle seguenti forme:</w:t>
            </w:r>
          </w:p>
        </w:tc>
      </w:tr>
      <w:tr w:rsidR="00F8101E" w:rsidRPr="004415D1" w14:paraId="4427AB5B" w14:textId="77777777" w:rsidTr="00AC1D9B">
        <w:tc>
          <w:tcPr>
            <w:tcW w:w="4395" w:type="dxa"/>
            <w:gridSpan w:val="3"/>
          </w:tcPr>
          <w:p w14:paraId="29F329E0" w14:textId="77777777" w:rsidR="00612CA5" w:rsidRPr="00211C25" w:rsidRDefault="00612CA5" w:rsidP="00612CA5">
            <w:pPr>
              <w:widowControl w:val="0"/>
              <w:ind w:left="360" w:right="76"/>
              <w:jc w:val="both"/>
              <w:rPr>
                <w:rFonts w:cs="Arial"/>
                <w:b/>
                <w:bCs/>
                <w:noProof w:val="0"/>
                <w:lang w:val="it-IT" w:eastAsia="de-DE"/>
              </w:rPr>
            </w:pPr>
          </w:p>
        </w:tc>
        <w:tc>
          <w:tcPr>
            <w:tcW w:w="993" w:type="dxa"/>
          </w:tcPr>
          <w:p w14:paraId="709A38C2" w14:textId="77777777" w:rsidR="00612CA5" w:rsidRPr="00211C25" w:rsidRDefault="00612CA5" w:rsidP="00612CA5">
            <w:pPr>
              <w:widowControl w:val="0"/>
              <w:rPr>
                <w:rFonts w:cs="Arial"/>
                <w:b/>
                <w:lang w:val="it-IT"/>
              </w:rPr>
            </w:pPr>
          </w:p>
        </w:tc>
        <w:tc>
          <w:tcPr>
            <w:tcW w:w="4252" w:type="dxa"/>
          </w:tcPr>
          <w:p w14:paraId="67806821" w14:textId="77777777" w:rsidR="00612CA5" w:rsidRPr="00211C25" w:rsidRDefault="00612CA5" w:rsidP="00612CA5">
            <w:pPr>
              <w:widowControl w:val="0"/>
              <w:tabs>
                <w:tab w:val="center" w:pos="4680"/>
              </w:tabs>
              <w:ind w:left="312" w:right="105"/>
              <w:jc w:val="both"/>
              <w:rPr>
                <w:rFonts w:cs="Arial"/>
                <w:b/>
                <w:lang w:val="it-IT"/>
              </w:rPr>
            </w:pPr>
          </w:p>
        </w:tc>
      </w:tr>
      <w:tr w:rsidR="00F8101E" w:rsidRPr="004415D1" w14:paraId="340E4337" w14:textId="77777777" w:rsidTr="00AC1D9B">
        <w:tc>
          <w:tcPr>
            <w:tcW w:w="4395" w:type="dxa"/>
            <w:gridSpan w:val="3"/>
          </w:tcPr>
          <w:p w14:paraId="1019A6D6" w14:textId="77777777" w:rsidR="00105472" w:rsidRPr="00481A60" w:rsidRDefault="00105472" w:rsidP="00F63459">
            <w:pPr>
              <w:widowControl w:val="0"/>
              <w:numPr>
                <w:ilvl w:val="0"/>
                <w:numId w:val="25"/>
              </w:numPr>
              <w:jc w:val="both"/>
              <w:rPr>
                <w:rFonts w:cs="Arial"/>
                <w:bCs/>
                <w:lang w:val="de-DE"/>
              </w:rPr>
            </w:pPr>
            <w:r w:rsidRPr="00481A60">
              <w:rPr>
                <w:rFonts w:cs="Arial"/>
                <w:lang w:val="de-DE"/>
              </w:rPr>
              <w:t xml:space="preserve">in Form eines </w:t>
            </w:r>
            <w:r w:rsidRPr="00481A60">
              <w:rPr>
                <w:rFonts w:cs="Arial"/>
                <w:b/>
                <w:lang w:val="de-DE"/>
              </w:rPr>
              <w:t>informatischen Dokuments</w:t>
            </w:r>
            <w:r w:rsidRPr="00481A60">
              <w:rPr>
                <w:rFonts w:cs="Arial"/>
                <w:lang w:val="de-DE"/>
              </w:rPr>
              <w:t xml:space="preserve"> gemäß Art. 1 Buchst. p) GvD vom 7. März 2005 Nr. 82, das von der Person, die befugt ist den Sicherungsgeber zu verpflichten, </w:t>
            </w:r>
            <w:r w:rsidRPr="00481A60">
              <w:rPr>
                <w:rFonts w:cs="Arial"/>
                <w:b/>
                <w:lang w:val="de-DE"/>
              </w:rPr>
              <w:t xml:space="preserve">mit digitaler Unterschrift </w:t>
            </w:r>
            <w:r w:rsidRPr="00481A60">
              <w:rPr>
                <w:rFonts w:cs="Arial"/>
                <w:u w:val="single"/>
                <w:lang w:val="de-DE"/>
              </w:rPr>
              <w:t>unterzeichnet</w:t>
            </w:r>
            <w:r w:rsidRPr="00481A60">
              <w:rPr>
                <w:rFonts w:cs="Arial"/>
                <w:lang w:val="de-DE"/>
              </w:rPr>
              <w:t xml:space="preserve"> ist,</w:t>
            </w:r>
          </w:p>
          <w:p w14:paraId="429503FF" w14:textId="22AADE2A" w:rsidR="00612CA5" w:rsidRPr="00481A60" w:rsidRDefault="00612CA5" w:rsidP="00F63459">
            <w:pPr>
              <w:widowControl w:val="0"/>
              <w:numPr>
                <w:ilvl w:val="0"/>
                <w:numId w:val="25"/>
              </w:numPr>
              <w:jc w:val="both"/>
              <w:rPr>
                <w:rFonts w:cs="Arial"/>
                <w:noProof w:val="0"/>
                <w:lang w:val="de-DE"/>
              </w:rPr>
            </w:pPr>
            <w:r w:rsidRPr="00481A60">
              <w:rPr>
                <w:rFonts w:cs="Arial"/>
                <w:bCs/>
                <w:lang w:val="de-DE"/>
              </w:rPr>
              <w:t xml:space="preserve">in Form einer </w:t>
            </w:r>
            <w:r w:rsidRPr="00481A60">
              <w:rPr>
                <w:rFonts w:cs="Arial"/>
                <w:b/>
                <w:bCs/>
                <w:lang w:val="de-DE"/>
              </w:rPr>
              <w:t>informatischen Kopie eines analogen Dokuments</w:t>
            </w:r>
            <w:r w:rsidRPr="00481A60">
              <w:rPr>
                <w:rFonts w:cs="Arial"/>
                <w:bCs/>
                <w:lang w:val="de-DE"/>
              </w:rPr>
              <w:t xml:space="preserve"> (eingescanntes </w:t>
            </w:r>
            <w:r w:rsidRPr="00481A60">
              <w:rPr>
                <w:rFonts w:cs="Arial"/>
                <w:noProof w:val="0"/>
                <w:lang w:val="de-DE"/>
              </w:rPr>
              <w:t xml:space="preserve">Papierdokument) gemäß den von Art. 22 Abs. 1 </w:t>
            </w:r>
            <w:r w:rsidRPr="00481A60">
              <w:rPr>
                <w:rFonts w:cs="Arial"/>
                <w:noProof w:val="0"/>
                <w:lang w:val="de-DE"/>
              </w:rPr>
              <w:lastRenderedPageBreak/>
              <w:t xml:space="preserve">und 2 </w:t>
            </w:r>
            <w:proofErr w:type="spellStart"/>
            <w:r w:rsidRPr="00481A60">
              <w:rPr>
                <w:rFonts w:cs="Arial"/>
                <w:noProof w:val="0"/>
                <w:lang w:val="de-DE"/>
              </w:rPr>
              <w:t>GvD</w:t>
            </w:r>
            <w:proofErr w:type="spellEnd"/>
            <w:r w:rsidRPr="00481A60">
              <w:rPr>
                <w:rFonts w:cs="Arial"/>
                <w:noProof w:val="0"/>
                <w:lang w:val="de-DE"/>
              </w:rPr>
              <w:t xml:space="preserve"> vom 7. März 2005 Nr. 82 vorgesehenen Modalitäten. </w:t>
            </w:r>
          </w:p>
          <w:p w14:paraId="69C71E68" w14:textId="68FAD1A1" w:rsidR="00612CA5" w:rsidRPr="00481A60" w:rsidRDefault="00612CA5" w:rsidP="000A15B5">
            <w:pPr>
              <w:widowControl w:val="0"/>
              <w:ind w:left="364"/>
              <w:jc w:val="both"/>
              <w:rPr>
                <w:rFonts w:cs="Arial"/>
                <w:noProof w:val="0"/>
                <w:lang w:val="de-DE"/>
              </w:rPr>
            </w:pPr>
            <w:r w:rsidRPr="00481A60">
              <w:rPr>
                <w:rFonts w:cs="Arial"/>
                <w:noProof w:val="0"/>
                <w:lang w:val="de-DE"/>
              </w:rPr>
              <w:t xml:space="preserve">In diesen Fällen muss die Konformität mit dem Original von einer </w:t>
            </w:r>
            <w:r w:rsidRPr="00481A60">
              <w:rPr>
                <w:rFonts w:cs="Arial"/>
                <w:b/>
                <w:noProof w:val="0"/>
                <w:lang w:val="de-DE"/>
              </w:rPr>
              <w:t>Amtsperson</w:t>
            </w:r>
            <w:r w:rsidRPr="00481A60">
              <w:rPr>
                <w:rFonts w:cs="Arial"/>
                <w:noProof w:val="0"/>
                <w:lang w:val="de-DE"/>
              </w:rPr>
              <w:t xml:space="preserve"> durch Anbringung der </w:t>
            </w:r>
            <w:r w:rsidRPr="00481A60">
              <w:rPr>
                <w:rFonts w:cs="Arial"/>
                <w:b/>
                <w:noProof w:val="0"/>
                <w:lang w:val="de-DE"/>
              </w:rPr>
              <w:t>digitalen Unterschrift</w:t>
            </w:r>
            <w:r w:rsidRPr="00481A60">
              <w:rPr>
                <w:rFonts w:cs="Arial"/>
                <w:noProof w:val="0"/>
                <w:lang w:val="de-DE"/>
              </w:rPr>
              <w:t xml:space="preserve"> gemäß Art. 22 Abs. 1 </w:t>
            </w:r>
            <w:proofErr w:type="spellStart"/>
            <w:r w:rsidRPr="00481A60">
              <w:rPr>
                <w:rFonts w:cs="Arial"/>
                <w:noProof w:val="0"/>
                <w:lang w:val="de-DE"/>
              </w:rPr>
              <w:t>GvD</w:t>
            </w:r>
            <w:proofErr w:type="spellEnd"/>
            <w:r w:rsidRPr="00481A60">
              <w:rPr>
                <w:rFonts w:cs="Arial"/>
                <w:noProof w:val="0"/>
                <w:lang w:val="de-DE"/>
              </w:rPr>
              <w:t xml:space="preserve"> Nr. 82/2005 bescheinigt sein (oder durch eine entsprechende Authentizitätserklärung, die gemäß Art. 22 Abs. 2 </w:t>
            </w:r>
            <w:proofErr w:type="spellStart"/>
            <w:r w:rsidRPr="00481A60">
              <w:rPr>
                <w:rFonts w:cs="Arial"/>
                <w:noProof w:val="0"/>
                <w:lang w:val="de-DE"/>
              </w:rPr>
              <w:t>GvD</w:t>
            </w:r>
            <w:proofErr w:type="spellEnd"/>
            <w:r w:rsidRPr="00481A60">
              <w:rPr>
                <w:rFonts w:cs="Arial"/>
                <w:noProof w:val="0"/>
                <w:lang w:val="de-DE"/>
              </w:rPr>
              <w:t xml:space="preserve"> Nr. 82/2005 von einem Notar oder einer Amtsperson mit digitaler Unterschrift unterzeichnet ist);</w:t>
            </w:r>
          </w:p>
          <w:p w14:paraId="16E674A5" w14:textId="43220E59" w:rsidR="00612CA5" w:rsidRPr="00481A60" w:rsidRDefault="00612CA5" w:rsidP="00F63459">
            <w:pPr>
              <w:widowControl w:val="0"/>
              <w:numPr>
                <w:ilvl w:val="0"/>
                <w:numId w:val="25"/>
              </w:numPr>
              <w:jc w:val="both"/>
              <w:rPr>
                <w:rFonts w:cs="Arial"/>
                <w:b/>
                <w:bCs/>
                <w:u w:val="single"/>
                <w:lang w:val="de-DE"/>
              </w:rPr>
            </w:pPr>
            <w:r w:rsidRPr="00481A60">
              <w:rPr>
                <w:rFonts w:cs="Arial"/>
                <w:bCs/>
                <w:lang w:val="de-DE"/>
              </w:rPr>
              <w:t xml:space="preserve">in Form einer </w:t>
            </w:r>
            <w:r w:rsidRPr="00481A60">
              <w:rPr>
                <w:rFonts w:cs="Arial"/>
                <w:b/>
                <w:bCs/>
                <w:lang w:val="de-DE"/>
              </w:rPr>
              <w:t>informatischen Kopie eines analogen Dokuments</w:t>
            </w:r>
            <w:r w:rsidRPr="00481A60">
              <w:rPr>
                <w:rFonts w:cs="Arial"/>
                <w:bCs/>
                <w:lang w:val="de-DE"/>
              </w:rPr>
              <w:t xml:space="preserve"> (eingescanntes Papierdokument) gemäß den von Art. 22 Abs. 3 GvD vom 7. März 2005 Nr. 82 vorgesehenen Modalitäten.</w:t>
            </w:r>
          </w:p>
          <w:p w14:paraId="2D91C1C9" w14:textId="4CF74504" w:rsidR="00105472" w:rsidRPr="00481A60" w:rsidRDefault="00105472" w:rsidP="000A15B5">
            <w:pPr>
              <w:widowControl w:val="0"/>
              <w:tabs>
                <w:tab w:val="left" w:pos="4119"/>
              </w:tabs>
              <w:jc w:val="both"/>
              <w:rPr>
                <w:rFonts w:cs="Arial"/>
                <w:noProof w:val="0"/>
                <w:lang w:val="de-DE"/>
              </w:rPr>
            </w:pPr>
            <w:r w:rsidRPr="00481A60">
              <w:rPr>
                <w:rFonts w:cs="Arial"/>
                <w:noProof w:val="0"/>
                <w:lang w:val="de-DE"/>
              </w:rPr>
              <w:t>Das in den Formen gemäß Punkt 1., 2. oder 3. eingereichte Dokument, das</w:t>
            </w:r>
            <w:r w:rsidR="0068230F" w:rsidRPr="00481A60">
              <w:rPr>
                <w:lang w:val="de-DE"/>
              </w:rPr>
              <w:t xml:space="preserve"> </w:t>
            </w:r>
            <w:r w:rsidR="0068230F" w:rsidRPr="00481A60">
              <w:rPr>
                <w:rFonts w:cs="Arial"/>
                <w:b/>
                <w:noProof w:val="0"/>
                <w:lang w:val="de-DE"/>
              </w:rPr>
              <w:t>die Bürgschaft</w:t>
            </w:r>
            <w:r w:rsidR="0068230F" w:rsidRPr="00481A60">
              <w:rPr>
                <w:rFonts w:cs="Arial"/>
                <w:noProof w:val="0"/>
                <w:lang w:val="de-DE"/>
              </w:rPr>
              <w:t xml:space="preserve"> oder</w:t>
            </w:r>
            <w:r w:rsidRPr="00481A60">
              <w:rPr>
                <w:rFonts w:cs="Arial"/>
                <w:noProof w:val="0"/>
                <w:lang w:val="de-DE"/>
              </w:rPr>
              <w:t xml:space="preserve"> die in Art. 93 Abs. 8 </w:t>
            </w:r>
            <w:proofErr w:type="spellStart"/>
            <w:r w:rsidRPr="00481A60">
              <w:rPr>
                <w:rFonts w:cs="Arial"/>
                <w:noProof w:val="0"/>
                <w:lang w:val="de-DE"/>
              </w:rPr>
              <w:t>GvD</w:t>
            </w:r>
            <w:proofErr w:type="spellEnd"/>
            <w:r w:rsidRPr="00481A60">
              <w:rPr>
                <w:rFonts w:cs="Arial"/>
                <w:noProof w:val="0"/>
                <w:lang w:val="de-DE"/>
              </w:rPr>
              <w:t xml:space="preserve"> Nr. 50/2016 vorgesehene </w:t>
            </w:r>
            <w:r w:rsidRPr="00481A60">
              <w:rPr>
                <w:rFonts w:cs="Arial"/>
                <w:b/>
                <w:noProof w:val="0"/>
                <w:lang w:val="de-DE"/>
              </w:rPr>
              <w:t>Verpflichtungserklärung</w:t>
            </w:r>
            <w:r w:rsidRPr="00481A60">
              <w:rPr>
                <w:rFonts w:cs="Arial"/>
                <w:noProof w:val="0"/>
                <w:lang w:val="de-DE"/>
              </w:rPr>
              <w:t xml:space="preserve"> enthält, muss folgenden Vorgaben entsprechen:</w:t>
            </w:r>
          </w:p>
          <w:p w14:paraId="4BC40C1E" w14:textId="2EB2B7A9" w:rsidR="00105472" w:rsidRPr="00481A60" w:rsidRDefault="00105472" w:rsidP="00F63459">
            <w:pPr>
              <w:pStyle w:val="Paragrafoelenco"/>
              <w:widowControl w:val="0"/>
              <w:numPr>
                <w:ilvl w:val="0"/>
                <w:numId w:val="71"/>
              </w:numPr>
              <w:tabs>
                <w:tab w:val="clear" w:pos="1101"/>
                <w:tab w:val="left" w:pos="4119"/>
              </w:tabs>
              <w:ind w:left="284" w:hanging="284"/>
              <w:jc w:val="both"/>
              <w:rPr>
                <w:rFonts w:cs="Arial"/>
                <w:noProof w:val="0"/>
                <w:lang w:val="de-DE"/>
              </w:rPr>
            </w:pPr>
            <w:r w:rsidRPr="00481A60">
              <w:rPr>
                <w:rFonts w:cs="Arial"/>
                <w:noProof w:val="0"/>
                <w:lang w:val="de-DE"/>
              </w:rPr>
              <w:t xml:space="preserve">Es muss von der Person unterzeichnet sein, die befugt ist, den Sicherungsgeber zu verpflichten; </w:t>
            </w:r>
          </w:p>
          <w:p w14:paraId="5DEC3078" w14:textId="06DA7D7E" w:rsidR="00612CA5" w:rsidRPr="00481A60" w:rsidRDefault="00105472" w:rsidP="00F63459">
            <w:pPr>
              <w:pStyle w:val="Paragrafoelenco"/>
              <w:widowControl w:val="0"/>
              <w:numPr>
                <w:ilvl w:val="0"/>
                <w:numId w:val="71"/>
              </w:numPr>
              <w:tabs>
                <w:tab w:val="clear" w:pos="1101"/>
                <w:tab w:val="left" w:pos="4119"/>
              </w:tabs>
              <w:ind w:left="284" w:hanging="284"/>
              <w:jc w:val="both"/>
              <w:rPr>
                <w:rFonts w:cs="Arial"/>
                <w:lang w:val="de-DE"/>
              </w:rPr>
            </w:pPr>
            <w:r w:rsidRPr="00481A60">
              <w:rPr>
                <w:rFonts w:cs="Arial"/>
                <w:lang w:val="de-DE"/>
              </w:rPr>
              <w:t xml:space="preserve">es </w:t>
            </w:r>
            <w:r w:rsidRPr="00481A60">
              <w:rPr>
                <w:rFonts w:cs="Arial"/>
                <w:noProof w:val="0"/>
                <w:lang w:val="de-DE"/>
              </w:rPr>
              <w:t xml:space="preserve">muss eine gemäß Art. </w:t>
            </w:r>
            <w:r w:rsidR="00945767" w:rsidRPr="00481A60">
              <w:rPr>
                <w:rFonts w:cs="Arial"/>
                <w:noProof w:val="0"/>
                <w:lang w:val="de-DE"/>
              </w:rPr>
              <w:t xml:space="preserve">46 und </w:t>
            </w:r>
            <w:r w:rsidRPr="00481A60">
              <w:rPr>
                <w:rFonts w:cs="Arial"/>
                <w:noProof w:val="0"/>
                <w:lang w:val="de-DE"/>
              </w:rPr>
              <w:t>4</w:t>
            </w:r>
            <w:r w:rsidR="005D7848" w:rsidRPr="00481A60">
              <w:rPr>
                <w:rFonts w:cs="Arial"/>
                <w:noProof w:val="0"/>
                <w:lang w:val="de-DE"/>
              </w:rPr>
              <w:t>7</w:t>
            </w:r>
            <w:r w:rsidRPr="00481A60">
              <w:rPr>
                <w:rFonts w:cs="Arial"/>
                <w:noProof w:val="0"/>
                <w:lang w:val="de-DE"/>
              </w:rPr>
              <w:t xml:space="preserve"> DPR Nr. 445/2000 und Art. 5 LG Nr. 17/1993 abgegebene Eigenerklärung, mit welcher der Unterzeichnete erklärt, befugt zu sein den Sicherungsgeber zu verpflichten, oder eine notarielle </w:t>
            </w:r>
            <w:r w:rsidR="00954347" w:rsidRPr="00481A60">
              <w:rPr>
                <w:rFonts w:cs="Arial"/>
                <w:noProof w:val="0"/>
                <w:lang w:val="de-DE"/>
              </w:rPr>
              <w:t xml:space="preserve">Vollmacht oder </w:t>
            </w:r>
            <w:r w:rsidRPr="00481A60">
              <w:rPr>
                <w:rFonts w:cs="Arial"/>
                <w:noProof w:val="0"/>
                <w:lang w:val="de-DE"/>
              </w:rPr>
              <w:t>Beglaubigung an Stelle der Eigenerklärung enthalten.</w:t>
            </w:r>
          </w:p>
        </w:tc>
        <w:tc>
          <w:tcPr>
            <w:tcW w:w="993" w:type="dxa"/>
          </w:tcPr>
          <w:p w14:paraId="490C54B8" w14:textId="77777777" w:rsidR="00612CA5" w:rsidRPr="00481A60" w:rsidRDefault="00612CA5" w:rsidP="00612CA5">
            <w:pPr>
              <w:widowControl w:val="0"/>
              <w:rPr>
                <w:rFonts w:cs="Arial"/>
                <w:lang w:val="de-DE"/>
              </w:rPr>
            </w:pPr>
          </w:p>
        </w:tc>
        <w:tc>
          <w:tcPr>
            <w:tcW w:w="4252" w:type="dxa"/>
          </w:tcPr>
          <w:p w14:paraId="791AEA9C" w14:textId="77777777" w:rsidR="00612CA5" w:rsidRPr="00481A60" w:rsidRDefault="00612CA5" w:rsidP="00F63459">
            <w:pPr>
              <w:widowControl w:val="0"/>
              <w:numPr>
                <w:ilvl w:val="0"/>
                <w:numId w:val="26"/>
              </w:numPr>
              <w:tabs>
                <w:tab w:val="left" w:pos="4119"/>
              </w:tabs>
              <w:ind w:right="72"/>
              <w:jc w:val="both"/>
              <w:rPr>
                <w:rFonts w:cs="Arial"/>
                <w:lang w:val="it-IT"/>
              </w:rPr>
            </w:pPr>
            <w:r w:rsidRPr="00481A60">
              <w:rPr>
                <w:rFonts w:cs="Arial"/>
                <w:lang w:val="it-IT"/>
              </w:rPr>
              <w:t xml:space="preserve">sotto forma di </w:t>
            </w:r>
            <w:r w:rsidRPr="00481A60">
              <w:rPr>
                <w:rFonts w:cs="Arial"/>
                <w:b/>
                <w:bCs/>
                <w:lang w:val="it-IT"/>
              </w:rPr>
              <w:t>documento informatico</w:t>
            </w:r>
            <w:r w:rsidRPr="00481A60">
              <w:rPr>
                <w:rFonts w:cs="Arial"/>
                <w:lang w:val="it-IT"/>
              </w:rPr>
              <w:t xml:space="preserve">, ai sensi dell’art. 1, lett. p) del d.lgs. 7 marzo 2005 n. 82 </w:t>
            </w:r>
            <w:r w:rsidRPr="00481A60">
              <w:rPr>
                <w:rFonts w:cs="Arial"/>
                <w:u w:val="single"/>
                <w:lang w:val="it-IT"/>
              </w:rPr>
              <w:t>sottoscritto</w:t>
            </w:r>
            <w:r w:rsidRPr="00481A60">
              <w:rPr>
                <w:rFonts w:cs="Arial"/>
                <w:lang w:val="it-IT"/>
              </w:rPr>
              <w:t xml:space="preserve"> con </w:t>
            </w:r>
            <w:r w:rsidRPr="00481A60">
              <w:rPr>
                <w:rFonts w:cs="Arial"/>
                <w:b/>
                <w:bCs/>
                <w:lang w:val="it-IT"/>
              </w:rPr>
              <w:t>firma digitale</w:t>
            </w:r>
            <w:r w:rsidRPr="00481A60">
              <w:rPr>
                <w:rFonts w:cs="Arial"/>
                <w:lang w:val="it-IT"/>
              </w:rPr>
              <w:t xml:space="preserve"> dal soggetto in possesso dei poteri necessari per impegnare il garante;</w:t>
            </w:r>
          </w:p>
          <w:p w14:paraId="68F63835" w14:textId="77777777" w:rsidR="00612CA5" w:rsidRPr="00481A60" w:rsidRDefault="00612CA5" w:rsidP="00F63459">
            <w:pPr>
              <w:widowControl w:val="0"/>
              <w:numPr>
                <w:ilvl w:val="0"/>
                <w:numId w:val="26"/>
              </w:numPr>
              <w:tabs>
                <w:tab w:val="left" w:pos="4119"/>
              </w:tabs>
              <w:ind w:right="72"/>
              <w:jc w:val="both"/>
              <w:rPr>
                <w:rFonts w:cs="Arial"/>
                <w:lang w:val="it-IT"/>
              </w:rPr>
            </w:pPr>
            <w:r w:rsidRPr="00481A60">
              <w:rPr>
                <w:rFonts w:cs="Arial"/>
                <w:lang w:val="it-IT"/>
              </w:rPr>
              <w:t xml:space="preserve">sotto forma di </w:t>
            </w:r>
            <w:r w:rsidRPr="00481A60">
              <w:rPr>
                <w:rFonts w:cs="Arial"/>
                <w:b/>
                <w:bCs/>
                <w:lang w:val="it-IT"/>
              </w:rPr>
              <w:t>copia informatica di documento analogico</w:t>
            </w:r>
            <w:r w:rsidRPr="00481A60">
              <w:rPr>
                <w:rFonts w:cs="Arial"/>
                <w:lang w:val="it-IT"/>
              </w:rPr>
              <w:t xml:space="preserve"> (scan di documento cartaceo) secondo le modalità previste dall’art. 22, commi 1 e 2, del d.lgs. 7 marzo </w:t>
            </w:r>
            <w:r w:rsidRPr="00481A60">
              <w:rPr>
                <w:rFonts w:cs="Arial"/>
                <w:lang w:val="it-IT"/>
              </w:rPr>
              <w:lastRenderedPageBreak/>
              <w:t xml:space="preserve">2005 n. 82. </w:t>
            </w:r>
          </w:p>
          <w:p w14:paraId="00EB7B93" w14:textId="77777777" w:rsidR="00612CA5" w:rsidRPr="00481A60" w:rsidRDefault="00612CA5" w:rsidP="00612CA5">
            <w:pPr>
              <w:widowControl w:val="0"/>
              <w:tabs>
                <w:tab w:val="left" w:pos="4119"/>
              </w:tabs>
              <w:ind w:left="353" w:right="72"/>
              <w:jc w:val="both"/>
              <w:rPr>
                <w:rFonts w:cs="Arial"/>
                <w:lang w:val="it-IT"/>
              </w:rPr>
            </w:pPr>
            <w:r w:rsidRPr="00481A60">
              <w:rPr>
                <w:rFonts w:cs="Arial"/>
                <w:lang w:val="it-IT"/>
              </w:rPr>
              <w:t xml:space="preserve">In tali casi la conformità del documento all’originale dovrà esser attestata dal </w:t>
            </w:r>
            <w:r w:rsidRPr="00481A60">
              <w:rPr>
                <w:rFonts w:cs="Arial"/>
                <w:b/>
                <w:bCs/>
                <w:lang w:val="it-IT"/>
              </w:rPr>
              <w:t>pubblico ufficiale</w:t>
            </w:r>
            <w:r w:rsidRPr="00481A60">
              <w:rPr>
                <w:rFonts w:cs="Arial"/>
                <w:lang w:val="it-IT"/>
              </w:rPr>
              <w:t xml:space="preserve"> mediante apposizione di </w:t>
            </w:r>
            <w:r w:rsidRPr="00481A60">
              <w:rPr>
                <w:rFonts w:cs="Arial"/>
                <w:b/>
                <w:bCs/>
                <w:lang w:val="it-IT"/>
              </w:rPr>
              <w:t>firma digitale</w:t>
            </w:r>
            <w:r w:rsidRPr="00481A60">
              <w:rPr>
                <w:rFonts w:cs="Arial"/>
                <w:lang w:val="it-IT"/>
              </w:rPr>
              <w:t>, nell’ipotesi di cui all’art. 22, comma 1, del d.lgs. n. 82/2005 (ovvero da apposita dichiarazione di autenticità sottoscritta con firma digitale dal notaio o dal pubblico ufficiale, ai sensi dell’art. 22, comma 2 del d.lgs. n. 82/2005.);</w:t>
            </w:r>
          </w:p>
          <w:p w14:paraId="76FDC431" w14:textId="0C8D456D" w:rsidR="00612CA5" w:rsidRPr="00481A60" w:rsidRDefault="00612CA5" w:rsidP="00F63459">
            <w:pPr>
              <w:widowControl w:val="0"/>
              <w:numPr>
                <w:ilvl w:val="0"/>
                <w:numId w:val="26"/>
              </w:numPr>
              <w:tabs>
                <w:tab w:val="left" w:pos="4119"/>
              </w:tabs>
              <w:ind w:right="72"/>
              <w:jc w:val="both"/>
              <w:rPr>
                <w:rFonts w:cs="Arial"/>
                <w:lang w:val="it-IT"/>
              </w:rPr>
            </w:pPr>
            <w:r w:rsidRPr="00481A60">
              <w:rPr>
                <w:rFonts w:cs="Arial"/>
                <w:lang w:val="it-IT"/>
              </w:rPr>
              <w:t xml:space="preserve">sotto forma di </w:t>
            </w:r>
            <w:r w:rsidRPr="00481A60">
              <w:rPr>
                <w:rFonts w:cs="Arial"/>
                <w:b/>
                <w:bCs/>
                <w:lang w:val="it-IT"/>
              </w:rPr>
              <w:t>copia informatica di documento analogico</w:t>
            </w:r>
            <w:r w:rsidRPr="00481A60">
              <w:rPr>
                <w:rFonts w:cs="Arial"/>
                <w:lang w:val="it-IT"/>
              </w:rPr>
              <w:t xml:space="preserve"> (scan di documento cartaceo) secondo le modalità previste dall’art. 22, comma 3, del d.lgs. 7 marzo 2005 n. 82. </w:t>
            </w:r>
          </w:p>
          <w:p w14:paraId="005C845D" w14:textId="304AAEDA" w:rsidR="00612CA5" w:rsidRPr="00481A60" w:rsidRDefault="00612CA5" w:rsidP="00612CA5">
            <w:pPr>
              <w:widowControl w:val="0"/>
              <w:tabs>
                <w:tab w:val="left" w:pos="4119"/>
              </w:tabs>
              <w:ind w:right="72"/>
              <w:jc w:val="both"/>
              <w:rPr>
                <w:rFonts w:cs="Arial"/>
                <w:lang w:val="it-IT"/>
              </w:rPr>
            </w:pPr>
            <w:r w:rsidRPr="00481A60">
              <w:rPr>
                <w:rFonts w:cs="Arial"/>
                <w:lang w:val="it-IT"/>
              </w:rPr>
              <w:t>Il documento presentato nelle forme di cui ai precedenti punti 1, 2, e 3, contenente</w:t>
            </w:r>
            <w:r w:rsidR="0068230F" w:rsidRPr="00481A60">
              <w:rPr>
                <w:rFonts w:cs="Arial"/>
                <w:lang w:val="it-IT"/>
              </w:rPr>
              <w:t xml:space="preserve"> la </w:t>
            </w:r>
            <w:r w:rsidR="0068230F" w:rsidRPr="00481A60">
              <w:rPr>
                <w:rFonts w:cs="Arial"/>
                <w:b/>
                <w:bCs/>
                <w:lang w:val="it-IT"/>
              </w:rPr>
              <w:t>garanzia fideiussoria</w:t>
            </w:r>
            <w:r w:rsidR="0068230F" w:rsidRPr="00481A60">
              <w:rPr>
                <w:rFonts w:cs="Arial"/>
                <w:lang w:val="it-IT"/>
              </w:rPr>
              <w:t xml:space="preserve"> oppure</w:t>
            </w:r>
            <w:r w:rsidRPr="00481A60">
              <w:rPr>
                <w:rFonts w:cs="Arial"/>
                <w:lang w:val="it-IT"/>
              </w:rPr>
              <w:t xml:space="preserve"> </w:t>
            </w:r>
            <w:r w:rsidRPr="00481A60">
              <w:rPr>
                <w:rFonts w:cs="Arial"/>
                <w:b/>
                <w:bCs/>
                <w:lang w:val="it-IT"/>
              </w:rPr>
              <w:t>la dichiarazione</w:t>
            </w:r>
            <w:r w:rsidR="00637FD9" w:rsidRPr="00481A60">
              <w:rPr>
                <w:rFonts w:cs="Arial"/>
                <w:b/>
                <w:bCs/>
                <w:lang w:val="it-IT"/>
              </w:rPr>
              <w:t xml:space="preserve"> di impegno</w:t>
            </w:r>
            <w:r w:rsidRPr="00481A60">
              <w:rPr>
                <w:rFonts w:cs="Arial"/>
                <w:lang w:val="it-IT"/>
              </w:rPr>
              <w:t xml:space="preserve"> prevista dall’art. 93, comma 8 del d.lgs. n. 50/2016, deve conformarsi alle seguenti prescrizioni:</w:t>
            </w:r>
          </w:p>
          <w:p w14:paraId="784EA14C" w14:textId="77777777" w:rsidR="00612CA5" w:rsidRPr="00481A60" w:rsidRDefault="00612CA5" w:rsidP="00F63459">
            <w:pPr>
              <w:widowControl w:val="0"/>
              <w:numPr>
                <w:ilvl w:val="1"/>
                <w:numId w:val="27"/>
              </w:numPr>
              <w:tabs>
                <w:tab w:val="clear" w:pos="1800"/>
                <w:tab w:val="num" w:pos="267"/>
                <w:tab w:val="left" w:pos="4119"/>
              </w:tabs>
              <w:ind w:left="267" w:right="72" w:hanging="267"/>
              <w:jc w:val="both"/>
              <w:rPr>
                <w:rFonts w:cs="Arial"/>
                <w:lang w:val="it-IT"/>
              </w:rPr>
            </w:pPr>
            <w:r w:rsidRPr="00481A60">
              <w:rPr>
                <w:rFonts w:cs="Arial"/>
                <w:lang w:val="it-IT"/>
              </w:rPr>
              <w:t>essere sottoscritto dal soggetto in possesso dei poteri necessari per impegnare il garante;</w:t>
            </w:r>
          </w:p>
          <w:p w14:paraId="7B8EE5AE" w14:textId="29BA72A8" w:rsidR="00612CA5" w:rsidRPr="00481A60" w:rsidRDefault="00612CA5" w:rsidP="00F63459">
            <w:pPr>
              <w:widowControl w:val="0"/>
              <w:numPr>
                <w:ilvl w:val="1"/>
                <w:numId w:val="27"/>
              </w:numPr>
              <w:tabs>
                <w:tab w:val="clear" w:pos="1800"/>
                <w:tab w:val="num" w:pos="267"/>
                <w:tab w:val="left" w:pos="4119"/>
              </w:tabs>
              <w:ind w:left="267" w:right="72" w:hanging="267"/>
              <w:jc w:val="both"/>
              <w:rPr>
                <w:rFonts w:cs="Arial"/>
                <w:lang w:val="it-IT"/>
              </w:rPr>
            </w:pPr>
            <w:r w:rsidRPr="00481A60">
              <w:rPr>
                <w:rFonts w:cs="Arial"/>
                <w:lang w:val="it-IT"/>
              </w:rPr>
              <w:t xml:space="preserve">essere corredato da autodichiarazione resa, ai sensi degli artt. </w:t>
            </w:r>
            <w:r w:rsidR="00945767" w:rsidRPr="00481A60">
              <w:rPr>
                <w:rFonts w:cs="Arial"/>
                <w:lang w:val="it-IT"/>
              </w:rPr>
              <w:t xml:space="preserve">46 e </w:t>
            </w:r>
            <w:r w:rsidRPr="00481A60">
              <w:rPr>
                <w:rFonts w:cs="Arial"/>
                <w:lang w:val="it-IT"/>
              </w:rPr>
              <w:t xml:space="preserve">47 del d.p.r. n. 445/2000 e art. 5 l.p. n. 17/1993 con la quale il sottoscrittore dichiara di essere in possesso dei poteri per impegnare il garante, ovvero, in luogo dell’autodichiarazione, da autentica </w:t>
            </w:r>
            <w:r w:rsidR="00954347" w:rsidRPr="00481A60">
              <w:rPr>
                <w:rFonts w:cs="Arial"/>
                <w:lang w:val="it-IT"/>
              </w:rPr>
              <w:t xml:space="preserve">o procura </w:t>
            </w:r>
            <w:r w:rsidRPr="00481A60">
              <w:rPr>
                <w:rFonts w:cs="Arial"/>
                <w:lang w:val="it-IT"/>
              </w:rPr>
              <w:t>notarile.</w:t>
            </w:r>
          </w:p>
        </w:tc>
      </w:tr>
      <w:tr w:rsidR="00F8101E" w:rsidRPr="004415D1" w14:paraId="28FFA99D" w14:textId="77777777" w:rsidTr="00AC1D9B">
        <w:tc>
          <w:tcPr>
            <w:tcW w:w="4395" w:type="dxa"/>
            <w:gridSpan w:val="3"/>
          </w:tcPr>
          <w:p w14:paraId="22356A53" w14:textId="77777777" w:rsidR="00612CA5" w:rsidRPr="00211C25" w:rsidRDefault="00612CA5" w:rsidP="000A15B5">
            <w:pPr>
              <w:pStyle w:val="Rientrocorpodeltesto"/>
              <w:widowControl w:val="0"/>
              <w:tabs>
                <w:tab w:val="left" w:pos="0"/>
              </w:tabs>
              <w:spacing w:after="0"/>
              <w:ind w:left="0"/>
              <w:jc w:val="both"/>
              <w:rPr>
                <w:rFonts w:cs="Arial"/>
                <w:bCs/>
                <w:lang w:val="it-IT"/>
              </w:rPr>
            </w:pPr>
          </w:p>
        </w:tc>
        <w:tc>
          <w:tcPr>
            <w:tcW w:w="993" w:type="dxa"/>
          </w:tcPr>
          <w:p w14:paraId="763CC7B8" w14:textId="77777777" w:rsidR="00612CA5" w:rsidRPr="00211C25" w:rsidRDefault="00612CA5" w:rsidP="00612CA5">
            <w:pPr>
              <w:widowControl w:val="0"/>
              <w:rPr>
                <w:rFonts w:cs="Arial"/>
                <w:b/>
                <w:lang w:val="it-IT"/>
              </w:rPr>
            </w:pPr>
          </w:p>
        </w:tc>
        <w:tc>
          <w:tcPr>
            <w:tcW w:w="4252" w:type="dxa"/>
          </w:tcPr>
          <w:p w14:paraId="14C6C852" w14:textId="77777777" w:rsidR="00612CA5" w:rsidRPr="00211C25" w:rsidRDefault="00612CA5" w:rsidP="00612CA5">
            <w:pPr>
              <w:pStyle w:val="NormaleWeb"/>
              <w:widowControl w:val="0"/>
              <w:spacing w:before="0" w:after="0"/>
              <w:ind w:left="180"/>
              <w:rPr>
                <w:rFonts w:ascii="Arial" w:hAnsi="Arial" w:cs="Arial"/>
                <w:sz w:val="20"/>
                <w:szCs w:val="20"/>
              </w:rPr>
            </w:pPr>
          </w:p>
        </w:tc>
      </w:tr>
      <w:tr w:rsidR="00F8101E" w:rsidRPr="004415D1" w14:paraId="1F7C427D" w14:textId="77777777" w:rsidTr="00AC1D9B">
        <w:tc>
          <w:tcPr>
            <w:tcW w:w="4395" w:type="dxa"/>
            <w:gridSpan w:val="3"/>
          </w:tcPr>
          <w:p w14:paraId="731AABDF" w14:textId="69EB9342" w:rsidR="00612CA5" w:rsidRPr="00211C25" w:rsidRDefault="00EE7D49" w:rsidP="000A15B5">
            <w:pPr>
              <w:widowControl w:val="0"/>
              <w:tabs>
                <w:tab w:val="num" w:pos="1101"/>
                <w:tab w:val="left" w:pos="4119"/>
              </w:tabs>
              <w:jc w:val="both"/>
              <w:rPr>
                <w:rFonts w:cs="Arial"/>
                <w:lang w:val="de-DE"/>
              </w:rPr>
            </w:pPr>
            <w:r w:rsidRPr="00211C25">
              <w:rPr>
                <w:rFonts w:cs="Arial"/>
                <w:noProof w:val="0"/>
                <w:lang w:val="de-DE"/>
              </w:rPr>
              <w:t>Die Wirtschaftsteilnehmer müssen vor der Unterzeichnung kontrollieren, dass der Sicherungsgeber im Besitz der Ermächtigung zur Ausstellung von Sicherheiten ist, indem sie folgende Internetseiten abrufen:</w:t>
            </w:r>
          </w:p>
        </w:tc>
        <w:tc>
          <w:tcPr>
            <w:tcW w:w="993" w:type="dxa"/>
          </w:tcPr>
          <w:p w14:paraId="614080EC" w14:textId="77777777" w:rsidR="00612CA5" w:rsidRPr="00211C25" w:rsidRDefault="00612CA5" w:rsidP="00612CA5">
            <w:pPr>
              <w:widowControl w:val="0"/>
              <w:rPr>
                <w:rFonts w:cs="Arial"/>
                <w:lang w:val="de-DE"/>
              </w:rPr>
            </w:pPr>
          </w:p>
        </w:tc>
        <w:tc>
          <w:tcPr>
            <w:tcW w:w="4252" w:type="dxa"/>
          </w:tcPr>
          <w:p w14:paraId="029EC1C5" w14:textId="77777777" w:rsidR="00612CA5" w:rsidRPr="00211C25" w:rsidRDefault="00612CA5" w:rsidP="00612CA5">
            <w:pPr>
              <w:widowControl w:val="0"/>
              <w:tabs>
                <w:tab w:val="left" w:pos="4119"/>
              </w:tabs>
              <w:ind w:right="72"/>
              <w:jc w:val="both"/>
              <w:rPr>
                <w:rFonts w:cs="Arial"/>
                <w:lang w:val="it-IT"/>
              </w:rPr>
            </w:pPr>
            <w:r w:rsidRPr="00211C25">
              <w:rPr>
                <w:rFonts w:cs="Arial"/>
                <w:lang w:val="it-IT"/>
              </w:rPr>
              <w:t xml:space="preserve">È onere degli operatori economici, prima della sottoscrizione, verificare che il soggetto garante sia in possesso dell’autorizzazione al rilascio di garanzie mediante accesso ai seguenti siti internet: </w:t>
            </w:r>
          </w:p>
        </w:tc>
      </w:tr>
      <w:tr w:rsidR="00F8101E" w:rsidRPr="004415D1" w14:paraId="26CD43AD" w14:textId="77777777" w:rsidTr="00AC1D9B">
        <w:tc>
          <w:tcPr>
            <w:tcW w:w="4395" w:type="dxa"/>
            <w:gridSpan w:val="3"/>
          </w:tcPr>
          <w:p w14:paraId="7D0F776C" w14:textId="77777777" w:rsidR="00612CA5" w:rsidRPr="00211C25" w:rsidRDefault="00612CA5" w:rsidP="00612CA5">
            <w:pPr>
              <w:pStyle w:val="Rientrocorpodeltesto"/>
              <w:widowControl w:val="0"/>
              <w:tabs>
                <w:tab w:val="left" w:pos="0"/>
              </w:tabs>
              <w:spacing w:after="0"/>
              <w:ind w:left="0"/>
              <w:jc w:val="both"/>
              <w:rPr>
                <w:rFonts w:cs="Arial"/>
                <w:bCs/>
                <w:lang w:val="it-IT"/>
              </w:rPr>
            </w:pPr>
          </w:p>
        </w:tc>
        <w:tc>
          <w:tcPr>
            <w:tcW w:w="993" w:type="dxa"/>
          </w:tcPr>
          <w:p w14:paraId="55655C0D" w14:textId="77777777" w:rsidR="00612CA5" w:rsidRPr="00211C25" w:rsidRDefault="00612CA5" w:rsidP="00612CA5">
            <w:pPr>
              <w:widowControl w:val="0"/>
              <w:rPr>
                <w:rFonts w:cs="Arial"/>
                <w:b/>
                <w:lang w:val="it-IT"/>
              </w:rPr>
            </w:pPr>
          </w:p>
        </w:tc>
        <w:tc>
          <w:tcPr>
            <w:tcW w:w="4252" w:type="dxa"/>
          </w:tcPr>
          <w:p w14:paraId="2C893544" w14:textId="77777777" w:rsidR="00612CA5" w:rsidRPr="00211C25" w:rsidRDefault="00612CA5" w:rsidP="00612CA5">
            <w:pPr>
              <w:pStyle w:val="NormaleWeb"/>
              <w:widowControl w:val="0"/>
              <w:spacing w:before="0" w:after="0"/>
              <w:ind w:left="180"/>
              <w:rPr>
                <w:rFonts w:ascii="Arial" w:hAnsi="Arial" w:cs="Arial"/>
                <w:sz w:val="20"/>
                <w:szCs w:val="20"/>
              </w:rPr>
            </w:pPr>
          </w:p>
        </w:tc>
      </w:tr>
      <w:tr w:rsidR="00612CA5" w:rsidRPr="004415D1" w14:paraId="7E6D8782" w14:textId="77777777" w:rsidTr="00AC1D9B">
        <w:tc>
          <w:tcPr>
            <w:tcW w:w="9640" w:type="dxa"/>
            <w:gridSpan w:val="5"/>
          </w:tcPr>
          <w:p w14:paraId="2BAA12C0" w14:textId="77777777" w:rsidR="00612CA5" w:rsidRPr="00B037EA" w:rsidRDefault="0004066F" w:rsidP="00F63459">
            <w:pPr>
              <w:widowControl w:val="0"/>
              <w:numPr>
                <w:ilvl w:val="0"/>
                <w:numId w:val="44"/>
              </w:numPr>
              <w:spacing w:before="60" w:after="60"/>
              <w:ind w:left="567" w:hanging="283"/>
              <w:jc w:val="both"/>
              <w:rPr>
                <w:rStyle w:val="Collegamentoipertestuale"/>
                <w:rFonts w:cs="Arial"/>
                <w:lang w:val="it-IT" w:eastAsia="it-IT"/>
              </w:rPr>
            </w:pPr>
            <w:hyperlink r:id="rId52" w:history="1">
              <w:r w:rsidR="00612CA5" w:rsidRPr="00B037EA">
                <w:rPr>
                  <w:rStyle w:val="Collegamentoipertestuale"/>
                  <w:rFonts w:cs="Arial"/>
                  <w:szCs w:val="24"/>
                  <w:lang w:val="it-IT" w:eastAsia="it-IT"/>
                </w:rPr>
                <w:t>http://www.bancaditalia.it/compiti/vigilanza/intermediari/index.html</w:t>
              </w:r>
            </w:hyperlink>
          </w:p>
          <w:p w14:paraId="369E0D7E" w14:textId="77777777" w:rsidR="00612CA5" w:rsidRPr="00B037EA" w:rsidRDefault="0004066F" w:rsidP="00F63459">
            <w:pPr>
              <w:widowControl w:val="0"/>
              <w:numPr>
                <w:ilvl w:val="0"/>
                <w:numId w:val="44"/>
              </w:numPr>
              <w:spacing w:before="60" w:after="60"/>
              <w:ind w:left="567" w:hanging="283"/>
              <w:jc w:val="both"/>
              <w:rPr>
                <w:rStyle w:val="Collegamentoipertestuale"/>
                <w:rFonts w:cs="Arial"/>
                <w:szCs w:val="24"/>
                <w:lang w:val="it-IT" w:eastAsia="it-IT"/>
              </w:rPr>
            </w:pPr>
            <w:hyperlink r:id="rId53" w:history="1">
              <w:r w:rsidR="00612CA5" w:rsidRPr="00B037EA">
                <w:rPr>
                  <w:rStyle w:val="Collegamentoipertestuale"/>
                  <w:rFonts w:cs="Arial"/>
                  <w:szCs w:val="24"/>
                  <w:lang w:val="it-IT" w:eastAsia="it-IT"/>
                </w:rPr>
                <w:t>http://www.bancaditalia.it/compiti/vigilanza/avvisi-pub/garanzie-finanziarie/</w:t>
              </w:r>
            </w:hyperlink>
          </w:p>
          <w:p w14:paraId="68786806" w14:textId="77777777" w:rsidR="00612CA5" w:rsidRPr="00211C25" w:rsidRDefault="0004066F" w:rsidP="00F63459">
            <w:pPr>
              <w:widowControl w:val="0"/>
              <w:numPr>
                <w:ilvl w:val="0"/>
                <w:numId w:val="44"/>
              </w:numPr>
              <w:spacing w:before="60" w:after="60"/>
              <w:ind w:left="567" w:hanging="283"/>
              <w:jc w:val="both"/>
              <w:rPr>
                <w:rStyle w:val="Collegamentoipertestuale"/>
                <w:rFonts w:cs="Arial"/>
                <w:szCs w:val="24"/>
                <w:lang w:val="it-IT" w:eastAsia="it-IT"/>
              </w:rPr>
            </w:pPr>
            <w:hyperlink r:id="rId54" w:history="1">
              <w:r w:rsidR="00612CA5" w:rsidRPr="00211C25">
                <w:rPr>
                  <w:rStyle w:val="Collegamentoipertestuale"/>
                  <w:rFonts w:cs="Arial"/>
                  <w:szCs w:val="24"/>
                  <w:lang w:val="it-IT" w:eastAsia="it-IT"/>
                </w:rPr>
                <w:t>http://www.bancaditalia.it/compiti/vigilanza/avvisi-pub/soggetti-non- legittimati/Intermediari_non_abilitati.pdf</w:t>
              </w:r>
            </w:hyperlink>
          </w:p>
          <w:p w14:paraId="6E3B926E" w14:textId="77777777" w:rsidR="00612CA5" w:rsidRPr="00211C25" w:rsidRDefault="0004066F" w:rsidP="00F63459">
            <w:pPr>
              <w:widowControl w:val="0"/>
              <w:numPr>
                <w:ilvl w:val="0"/>
                <w:numId w:val="44"/>
              </w:numPr>
              <w:spacing w:before="60" w:after="60"/>
              <w:ind w:left="567" w:hanging="283"/>
              <w:jc w:val="both"/>
              <w:rPr>
                <w:rFonts w:cs="Arial"/>
                <w:b/>
                <w:lang w:val="it-IT"/>
              </w:rPr>
            </w:pPr>
            <w:hyperlink r:id="rId55" w:history="1">
              <w:r w:rsidR="00612CA5" w:rsidRPr="00211C25">
                <w:rPr>
                  <w:rStyle w:val="Collegamentoipertestuale"/>
                  <w:rFonts w:cs="Arial"/>
                  <w:szCs w:val="24"/>
                  <w:lang w:val="it-IT" w:eastAsia="it-IT"/>
                </w:rPr>
                <w:t>http://www.ivass.it/ivass/imprese_jsp/HomePage.jsp</w:t>
              </w:r>
            </w:hyperlink>
          </w:p>
        </w:tc>
      </w:tr>
      <w:tr w:rsidR="00F8101E" w:rsidRPr="004415D1" w14:paraId="595B3C84" w14:textId="77777777" w:rsidTr="00AC1D9B">
        <w:tc>
          <w:tcPr>
            <w:tcW w:w="4395" w:type="dxa"/>
            <w:gridSpan w:val="3"/>
          </w:tcPr>
          <w:p w14:paraId="6896953C" w14:textId="77777777" w:rsidR="001465EF" w:rsidRPr="00211C25" w:rsidRDefault="001465EF" w:rsidP="00B268B0">
            <w:pPr>
              <w:pStyle w:val="Rientrocorpodeltesto"/>
              <w:widowControl w:val="0"/>
              <w:tabs>
                <w:tab w:val="left" w:pos="0"/>
              </w:tabs>
              <w:spacing w:after="0"/>
              <w:ind w:left="0"/>
              <w:jc w:val="both"/>
              <w:rPr>
                <w:rFonts w:cs="Arial"/>
                <w:bCs/>
                <w:lang w:val="it-IT"/>
              </w:rPr>
            </w:pPr>
          </w:p>
        </w:tc>
        <w:tc>
          <w:tcPr>
            <w:tcW w:w="993" w:type="dxa"/>
          </w:tcPr>
          <w:p w14:paraId="73E80E36" w14:textId="77777777" w:rsidR="001465EF" w:rsidRPr="00211C25" w:rsidRDefault="001465EF" w:rsidP="00B268B0">
            <w:pPr>
              <w:widowControl w:val="0"/>
              <w:rPr>
                <w:rFonts w:cs="Arial"/>
                <w:b/>
                <w:lang w:val="it-IT"/>
              </w:rPr>
            </w:pPr>
          </w:p>
        </w:tc>
        <w:tc>
          <w:tcPr>
            <w:tcW w:w="4252" w:type="dxa"/>
          </w:tcPr>
          <w:p w14:paraId="287631A5" w14:textId="77777777" w:rsidR="001465EF" w:rsidRPr="00211C25" w:rsidRDefault="001465EF" w:rsidP="00B268B0">
            <w:pPr>
              <w:pStyle w:val="NormaleWeb"/>
              <w:widowControl w:val="0"/>
              <w:spacing w:before="0" w:after="0"/>
              <w:ind w:left="180"/>
              <w:rPr>
                <w:rFonts w:ascii="Arial" w:hAnsi="Arial" w:cs="Arial"/>
                <w:sz w:val="20"/>
                <w:szCs w:val="20"/>
              </w:rPr>
            </w:pPr>
          </w:p>
        </w:tc>
      </w:tr>
      <w:tr w:rsidR="00F8101E" w:rsidRPr="004415D1" w14:paraId="5EE85087" w14:textId="77777777" w:rsidTr="00AC1D9B">
        <w:trPr>
          <w:trHeight w:val="1347"/>
        </w:trPr>
        <w:tc>
          <w:tcPr>
            <w:tcW w:w="4395" w:type="dxa"/>
            <w:gridSpan w:val="3"/>
          </w:tcPr>
          <w:p w14:paraId="222C37D4" w14:textId="3DE18D24" w:rsidR="001465EF" w:rsidRPr="00AA522A" w:rsidRDefault="00EE7D49" w:rsidP="000A15B5">
            <w:pPr>
              <w:widowControl w:val="0"/>
              <w:jc w:val="both"/>
              <w:rPr>
                <w:rFonts w:cs="Arial"/>
                <w:u w:val="single"/>
                <w:lang w:val="de-DE"/>
              </w:rPr>
            </w:pPr>
            <w:bookmarkStart w:id="96" w:name="_Hlk38297915"/>
            <w:r w:rsidRPr="00AA522A">
              <w:rPr>
                <w:rFonts w:cs="Arial"/>
                <w:u w:val="single"/>
                <w:lang w:val="de-DE"/>
              </w:rPr>
              <w:t>Bei Bietergemeinschaften, Unternehmensnetz</w:t>
            </w:r>
            <w:r w:rsidRPr="00AA522A">
              <w:rPr>
                <w:rFonts w:cs="Arial"/>
                <w:lang w:val="de-DE" w:eastAsia="it-IT"/>
              </w:rPr>
              <w:softHyphen/>
            </w:r>
            <w:r w:rsidRPr="00AA522A">
              <w:rPr>
                <w:rFonts w:cs="Arial"/>
                <w:u w:val="single"/>
                <w:lang w:val="de-DE"/>
              </w:rPr>
              <w:t>werken, gewö</w:t>
            </w:r>
            <w:r w:rsidR="001F7F44" w:rsidRPr="00AA522A">
              <w:rPr>
                <w:rFonts w:cs="Arial"/>
                <w:u w:val="single"/>
                <w:lang w:val="de-DE"/>
              </w:rPr>
              <w:t>hnlichen Konsortien oder EWIV mü</w:t>
            </w:r>
            <w:r w:rsidRPr="00AA522A">
              <w:rPr>
                <w:rFonts w:cs="Arial"/>
                <w:u w:val="single"/>
                <w:lang w:val="de-DE"/>
              </w:rPr>
              <w:t>ss</w:t>
            </w:r>
            <w:r w:rsidR="001F7F44" w:rsidRPr="00AA522A">
              <w:rPr>
                <w:rFonts w:cs="Arial"/>
                <w:u w:val="single"/>
                <w:lang w:val="de-DE"/>
              </w:rPr>
              <w:t>en</w:t>
            </w:r>
            <w:r w:rsidRPr="00AA522A">
              <w:rPr>
                <w:rFonts w:cs="Arial"/>
                <w:u w:val="single"/>
                <w:lang w:val="de-DE"/>
              </w:rPr>
              <w:t xml:space="preserve"> </w:t>
            </w:r>
            <w:r w:rsidR="001F7F44" w:rsidRPr="00AA522A">
              <w:rPr>
                <w:rFonts w:cs="Arial"/>
                <w:u w:val="single"/>
                <w:lang w:val="de-DE"/>
              </w:rPr>
              <w:t xml:space="preserve">die Bürgschaft und </w:t>
            </w:r>
            <w:r w:rsidR="00441F23" w:rsidRPr="00AA522A">
              <w:rPr>
                <w:rFonts w:cs="Arial"/>
                <w:u w:val="single"/>
                <w:lang w:val="de-DE"/>
              </w:rPr>
              <w:t>die etwaige Verpflichtungserklärung gemäß Art. 93 Abs. 8 GvD Nr. 50/2016</w:t>
            </w:r>
            <w:r w:rsidRPr="00AA522A">
              <w:rPr>
                <w:rFonts w:cs="Arial"/>
                <w:u w:val="single"/>
                <w:lang w:val="de-DE"/>
              </w:rPr>
              <w:t xml:space="preserve"> </w:t>
            </w:r>
            <w:r w:rsidR="0052236F" w:rsidRPr="00AA522A">
              <w:rPr>
                <w:rFonts w:cs="Arial"/>
                <w:u w:val="single"/>
                <w:lang w:val="de-DE"/>
              </w:rPr>
              <w:t>eine</w:t>
            </w:r>
            <w:r w:rsidRPr="00AA522A">
              <w:rPr>
                <w:rFonts w:cs="Arial"/>
                <w:u w:val="single"/>
                <w:lang w:val="de-DE"/>
              </w:rPr>
              <w:t xml:space="preserve"> einzige</w:t>
            </w:r>
            <w:r w:rsidR="0052236F" w:rsidRPr="00AA522A">
              <w:rPr>
                <w:rFonts w:cs="Arial"/>
                <w:u w:val="single"/>
                <w:lang w:val="de-DE"/>
              </w:rPr>
              <w:t xml:space="preserve"> sei</w:t>
            </w:r>
            <w:r w:rsidRPr="00AA522A">
              <w:rPr>
                <w:rFonts w:cs="Arial"/>
                <w:u w:val="single"/>
                <w:lang w:val="de-DE"/>
              </w:rPr>
              <w:t xml:space="preserve">n </w:t>
            </w:r>
            <w:r w:rsidR="0052236F" w:rsidRPr="00AA522A">
              <w:rPr>
                <w:rFonts w:cs="Arial"/>
                <w:u w:val="single"/>
                <w:lang w:val="de-DE"/>
              </w:rPr>
              <w:t>und</w:t>
            </w:r>
            <w:r w:rsidRPr="00AA522A">
              <w:rPr>
                <w:rFonts w:cs="Arial"/>
                <w:u w:val="single"/>
                <w:lang w:val="de-DE"/>
              </w:rPr>
              <w:t xml:space="preserve"> alle Mitglieder der BG, des Unternehmensnetzwerks, des gewöhnlichen Konsortiums oder der EWIV </w:t>
            </w:r>
            <w:r w:rsidR="0052236F" w:rsidRPr="00AA522A">
              <w:rPr>
                <w:rFonts w:cs="Arial"/>
                <w:u w:val="single"/>
                <w:lang w:val="de-DE"/>
              </w:rPr>
              <w:t>umfassen</w:t>
            </w:r>
            <w:r w:rsidRPr="00AA522A">
              <w:rPr>
                <w:rFonts w:cs="Arial"/>
                <w:u w:val="single"/>
                <w:lang w:val="de-DE"/>
              </w:rPr>
              <w:t>.</w:t>
            </w:r>
          </w:p>
        </w:tc>
        <w:tc>
          <w:tcPr>
            <w:tcW w:w="993" w:type="dxa"/>
          </w:tcPr>
          <w:p w14:paraId="156697D6" w14:textId="77777777" w:rsidR="00612CA5" w:rsidRPr="00AA522A" w:rsidRDefault="00612CA5" w:rsidP="00612CA5">
            <w:pPr>
              <w:widowControl w:val="0"/>
              <w:rPr>
                <w:rFonts w:cs="Arial"/>
                <w:b/>
                <w:lang w:val="de-DE"/>
              </w:rPr>
            </w:pPr>
          </w:p>
        </w:tc>
        <w:tc>
          <w:tcPr>
            <w:tcW w:w="4252" w:type="dxa"/>
          </w:tcPr>
          <w:p w14:paraId="23D5DF68" w14:textId="1A03EA3D" w:rsidR="001465EF" w:rsidRPr="00AA522A" w:rsidRDefault="00612CA5" w:rsidP="001465EF">
            <w:pPr>
              <w:widowControl w:val="0"/>
              <w:ind w:right="72"/>
              <w:jc w:val="both"/>
              <w:rPr>
                <w:rFonts w:cs="Arial"/>
                <w:lang w:val="it-IT"/>
              </w:rPr>
            </w:pPr>
            <w:r w:rsidRPr="00AA522A">
              <w:rPr>
                <w:rFonts w:cs="Arial"/>
                <w:u w:val="single"/>
                <w:lang w:val="it-IT"/>
              </w:rPr>
              <w:t>In caso di raggruppamenti temporanei di imprese, reti d’imprese, consorzi ordinari o GEIE, la</w:t>
            </w:r>
            <w:r w:rsidR="00441F23" w:rsidRPr="00AA522A">
              <w:rPr>
                <w:rFonts w:cs="Arial"/>
                <w:u w:val="single"/>
                <w:lang w:val="it-IT"/>
              </w:rPr>
              <w:t xml:space="preserve"> </w:t>
            </w:r>
            <w:r w:rsidR="006A5EB4" w:rsidRPr="00AA522A">
              <w:rPr>
                <w:rFonts w:cs="Arial"/>
                <w:u w:val="single"/>
                <w:lang w:val="it-IT"/>
              </w:rPr>
              <w:t>garanzia fideiussoria</w:t>
            </w:r>
            <w:r w:rsidR="001F7F44" w:rsidRPr="00AA522A">
              <w:rPr>
                <w:rFonts w:cs="Arial"/>
                <w:u w:val="single"/>
                <w:lang w:val="it-IT"/>
              </w:rPr>
              <w:t xml:space="preserve"> e la</w:t>
            </w:r>
            <w:r w:rsidR="006A5EB4" w:rsidRPr="00AA522A">
              <w:rPr>
                <w:rFonts w:cs="Arial"/>
                <w:u w:val="single"/>
                <w:lang w:val="it-IT"/>
              </w:rPr>
              <w:t xml:space="preserve"> </w:t>
            </w:r>
            <w:r w:rsidR="00441F23" w:rsidRPr="00AA522A">
              <w:rPr>
                <w:rFonts w:cs="Arial"/>
                <w:u w:val="single"/>
                <w:lang w:val="it-IT"/>
              </w:rPr>
              <w:t>dichiarazione</w:t>
            </w:r>
            <w:r w:rsidR="00637FD9" w:rsidRPr="00AA522A">
              <w:rPr>
                <w:rFonts w:cs="Arial"/>
                <w:u w:val="single"/>
                <w:lang w:val="it-IT"/>
              </w:rPr>
              <w:t xml:space="preserve"> di impegno</w:t>
            </w:r>
            <w:r w:rsidR="00441F23" w:rsidRPr="00AA522A">
              <w:rPr>
                <w:rFonts w:cs="Arial"/>
                <w:u w:val="single"/>
                <w:lang w:val="it-IT"/>
              </w:rPr>
              <w:t xml:space="preserve"> di cui all'art. 93, comma 8 del d.lgs. 50/2016</w:t>
            </w:r>
            <w:r w:rsidRPr="00AA522A">
              <w:rPr>
                <w:rFonts w:cs="Arial"/>
                <w:u w:val="single"/>
                <w:lang w:val="it-IT"/>
              </w:rPr>
              <w:t xml:space="preserve"> deve essere unica e riguardare tutte le imprese del raggruppamento di imprese, rete d’imprese, consorzio ordinari o GEIE.</w:t>
            </w:r>
          </w:p>
        </w:tc>
      </w:tr>
      <w:tr w:rsidR="00F8101E" w:rsidRPr="004415D1" w14:paraId="65B9129D" w14:textId="77777777" w:rsidTr="00AC1D9B">
        <w:tc>
          <w:tcPr>
            <w:tcW w:w="4395" w:type="dxa"/>
            <w:gridSpan w:val="3"/>
          </w:tcPr>
          <w:p w14:paraId="11662A48" w14:textId="77777777" w:rsidR="00612CA5" w:rsidRPr="00AA522A" w:rsidRDefault="00612CA5" w:rsidP="000A15B5">
            <w:pPr>
              <w:pStyle w:val="Rientrocorpodeltesto"/>
              <w:widowControl w:val="0"/>
              <w:tabs>
                <w:tab w:val="left" w:pos="0"/>
              </w:tabs>
              <w:spacing w:after="0"/>
              <w:ind w:left="0"/>
              <w:jc w:val="both"/>
              <w:rPr>
                <w:rFonts w:cs="Arial"/>
                <w:bCs/>
                <w:lang w:val="it-IT"/>
              </w:rPr>
            </w:pPr>
          </w:p>
        </w:tc>
        <w:tc>
          <w:tcPr>
            <w:tcW w:w="993" w:type="dxa"/>
          </w:tcPr>
          <w:p w14:paraId="1770BA77" w14:textId="77777777" w:rsidR="00612CA5" w:rsidRPr="00AA522A" w:rsidRDefault="00612CA5" w:rsidP="00612CA5">
            <w:pPr>
              <w:widowControl w:val="0"/>
              <w:rPr>
                <w:rFonts w:cs="Arial"/>
                <w:b/>
                <w:lang w:val="it-IT"/>
              </w:rPr>
            </w:pPr>
          </w:p>
        </w:tc>
        <w:tc>
          <w:tcPr>
            <w:tcW w:w="4252" w:type="dxa"/>
          </w:tcPr>
          <w:p w14:paraId="5AAE2472" w14:textId="77777777" w:rsidR="00612CA5" w:rsidRPr="00AA522A" w:rsidRDefault="00612CA5" w:rsidP="00612CA5">
            <w:pPr>
              <w:pStyle w:val="NormaleWeb"/>
              <w:widowControl w:val="0"/>
              <w:spacing w:before="0" w:after="0"/>
              <w:ind w:left="180"/>
              <w:rPr>
                <w:rFonts w:ascii="Arial" w:hAnsi="Arial" w:cs="Arial"/>
                <w:sz w:val="20"/>
                <w:szCs w:val="20"/>
              </w:rPr>
            </w:pPr>
          </w:p>
        </w:tc>
      </w:tr>
      <w:tr w:rsidR="00F8101E" w:rsidRPr="004415D1" w14:paraId="481C743B" w14:textId="77777777" w:rsidTr="00AC1D9B">
        <w:tc>
          <w:tcPr>
            <w:tcW w:w="4395" w:type="dxa"/>
            <w:gridSpan w:val="3"/>
          </w:tcPr>
          <w:p w14:paraId="44B8D061" w14:textId="64424D87" w:rsidR="00E82EA9" w:rsidRPr="00481A60" w:rsidRDefault="00A376F8" w:rsidP="00E82EA9">
            <w:pPr>
              <w:widowControl w:val="0"/>
              <w:tabs>
                <w:tab w:val="num" w:pos="1101"/>
                <w:tab w:val="left" w:pos="4119"/>
              </w:tabs>
              <w:jc w:val="both"/>
              <w:rPr>
                <w:rFonts w:cs="Arial"/>
                <w:b/>
                <w:noProof w:val="0"/>
                <w:u w:val="single"/>
                <w:lang w:val="de-DE"/>
              </w:rPr>
            </w:pPr>
            <w:r w:rsidRPr="00481A60">
              <w:rPr>
                <w:rFonts w:cs="Arial"/>
                <w:u w:val="single"/>
                <w:lang w:val="de-DE" w:eastAsia="it-IT"/>
              </w:rPr>
              <w:t>►</w:t>
            </w:r>
            <w:r w:rsidRPr="00481A60">
              <w:rPr>
                <w:rFonts w:cs="Arial"/>
                <w:b/>
                <w:noProof w:val="0"/>
                <w:u w:val="single"/>
                <w:lang w:val="de-DE"/>
              </w:rPr>
              <w:t>Es stellt einen nicht behebbaren Aus-</w:t>
            </w:r>
            <w:proofErr w:type="spellStart"/>
            <w:r w:rsidRPr="00481A60">
              <w:rPr>
                <w:rFonts w:cs="Arial"/>
                <w:b/>
                <w:noProof w:val="0"/>
                <w:u w:val="single"/>
                <w:lang w:val="de-DE"/>
              </w:rPr>
              <w:t>schlussgrund</w:t>
            </w:r>
            <w:proofErr w:type="spellEnd"/>
            <w:r w:rsidRPr="00481A60">
              <w:rPr>
                <w:rFonts w:cs="Arial"/>
                <w:b/>
                <w:noProof w:val="0"/>
                <w:u w:val="single"/>
                <w:lang w:val="de-DE"/>
              </w:rPr>
              <w:t xml:space="preserve"> dar, wenn </w:t>
            </w:r>
            <w:r w:rsidR="00CB472B" w:rsidRPr="00481A60">
              <w:rPr>
                <w:rFonts w:cs="Arial"/>
                <w:b/>
                <w:noProof w:val="0"/>
                <w:u w:val="single"/>
                <w:lang w:val="de-DE"/>
              </w:rPr>
              <w:t>die vorläufige Sicher</w:t>
            </w:r>
            <w:r w:rsidR="00CB472B" w:rsidRPr="00481A60">
              <w:rPr>
                <w:rFonts w:cs="Arial"/>
                <w:b/>
                <w:noProof w:val="0"/>
                <w:u w:val="single"/>
                <w:lang w:val="de-DE"/>
              </w:rPr>
              <w:lastRenderedPageBreak/>
              <w:t xml:space="preserve">heit und/oder </w:t>
            </w:r>
            <w:r w:rsidRPr="00481A60">
              <w:rPr>
                <w:rFonts w:cs="Arial"/>
                <w:b/>
                <w:noProof w:val="0"/>
                <w:u w:val="single"/>
                <w:lang w:val="de-DE"/>
              </w:rPr>
              <w:t xml:space="preserve">die Verpflichtungserklärung gemäß Art. 93 Abs. 8 </w:t>
            </w:r>
            <w:proofErr w:type="spellStart"/>
            <w:r w:rsidRPr="00481A60">
              <w:rPr>
                <w:rFonts w:cs="Arial"/>
                <w:b/>
                <w:noProof w:val="0"/>
                <w:u w:val="single"/>
                <w:lang w:val="de-DE"/>
              </w:rPr>
              <w:t>GvD</w:t>
            </w:r>
            <w:proofErr w:type="spellEnd"/>
            <w:r w:rsidRPr="00481A60">
              <w:rPr>
                <w:rFonts w:cs="Arial"/>
                <w:b/>
                <w:noProof w:val="0"/>
                <w:u w:val="single"/>
                <w:lang w:val="de-DE"/>
              </w:rPr>
              <w:t xml:space="preserve"> Nr. 50/2016 nicht vor Ablauf der Frist für die Angebotsabgabe gestellt bzw. ausgestellt wurde.</w:t>
            </w:r>
          </w:p>
          <w:p w14:paraId="33FAE73A" w14:textId="77777777" w:rsidR="00E82EA9" w:rsidRPr="00481A60" w:rsidRDefault="00E82EA9" w:rsidP="00E82EA9">
            <w:pPr>
              <w:widowControl w:val="0"/>
              <w:tabs>
                <w:tab w:val="num" w:pos="1101"/>
                <w:tab w:val="left" w:pos="4119"/>
              </w:tabs>
              <w:jc w:val="both"/>
              <w:rPr>
                <w:rFonts w:cs="Arial"/>
                <w:b/>
                <w:noProof w:val="0"/>
                <w:u w:val="single"/>
                <w:lang w:val="de-DE"/>
              </w:rPr>
            </w:pPr>
            <w:r w:rsidRPr="00481A60">
              <w:rPr>
                <w:rFonts w:cs="Arial"/>
                <w:b/>
                <w:noProof w:val="0"/>
                <w:u w:val="single"/>
                <w:lang w:val="de-DE"/>
              </w:rPr>
              <w:t xml:space="preserve">Es stellt einen nicht behebbaren Ausschlussgrund dar, wenn die vorläufige Sicherheit zugunsten einer anderen Verwaltung als </w:t>
            </w:r>
            <w:r w:rsidRPr="00481A60">
              <w:rPr>
                <w:rFonts w:cs="Arial"/>
                <w:b/>
                <w:noProof w:val="0"/>
                <w:color w:val="FF0000"/>
                <w:u w:val="single"/>
                <w:lang w:val="de-DE"/>
              </w:rPr>
              <w:t xml:space="preserve">die AOV oder als die auftraggebende Körperschaft/Vergabestelle </w:t>
            </w:r>
            <w:r w:rsidRPr="00481A60">
              <w:rPr>
                <w:rFonts w:cs="Arial"/>
                <w:b/>
                <w:noProof w:val="0"/>
                <w:u w:val="single"/>
                <w:lang w:val="de-DE"/>
              </w:rPr>
              <w:t>ausgestellt wurde.</w:t>
            </w:r>
          </w:p>
          <w:p w14:paraId="3B857B4E" w14:textId="77777777" w:rsidR="00E82EA9" w:rsidRPr="00481A60" w:rsidRDefault="00E82EA9" w:rsidP="00E82EA9">
            <w:pPr>
              <w:widowControl w:val="0"/>
              <w:jc w:val="both"/>
              <w:rPr>
                <w:rFonts w:cs="Arial"/>
                <w:b/>
                <w:noProof w:val="0"/>
                <w:color w:val="FF0000"/>
                <w:lang w:val="de-DE"/>
              </w:rPr>
            </w:pPr>
            <w:r w:rsidRPr="00481A60">
              <w:rPr>
                <w:rFonts w:cs="Arial"/>
                <w:b/>
                <w:noProof w:val="0"/>
                <w:color w:val="FF0000"/>
                <w:lang w:val="de-DE"/>
              </w:rPr>
              <w:t xml:space="preserve">Falls die vorläufige Sicherheit zugunsten der auftraggebenden Körperschaft anstatt der AOV ausgestellt wurde, wird die Richtigstellung vorgenommen. </w:t>
            </w:r>
          </w:p>
          <w:p w14:paraId="5EA516DF" w14:textId="77777777" w:rsidR="00E82EA9" w:rsidRPr="00481A60" w:rsidRDefault="00E82EA9" w:rsidP="00E82EA9">
            <w:pPr>
              <w:widowControl w:val="0"/>
              <w:tabs>
                <w:tab w:val="num" w:pos="1101"/>
                <w:tab w:val="left" w:pos="4119"/>
              </w:tabs>
              <w:jc w:val="both"/>
              <w:rPr>
                <w:rFonts w:cs="Arial"/>
                <w:b/>
                <w:noProof w:val="0"/>
                <w:u w:val="single"/>
                <w:lang w:val="de-DE"/>
              </w:rPr>
            </w:pPr>
          </w:p>
          <w:p w14:paraId="14AE8678" w14:textId="1E447E95" w:rsidR="00A376F8" w:rsidRPr="00481A60" w:rsidRDefault="00625F59" w:rsidP="00E82EA9">
            <w:pPr>
              <w:widowControl w:val="0"/>
              <w:tabs>
                <w:tab w:val="num" w:pos="1101"/>
                <w:tab w:val="left" w:pos="4119"/>
              </w:tabs>
              <w:jc w:val="both"/>
              <w:rPr>
                <w:rFonts w:cs="Arial"/>
                <w:b/>
                <w:noProof w:val="0"/>
                <w:color w:val="FF0000"/>
                <w:lang w:val="de-DE"/>
              </w:rPr>
            </w:pPr>
            <w:r w:rsidRPr="00481A60">
              <w:rPr>
                <w:rFonts w:cs="Arial"/>
                <w:b/>
                <w:noProof w:val="0"/>
                <w:color w:val="FF0000"/>
                <w:lang w:val="de-DE"/>
              </w:rPr>
              <w:t xml:space="preserve">Falls die Erklärung gemäß Art. 93 Abs. 8 </w:t>
            </w:r>
            <w:proofErr w:type="spellStart"/>
            <w:r w:rsidRPr="00481A60">
              <w:rPr>
                <w:rFonts w:cs="Arial"/>
                <w:b/>
                <w:noProof w:val="0"/>
                <w:color w:val="FF0000"/>
                <w:lang w:val="de-DE"/>
              </w:rPr>
              <w:t>GvD</w:t>
            </w:r>
            <w:proofErr w:type="spellEnd"/>
            <w:r w:rsidRPr="00481A60">
              <w:rPr>
                <w:rFonts w:cs="Arial"/>
                <w:b/>
                <w:noProof w:val="0"/>
                <w:color w:val="FF0000"/>
                <w:lang w:val="de-DE"/>
              </w:rPr>
              <w:t xml:space="preserve"> Nr. 50/2016 zugunsten der AOV anstatt zugunsten der auftraggebenden Körperschaft ausgestellt wurde, wird die Richtigstellung vorgenommen.</w:t>
            </w:r>
          </w:p>
          <w:p w14:paraId="321667A4" w14:textId="06F9E027" w:rsidR="00F1515E" w:rsidRPr="00481A60" w:rsidRDefault="00612CA5" w:rsidP="000A15B5">
            <w:pPr>
              <w:widowControl w:val="0"/>
              <w:jc w:val="both"/>
              <w:rPr>
                <w:rFonts w:cs="Arial"/>
                <w:b/>
                <w:noProof w:val="0"/>
                <w:u w:val="single"/>
                <w:lang w:val="de-DE"/>
              </w:rPr>
            </w:pPr>
            <w:r w:rsidRPr="00481A60">
              <w:rPr>
                <w:rFonts w:cs="Arial"/>
                <w:u w:val="single"/>
                <w:lang w:val="de-DE" w:eastAsia="it-IT"/>
              </w:rPr>
              <w:t xml:space="preserve">► </w:t>
            </w:r>
            <w:r w:rsidR="00F1515E" w:rsidRPr="00481A60">
              <w:rPr>
                <w:rFonts w:cs="Arial"/>
                <w:b/>
                <w:noProof w:val="0"/>
                <w:u w:val="single"/>
                <w:lang w:val="de-DE"/>
              </w:rPr>
              <w:t xml:space="preserve">Es stellt einen nicht behebbaren Ausschlussgrund dar, wenn </w:t>
            </w:r>
            <w:r w:rsidR="00BC7118" w:rsidRPr="00481A60">
              <w:rPr>
                <w:rFonts w:cs="Arial"/>
                <w:b/>
                <w:noProof w:val="0"/>
                <w:u w:val="single"/>
                <w:lang w:val="de-DE"/>
              </w:rPr>
              <w:t>die vorläufige Sicherheit und/oder die Verpflichtungserklä</w:t>
            </w:r>
            <w:r w:rsidR="00F1515E" w:rsidRPr="00481A60">
              <w:rPr>
                <w:rFonts w:cs="Arial"/>
                <w:b/>
                <w:noProof w:val="0"/>
                <w:u w:val="single"/>
                <w:lang w:val="de-DE"/>
              </w:rPr>
              <w:t xml:space="preserve">rung von einer Person unterzeichnet </w:t>
            </w:r>
            <w:r w:rsidR="00826648" w:rsidRPr="00481A60">
              <w:rPr>
                <w:rFonts w:cs="Arial"/>
                <w:b/>
                <w:noProof w:val="0"/>
                <w:u w:val="single"/>
                <w:lang w:val="de-DE"/>
              </w:rPr>
              <w:t>ist</w:t>
            </w:r>
            <w:r w:rsidR="00F1515E" w:rsidRPr="00481A60">
              <w:rPr>
                <w:rFonts w:cs="Arial"/>
                <w:b/>
                <w:noProof w:val="0"/>
                <w:u w:val="single"/>
                <w:lang w:val="de-DE"/>
              </w:rPr>
              <w:t>, die nicht befugt ist, die Sicherheit auszustellen oder den Sicherungsgeber zu verpflichten.</w:t>
            </w:r>
          </w:p>
          <w:p w14:paraId="3A7A2A15" w14:textId="77777777" w:rsidR="00F1515E" w:rsidRPr="00481A60" w:rsidRDefault="00F1515E" w:rsidP="000A15B5">
            <w:pPr>
              <w:widowControl w:val="0"/>
              <w:jc w:val="both"/>
              <w:rPr>
                <w:rFonts w:cs="Arial"/>
                <w:u w:val="single"/>
                <w:lang w:val="de-DE" w:eastAsia="it-IT"/>
              </w:rPr>
            </w:pPr>
          </w:p>
          <w:p w14:paraId="5B4730A1" w14:textId="0E056E21" w:rsidR="007F33A4" w:rsidRPr="00481A60" w:rsidRDefault="007F33A4" w:rsidP="000A15B5">
            <w:pPr>
              <w:widowControl w:val="0"/>
              <w:spacing w:line="240" w:lineRule="atLeast"/>
              <w:jc w:val="both"/>
              <w:rPr>
                <w:rFonts w:cs="Arial"/>
                <w:b/>
                <w:noProof w:val="0"/>
                <w:lang w:val="de-DE"/>
              </w:rPr>
            </w:pPr>
            <w:r w:rsidRPr="00481A60">
              <w:rPr>
                <w:rFonts w:cs="Arial"/>
                <w:b/>
                <w:noProof w:val="0"/>
                <w:lang w:val="de-DE"/>
              </w:rPr>
              <w:t>Das Nachforderungsverfahren für den Unter</w:t>
            </w:r>
            <w:r w:rsidRPr="00481A60">
              <w:rPr>
                <w:rFonts w:cs="Arial"/>
                <w:b/>
                <w:noProof w:val="0"/>
                <w:lang w:val="de-DE"/>
              </w:rPr>
              <w:softHyphen/>
              <w:t>suchungsbeistand gemäß Punkt 4.2.1 der Ausschreibungsbedingungen wird eingeleitet</w:t>
            </w:r>
            <w:r w:rsidR="00B60ED5" w:rsidRPr="00481A60">
              <w:rPr>
                <w:rFonts w:cs="Arial"/>
                <w:b/>
                <w:noProof w:val="0"/>
                <w:lang w:val="de-DE"/>
              </w:rPr>
              <w:t>:</w:t>
            </w:r>
          </w:p>
          <w:p w14:paraId="67227EB1" w14:textId="2AD763F2" w:rsidR="00B94AE8" w:rsidRPr="00481A60" w:rsidRDefault="00B94AE8" w:rsidP="00F63459">
            <w:pPr>
              <w:widowControl w:val="0"/>
              <w:numPr>
                <w:ilvl w:val="3"/>
                <w:numId w:val="3"/>
              </w:numPr>
              <w:tabs>
                <w:tab w:val="clear" w:pos="3306"/>
                <w:tab w:val="num" w:pos="180"/>
              </w:tabs>
              <w:ind w:left="180" w:hanging="180"/>
              <w:jc w:val="both"/>
              <w:rPr>
                <w:rFonts w:cs="Arial"/>
                <w:b/>
                <w:noProof w:val="0"/>
                <w:lang w:val="de-DE"/>
              </w:rPr>
            </w:pPr>
            <w:r w:rsidRPr="00481A60">
              <w:rPr>
                <w:rFonts w:cs="Arial"/>
                <w:b/>
                <w:noProof w:val="0"/>
                <w:lang w:val="de-DE"/>
              </w:rPr>
              <w:t>wenn die Bescheinigung fehlt, dass die vorläufige Sicherheit gestellt wurde, sofern sie innerhalb der Fälligkeit der An</w:t>
            </w:r>
            <w:r w:rsidR="00B67700" w:rsidRPr="00481A60">
              <w:rPr>
                <w:rFonts w:cs="Arial"/>
                <w:b/>
                <w:noProof w:val="0"/>
                <w:lang w:val="de-DE"/>
              </w:rPr>
              <w:t>gebotsabgabe gestellt wurde;</w:t>
            </w:r>
          </w:p>
          <w:p w14:paraId="316333EE" w14:textId="3B3C65CD" w:rsidR="00B94AE8" w:rsidRPr="00481A60" w:rsidRDefault="00B94AE8" w:rsidP="00F63459">
            <w:pPr>
              <w:widowControl w:val="0"/>
              <w:numPr>
                <w:ilvl w:val="4"/>
                <w:numId w:val="3"/>
              </w:numPr>
              <w:tabs>
                <w:tab w:val="clear" w:pos="4026"/>
                <w:tab w:val="num" w:pos="180"/>
                <w:tab w:val="center" w:pos="4680"/>
              </w:tabs>
              <w:ind w:left="180" w:hanging="180"/>
              <w:jc w:val="both"/>
              <w:rPr>
                <w:rFonts w:cs="Arial"/>
                <w:b/>
                <w:noProof w:val="0"/>
                <w:lang w:val="de-DE"/>
              </w:rPr>
            </w:pPr>
            <w:r w:rsidRPr="00481A60">
              <w:rPr>
                <w:rFonts w:cs="Arial"/>
                <w:b/>
                <w:noProof w:val="0"/>
                <w:lang w:val="de-DE"/>
              </w:rPr>
              <w:t>wenn der Betrag der vorläu</w:t>
            </w:r>
            <w:r w:rsidR="00B67700" w:rsidRPr="00481A60">
              <w:rPr>
                <w:rFonts w:cs="Arial"/>
                <w:b/>
                <w:noProof w:val="0"/>
                <w:lang w:val="de-DE"/>
              </w:rPr>
              <w:t>figen Sicherheit zu niedrig ist;</w:t>
            </w:r>
          </w:p>
          <w:p w14:paraId="41045D2E" w14:textId="6E61CBCE" w:rsidR="00612CA5" w:rsidRPr="00481A60" w:rsidRDefault="00BD2238" w:rsidP="00F63459">
            <w:pPr>
              <w:widowControl w:val="0"/>
              <w:numPr>
                <w:ilvl w:val="4"/>
                <w:numId w:val="3"/>
              </w:numPr>
              <w:tabs>
                <w:tab w:val="clear" w:pos="4026"/>
                <w:tab w:val="num" w:pos="180"/>
                <w:tab w:val="center" w:pos="4680"/>
              </w:tabs>
              <w:ind w:left="180" w:hanging="180"/>
              <w:jc w:val="both"/>
              <w:rPr>
                <w:rFonts w:cs="Arial"/>
                <w:b/>
                <w:noProof w:val="0"/>
                <w:lang w:val="de-DE"/>
              </w:rPr>
            </w:pPr>
            <w:r w:rsidRPr="00481A60">
              <w:rPr>
                <w:rFonts w:cs="Arial"/>
                <w:b/>
                <w:noProof w:val="0"/>
                <w:lang w:val="de-DE"/>
              </w:rPr>
              <w:t xml:space="preserve">wenn </w:t>
            </w:r>
            <w:r w:rsidR="00612CA5" w:rsidRPr="00481A60">
              <w:rPr>
                <w:rFonts w:cs="Arial"/>
                <w:b/>
                <w:noProof w:val="0"/>
                <w:lang w:val="de-DE"/>
              </w:rPr>
              <w:t>die Verpflichtung</w:t>
            </w:r>
            <w:r w:rsidRPr="00481A60">
              <w:rPr>
                <w:rFonts w:cs="Arial"/>
                <w:b/>
                <w:noProof w:val="0"/>
                <w:lang w:val="de-DE"/>
              </w:rPr>
              <w:t xml:space="preserve">serklärung mit Zusage, im Falle der Zuschlagserteilung die endgültige Sicherheit gemäß Art. 93 Abs. 8 </w:t>
            </w:r>
            <w:proofErr w:type="spellStart"/>
            <w:r w:rsidRPr="00481A60">
              <w:rPr>
                <w:rFonts w:cs="Arial"/>
                <w:b/>
                <w:noProof w:val="0"/>
                <w:lang w:val="de-DE"/>
              </w:rPr>
              <w:t>GvD</w:t>
            </w:r>
            <w:proofErr w:type="spellEnd"/>
            <w:r w:rsidRPr="00481A60">
              <w:rPr>
                <w:rFonts w:cs="Arial"/>
                <w:b/>
                <w:noProof w:val="0"/>
                <w:lang w:val="de-DE"/>
              </w:rPr>
              <w:t xml:space="preserve"> Nr. 50/2016 zu stellen, </w:t>
            </w:r>
            <w:r w:rsidR="00612CA5" w:rsidRPr="00481A60">
              <w:rPr>
                <w:rFonts w:cs="Arial"/>
                <w:b/>
                <w:noProof w:val="0"/>
                <w:lang w:val="de-DE"/>
              </w:rPr>
              <w:t xml:space="preserve">fehlt, sofern besagte Erklärung </w:t>
            </w:r>
            <w:r w:rsidRPr="00481A60">
              <w:rPr>
                <w:rFonts w:cs="Arial"/>
                <w:b/>
                <w:noProof w:val="0"/>
                <w:lang w:val="de-DE"/>
              </w:rPr>
              <w:t>bei Fälligkeit der Angebotsa</w:t>
            </w:r>
            <w:r w:rsidR="00612CA5" w:rsidRPr="00481A60">
              <w:rPr>
                <w:rFonts w:cs="Arial"/>
                <w:b/>
                <w:noProof w:val="0"/>
                <w:lang w:val="de-DE"/>
              </w:rPr>
              <w:t xml:space="preserve">bgabe </w:t>
            </w:r>
            <w:r w:rsidRPr="00481A60">
              <w:rPr>
                <w:rFonts w:cs="Arial"/>
                <w:b/>
                <w:noProof w:val="0"/>
                <w:lang w:val="de-DE"/>
              </w:rPr>
              <w:t>bereits</w:t>
            </w:r>
            <w:r w:rsidR="00612CA5" w:rsidRPr="00481A60">
              <w:rPr>
                <w:rFonts w:cs="Arial"/>
                <w:b/>
                <w:noProof w:val="0"/>
                <w:lang w:val="de-DE"/>
              </w:rPr>
              <w:t xml:space="preserve"> ausgestellt </w:t>
            </w:r>
            <w:r w:rsidRPr="00481A60">
              <w:rPr>
                <w:rFonts w:cs="Arial"/>
                <w:b/>
                <w:noProof w:val="0"/>
                <w:lang w:val="de-DE"/>
              </w:rPr>
              <w:t>war</w:t>
            </w:r>
            <w:r w:rsidR="00B67700" w:rsidRPr="00481A60">
              <w:rPr>
                <w:rFonts w:cs="Arial"/>
                <w:b/>
                <w:noProof w:val="0"/>
                <w:lang w:val="de-DE"/>
              </w:rPr>
              <w:t>;</w:t>
            </w:r>
          </w:p>
          <w:p w14:paraId="44807000" w14:textId="22D57ED8" w:rsidR="00612CA5" w:rsidRPr="00481A60" w:rsidRDefault="00D73BD0" w:rsidP="00F63459">
            <w:pPr>
              <w:widowControl w:val="0"/>
              <w:numPr>
                <w:ilvl w:val="4"/>
                <w:numId w:val="3"/>
              </w:numPr>
              <w:tabs>
                <w:tab w:val="clear" w:pos="4026"/>
                <w:tab w:val="num" w:pos="180"/>
                <w:tab w:val="center" w:pos="4680"/>
              </w:tabs>
              <w:ind w:left="180" w:hanging="180"/>
              <w:jc w:val="both"/>
              <w:rPr>
                <w:rFonts w:cs="Arial"/>
                <w:strike/>
                <w:lang w:val="de-DE"/>
              </w:rPr>
            </w:pPr>
            <w:r w:rsidRPr="00481A60">
              <w:rPr>
                <w:rFonts w:cs="Arial"/>
                <w:b/>
                <w:noProof w:val="0"/>
                <w:lang w:val="de-DE"/>
              </w:rPr>
              <w:t xml:space="preserve">wenn </w:t>
            </w:r>
            <w:r w:rsidR="00612CA5" w:rsidRPr="00481A60">
              <w:rPr>
                <w:rFonts w:cs="Arial"/>
                <w:b/>
                <w:noProof w:val="0"/>
                <w:lang w:val="de-DE"/>
              </w:rPr>
              <w:t>die Verpflichtung</w:t>
            </w:r>
            <w:r w:rsidRPr="00481A60">
              <w:rPr>
                <w:rFonts w:cs="Arial"/>
                <w:b/>
                <w:noProof w:val="0"/>
                <w:lang w:val="de-DE"/>
              </w:rPr>
              <w:t>serklärung</w:t>
            </w:r>
            <w:r w:rsidR="00FA2B79" w:rsidRPr="00481A60">
              <w:rPr>
                <w:rFonts w:cs="Arial"/>
                <w:b/>
                <w:noProof w:val="0"/>
                <w:lang w:val="de-DE"/>
              </w:rPr>
              <w:t xml:space="preserve"> zur Stellung der</w:t>
            </w:r>
            <w:r w:rsidRPr="00481A60">
              <w:rPr>
                <w:rFonts w:cs="Arial"/>
                <w:b/>
                <w:noProof w:val="0"/>
                <w:lang w:val="de-DE"/>
              </w:rPr>
              <w:t xml:space="preserve"> </w:t>
            </w:r>
            <w:r w:rsidR="000E7F07" w:rsidRPr="00481A60">
              <w:rPr>
                <w:rFonts w:cs="Arial"/>
                <w:b/>
                <w:noProof w:val="0"/>
                <w:lang w:val="de-DE"/>
              </w:rPr>
              <w:t xml:space="preserve">endgültigen Sicherheit </w:t>
            </w:r>
            <w:r w:rsidR="00612CA5" w:rsidRPr="00481A60">
              <w:rPr>
                <w:rFonts w:cs="Arial"/>
                <w:b/>
                <w:noProof w:val="0"/>
                <w:lang w:val="de-DE"/>
              </w:rPr>
              <w:t xml:space="preserve">nicht </w:t>
            </w:r>
            <w:r w:rsidRPr="00481A60">
              <w:rPr>
                <w:rFonts w:cs="Arial"/>
                <w:b/>
                <w:noProof w:val="0"/>
                <w:lang w:val="de-DE"/>
              </w:rPr>
              <w:t xml:space="preserve">die </w:t>
            </w:r>
            <w:r w:rsidR="00612CA5" w:rsidRPr="00481A60">
              <w:rPr>
                <w:rFonts w:cs="Arial"/>
                <w:b/>
                <w:noProof w:val="0"/>
                <w:lang w:val="de-DE"/>
              </w:rPr>
              <w:t>Eigenerklärung</w:t>
            </w:r>
            <w:r w:rsidRPr="00481A60">
              <w:rPr>
                <w:rFonts w:cs="Arial"/>
                <w:b/>
                <w:noProof w:val="0"/>
                <w:lang w:val="de-DE"/>
              </w:rPr>
              <w:t xml:space="preserve"> gemäß Art. </w:t>
            </w:r>
            <w:r w:rsidR="00945767" w:rsidRPr="00481A60">
              <w:rPr>
                <w:rFonts w:cs="Arial"/>
                <w:b/>
                <w:noProof w:val="0"/>
                <w:lang w:val="de-DE"/>
              </w:rPr>
              <w:t xml:space="preserve">46 e </w:t>
            </w:r>
            <w:r w:rsidRPr="00481A60">
              <w:rPr>
                <w:rFonts w:cs="Arial"/>
                <w:b/>
                <w:noProof w:val="0"/>
                <w:lang w:val="de-DE"/>
              </w:rPr>
              <w:t>4</w:t>
            </w:r>
            <w:r w:rsidR="00DC7D4A" w:rsidRPr="00481A60">
              <w:rPr>
                <w:rFonts w:cs="Arial"/>
                <w:b/>
                <w:noProof w:val="0"/>
                <w:lang w:val="de-DE"/>
              </w:rPr>
              <w:t>7</w:t>
            </w:r>
            <w:r w:rsidRPr="00481A60">
              <w:rPr>
                <w:rFonts w:cs="Arial"/>
                <w:b/>
                <w:noProof w:val="0"/>
                <w:lang w:val="de-DE"/>
              </w:rPr>
              <w:t xml:space="preserve"> DPR Nr. 445/2000 und Art. 5 LG Nr. 17/1993 </w:t>
            </w:r>
            <w:r w:rsidR="00FD7025" w:rsidRPr="00481A60">
              <w:rPr>
                <w:rFonts w:cs="Arial"/>
                <w:b/>
                <w:noProof w:val="0"/>
                <w:lang w:val="de-DE"/>
              </w:rPr>
              <w:t>enthält</w:t>
            </w:r>
            <w:r w:rsidR="00612CA5" w:rsidRPr="00481A60">
              <w:rPr>
                <w:rFonts w:cs="Arial"/>
                <w:b/>
                <w:noProof w:val="0"/>
                <w:lang w:val="de-DE"/>
              </w:rPr>
              <w:t xml:space="preserve">, </w:t>
            </w:r>
            <w:r w:rsidRPr="00481A60">
              <w:rPr>
                <w:rFonts w:cs="Arial"/>
                <w:b/>
                <w:noProof w:val="0"/>
                <w:lang w:val="de-DE"/>
              </w:rPr>
              <w:t>worin</w:t>
            </w:r>
            <w:r w:rsidR="00612CA5" w:rsidRPr="00481A60">
              <w:rPr>
                <w:rFonts w:cs="Arial"/>
                <w:b/>
                <w:noProof w:val="0"/>
                <w:lang w:val="de-DE"/>
              </w:rPr>
              <w:t xml:space="preserve"> der Unterzeichne</w:t>
            </w:r>
            <w:r w:rsidRPr="00481A60">
              <w:rPr>
                <w:rFonts w:cs="Arial"/>
                <w:b/>
                <w:noProof w:val="0"/>
                <w:lang w:val="de-DE"/>
              </w:rPr>
              <w:t>t</w:t>
            </w:r>
            <w:r w:rsidR="00612CA5" w:rsidRPr="00481A60">
              <w:rPr>
                <w:rFonts w:cs="Arial"/>
                <w:b/>
                <w:noProof w:val="0"/>
                <w:lang w:val="de-DE"/>
              </w:rPr>
              <w:t xml:space="preserve">e erklärt, </w:t>
            </w:r>
            <w:r w:rsidRPr="00481A60">
              <w:rPr>
                <w:rFonts w:cs="Arial"/>
                <w:b/>
                <w:noProof w:val="0"/>
                <w:lang w:val="de-DE"/>
              </w:rPr>
              <w:t xml:space="preserve">dass er </w:t>
            </w:r>
            <w:r w:rsidR="00FD7025" w:rsidRPr="00481A60">
              <w:rPr>
                <w:rFonts w:cs="Arial"/>
                <w:b/>
                <w:noProof w:val="0"/>
                <w:lang w:val="de-DE"/>
              </w:rPr>
              <w:t>die Befugnis hält,</w:t>
            </w:r>
            <w:r w:rsidRPr="00481A60">
              <w:rPr>
                <w:rFonts w:cs="Arial"/>
                <w:b/>
                <w:noProof w:val="0"/>
                <w:lang w:val="de-DE"/>
              </w:rPr>
              <w:t xml:space="preserve"> </w:t>
            </w:r>
            <w:r w:rsidR="00612CA5" w:rsidRPr="00481A60">
              <w:rPr>
                <w:rFonts w:cs="Arial"/>
                <w:b/>
                <w:noProof w:val="0"/>
                <w:lang w:val="de-DE"/>
              </w:rPr>
              <w:t>den Sicherungsgeber zu verpflichten, oder</w:t>
            </w:r>
            <w:r w:rsidRPr="00481A60">
              <w:rPr>
                <w:rFonts w:cs="Arial"/>
                <w:b/>
                <w:noProof w:val="0"/>
                <w:lang w:val="de-DE"/>
              </w:rPr>
              <w:t xml:space="preserve"> eine notarielle </w:t>
            </w:r>
            <w:r w:rsidR="00954347" w:rsidRPr="00481A60">
              <w:rPr>
                <w:rFonts w:cs="Arial"/>
                <w:b/>
                <w:noProof w:val="0"/>
                <w:lang w:val="de-DE"/>
              </w:rPr>
              <w:t xml:space="preserve">Vollmacht oder </w:t>
            </w:r>
            <w:r w:rsidRPr="00481A60">
              <w:rPr>
                <w:rFonts w:cs="Arial"/>
                <w:b/>
                <w:noProof w:val="0"/>
                <w:lang w:val="de-DE"/>
              </w:rPr>
              <w:t>Beglaubigung an Stelle der Eigenerklärung</w:t>
            </w:r>
            <w:r w:rsidR="00AD6D78" w:rsidRPr="00481A60">
              <w:rPr>
                <w:rFonts w:cs="Arial"/>
                <w:b/>
                <w:noProof w:val="0"/>
                <w:lang w:val="de-DE"/>
              </w:rPr>
              <w:t>;</w:t>
            </w:r>
          </w:p>
          <w:p w14:paraId="07729F94" w14:textId="64928C31" w:rsidR="00AD6D78" w:rsidRPr="00481A60" w:rsidRDefault="00AD6D78" w:rsidP="00F63459">
            <w:pPr>
              <w:widowControl w:val="0"/>
              <w:numPr>
                <w:ilvl w:val="4"/>
                <w:numId w:val="3"/>
              </w:numPr>
              <w:tabs>
                <w:tab w:val="clear" w:pos="4026"/>
                <w:tab w:val="num" w:pos="180"/>
                <w:tab w:val="center" w:pos="4680"/>
              </w:tabs>
              <w:ind w:left="180" w:hanging="180"/>
              <w:jc w:val="both"/>
              <w:rPr>
                <w:rFonts w:cs="Arial"/>
                <w:strike/>
                <w:lang w:val="de-DE"/>
              </w:rPr>
            </w:pPr>
            <w:r w:rsidRPr="00481A60">
              <w:rPr>
                <w:rFonts w:cs="Arial"/>
                <w:b/>
                <w:noProof w:val="0"/>
                <w:lang w:val="de-DE"/>
              </w:rPr>
              <w:t>wenn eine oder mehrere Klauseln gemäß Art. 93 fehlen.</w:t>
            </w:r>
          </w:p>
        </w:tc>
        <w:tc>
          <w:tcPr>
            <w:tcW w:w="993" w:type="dxa"/>
          </w:tcPr>
          <w:p w14:paraId="5360B300" w14:textId="77777777" w:rsidR="00612CA5" w:rsidRPr="00481A60" w:rsidRDefault="00612CA5" w:rsidP="00612CA5">
            <w:pPr>
              <w:widowControl w:val="0"/>
              <w:rPr>
                <w:rFonts w:cs="Arial"/>
                <w:lang w:val="de-DE"/>
              </w:rPr>
            </w:pPr>
          </w:p>
        </w:tc>
        <w:tc>
          <w:tcPr>
            <w:tcW w:w="4252" w:type="dxa"/>
          </w:tcPr>
          <w:p w14:paraId="3FBFF6B8" w14:textId="452D45EF" w:rsidR="00612CA5" w:rsidRPr="00481A60" w:rsidRDefault="00612CA5" w:rsidP="00612CA5">
            <w:pPr>
              <w:widowControl w:val="0"/>
              <w:ind w:right="72"/>
              <w:jc w:val="both"/>
              <w:rPr>
                <w:rFonts w:cs="Arial"/>
                <w:b/>
                <w:bCs/>
                <w:u w:val="single"/>
                <w:lang w:val="it-IT"/>
              </w:rPr>
            </w:pPr>
            <w:r w:rsidRPr="00481A60">
              <w:rPr>
                <w:rFonts w:cs="Arial"/>
                <w:u w:val="single"/>
                <w:lang w:val="it-IT" w:eastAsia="it-IT"/>
              </w:rPr>
              <w:t xml:space="preserve">► </w:t>
            </w:r>
            <w:r w:rsidRPr="00481A60">
              <w:rPr>
                <w:rFonts w:cs="Arial"/>
                <w:b/>
                <w:bCs/>
                <w:u w:val="single"/>
                <w:lang w:val="it-IT"/>
              </w:rPr>
              <w:t xml:space="preserve">È causa di esclusione non sanabile la mancata costituzione </w:t>
            </w:r>
            <w:r w:rsidR="00CB472B" w:rsidRPr="00481A60">
              <w:rPr>
                <w:rFonts w:cs="Arial"/>
                <w:b/>
                <w:bCs/>
                <w:u w:val="single"/>
                <w:lang w:val="it-IT"/>
              </w:rPr>
              <w:t xml:space="preserve">della garanzia provvisoria e/o </w:t>
            </w:r>
            <w:r w:rsidRPr="00481A60">
              <w:rPr>
                <w:rFonts w:cs="Arial"/>
                <w:b/>
                <w:bCs/>
                <w:u w:val="single"/>
                <w:lang w:val="it-IT"/>
              </w:rPr>
              <w:t xml:space="preserve">della dichiarazione ai sensi </w:t>
            </w:r>
            <w:r w:rsidRPr="00481A60">
              <w:rPr>
                <w:rFonts w:cs="Arial"/>
                <w:b/>
                <w:bCs/>
                <w:u w:val="single"/>
                <w:lang w:val="it-IT"/>
              </w:rPr>
              <w:lastRenderedPageBreak/>
              <w:t>dell'art. 93, comma 8, d.lgs. n. 50/2016 entro il termine di scadenza di presentazione delle offerte.</w:t>
            </w:r>
          </w:p>
          <w:p w14:paraId="1C62A909" w14:textId="77777777" w:rsidR="00E82EA9" w:rsidRPr="00481A60" w:rsidRDefault="00E82EA9" w:rsidP="00E82EA9">
            <w:pPr>
              <w:widowControl w:val="0"/>
              <w:ind w:right="72"/>
              <w:jc w:val="both"/>
              <w:rPr>
                <w:rFonts w:cs="Arial"/>
                <w:b/>
                <w:color w:val="FF0000"/>
                <w:u w:val="single"/>
                <w:lang w:val="it-IT"/>
              </w:rPr>
            </w:pPr>
            <w:r w:rsidRPr="00481A60">
              <w:rPr>
                <w:rFonts w:cs="Arial"/>
                <w:u w:val="single"/>
                <w:lang w:val="it-IT" w:eastAsia="it-IT"/>
              </w:rPr>
              <w:t xml:space="preserve">► </w:t>
            </w:r>
            <w:r w:rsidRPr="00481A60">
              <w:rPr>
                <w:rFonts w:cs="Arial"/>
                <w:b/>
                <w:u w:val="single"/>
                <w:lang w:val="it-IT"/>
              </w:rPr>
              <w:t xml:space="preserve">È causa di esclusione non sanabile la presentazione della garanzia provvisoria resa a favore di Amministrazione diversa </w:t>
            </w:r>
            <w:r w:rsidRPr="00481A60">
              <w:rPr>
                <w:rFonts w:cs="Arial"/>
                <w:b/>
                <w:color w:val="FF0000"/>
                <w:u w:val="single"/>
                <w:lang w:val="it-IT"/>
              </w:rPr>
              <w:t>dall’ACP ovvero dall'ente committente/stazione appaltante.</w:t>
            </w:r>
          </w:p>
          <w:p w14:paraId="0FFB7AE4" w14:textId="77777777" w:rsidR="00E82EA9" w:rsidRPr="00481A60" w:rsidRDefault="00E82EA9" w:rsidP="00E82EA9">
            <w:pPr>
              <w:widowControl w:val="0"/>
              <w:ind w:right="72"/>
              <w:jc w:val="both"/>
              <w:rPr>
                <w:rFonts w:cs="Arial"/>
                <w:b/>
                <w:color w:val="FF0000"/>
                <w:lang w:val="it-IT"/>
              </w:rPr>
            </w:pPr>
            <w:r w:rsidRPr="00481A60">
              <w:rPr>
                <w:rFonts w:cs="Arial"/>
                <w:b/>
                <w:color w:val="FF0000"/>
                <w:lang w:val="it-IT"/>
              </w:rPr>
              <w:t>Nel caso di prestazione della garanzia provvisoria resa a favore dell’Ente committente in luogo dell’ACP si procede alla regolarizzazione.</w:t>
            </w:r>
          </w:p>
          <w:p w14:paraId="74E0CD58" w14:textId="77777777" w:rsidR="00E82EA9" w:rsidRPr="00481A60" w:rsidRDefault="00E82EA9" w:rsidP="00612CA5">
            <w:pPr>
              <w:widowControl w:val="0"/>
              <w:ind w:right="72"/>
              <w:jc w:val="both"/>
              <w:rPr>
                <w:rFonts w:cs="Arial"/>
                <w:u w:val="single"/>
                <w:lang w:val="it-IT" w:eastAsia="it-IT"/>
              </w:rPr>
            </w:pPr>
          </w:p>
          <w:p w14:paraId="539CDA58" w14:textId="281D0ABC" w:rsidR="00612CA5" w:rsidRPr="00481A60" w:rsidRDefault="00612CA5" w:rsidP="00612CA5">
            <w:pPr>
              <w:widowControl w:val="0"/>
              <w:ind w:right="72"/>
              <w:jc w:val="both"/>
              <w:rPr>
                <w:rFonts w:cs="Arial"/>
                <w:b/>
                <w:color w:val="FF0000"/>
                <w:lang w:val="it-IT"/>
              </w:rPr>
            </w:pPr>
            <w:r w:rsidRPr="00481A60">
              <w:rPr>
                <w:rFonts w:cs="Arial"/>
                <w:b/>
                <w:color w:val="FF0000"/>
                <w:lang w:val="it-IT"/>
              </w:rPr>
              <w:t>Nel caso in cui la dichiarazione ai sensi dell'art. 93, comma 8, d.lgs. n. 50/2016, sia resa a favore dell’A</w:t>
            </w:r>
            <w:r w:rsidR="00625F59" w:rsidRPr="00481A60">
              <w:rPr>
                <w:rFonts w:cs="Arial"/>
                <w:b/>
                <w:color w:val="FF0000"/>
                <w:lang w:val="it-IT"/>
              </w:rPr>
              <w:t>CP</w:t>
            </w:r>
            <w:r w:rsidRPr="00481A60">
              <w:rPr>
                <w:rFonts w:cs="Arial"/>
                <w:b/>
                <w:color w:val="FF0000"/>
                <w:lang w:val="it-IT"/>
              </w:rPr>
              <w:t>, in luogo dell’Ente committente, si procede alla regolarizzazione.</w:t>
            </w:r>
          </w:p>
          <w:p w14:paraId="43713597" w14:textId="77777777" w:rsidR="00612CA5" w:rsidRPr="00481A60" w:rsidRDefault="00612CA5" w:rsidP="00612CA5">
            <w:pPr>
              <w:widowControl w:val="0"/>
              <w:ind w:right="72"/>
              <w:jc w:val="both"/>
              <w:rPr>
                <w:rFonts w:cs="Arial"/>
                <w:b/>
                <w:color w:val="FF0000"/>
                <w:lang w:val="it-IT"/>
              </w:rPr>
            </w:pPr>
          </w:p>
          <w:p w14:paraId="6921B09A" w14:textId="57C7AFB9" w:rsidR="00612CA5" w:rsidRPr="00481A60" w:rsidRDefault="00612CA5" w:rsidP="00612CA5">
            <w:pPr>
              <w:widowControl w:val="0"/>
              <w:ind w:right="72"/>
              <w:jc w:val="both"/>
              <w:rPr>
                <w:rFonts w:cs="Arial"/>
                <w:b/>
                <w:u w:val="single"/>
                <w:lang w:val="it-IT"/>
              </w:rPr>
            </w:pPr>
            <w:r w:rsidRPr="00481A60">
              <w:rPr>
                <w:rFonts w:cs="Arial"/>
                <w:u w:val="single"/>
                <w:lang w:val="it-IT" w:eastAsia="it-IT"/>
              </w:rPr>
              <w:t xml:space="preserve">► </w:t>
            </w:r>
            <w:r w:rsidRPr="00481A60">
              <w:rPr>
                <w:rFonts w:cs="Arial"/>
                <w:b/>
                <w:u w:val="single"/>
                <w:lang w:val="it-IT"/>
              </w:rPr>
              <w:t xml:space="preserve">È causa di esclusione non sanabile la sottoscrizione </w:t>
            </w:r>
            <w:r w:rsidR="00BC7118" w:rsidRPr="00481A60">
              <w:rPr>
                <w:rFonts w:cs="Arial"/>
                <w:b/>
                <w:u w:val="single"/>
                <w:lang w:val="it-IT"/>
              </w:rPr>
              <w:t xml:space="preserve">della garanzia provvisoria e/o </w:t>
            </w:r>
            <w:r w:rsidR="00E82EA9" w:rsidRPr="00481A60">
              <w:rPr>
                <w:rFonts w:cs="Arial"/>
                <w:b/>
                <w:u w:val="single"/>
                <w:lang w:val="it-IT"/>
              </w:rPr>
              <w:t>d</w:t>
            </w:r>
            <w:r w:rsidRPr="00481A60">
              <w:rPr>
                <w:rFonts w:cs="Arial"/>
                <w:b/>
                <w:u w:val="single"/>
                <w:lang w:val="it-IT"/>
              </w:rPr>
              <w:t>ell’impegno da soggetto non legittimato a rilasciare la garanzia o non autorizzato ad impegnare il garante.</w:t>
            </w:r>
          </w:p>
          <w:p w14:paraId="4C81007A" w14:textId="77777777" w:rsidR="00612CA5" w:rsidRPr="00481A60" w:rsidRDefault="00612CA5" w:rsidP="00612CA5">
            <w:pPr>
              <w:widowControl w:val="0"/>
              <w:ind w:right="72"/>
              <w:jc w:val="both"/>
              <w:rPr>
                <w:rFonts w:cs="Arial"/>
                <w:b/>
                <w:u w:val="single"/>
                <w:lang w:val="it-IT"/>
              </w:rPr>
            </w:pPr>
          </w:p>
          <w:p w14:paraId="7F82D056" w14:textId="1D99AA01" w:rsidR="00332EB2" w:rsidRPr="00481A60" w:rsidRDefault="00612CA5" w:rsidP="00332EB2">
            <w:pPr>
              <w:widowControl w:val="0"/>
              <w:tabs>
                <w:tab w:val="center" w:pos="4680"/>
              </w:tabs>
              <w:ind w:right="72"/>
              <w:jc w:val="both"/>
              <w:rPr>
                <w:rFonts w:cs="Arial"/>
                <w:b/>
                <w:lang w:val="it-IT"/>
              </w:rPr>
            </w:pPr>
            <w:r w:rsidRPr="00481A60">
              <w:rPr>
                <w:rFonts w:cs="Arial"/>
                <w:b/>
                <w:lang w:val="it-IT"/>
              </w:rPr>
              <w:t>Si applica il subprocedimento di soccorso istruttorio di cui al punto 4.2.1 del disciplinare di gara qualora:</w:t>
            </w:r>
          </w:p>
          <w:p w14:paraId="69B8F4C6" w14:textId="77777777" w:rsidR="00B94AE8" w:rsidRPr="00481A60" w:rsidRDefault="00B94AE8" w:rsidP="00F63459">
            <w:pPr>
              <w:widowControl w:val="0"/>
              <w:numPr>
                <w:ilvl w:val="4"/>
                <w:numId w:val="3"/>
              </w:numPr>
              <w:tabs>
                <w:tab w:val="clear" w:pos="4026"/>
                <w:tab w:val="num" w:pos="180"/>
                <w:tab w:val="center" w:pos="4680"/>
              </w:tabs>
              <w:ind w:left="180" w:right="72" w:hanging="180"/>
              <w:jc w:val="both"/>
              <w:rPr>
                <w:rFonts w:cs="Arial"/>
                <w:b/>
                <w:lang w:val="it-IT"/>
              </w:rPr>
            </w:pPr>
            <w:r w:rsidRPr="00481A60">
              <w:rPr>
                <w:rFonts w:cs="Arial"/>
                <w:b/>
                <w:lang w:val="it-IT"/>
              </w:rPr>
              <w:t>manchi il documento attestante la costituzione della garanzia provvisoria, purché già costituita alla data di scadenza della presentazione delle offerte;</w:t>
            </w:r>
          </w:p>
          <w:p w14:paraId="779348A3" w14:textId="77777777" w:rsidR="00B94AE8" w:rsidRPr="00481A60" w:rsidRDefault="00B94AE8" w:rsidP="00F63459">
            <w:pPr>
              <w:widowControl w:val="0"/>
              <w:numPr>
                <w:ilvl w:val="4"/>
                <w:numId w:val="3"/>
              </w:numPr>
              <w:tabs>
                <w:tab w:val="clear" w:pos="4026"/>
                <w:tab w:val="num" w:pos="180"/>
                <w:tab w:val="center" w:pos="4680"/>
              </w:tabs>
              <w:ind w:left="180" w:right="72" w:hanging="180"/>
              <w:jc w:val="both"/>
              <w:rPr>
                <w:rFonts w:cs="Arial"/>
                <w:b/>
                <w:lang w:val="it-IT"/>
              </w:rPr>
            </w:pPr>
            <w:r w:rsidRPr="00481A60">
              <w:rPr>
                <w:rFonts w:cs="Arial"/>
                <w:b/>
                <w:lang w:val="it-IT"/>
              </w:rPr>
              <w:t>sia stata resa una garanzia provvisoria per un importo insufficiente;</w:t>
            </w:r>
          </w:p>
          <w:p w14:paraId="0C19E5C6" w14:textId="6C8E0801" w:rsidR="00612CA5" w:rsidRPr="00481A60" w:rsidRDefault="00332EB2" w:rsidP="00B67700">
            <w:pPr>
              <w:widowControl w:val="0"/>
              <w:tabs>
                <w:tab w:val="center" w:pos="4680"/>
              </w:tabs>
              <w:ind w:left="142" w:right="72" w:hanging="142"/>
              <w:jc w:val="both"/>
              <w:rPr>
                <w:rFonts w:cs="Arial"/>
                <w:b/>
                <w:lang w:val="it-IT"/>
              </w:rPr>
            </w:pPr>
            <w:r w:rsidRPr="00481A60">
              <w:rPr>
                <w:rFonts w:cs="Arial"/>
                <w:b/>
                <w:lang w:val="it-IT"/>
              </w:rPr>
              <w:t xml:space="preserve">- </w:t>
            </w:r>
            <w:r w:rsidR="00B67700" w:rsidRPr="00481A60">
              <w:rPr>
                <w:rFonts w:cs="Arial"/>
                <w:b/>
                <w:lang w:val="it-IT"/>
              </w:rPr>
              <w:t>non sia stata</w:t>
            </w:r>
            <w:r w:rsidR="00612CA5" w:rsidRPr="00481A60">
              <w:rPr>
                <w:rFonts w:cs="Arial"/>
                <w:b/>
                <w:lang w:val="it-IT"/>
              </w:rPr>
              <w:t xml:space="preserve"> presentata la dichiarazione di impegno a rilasciare la garanzia definitiva in caso di aggiudicazione ai sensi dell’art. 93 comma 8 </w:t>
            </w:r>
            <w:r w:rsidR="00612CA5" w:rsidRPr="00481A60">
              <w:rPr>
                <w:rFonts w:cs="Arial"/>
                <w:b/>
                <w:bCs/>
                <w:lang w:val="it-IT"/>
              </w:rPr>
              <w:t xml:space="preserve">d.lgs. n. 50/2016, </w:t>
            </w:r>
            <w:r w:rsidR="00612CA5" w:rsidRPr="00481A60">
              <w:rPr>
                <w:rFonts w:cs="Arial"/>
                <w:b/>
                <w:lang w:val="it-IT"/>
              </w:rPr>
              <w:t>purché già costituita alla data di scadenza della presentazione delle o</w:t>
            </w:r>
            <w:r w:rsidR="00B67700" w:rsidRPr="00481A60">
              <w:rPr>
                <w:rFonts w:cs="Arial"/>
                <w:b/>
                <w:lang w:val="it-IT"/>
              </w:rPr>
              <w:t>fferte;</w:t>
            </w:r>
          </w:p>
          <w:p w14:paraId="718A2841" w14:textId="187CCD18" w:rsidR="00612CA5" w:rsidRPr="00481A60" w:rsidRDefault="00612CA5" w:rsidP="00F63459">
            <w:pPr>
              <w:widowControl w:val="0"/>
              <w:numPr>
                <w:ilvl w:val="4"/>
                <w:numId w:val="3"/>
              </w:numPr>
              <w:tabs>
                <w:tab w:val="clear" w:pos="4026"/>
                <w:tab w:val="num" w:pos="180"/>
                <w:tab w:val="center" w:pos="4680"/>
              </w:tabs>
              <w:ind w:left="180" w:right="72" w:hanging="180"/>
              <w:jc w:val="both"/>
              <w:rPr>
                <w:rFonts w:cs="Arial"/>
                <w:strike/>
                <w:lang w:val="it-IT"/>
              </w:rPr>
            </w:pPr>
            <w:r w:rsidRPr="00481A60">
              <w:rPr>
                <w:rFonts w:cs="Arial"/>
                <w:b/>
                <w:lang w:val="it-IT"/>
              </w:rPr>
              <w:t xml:space="preserve">la dichiarazione di impegno a rilasciare la garanzia definitiva non </w:t>
            </w:r>
            <w:r w:rsidR="00826648" w:rsidRPr="00481A60">
              <w:rPr>
                <w:rFonts w:cs="Arial"/>
                <w:b/>
                <w:lang w:val="it-IT"/>
              </w:rPr>
              <w:t>sia corredata</w:t>
            </w:r>
            <w:r w:rsidRPr="00481A60">
              <w:rPr>
                <w:rFonts w:cs="Arial"/>
                <w:b/>
                <w:lang w:val="it-IT"/>
              </w:rPr>
              <w:t xml:space="preserve"> da autodichiarazione resa, ai sensi degli artt. </w:t>
            </w:r>
            <w:r w:rsidR="00945767" w:rsidRPr="00481A60">
              <w:rPr>
                <w:rFonts w:cs="Arial"/>
                <w:b/>
                <w:lang w:val="it-IT"/>
              </w:rPr>
              <w:t xml:space="preserve">46 e </w:t>
            </w:r>
            <w:r w:rsidRPr="00481A60">
              <w:rPr>
                <w:rFonts w:cs="Arial"/>
                <w:b/>
                <w:lang w:val="it-IT"/>
              </w:rPr>
              <w:t>47 del d.p.r. n. 445/2000 e art. 5 l.p. n. 17/1993 con la quale il sottoscrittore dichiara di essere in possesso dei poteri per impegnare il garante, ovvero, in luogo dell’autodichi</w:t>
            </w:r>
            <w:r w:rsidR="00B94AE8" w:rsidRPr="00481A60">
              <w:rPr>
                <w:rFonts w:cs="Arial"/>
                <w:b/>
                <w:lang w:val="it-IT"/>
              </w:rPr>
              <w:t>arazione, da autentica</w:t>
            </w:r>
            <w:r w:rsidR="00954347" w:rsidRPr="00481A60">
              <w:rPr>
                <w:rFonts w:cs="Arial"/>
                <w:b/>
                <w:lang w:val="it-IT"/>
              </w:rPr>
              <w:t xml:space="preserve"> o procura</w:t>
            </w:r>
            <w:r w:rsidR="00B94AE8" w:rsidRPr="00481A60">
              <w:rPr>
                <w:rFonts w:cs="Arial"/>
                <w:b/>
                <w:lang w:val="it-IT"/>
              </w:rPr>
              <w:t xml:space="preserve"> notarile;</w:t>
            </w:r>
          </w:p>
          <w:p w14:paraId="3BCD254B" w14:textId="2C07C666" w:rsidR="00B94AE8" w:rsidRPr="00481A60" w:rsidRDefault="00B94AE8" w:rsidP="00F63459">
            <w:pPr>
              <w:widowControl w:val="0"/>
              <w:numPr>
                <w:ilvl w:val="4"/>
                <w:numId w:val="3"/>
              </w:numPr>
              <w:tabs>
                <w:tab w:val="clear" w:pos="4026"/>
                <w:tab w:val="num" w:pos="180"/>
                <w:tab w:val="center" w:pos="4680"/>
              </w:tabs>
              <w:ind w:left="180" w:right="72" w:hanging="180"/>
              <w:jc w:val="both"/>
              <w:rPr>
                <w:rFonts w:cs="Arial"/>
                <w:strike/>
                <w:lang w:val="it-IT"/>
              </w:rPr>
            </w:pPr>
            <w:r w:rsidRPr="00481A60">
              <w:rPr>
                <w:rFonts w:cs="Arial"/>
                <w:b/>
                <w:lang w:val="it-IT"/>
              </w:rPr>
              <w:t>manchi una o più delle clausole prescritte dall’art. 93</w:t>
            </w:r>
            <w:r w:rsidR="00AD6D78" w:rsidRPr="00481A60">
              <w:rPr>
                <w:rFonts w:cs="Arial"/>
                <w:b/>
                <w:lang w:val="it-IT"/>
              </w:rPr>
              <w:t>.</w:t>
            </w:r>
          </w:p>
        </w:tc>
      </w:tr>
      <w:bookmarkEnd w:id="96"/>
      <w:tr w:rsidR="00F8101E" w:rsidRPr="004415D1" w14:paraId="3BA151E0" w14:textId="77777777" w:rsidTr="00AC1D9B">
        <w:tc>
          <w:tcPr>
            <w:tcW w:w="4395" w:type="dxa"/>
            <w:gridSpan w:val="3"/>
          </w:tcPr>
          <w:p w14:paraId="06A3C7F0" w14:textId="77777777" w:rsidR="00612CA5" w:rsidRPr="00211C25" w:rsidRDefault="00612CA5" w:rsidP="00612CA5">
            <w:pPr>
              <w:pStyle w:val="Rientrocorpodeltesto"/>
              <w:widowControl w:val="0"/>
              <w:tabs>
                <w:tab w:val="left" w:pos="0"/>
              </w:tabs>
              <w:spacing w:after="0"/>
              <w:ind w:left="0"/>
              <w:jc w:val="both"/>
              <w:rPr>
                <w:rFonts w:cs="Arial"/>
                <w:bCs/>
                <w:lang w:val="it-IT"/>
              </w:rPr>
            </w:pPr>
          </w:p>
        </w:tc>
        <w:tc>
          <w:tcPr>
            <w:tcW w:w="993" w:type="dxa"/>
          </w:tcPr>
          <w:p w14:paraId="543A071F" w14:textId="77777777" w:rsidR="00612CA5" w:rsidRPr="00211C25" w:rsidRDefault="00612CA5" w:rsidP="00612CA5">
            <w:pPr>
              <w:widowControl w:val="0"/>
              <w:rPr>
                <w:rFonts w:cs="Arial"/>
                <w:b/>
                <w:lang w:val="it-IT"/>
              </w:rPr>
            </w:pPr>
          </w:p>
        </w:tc>
        <w:tc>
          <w:tcPr>
            <w:tcW w:w="4252" w:type="dxa"/>
          </w:tcPr>
          <w:p w14:paraId="51300E4C" w14:textId="77777777" w:rsidR="00612CA5" w:rsidRPr="00211C25" w:rsidRDefault="00612CA5" w:rsidP="00612CA5">
            <w:pPr>
              <w:pStyle w:val="NormaleWeb"/>
              <w:widowControl w:val="0"/>
              <w:spacing w:before="0" w:after="0"/>
              <w:ind w:left="180"/>
              <w:rPr>
                <w:rFonts w:ascii="Arial" w:hAnsi="Arial" w:cs="Arial"/>
                <w:sz w:val="20"/>
                <w:szCs w:val="20"/>
              </w:rPr>
            </w:pPr>
          </w:p>
        </w:tc>
      </w:tr>
      <w:tr w:rsidR="00F8101E" w:rsidRPr="004415D1" w14:paraId="1C4B09D7" w14:textId="77777777" w:rsidTr="00AC1D9B">
        <w:tc>
          <w:tcPr>
            <w:tcW w:w="4395" w:type="dxa"/>
            <w:gridSpan w:val="3"/>
          </w:tcPr>
          <w:p w14:paraId="36CED72A" w14:textId="6C525A49" w:rsidR="00612CA5" w:rsidRPr="00AA522A" w:rsidRDefault="00255FA4" w:rsidP="000A15B5">
            <w:pPr>
              <w:widowControl w:val="0"/>
              <w:tabs>
                <w:tab w:val="center" w:pos="4680"/>
              </w:tabs>
              <w:jc w:val="both"/>
              <w:rPr>
                <w:rFonts w:cs="Arial"/>
                <w:b/>
                <w:lang w:val="de-DE"/>
              </w:rPr>
            </w:pPr>
            <w:bookmarkStart w:id="97" w:name="_Hlk2591554"/>
            <w:bookmarkStart w:id="98" w:name="_Hlk38297997"/>
            <w:r w:rsidRPr="00AA522A">
              <w:rPr>
                <w:rFonts w:cs="Arial"/>
                <w:b/>
                <w:bCs/>
                <w:lang w:val="de-DE"/>
              </w:rPr>
              <w:t xml:space="preserve">Bei Nachforderungen wegen fehlender Einreichung des Dokuments, das </w:t>
            </w:r>
            <w:r w:rsidR="0083321F" w:rsidRPr="00AA522A">
              <w:rPr>
                <w:rFonts w:cs="Arial"/>
                <w:b/>
                <w:bCs/>
                <w:lang w:val="de-DE"/>
              </w:rPr>
              <w:t xml:space="preserve">die vorläufige Sicherheit und/oder </w:t>
            </w:r>
            <w:r w:rsidRPr="00AA522A">
              <w:rPr>
                <w:rFonts w:cs="Arial"/>
                <w:b/>
                <w:bCs/>
                <w:lang w:val="de-DE"/>
              </w:rPr>
              <w:t>die Verpflich</w:t>
            </w:r>
            <w:r w:rsidRPr="00AA522A">
              <w:rPr>
                <w:rFonts w:cs="Arial"/>
                <w:lang w:val="de-DE" w:eastAsia="it-IT"/>
              </w:rPr>
              <w:softHyphen/>
            </w:r>
            <w:r w:rsidRPr="00AA522A">
              <w:rPr>
                <w:rFonts w:cs="Arial"/>
                <w:b/>
                <w:bCs/>
                <w:lang w:val="de-DE"/>
              </w:rPr>
              <w:t>tungserklärung gemäß Art. 93 Abs. 8 GvD Nr. 50/2016 enthält, muss der Wirtschaftsteil</w:t>
            </w:r>
            <w:r w:rsidRPr="00AA522A">
              <w:rPr>
                <w:rFonts w:cs="Arial"/>
                <w:lang w:val="de-DE" w:eastAsia="it-IT"/>
              </w:rPr>
              <w:softHyphen/>
            </w:r>
            <w:r w:rsidRPr="00AA522A">
              <w:rPr>
                <w:rFonts w:cs="Arial"/>
                <w:b/>
                <w:bCs/>
                <w:lang w:val="de-DE"/>
              </w:rPr>
              <w:t xml:space="preserve">nehmer bei sonstigem Ausschluss beweisen, </w:t>
            </w:r>
            <w:r w:rsidRPr="00AA522A">
              <w:rPr>
                <w:rFonts w:cs="Arial"/>
                <w:b/>
                <w:bCs/>
                <w:lang w:val="de-DE"/>
              </w:rPr>
              <w:lastRenderedPageBreak/>
              <w:t xml:space="preserve">dass </w:t>
            </w:r>
            <w:r w:rsidR="0083321F" w:rsidRPr="00AA522A">
              <w:rPr>
                <w:rFonts w:cs="Arial"/>
                <w:b/>
                <w:bCs/>
                <w:lang w:val="de-DE"/>
              </w:rPr>
              <w:t xml:space="preserve">die vorläufige Sicherheit und/oder die Verpflichtungserklärung </w:t>
            </w:r>
            <w:r w:rsidRPr="00AA522A">
              <w:rPr>
                <w:rFonts w:cs="Arial"/>
                <w:b/>
                <w:bCs/>
                <w:lang w:val="de-DE"/>
              </w:rPr>
              <w:t xml:space="preserve">nicht nach Ablauf der Frist für die Angebotsabgabe ausgestellt wurde. Gemäß Art. 20 GvD vom 7. März 2005 Nr. 82 </w:t>
            </w:r>
            <w:r w:rsidR="00457270" w:rsidRPr="00AA522A">
              <w:rPr>
                <w:rFonts w:cs="Arial"/>
                <w:b/>
                <w:bCs/>
                <w:lang w:val="de-DE"/>
              </w:rPr>
              <w:t>sind</w:t>
            </w:r>
            <w:r w:rsidRPr="00AA522A">
              <w:rPr>
                <w:rFonts w:cs="Arial"/>
                <w:b/>
                <w:bCs/>
                <w:lang w:val="de-DE"/>
              </w:rPr>
              <w:t xml:space="preserve"> Erstellungsdatum und -uhrzeit des informatischen Dokuments Dritten </w:t>
            </w:r>
            <w:r w:rsidR="005D7794" w:rsidRPr="00AA522A">
              <w:rPr>
                <w:rFonts w:cs="Arial"/>
                <w:b/>
                <w:bCs/>
                <w:lang w:val="de-DE"/>
              </w:rPr>
              <w:t xml:space="preserve">gegenüber </w:t>
            </w:r>
            <w:r w:rsidR="00457270" w:rsidRPr="00AA522A">
              <w:rPr>
                <w:rFonts w:cs="Arial"/>
                <w:b/>
                <w:bCs/>
                <w:lang w:val="de-DE"/>
              </w:rPr>
              <w:t>einwendbar</w:t>
            </w:r>
            <w:r w:rsidRPr="00AA522A">
              <w:rPr>
                <w:rFonts w:cs="Arial"/>
                <w:b/>
                <w:bCs/>
                <w:lang w:val="de-DE"/>
              </w:rPr>
              <w:t xml:space="preserve">, falls sie </w:t>
            </w:r>
            <w:r w:rsidR="000C603C" w:rsidRPr="00AA522A">
              <w:rPr>
                <w:rFonts w:cs="Arial"/>
                <w:b/>
                <w:bCs/>
                <w:lang w:val="de-DE"/>
              </w:rPr>
              <w:t xml:space="preserve">im Einklang mit </w:t>
            </w:r>
            <w:r w:rsidRPr="00AA522A">
              <w:rPr>
                <w:rFonts w:cs="Arial"/>
                <w:b/>
                <w:bCs/>
                <w:lang w:val="de-DE"/>
              </w:rPr>
              <w:t xml:space="preserve">den technischen </w:t>
            </w:r>
            <w:r w:rsidR="00457270" w:rsidRPr="00AA522A">
              <w:rPr>
                <w:rFonts w:cs="Arial"/>
                <w:b/>
                <w:bCs/>
                <w:lang w:val="de-DE"/>
              </w:rPr>
              <w:t>Validierungsr</w:t>
            </w:r>
            <w:r w:rsidRPr="00AA522A">
              <w:rPr>
                <w:rFonts w:cs="Arial"/>
                <w:b/>
                <w:bCs/>
                <w:lang w:val="de-DE"/>
              </w:rPr>
              <w:t>egeln angebracht wurden (z.B. Zeitstempel).</w:t>
            </w:r>
          </w:p>
        </w:tc>
        <w:tc>
          <w:tcPr>
            <w:tcW w:w="993" w:type="dxa"/>
          </w:tcPr>
          <w:p w14:paraId="38214977" w14:textId="77777777" w:rsidR="00612CA5" w:rsidRPr="00AA522A" w:rsidRDefault="00612CA5" w:rsidP="00612CA5">
            <w:pPr>
              <w:widowControl w:val="0"/>
              <w:rPr>
                <w:rFonts w:cs="Arial"/>
                <w:lang w:val="de-DE"/>
              </w:rPr>
            </w:pPr>
          </w:p>
        </w:tc>
        <w:tc>
          <w:tcPr>
            <w:tcW w:w="4252" w:type="dxa"/>
          </w:tcPr>
          <w:p w14:paraId="700C2096" w14:textId="71FEEA7D" w:rsidR="00612CA5" w:rsidRPr="00AA522A" w:rsidRDefault="00612CA5" w:rsidP="00612CA5">
            <w:pPr>
              <w:widowControl w:val="0"/>
              <w:tabs>
                <w:tab w:val="left" w:pos="4119"/>
              </w:tabs>
              <w:ind w:right="72"/>
              <w:jc w:val="both"/>
              <w:rPr>
                <w:rFonts w:cs="Arial"/>
                <w:b/>
                <w:lang w:val="it-IT"/>
              </w:rPr>
            </w:pPr>
            <w:r w:rsidRPr="00AA522A">
              <w:rPr>
                <w:rFonts w:cs="Arial"/>
                <w:b/>
                <w:bCs/>
                <w:lang w:val="it-IT"/>
              </w:rPr>
              <w:t xml:space="preserve">In caso di soccorso istruttorio a causa della mancata allegazione del documento contenente </w:t>
            </w:r>
            <w:r w:rsidR="0083321F" w:rsidRPr="00AA522A">
              <w:rPr>
                <w:rFonts w:cs="Arial"/>
                <w:b/>
                <w:bCs/>
                <w:lang w:val="it-IT"/>
              </w:rPr>
              <w:t xml:space="preserve">la garanzia provvisoria e/o </w:t>
            </w:r>
            <w:r w:rsidRPr="00AA522A">
              <w:rPr>
                <w:rFonts w:cs="Arial"/>
                <w:b/>
                <w:bCs/>
                <w:lang w:val="it-IT"/>
              </w:rPr>
              <w:t xml:space="preserve">la dichiarazione d’impegno ai sensi dell'art. 93, comma 8, d.lgs. n. 50/2016 è onere dell’operatore economico, a pena di </w:t>
            </w:r>
            <w:r w:rsidRPr="00AA522A">
              <w:rPr>
                <w:rFonts w:cs="Arial"/>
                <w:b/>
                <w:bCs/>
                <w:lang w:val="it-IT"/>
              </w:rPr>
              <w:lastRenderedPageBreak/>
              <w:t>esclusione, dimostrare che</w:t>
            </w:r>
            <w:r w:rsidR="0083321F" w:rsidRPr="00AA522A">
              <w:rPr>
                <w:rFonts w:cs="Arial"/>
                <w:b/>
                <w:bCs/>
                <w:lang w:val="it-IT"/>
              </w:rPr>
              <w:t xml:space="preserve"> la garanzia provvisoria e/o</w:t>
            </w:r>
            <w:r w:rsidRPr="00AA522A">
              <w:rPr>
                <w:rFonts w:cs="Arial"/>
                <w:b/>
                <w:bCs/>
                <w:lang w:val="it-IT"/>
              </w:rPr>
              <w:t xml:space="preserve"> la dichiarazione d’impegno </w:t>
            </w:r>
            <w:r w:rsidR="00826648" w:rsidRPr="00AA522A">
              <w:rPr>
                <w:rFonts w:cs="Arial"/>
                <w:b/>
                <w:bCs/>
                <w:lang w:val="it-IT"/>
              </w:rPr>
              <w:t>è stata costituita</w:t>
            </w:r>
            <w:r w:rsidRPr="00AA522A">
              <w:rPr>
                <w:rFonts w:cs="Arial"/>
                <w:b/>
                <w:bCs/>
                <w:lang w:val="it-IT"/>
              </w:rPr>
              <w:t xml:space="preserve">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bookmarkEnd w:id="97"/>
      <w:tr w:rsidR="00F8101E" w:rsidRPr="004415D1" w14:paraId="03DE0E7B" w14:textId="77777777" w:rsidTr="00AC1D9B">
        <w:tc>
          <w:tcPr>
            <w:tcW w:w="4395" w:type="dxa"/>
            <w:gridSpan w:val="3"/>
          </w:tcPr>
          <w:p w14:paraId="05C52D97" w14:textId="77777777" w:rsidR="00612CA5" w:rsidRPr="00AA522A" w:rsidRDefault="00612CA5" w:rsidP="000A15B5">
            <w:pPr>
              <w:pStyle w:val="Corpotesto"/>
              <w:widowControl w:val="0"/>
              <w:tabs>
                <w:tab w:val="left" w:pos="3780"/>
              </w:tabs>
              <w:spacing w:after="0"/>
              <w:ind w:left="180"/>
              <w:jc w:val="both"/>
              <w:rPr>
                <w:rFonts w:cs="Arial"/>
                <w:lang w:val="it-IT"/>
              </w:rPr>
            </w:pPr>
          </w:p>
        </w:tc>
        <w:tc>
          <w:tcPr>
            <w:tcW w:w="993" w:type="dxa"/>
          </w:tcPr>
          <w:p w14:paraId="78729AF8" w14:textId="77777777" w:rsidR="00612CA5" w:rsidRPr="00AA522A" w:rsidRDefault="00612CA5" w:rsidP="00612CA5">
            <w:pPr>
              <w:widowControl w:val="0"/>
              <w:rPr>
                <w:rFonts w:cs="Arial"/>
                <w:b/>
                <w:lang w:val="it-IT"/>
              </w:rPr>
            </w:pPr>
          </w:p>
        </w:tc>
        <w:tc>
          <w:tcPr>
            <w:tcW w:w="4252" w:type="dxa"/>
          </w:tcPr>
          <w:p w14:paraId="5FB0273C" w14:textId="77777777" w:rsidR="00612CA5" w:rsidRPr="00AA522A" w:rsidRDefault="00612CA5" w:rsidP="00612CA5">
            <w:pPr>
              <w:pStyle w:val="NormaleWeb"/>
              <w:widowControl w:val="0"/>
              <w:spacing w:before="0" w:after="0"/>
              <w:ind w:left="180"/>
              <w:rPr>
                <w:rFonts w:ascii="Arial" w:hAnsi="Arial" w:cs="Arial"/>
                <w:sz w:val="20"/>
                <w:szCs w:val="20"/>
              </w:rPr>
            </w:pPr>
          </w:p>
        </w:tc>
      </w:tr>
      <w:tr w:rsidR="00F8101E" w:rsidRPr="004415D1" w14:paraId="20CBD705" w14:textId="77777777" w:rsidTr="00AC1D9B">
        <w:tc>
          <w:tcPr>
            <w:tcW w:w="4395" w:type="dxa"/>
            <w:gridSpan w:val="3"/>
          </w:tcPr>
          <w:p w14:paraId="78DE2473" w14:textId="3FD9D49F" w:rsidR="00612CA5" w:rsidRPr="00AA522A" w:rsidRDefault="00255FA4" w:rsidP="000A15B5">
            <w:pPr>
              <w:widowControl w:val="0"/>
              <w:jc w:val="both"/>
              <w:rPr>
                <w:rFonts w:cs="Arial"/>
                <w:lang w:val="de-DE"/>
              </w:rPr>
            </w:pPr>
            <w:r w:rsidRPr="00AA522A">
              <w:rPr>
                <w:rFonts w:cs="Arial"/>
                <w:b/>
                <w:bCs/>
                <w:lang w:val="de-DE"/>
              </w:rPr>
              <w:t>Der Nachweis, dass</w:t>
            </w:r>
            <w:r w:rsidR="006C2C53" w:rsidRPr="00AA522A">
              <w:rPr>
                <w:rFonts w:cs="Arial"/>
                <w:b/>
                <w:bCs/>
                <w:lang w:val="de-DE"/>
              </w:rPr>
              <w:t xml:space="preserve"> die Sicherheit und/oder</w:t>
            </w:r>
            <w:r w:rsidRPr="00AA522A">
              <w:rPr>
                <w:rFonts w:cs="Arial"/>
                <w:b/>
                <w:bCs/>
                <w:lang w:val="de-DE"/>
              </w:rPr>
              <w:t xml:space="preserve"> die Verpflichtungserklärung vor der Abgabefrist der Angebote ausgestellt wurde, gilt dann als erbracht, wenn das vor obiger Fälligkeitsfrist digital unterzeichnete Dokument einen Zeitstempel aufweist.</w:t>
            </w:r>
          </w:p>
        </w:tc>
        <w:tc>
          <w:tcPr>
            <w:tcW w:w="993" w:type="dxa"/>
          </w:tcPr>
          <w:p w14:paraId="7D295093" w14:textId="77777777" w:rsidR="00612CA5" w:rsidRPr="00AA522A" w:rsidRDefault="00612CA5" w:rsidP="00612CA5">
            <w:pPr>
              <w:widowControl w:val="0"/>
              <w:rPr>
                <w:rFonts w:cs="Arial"/>
                <w:lang w:val="de-DE"/>
              </w:rPr>
            </w:pPr>
          </w:p>
        </w:tc>
        <w:tc>
          <w:tcPr>
            <w:tcW w:w="4252" w:type="dxa"/>
          </w:tcPr>
          <w:p w14:paraId="350520E6" w14:textId="7941FD0B" w:rsidR="00612CA5" w:rsidRPr="00AA522A" w:rsidRDefault="00612CA5" w:rsidP="00612CA5">
            <w:pPr>
              <w:widowControl w:val="0"/>
              <w:tabs>
                <w:tab w:val="left" w:pos="4119"/>
              </w:tabs>
              <w:ind w:right="72"/>
              <w:jc w:val="both"/>
              <w:rPr>
                <w:rFonts w:cs="Arial"/>
                <w:lang w:val="it-IT"/>
              </w:rPr>
            </w:pPr>
            <w:r w:rsidRPr="00AA522A">
              <w:rPr>
                <w:rFonts w:cs="Arial"/>
                <w:b/>
                <w:bCs/>
                <w:lang w:val="it-IT"/>
              </w:rPr>
              <w:t xml:space="preserve">La comprova dell’anteriorità del rilascio della </w:t>
            </w:r>
            <w:r w:rsidR="006C2C53" w:rsidRPr="00AA522A">
              <w:rPr>
                <w:rFonts w:cs="Arial"/>
                <w:b/>
                <w:bCs/>
                <w:lang w:val="it-IT"/>
              </w:rPr>
              <w:t xml:space="preserve">garanzia e/o della </w:t>
            </w:r>
            <w:r w:rsidRPr="00AA522A">
              <w:rPr>
                <w:rFonts w:cs="Arial"/>
                <w:b/>
                <w:bCs/>
                <w:lang w:val="it-IT"/>
              </w:rPr>
              <w:t>dichiarazione rispetto alla data di scadenza del termine per la presentazione delle offerte si intende assolta mediante apposizione della marcatura temporale sul documento firmato digitalmente prima del termine di cui sopra.</w:t>
            </w:r>
          </w:p>
        </w:tc>
      </w:tr>
      <w:tr w:rsidR="00F8101E" w:rsidRPr="004415D1" w14:paraId="2EEBE345" w14:textId="77777777" w:rsidTr="00AC1D9B">
        <w:tc>
          <w:tcPr>
            <w:tcW w:w="4395" w:type="dxa"/>
            <w:gridSpan w:val="3"/>
          </w:tcPr>
          <w:p w14:paraId="4704AEE3" w14:textId="77777777" w:rsidR="00612CA5" w:rsidRPr="00211C25" w:rsidRDefault="00612CA5" w:rsidP="000A15B5">
            <w:pPr>
              <w:widowControl w:val="0"/>
              <w:jc w:val="both"/>
              <w:rPr>
                <w:rFonts w:cs="Arial"/>
                <w:b/>
                <w:bCs/>
                <w:highlight w:val="lightGray"/>
                <w:lang w:val="it-IT"/>
              </w:rPr>
            </w:pPr>
          </w:p>
        </w:tc>
        <w:tc>
          <w:tcPr>
            <w:tcW w:w="993" w:type="dxa"/>
          </w:tcPr>
          <w:p w14:paraId="19B60CAA" w14:textId="77777777" w:rsidR="00612CA5" w:rsidRPr="00211C25" w:rsidRDefault="00612CA5" w:rsidP="00612CA5">
            <w:pPr>
              <w:widowControl w:val="0"/>
              <w:ind w:right="76"/>
              <w:jc w:val="both"/>
              <w:rPr>
                <w:rFonts w:cs="Arial"/>
                <w:b/>
                <w:bCs/>
                <w:highlight w:val="lightGray"/>
                <w:lang w:val="it-IT"/>
              </w:rPr>
            </w:pPr>
          </w:p>
        </w:tc>
        <w:tc>
          <w:tcPr>
            <w:tcW w:w="4252" w:type="dxa"/>
          </w:tcPr>
          <w:p w14:paraId="78109332" w14:textId="77777777" w:rsidR="00612CA5" w:rsidRPr="00211C25" w:rsidRDefault="00612CA5" w:rsidP="00612CA5">
            <w:pPr>
              <w:widowControl w:val="0"/>
              <w:ind w:right="76"/>
              <w:jc w:val="both"/>
              <w:rPr>
                <w:rFonts w:cs="Arial"/>
                <w:b/>
                <w:bCs/>
                <w:highlight w:val="lightGray"/>
                <w:lang w:val="it-IT"/>
              </w:rPr>
            </w:pPr>
          </w:p>
        </w:tc>
      </w:tr>
      <w:tr w:rsidR="00F8101E" w:rsidRPr="004415D1" w14:paraId="4CA8244F" w14:textId="77777777" w:rsidTr="00AC1D9B">
        <w:tc>
          <w:tcPr>
            <w:tcW w:w="4395" w:type="dxa"/>
            <w:gridSpan w:val="3"/>
          </w:tcPr>
          <w:p w14:paraId="2A7A9C85" w14:textId="701946F8" w:rsidR="00612CA5" w:rsidRPr="00211C25" w:rsidRDefault="00D41EE9" w:rsidP="000A15B5">
            <w:pPr>
              <w:widowControl w:val="0"/>
              <w:jc w:val="both"/>
              <w:rPr>
                <w:rFonts w:cs="Arial"/>
                <w:b/>
                <w:bCs/>
                <w:lang w:val="de-DE"/>
              </w:rPr>
            </w:pPr>
            <w:bookmarkStart w:id="99" w:name="_Hlk11759120"/>
            <w:bookmarkStart w:id="100" w:name="_Hlk510616597"/>
            <w:r w:rsidRPr="00211C25">
              <w:rPr>
                <w:rFonts w:cs="Arial"/>
                <w:b/>
                <w:bCs/>
                <w:lang w:val="de-DE"/>
              </w:rPr>
              <w:t>Alternativ dazu kann das rechtssichere Datum durch das Vorweisen der PEC</w:t>
            </w:r>
            <w:r w:rsidRPr="00211C25">
              <w:rPr>
                <w:rFonts w:cs="Arial"/>
                <w:b/>
                <w:bCs/>
                <w:color w:val="000000"/>
                <w:lang w:val="de-DE"/>
              </w:rPr>
              <w:t xml:space="preserve"> </w:t>
            </w:r>
            <w:r w:rsidR="009577E9">
              <w:rPr>
                <w:rFonts w:cs="Arial"/>
                <w:b/>
                <w:bCs/>
                <w:color w:val="000000"/>
                <w:lang w:val="de-DE"/>
              </w:rPr>
              <w:t>(</w:t>
            </w:r>
            <w:r w:rsidRPr="00211C25">
              <w:rPr>
                <w:rFonts w:cs="Arial"/>
                <w:b/>
                <w:bCs/>
                <w:lang w:val="de-DE"/>
              </w:rPr>
              <w:t>i</w:t>
            </w:r>
            <w:r w:rsidRPr="00211C25">
              <w:rPr>
                <w:rFonts w:cs="Arial"/>
                <w:b/>
                <w:bCs/>
                <w:color w:val="000000"/>
                <w:lang w:val="de-DE"/>
              </w:rPr>
              <w:t>m</w:t>
            </w:r>
            <w:r w:rsidRPr="00211C25">
              <w:rPr>
                <w:rFonts w:cs="Arial"/>
                <w:b/>
                <w:bCs/>
                <w:lang w:val="de-DE"/>
              </w:rPr>
              <w:t xml:space="preserve"> Original und E</w:t>
            </w:r>
            <w:r w:rsidRPr="00211C25">
              <w:rPr>
                <w:rFonts w:cs="Arial"/>
                <w:b/>
                <w:bCs/>
                <w:color w:val="000000"/>
                <w:lang w:val="de-DE"/>
              </w:rPr>
              <w:t>ML-</w:t>
            </w:r>
            <w:r w:rsidRPr="00211C25">
              <w:rPr>
                <w:rFonts w:cs="Arial"/>
                <w:b/>
                <w:bCs/>
                <w:lang w:val="de-DE"/>
              </w:rPr>
              <w:t>Format</w:t>
            </w:r>
            <w:r w:rsidR="009577E9">
              <w:rPr>
                <w:rFonts w:cs="Arial"/>
                <w:b/>
                <w:bCs/>
                <w:lang w:val="de-DE"/>
              </w:rPr>
              <w:t>)</w:t>
            </w:r>
            <w:r w:rsidRPr="00211C25">
              <w:rPr>
                <w:rFonts w:cs="Arial"/>
                <w:b/>
                <w:bCs/>
                <w:color w:val="000000"/>
                <w:lang w:val="de-DE"/>
              </w:rPr>
              <w:t>,</w:t>
            </w:r>
            <w:r w:rsidRPr="00211C25">
              <w:rPr>
                <w:rFonts w:cs="Arial"/>
                <w:b/>
                <w:bCs/>
                <w:lang w:val="de-DE"/>
              </w:rPr>
              <w:t xml:space="preserve"> welche der Bürge vor obiger Fälligkeitsfrist an den Teilnehmer übermittelt hat und welcher die fehlende Sicherheit /Verpflichtungserklärung beigelegt ist, nachgewiesen werden.</w:t>
            </w:r>
          </w:p>
        </w:tc>
        <w:tc>
          <w:tcPr>
            <w:tcW w:w="993" w:type="dxa"/>
          </w:tcPr>
          <w:p w14:paraId="3CD3549C" w14:textId="77777777" w:rsidR="00612CA5" w:rsidRPr="00211C25" w:rsidRDefault="00612CA5" w:rsidP="00612CA5">
            <w:pPr>
              <w:widowControl w:val="0"/>
              <w:ind w:right="76"/>
              <w:jc w:val="both"/>
              <w:rPr>
                <w:rFonts w:cs="Arial"/>
                <w:b/>
                <w:bCs/>
                <w:lang w:val="de-DE"/>
              </w:rPr>
            </w:pPr>
          </w:p>
        </w:tc>
        <w:tc>
          <w:tcPr>
            <w:tcW w:w="4252" w:type="dxa"/>
          </w:tcPr>
          <w:p w14:paraId="1261CAA7" w14:textId="77777777" w:rsidR="00612CA5" w:rsidRPr="00211C25" w:rsidRDefault="00612CA5" w:rsidP="00612CA5">
            <w:pPr>
              <w:widowControl w:val="0"/>
              <w:ind w:right="76"/>
              <w:jc w:val="both"/>
              <w:rPr>
                <w:rFonts w:cs="Arial"/>
                <w:b/>
                <w:bCs/>
                <w:lang w:val="it-IT"/>
              </w:rPr>
            </w:pPr>
            <w:r w:rsidRPr="00211C25">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F8101E" w:rsidRPr="004415D1" w14:paraId="3A81DF20" w14:textId="77777777" w:rsidTr="00AC1D9B">
        <w:tc>
          <w:tcPr>
            <w:tcW w:w="4395" w:type="dxa"/>
            <w:gridSpan w:val="3"/>
          </w:tcPr>
          <w:p w14:paraId="6985DB04" w14:textId="77777777" w:rsidR="00612CA5" w:rsidRPr="00211C25" w:rsidRDefault="00612CA5" w:rsidP="000A15B5">
            <w:pPr>
              <w:widowControl w:val="0"/>
              <w:jc w:val="both"/>
              <w:rPr>
                <w:rFonts w:cs="Arial"/>
                <w:b/>
                <w:bCs/>
                <w:lang w:val="it-IT"/>
              </w:rPr>
            </w:pPr>
          </w:p>
        </w:tc>
        <w:tc>
          <w:tcPr>
            <w:tcW w:w="993" w:type="dxa"/>
          </w:tcPr>
          <w:p w14:paraId="4F300D02" w14:textId="77777777" w:rsidR="00612CA5" w:rsidRPr="00211C25" w:rsidRDefault="00612CA5" w:rsidP="00612CA5">
            <w:pPr>
              <w:widowControl w:val="0"/>
              <w:ind w:right="76"/>
              <w:jc w:val="both"/>
              <w:rPr>
                <w:rFonts w:cs="Arial"/>
                <w:b/>
                <w:bCs/>
                <w:lang w:val="it-IT"/>
              </w:rPr>
            </w:pPr>
          </w:p>
        </w:tc>
        <w:tc>
          <w:tcPr>
            <w:tcW w:w="4252" w:type="dxa"/>
          </w:tcPr>
          <w:p w14:paraId="016FD66E" w14:textId="77777777" w:rsidR="00612CA5" w:rsidRPr="00211C25" w:rsidRDefault="00612CA5" w:rsidP="00612CA5">
            <w:pPr>
              <w:widowControl w:val="0"/>
              <w:ind w:right="76"/>
              <w:jc w:val="both"/>
              <w:rPr>
                <w:rFonts w:cs="Arial"/>
                <w:b/>
                <w:bCs/>
                <w:lang w:val="it-IT"/>
              </w:rPr>
            </w:pPr>
          </w:p>
        </w:tc>
      </w:tr>
      <w:tr w:rsidR="00F8101E" w:rsidRPr="004415D1" w14:paraId="0703D0EF" w14:textId="77777777" w:rsidTr="00AC1D9B">
        <w:tc>
          <w:tcPr>
            <w:tcW w:w="4395" w:type="dxa"/>
            <w:gridSpan w:val="3"/>
          </w:tcPr>
          <w:p w14:paraId="2359AC10" w14:textId="7C5073CB" w:rsidR="00612CA5" w:rsidRPr="00211C25" w:rsidRDefault="009674FD" w:rsidP="000A15B5">
            <w:pPr>
              <w:widowControl w:val="0"/>
              <w:jc w:val="both"/>
              <w:rPr>
                <w:rFonts w:cs="Arial"/>
                <w:b/>
                <w:bCs/>
                <w:lang w:val="de-DE"/>
              </w:rPr>
            </w:pPr>
            <w:r w:rsidRPr="00211C25">
              <w:rPr>
                <w:rFonts w:cs="Arial"/>
                <w:b/>
                <w:bCs/>
                <w:lang w:val="de-DE"/>
              </w:rPr>
              <w:t>Die oben angeführten Modalitäten zum Nachweis des rechtssicheren Datums sind nicht als erschöpfend anzusehen.</w:t>
            </w:r>
          </w:p>
        </w:tc>
        <w:tc>
          <w:tcPr>
            <w:tcW w:w="993" w:type="dxa"/>
          </w:tcPr>
          <w:p w14:paraId="422AB429" w14:textId="77777777" w:rsidR="00612CA5" w:rsidRPr="00211C25" w:rsidRDefault="00612CA5" w:rsidP="00612CA5">
            <w:pPr>
              <w:widowControl w:val="0"/>
              <w:ind w:right="76"/>
              <w:jc w:val="both"/>
              <w:rPr>
                <w:rFonts w:cs="Arial"/>
                <w:b/>
                <w:bCs/>
                <w:lang w:val="de-DE"/>
              </w:rPr>
            </w:pPr>
          </w:p>
        </w:tc>
        <w:tc>
          <w:tcPr>
            <w:tcW w:w="4252" w:type="dxa"/>
          </w:tcPr>
          <w:p w14:paraId="7B4E5445" w14:textId="77777777" w:rsidR="00612CA5" w:rsidRPr="00211C25" w:rsidRDefault="00612CA5" w:rsidP="00612CA5">
            <w:pPr>
              <w:widowControl w:val="0"/>
              <w:ind w:right="76"/>
              <w:jc w:val="both"/>
              <w:rPr>
                <w:rFonts w:cs="Arial"/>
                <w:b/>
                <w:bCs/>
                <w:lang w:val="it-IT"/>
              </w:rPr>
            </w:pPr>
            <w:r w:rsidRPr="00211C25">
              <w:rPr>
                <w:rFonts w:cs="Arial"/>
                <w:b/>
                <w:bCs/>
                <w:lang w:val="it-IT"/>
              </w:rPr>
              <w:t>Le richiamate modalità di comprova della data legalmente certa non sono da considerare esaustive.</w:t>
            </w:r>
          </w:p>
        </w:tc>
      </w:tr>
      <w:bookmarkEnd w:id="98"/>
      <w:bookmarkEnd w:id="99"/>
      <w:tr w:rsidR="00F8101E" w:rsidRPr="004415D1" w14:paraId="5B6B4C4F" w14:textId="77777777" w:rsidTr="00AC1D9B">
        <w:tc>
          <w:tcPr>
            <w:tcW w:w="4395" w:type="dxa"/>
            <w:gridSpan w:val="3"/>
          </w:tcPr>
          <w:p w14:paraId="387309A9" w14:textId="77777777" w:rsidR="00612CA5" w:rsidRPr="00211C25" w:rsidRDefault="00612CA5" w:rsidP="000A15B5">
            <w:pPr>
              <w:widowControl w:val="0"/>
              <w:jc w:val="both"/>
              <w:rPr>
                <w:rFonts w:cs="Arial"/>
                <w:b/>
                <w:bCs/>
                <w:lang w:val="it-IT"/>
              </w:rPr>
            </w:pPr>
          </w:p>
        </w:tc>
        <w:tc>
          <w:tcPr>
            <w:tcW w:w="993" w:type="dxa"/>
          </w:tcPr>
          <w:p w14:paraId="30467203" w14:textId="77777777" w:rsidR="00612CA5" w:rsidRPr="00211C25" w:rsidRDefault="00612CA5" w:rsidP="00612CA5">
            <w:pPr>
              <w:widowControl w:val="0"/>
              <w:ind w:right="76"/>
              <w:jc w:val="both"/>
              <w:rPr>
                <w:rFonts w:cs="Arial"/>
                <w:b/>
                <w:bCs/>
                <w:lang w:val="it-IT"/>
              </w:rPr>
            </w:pPr>
          </w:p>
        </w:tc>
        <w:tc>
          <w:tcPr>
            <w:tcW w:w="4252" w:type="dxa"/>
          </w:tcPr>
          <w:p w14:paraId="199099DC" w14:textId="77777777" w:rsidR="00612CA5" w:rsidRPr="00211C25" w:rsidRDefault="00612CA5" w:rsidP="00612CA5">
            <w:pPr>
              <w:widowControl w:val="0"/>
              <w:ind w:right="76"/>
              <w:jc w:val="both"/>
              <w:rPr>
                <w:rFonts w:cs="Arial"/>
                <w:b/>
                <w:bCs/>
                <w:lang w:val="it-IT"/>
              </w:rPr>
            </w:pPr>
          </w:p>
        </w:tc>
      </w:tr>
      <w:tr w:rsidR="00F8101E" w:rsidRPr="00211C25" w14:paraId="6F8F01A6" w14:textId="77777777" w:rsidTr="00AC1D9B">
        <w:tc>
          <w:tcPr>
            <w:tcW w:w="4395" w:type="dxa"/>
            <w:gridSpan w:val="3"/>
          </w:tcPr>
          <w:p w14:paraId="7FA0EEA9" w14:textId="77777777" w:rsidR="006C2C53" w:rsidRPr="00AA522A" w:rsidRDefault="006C2C53" w:rsidP="00703642">
            <w:pPr>
              <w:widowControl w:val="0"/>
              <w:jc w:val="both"/>
              <w:rPr>
                <w:rFonts w:cs="Arial"/>
                <w:b/>
                <w:bCs/>
                <w:lang w:val="de-DE"/>
              </w:rPr>
            </w:pPr>
            <w:r w:rsidRPr="00AA522A">
              <w:rPr>
                <w:rFonts w:cs="Arial"/>
                <w:b/>
                <w:u w:val="single"/>
                <w:lang w:val="de-DE"/>
              </w:rPr>
              <w:t>BEGÜNSTIGUNGEN:</w:t>
            </w:r>
          </w:p>
        </w:tc>
        <w:tc>
          <w:tcPr>
            <w:tcW w:w="993" w:type="dxa"/>
          </w:tcPr>
          <w:p w14:paraId="5BF0D6DC" w14:textId="77777777" w:rsidR="006C2C53" w:rsidRPr="00AA522A" w:rsidRDefault="006C2C53" w:rsidP="00703642">
            <w:pPr>
              <w:widowControl w:val="0"/>
              <w:ind w:right="76"/>
              <w:jc w:val="both"/>
              <w:rPr>
                <w:rFonts w:cs="Arial"/>
                <w:b/>
                <w:bCs/>
                <w:lang w:val="de-DE"/>
              </w:rPr>
            </w:pPr>
          </w:p>
        </w:tc>
        <w:tc>
          <w:tcPr>
            <w:tcW w:w="4252" w:type="dxa"/>
          </w:tcPr>
          <w:p w14:paraId="416F8D5D" w14:textId="77777777" w:rsidR="006C2C53" w:rsidRPr="00AA522A" w:rsidRDefault="006C2C53" w:rsidP="00703642">
            <w:pPr>
              <w:widowControl w:val="0"/>
              <w:ind w:right="72"/>
              <w:jc w:val="both"/>
              <w:rPr>
                <w:rFonts w:cs="Arial"/>
                <w:b/>
                <w:bCs/>
                <w:lang w:val="it-IT"/>
              </w:rPr>
            </w:pPr>
            <w:r w:rsidRPr="00AA522A">
              <w:rPr>
                <w:rFonts w:cs="Arial"/>
                <w:b/>
                <w:u w:val="single"/>
                <w:lang w:val="it-IT"/>
              </w:rPr>
              <w:t>BENEFICI:</w:t>
            </w:r>
          </w:p>
        </w:tc>
      </w:tr>
      <w:tr w:rsidR="00F8101E" w:rsidRPr="00211C25" w14:paraId="7A3F4D6A" w14:textId="77777777" w:rsidTr="00AC1D9B">
        <w:tc>
          <w:tcPr>
            <w:tcW w:w="4395" w:type="dxa"/>
            <w:gridSpan w:val="3"/>
          </w:tcPr>
          <w:p w14:paraId="5C3F277A" w14:textId="77777777" w:rsidR="006C2C53" w:rsidRPr="00AA522A" w:rsidRDefault="006C2C53" w:rsidP="00703642">
            <w:pPr>
              <w:widowControl w:val="0"/>
              <w:jc w:val="both"/>
              <w:rPr>
                <w:rFonts w:cs="Arial"/>
                <w:b/>
                <w:bCs/>
                <w:lang w:val="it-IT"/>
              </w:rPr>
            </w:pPr>
          </w:p>
        </w:tc>
        <w:tc>
          <w:tcPr>
            <w:tcW w:w="993" w:type="dxa"/>
          </w:tcPr>
          <w:p w14:paraId="7DDA5BFE" w14:textId="77777777" w:rsidR="006C2C53" w:rsidRPr="00AA522A" w:rsidRDefault="006C2C53" w:rsidP="00703642">
            <w:pPr>
              <w:widowControl w:val="0"/>
              <w:ind w:right="76"/>
              <w:jc w:val="both"/>
              <w:rPr>
                <w:rFonts w:cs="Arial"/>
                <w:b/>
                <w:bCs/>
                <w:lang w:val="it-IT"/>
              </w:rPr>
            </w:pPr>
          </w:p>
        </w:tc>
        <w:tc>
          <w:tcPr>
            <w:tcW w:w="4252" w:type="dxa"/>
          </w:tcPr>
          <w:p w14:paraId="3D0815F6" w14:textId="77777777" w:rsidR="006C2C53" w:rsidRPr="00AA522A" w:rsidRDefault="006C2C53" w:rsidP="00703642">
            <w:pPr>
              <w:widowControl w:val="0"/>
              <w:ind w:right="76"/>
              <w:jc w:val="both"/>
              <w:rPr>
                <w:rFonts w:cs="Arial"/>
                <w:b/>
                <w:bCs/>
                <w:lang w:val="it-IT"/>
              </w:rPr>
            </w:pPr>
          </w:p>
        </w:tc>
      </w:tr>
      <w:tr w:rsidR="00F8101E" w:rsidRPr="004415D1" w14:paraId="24F4F3AF" w14:textId="77777777" w:rsidTr="00AC1D9B">
        <w:tc>
          <w:tcPr>
            <w:tcW w:w="4395" w:type="dxa"/>
            <w:gridSpan w:val="3"/>
          </w:tcPr>
          <w:p w14:paraId="6989CD8C" w14:textId="77777777" w:rsidR="006C2C53" w:rsidRPr="00AA522A" w:rsidRDefault="006C2C53" w:rsidP="00703642">
            <w:pPr>
              <w:widowControl w:val="0"/>
              <w:autoSpaceDE w:val="0"/>
              <w:autoSpaceDN w:val="0"/>
              <w:jc w:val="both"/>
              <w:rPr>
                <w:rFonts w:cs="Arial"/>
                <w:b/>
                <w:bCs/>
                <w:noProof w:val="0"/>
                <w:u w:val="single"/>
                <w:lang w:val="de-DE"/>
              </w:rPr>
            </w:pPr>
            <w:r w:rsidRPr="00AA522A">
              <w:rPr>
                <w:rFonts w:cs="Arial"/>
                <w:b/>
                <w:bCs/>
                <w:lang w:val="de-DE"/>
              </w:rPr>
              <w:t xml:space="preserve">A. </w:t>
            </w:r>
            <w:r w:rsidRPr="00AA522A">
              <w:rPr>
                <w:rFonts w:cs="Arial"/>
                <w:b/>
                <w:u w:val="single"/>
                <w:lang w:val="de-DE"/>
              </w:rPr>
              <w:t>Befreiung von der Pflicht zur Leistung der vorläufigen Sicherheit</w:t>
            </w:r>
            <w:r w:rsidRPr="00AA522A">
              <w:rPr>
                <w:rFonts w:cs="Arial"/>
                <w:b/>
                <w:bCs/>
                <w:u w:val="single"/>
                <w:lang w:val="de-DE"/>
              </w:rPr>
              <w:t>:</w:t>
            </w:r>
          </w:p>
          <w:p w14:paraId="669F5F61" w14:textId="77777777" w:rsidR="006C2C53" w:rsidRPr="00AA522A" w:rsidRDefault="006C2C53" w:rsidP="00703642">
            <w:pPr>
              <w:widowControl w:val="0"/>
              <w:rPr>
                <w:rFonts w:cs="Arial"/>
                <w:lang w:val="de-DE"/>
              </w:rPr>
            </w:pPr>
          </w:p>
          <w:p w14:paraId="0B1AFF2F" w14:textId="77777777" w:rsidR="006C2C53" w:rsidRPr="00AA522A" w:rsidRDefault="006C2C53" w:rsidP="00703642">
            <w:pPr>
              <w:widowControl w:val="0"/>
              <w:autoSpaceDE w:val="0"/>
              <w:autoSpaceDN w:val="0"/>
              <w:jc w:val="both"/>
              <w:rPr>
                <w:rFonts w:cs="Arial"/>
                <w:b/>
                <w:bCs/>
                <w:lang w:val="de-DE"/>
              </w:rPr>
            </w:pPr>
            <w:r w:rsidRPr="00AA522A">
              <w:rPr>
                <w:rFonts w:cs="Arial"/>
                <w:noProof w:val="0"/>
                <w:lang w:val="de-DE"/>
              </w:rPr>
              <w:t xml:space="preserve">Gemäß Art. 27 Abs. 12 LG Nr. 16/2015 wird der </w:t>
            </w:r>
            <w:r w:rsidRPr="00AA522A">
              <w:rPr>
                <w:rFonts w:cs="Arial"/>
                <w:b/>
                <w:noProof w:val="0"/>
                <w:u w:val="single"/>
                <w:lang w:val="de-DE"/>
              </w:rPr>
              <w:t>Betrag der Sicherheit und ihrer etwaigen Erneuerung</w:t>
            </w:r>
            <w:r w:rsidRPr="00AA522A">
              <w:rPr>
                <w:rFonts w:cs="Arial"/>
                <w:noProof w:val="0"/>
                <w:lang w:val="de-DE"/>
              </w:rPr>
              <w:t xml:space="preserve"> von jenen Wirtschaftsteilnehmern </w:t>
            </w:r>
            <w:r w:rsidRPr="00AA522A">
              <w:rPr>
                <w:rFonts w:cs="Arial"/>
                <w:b/>
                <w:noProof w:val="0"/>
                <w:u w:val="single"/>
                <w:lang w:val="de-DE"/>
              </w:rPr>
              <w:t>nicht geschuldet</w:t>
            </w:r>
            <w:r w:rsidRPr="00AA522A">
              <w:rPr>
                <w:rFonts w:cs="Arial"/>
                <w:noProof w:val="0"/>
                <w:lang w:val="de-DE"/>
              </w:rPr>
              <w:t xml:space="preserve">, welchen von akkreditierten Stellen nach den europäischen Normen der Serien UNI CEI EN 45000 und UNI CEI EN ISO/IEC 17000 die Zertifizierung des Qualitätsmanagementsystems nach den europäischen Normen der Serie </w:t>
            </w:r>
            <w:r w:rsidRPr="00AA522A">
              <w:rPr>
                <w:rFonts w:cs="Arial"/>
                <w:b/>
                <w:noProof w:val="0"/>
                <w:lang w:val="de-DE"/>
              </w:rPr>
              <w:t>UNI EN ISO 9000</w:t>
            </w:r>
            <w:r w:rsidRPr="00AA522A">
              <w:rPr>
                <w:rFonts w:cs="Arial"/>
                <w:noProof w:val="0"/>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993" w:type="dxa"/>
          </w:tcPr>
          <w:p w14:paraId="25BC539D" w14:textId="77777777" w:rsidR="006C2C53" w:rsidRPr="00AA522A" w:rsidRDefault="006C2C53" w:rsidP="00703642">
            <w:pPr>
              <w:widowControl w:val="0"/>
              <w:ind w:right="72"/>
              <w:rPr>
                <w:rFonts w:cs="Arial"/>
                <w:b/>
                <w:lang w:val="de-DE"/>
              </w:rPr>
            </w:pPr>
          </w:p>
        </w:tc>
        <w:tc>
          <w:tcPr>
            <w:tcW w:w="4252" w:type="dxa"/>
          </w:tcPr>
          <w:p w14:paraId="44E087F3" w14:textId="77777777" w:rsidR="006C2C53" w:rsidRPr="00AA522A" w:rsidRDefault="006C2C53" w:rsidP="00703642">
            <w:pPr>
              <w:widowControl w:val="0"/>
              <w:autoSpaceDE w:val="0"/>
              <w:autoSpaceDN w:val="0"/>
              <w:ind w:right="74"/>
              <w:jc w:val="both"/>
              <w:rPr>
                <w:rFonts w:cs="Arial"/>
                <w:b/>
                <w:bCs/>
                <w:noProof w:val="0"/>
                <w:u w:val="single"/>
                <w:lang w:val="it-IT"/>
              </w:rPr>
            </w:pPr>
            <w:r w:rsidRPr="00AA522A">
              <w:rPr>
                <w:rFonts w:cs="Arial"/>
                <w:b/>
                <w:bCs/>
                <w:lang w:val="it-IT"/>
              </w:rPr>
              <w:t xml:space="preserve">A. </w:t>
            </w:r>
            <w:r w:rsidRPr="00AA522A">
              <w:rPr>
                <w:rFonts w:cs="Arial"/>
                <w:b/>
                <w:bCs/>
                <w:u w:val="single"/>
                <w:lang w:val="it-IT"/>
              </w:rPr>
              <w:t>Esonero dall’obbligo di prestare la garanzia provvisoria:</w:t>
            </w:r>
            <w:r w:rsidRPr="00AA522A">
              <w:rPr>
                <w:rFonts w:cs="Arial"/>
                <w:b/>
                <w:bCs/>
                <w:lang w:val="it-IT"/>
              </w:rPr>
              <w:t xml:space="preserve"> </w:t>
            </w:r>
          </w:p>
          <w:p w14:paraId="74CC4DEA" w14:textId="77777777" w:rsidR="006C2C53" w:rsidRPr="00AA522A" w:rsidRDefault="006C2C53" w:rsidP="00703642">
            <w:pPr>
              <w:widowControl w:val="0"/>
              <w:ind w:right="74"/>
              <w:jc w:val="both"/>
              <w:rPr>
                <w:rFonts w:cs="Arial"/>
                <w:lang w:val="it-IT"/>
              </w:rPr>
            </w:pPr>
          </w:p>
          <w:p w14:paraId="5CD605A3" w14:textId="77777777" w:rsidR="006C2C53" w:rsidRPr="00AA522A" w:rsidRDefault="006C2C53" w:rsidP="00703642">
            <w:pPr>
              <w:widowControl w:val="0"/>
              <w:autoSpaceDE w:val="0"/>
              <w:autoSpaceDN w:val="0"/>
              <w:ind w:right="74"/>
              <w:jc w:val="both"/>
              <w:rPr>
                <w:rFonts w:cs="Arial"/>
                <w:lang w:val="it-IT"/>
              </w:rPr>
            </w:pPr>
            <w:r w:rsidRPr="00AA522A">
              <w:rPr>
                <w:rFonts w:cs="Arial"/>
                <w:lang w:val="it-IT"/>
              </w:rPr>
              <w:t xml:space="preserve">Ai sensi dell’art. 27, comma 12, l.p. 16/2015, </w:t>
            </w:r>
            <w:r w:rsidRPr="00AA522A">
              <w:rPr>
                <w:rFonts w:cs="Arial"/>
                <w:b/>
                <w:bCs/>
                <w:u w:val="single"/>
                <w:lang w:val="it-IT"/>
              </w:rPr>
              <w:t>l’importo della garanzia e del suo eventuale rinnovo non è dovuto</w:t>
            </w:r>
            <w:r w:rsidRPr="00AA522A">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AA522A">
              <w:rPr>
                <w:rFonts w:cs="Arial"/>
                <w:b/>
                <w:bCs/>
                <w:lang w:val="it-IT"/>
              </w:rPr>
              <w:t>UNI EN ISO 9000</w:t>
            </w:r>
            <w:r w:rsidRPr="00AA522A">
              <w:rPr>
                <w:rFonts w:cs="Arial"/>
                <w:lang w:val="it-IT"/>
              </w:rPr>
              <w:t>. Per fruire di tale esonero,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 xml:space="preserve">. </w:t>
            </w:r>
          </w:p>
          <w:p w14:paraId="19A33355" w14:textId="77777777" w:rsidR="006C2C53" w:rsidRPr="00AA522A" w:rsidRDefault="006C2C53" w:rsidP="00703642">
            <w:pPr>
              <w:widowControl w:val="0"/>
              <w:autoSpaceDE w:val="0"/>
              <w:autoSpaceDN w:val="0"/>
              <w:ind w:right="74"/>
              <w:jc w:val="both"/>
              <w:rPr>
                <w:rFonts w:cs="Arial"/>
                <w:b/>
                <w:bCs/>
                <w:lang w:val="it-IT"/>
              </w:rPr>
            </w:pPr>
          </w:p>
        </w:tc>
      </w:tr>
      <w:tr w:rsidR="00F8101E" w:rsidRPr="004415D1" w14:paraId="37EEA3FC" w14:textId="77777777" w:rsidTr="00AC1D9B">
        <w:tc>
          <w:tcPr>
            <w:tcW w:w="4395" w:type="dxa"/>
            <w:gridSpan w:val="3"/>
          </w:tcPr>
          <w:p w14:paraId="64355611" w14:textId="77777777" w:rsidR="006C2C53" w:rsidRPr="00AA522A" w:rsidRDefault="006C2C53" w:rsidP="00703642">
            <w:pPr>
              <w:widowControl w:val="0"/>
              <w:jc w:val="both"/>
              <w:rPr>
                <w:rFonts w:cs="Arial"/>
                <w:b/>
                <w:u w:val="single"/>
                <w:lang w:val="it-IT"/>
              </w:rPr>
            </w:pPr>
          </w:p>
        </w:tc>
        <w:tc>
          <w:tcPr>
            <w:tcW w:w="993" w:type="dxa"/>
          </w:tcPr>
          <w:p w14:paraId="6D33ADAE" w14:textId="77777777" w:rsidR="006C2C53" w:rsidRPr="00AA522A" w:rsidRDefault="006C2C53" w:rsidP="00703642">
            <w:pPr>
              <w:widowControl w:val="0"/>
              <w:ind w:right="72"/>
              <w:rPr>
                <w:rFonts w:cs="Arial"/>
                <w:b/>
                <w:lang w:val="it-IT"/>
              </w:rPr>
            </w:pPr>
          </w:p>
        </w:tc>
        <w:tc>
          <w:tcPr>
            <w:tcW w:w="4252" w:type="dxa"/>
          </w:tcPr>
          <w:p w14:paraId="729ACE70" w14:textId="77777777" w:rsidR="006C2C53" w:rsidRPr="00AA522A" w:rsidRDefault="006C2C53" w:rsidP="00703642">
            <w:pPr>
              <w:widowControl w:val="0"/>
              <w:autoSpaceDE w:val="0"/>
              <w:autoSpaceDN w:val="0"/>
              <w:ind w:right="74"/>
              <w:jc w:val="both"/>
              <w:rPr>
                <w:rFonts w:cs="Arial"/>
                <w:b/>
                <w:bCs/>
                <w:lang w:val="it-IT"/>
              </w:rPr>
            </w:pPr>
          </w:p>
        </w:tc>
      </w:tr>
      <w:tr w:rsidR="00F8101E" w:rsidRPr="004415D1" w14:paraId="0E2DC8FE" w14:textId="77777777" w:rsidTr="00AC1D9B">
        <w:tc>
          <w:tcPr>
            <w:tcW w:w="4395" w:type="dxa"/>
            <w:gridSpan w:val="3"/>
          </w:tcPr>
          <w:p w14:paraId="5915D9C8" w14:textId="77777777" w:rsidR="006C2C53" w:rsidRPr="00AA522A" w:rsidRDefault="006C2C53" w:rsidP="00703642">
            <w:pPr>
              <w:widowControl w:val="0"/>
              <w:autoSpaceDE w:val="0"/>
              <w:autoSpaceDN w:val="0"/>
              <w:adjustRightInd w:val="0"/>
              <w:jc w:val="both"/>
              <w:rPr>
                <w:rFonts w:cs="Arial"/>
                <w:noProof w:val="0"/>
                <w:lang w:val="de-DE"/>
              </w:rPr>
            </w:pPr>
            <w:r w:rsidRPr="00AA522A">
              <w:rPr>
                <w:rFonts w:cs="Arial"/>
                <w:noProof w:val="0"/>
                <w:lang w:val="de-DE"/>
              </w:rPr>
              <w:t xml:space="preserve">Im Falle einer Teilnahme in zusammengeschlossener Form gilt obgenannte Befreiung: </w:t>
            </w:r>
          </w:p>
          <w:p w14:paraId="3650A253" w14:textId="77777777" w:rsidR="006C2C53" w:rsidRPr="00AA522A" w:rsidRDefault="006C2C53" w:rsidP="00703642">
            <w:pPr>
              <w:widowControl w:val="0"/>
              <w:autoSpaceDE w:val="0"/>
              <w:autoSpaceDN w:val="0"/>
              <w:adjustRightInd w:val="0"/>
              <w:ind w:left="142" w:hanging="138"/>
              <w:jc w:val="both"/>
              <w:rPr>
                <w:rFonts w:cs="Arial"/>
                <w:noProof w:val="0"/>
                <w:lang w:val="de-DE"/>
              </w:rPr>
            </w:pPr>
            <w:r w:rsidRPr="00AA522A">
              <w:rPr>
                <w:rFonts w:cs="Arial"/>
                <w:noProof w:val="0"/>
                <w:lang w:val="de-DE"/>
              </w:rPr>
              <w:t xml:space="preserve">-bei Teilnahme der Rechtssubjekte nach Art. 45 Abs. 2 Buchst. d), e), f), g) </w:t>
            </w:r>
            <w:proofErr w:type="spellStart"/>
            <w:r w:rsidRPr="00AA522A">
              <w:rPr>
                <w:rFonts w:cs="Arial"/>
                <w:noProof w:val="0"/>
                <w:lang w:val="de-DE"/>
              </w:rPr>
              <w:t>GvD</w:t>
            </w:r>
            <w:proofErr w:type="spellEnd"/>
            <w:r w:rsidRPr="00AA522A">
              <w:rPr>
                <w:rFonts w:cs="Arial"/>
                <w:noProof w:val="0"/>
                <w:lang w:val="de-DE"/>
              </w:rPr>
              <w:t xml:space="preserve"> Nr. 50/2016, sofern alle in der BG, im gewöhnlichen Konsortium, in der EWIV oder im Netzwerk zusammenge</w:t>
            </w:r>
            <w:r w:rsidRPr="00AA522A">
              <w:rPr>
                <w:rFonts w:cs="Arial"/>
                <w:noProof w:val="0"/>
                <w:lang w:val="de-DE"/>
              </w:rPr>
              <w:lastRenderedPageBreak/>
              <w:t>schlossene Unternehmen, die an der Ausschreibung teilnehmen, im Besitze der genannten Zertifizierung sind,</w:t>
            </w:r>
          </w:p>
          <w:p w14:paraId="4E702DBB" w14:textId="77777777" w:rsidR="006C2C53" w:rsidRPr="00AA522A" w:rsidRDefault="006C2C53" w:rsidP="00F63459">
            <w:pPr>
              <w:pStyle w:val="Paragrafoelenco"/>
              <w:widowControl w:val="0"/>
              <w:numPr>
                <w:ilvl w:val="0"/>
                <w:numId w:val="29"/>
              </w:numPr>
              <w:autoSpaceDE w:val="0"/>
              <w:autoSpaceDN w:val="0"/>
              <w:ind w:left="142" w:hanging="138"/>
              <w:jc w:val="both"/>
              <w:rPr>
                <w:rFonts w:cs="Arial"/>
                <w:b/>
                <w:u w:val="single"/>
                <w:lang w:val="de-DE"/>
              </w:rPr>
            </w:pPr>
            <w:r w:rsidRPr="00AA522A">
              <w:rPr>
                <w:rFonts w:cs="Arial"/>
                <w:noProof w:val="0"/>
                <w:lang w:val="de-DE"/>
              </w:rPr>
              <w:t xml:space="preserve">bei Teilnahme als Konsortium gemäß Art. 45 Abs. 2 Buchst. b) und c) </w:t>
            </w:r>
            <w:proofErr w:type="spellStart"/>
            <w:r w:rsidRPr="00AA522A">
              <w:rPr>
                <w:rFonts w:cs="Arial"/>
                <w:noProof w:val="0"/>
                <w:lang w:val="de-DE"/>
              </w:rPr>
              <w:t>GvD</w:t>
            </w:r>
            <w:proofErr w:type="spellEnd"/>
            <w:r w:rsidRPr="00AA522A">
              <w:rPr>
                <w:rFonts w:cs="Arial"/>
                <w:noProof w:val="0"/>
                <w:lang w:val="de-DE"/>
              </w:rPr>
              <w:t xml:space="preserve"> Nr. 50/2016, sofern das Konsortium und/oder die ausführenden Mitglieder des Konsortiums die genannte Zertifizierung besitzen.</w:t>
            </w:r>
          </w:p>
        </w:tc>
        <w:tc>
          <w:tcPr>
            <w:tcW w:w="993" w:type="dxa"/>
          </w:tcPr>
          <w:p w14:paraId="40974822" w14:textId="77777777" w:rsidR="006C2C53" w:rsidRPr="00AA522A" w:rsidRDefault="006C2C53" w:rsidP="00703642">
            <w:pPr>
              <w:widowControl w:val="0"/>
              <w:ind w:right="72"/>
              <w:rPr>
                <w:rFonts w:cs="Arial"/>
                <w:b/>
                <w:lang w:val="de-DE"/>
              </w:rPr>
            </w:pPr>
          </w:p>
        </w:tc>
        <w:tc>
          <w:tcPr>
            <w:tcW w:w="4252" w:type="dxa"/>
          </w:tcPr>
          <w:p w14:paraId="06B71B18" w14:textId="77777777" w:rsidR="006C2C53" w:rsidRPr="00AA522A" w:rsidRDefault="006C2C53" w:rsidP="00703642">
            <w:pPr>
              <w:widowControl w:val="0"/>
              <w:autoSpaceDE w:val="0"/>
              <w:autoSpaceDN w:val="0"/>
              <w:ind w:right="74"/>
              <w:jc w:val="both"/>
              <w:rPr>
                <w:rFonts w:cs="Arial"/>
                <w:lang w:val="it-IT"/>
              </w:rPr>
            </w:pPr>
            <w:r w:rsidRPr="00AA522A">
              <w:rPr>
                <w:rFonts w:cs="Arial"/>
                <w:lang w:val="it-IT"/>
              </w:rPr>
              <w:t>In caso di partecipazione in forma associata, il suddetto esonero si ottiene:</w:t>
            </w:r>
          </w:p>
          <w:p w14:paraId="399719EC" w14:textId="77777777" w:rsidR="006C2C53" w:rsidRPr="00AA522A" w:rsidRDefault="006C2C53" w:rsidP="00F63459">
            <w:pPr>
              <w:pStyle w:val="Paragrafoelenco"/>
              <w:widowControl w:val="0"/>
              <w:numPr>
                <w:ilvl w:val="0"/>
                <w:numId w:val="29"/>
              </w:numPr>
              <w:autoSpaceDE w:val="0"/>
              <w:autoSpaceDN w:val="0"/>
              <w:ind w:left="285" w:right="74" w:hanging="284"/>
              <w:jc w:val="both"/>
              <w:rPr>
                <w:rFonts w:cs="Arial"/>
                <w:lang w:val="it-IT"/>
              </w:rPr>
            </w:pPr>
            <w:r w:rsidRPr="00AA522A">
              <w:rPr>
                <w:rFonts w:cs="Arial"/>
                <w:lang w:val="it-IT"/>
              </w:rPr>
              <w:t xml:space="preserve">in caso di partecipazione dei soggetti di cui all’art. 45, comma 2, lett. d), e), f), g), del d.lgs. 50/2015 solo se tutte le imprese che costituiscono il raggruppamento, consorzio ordinario o GEIE, o tutte le imprese retiste </w:t>
            </w:r>
            <w:r w:rsidRPr="00AA522A">
              <w:rPr>
                <w:rFonts w:cs="Arial"/>
                <w:lang w:val="it-IT"/>
              </w:rPr>
              <w:lastRenderedPageBreak/>
              <w:t>che partecipano alla gara siano in possesso della predetta certificazione;</w:t>
            </w:r>
          </w:p>
          <w:p w14:paraId="74CA4108" w14:textId="77777777" w:rsidR="006C2C53" w:rsidRPr="00AA522A" w:rsidRDefault="006C2C53" w:rsidP="00F63459">
            <w:pPr>
              <w:pStyle w:val="Paragrafoelenco"/>
              <w:widowControl w:val="0"/>
              <w:numPr>
                <w:ilvl w:val="0"/>
                <w:numId w:val="29"/>
              </w:numPr>
              <w:autoSpaceDE w:val="0"/>
              <w:autoSpaceDN w:val="0"/>
              <w:ind w:left="285" w:right="74" w:hanging="284"/>
              <w:jc w:val="both"/>
              <w:rPr>
                <w:rFonts w:cs="Arial"/>
                <w:lang w:val="it-IT"/>
              </w:rPr>
            </w:pPr>
            <w:r w:rsidRPr="00AA522A">
              <w:rPr>
                <w:rFonts w:cs="Arial"/>
                <w:lang w:val="it-IT"/>
              </w:rPr>
              <w:t>in caso di partecipazione in consorzio di cui all’art. 45, comma 2, lett. b) e c) del d.lgs. 50/2016, solo se la predetta certificazione sia posseduta dal consorzio e/o dalle consorziate esecutrici.</w:t>
            </w:r>
          </w:p>
        </w:tc>
      </w:tr>
      <w:tr w:rsidR="00F8101E" w:rsidRPr="004415D1" w14:paraId="5E468D80" w14:textId="77777777" w:rsidTr="00AC1D9B">
        <w:tc>
          <w:tcPr>
            <w:tcW w:w="4395" w:type="dxa"/>
            <w:gridSpan w:val="3"/>
          </w:tcPr>
          <w:p w14:paraId="0D848022" w14:textId="77777777" w:rsidR="006C2C53" w:rsidRPr="00AA522A" w:rsidRDefault="006C2C53" w:rsidP="00703642">
            <w:pPr>
              <w:widowControl w:val="0"/>
              <w:autoSpaceDE w:val="0"/>
              <w:autoSpaceDN w:val="0"/>
              <w:adjustRightInd w:val="0"/>
              <w:ind w:right="74"/>
              <w:jc w:val="both"/>
              <w:rPr>
                <w:rFonts w:cs="Arial"/>
                <w:b/>
                <w:lang w:val="it-IT"/>
              </w:rPr>
            </w:pPr>
          </w:p>
        </w:tc>
        <w:tc>
          <w:tcPr>
            <w:tcW w:w="993" w:type="dxa"/>
          </w:tcPr>
          <w:p w14:paraId="2F34533F" w14:textId="77777777" w:rsidR="006C2C53" w:rsidRPr="00AA522A" w:rsidRDefault="006C2C53" w:rsidP="00703642">
            <w:pPr>
              <w:widowControl w:val="0"/>
              <w:ind w:right="72"/>
              <w:rPr>
                <w:rFonts w:cs="Arial"/>
                <w:b/>
                <w:lang w:val="it-IT"/>
              </w:rPr>
            </w:pPr>
          </w:p>
        </w:tc>
        <w:tc>
          <w:tcPr>
            <w:tcW w:w="4252" w:type="dxa"/>
          </w:tcPr>
          <w:p w14:paraId="056A68E3" w14:textId="77777777" w:rsidR="006C2C53" w:rsidRPr="00AA522A" w:rsidRDefault="006C2C53" w:rsidP="00703642">
            <w:pPr>
              <w:widowControl w:val="0"/>
              <w:autoSpaceDE w:val="0"/>
              <w:autoSpaceDN w:val="0"/>
              <w:adjustRightInd w:val="0"/>
              <w:ind w:right="74"/>
              <w:jc w:val="both"/>
              <w:rPr>
                <w:rFonts w:cs="Arial"/>
                <w:b/>
                <w:lang w:val="it-IT"/>
              </w:rPr>
            </w:pPr>
          </w:p>
        </w:tc>
      </w:tr>
      <w:tr w:rsidR="00F8101E" w:rsidRPr="004415D1" w14:paraId="7AC94E41" w14:textId="77777777" w:rsidTr="00AC1D9B">
        <w:tc>
          <w:tcPr>
            <w:tcW w:w="4395" w:type="dxa"/>
            <w:gridSpan w:val="3"/>
          </w:tcPr>
          <w:p w14:paraId="53AF5AD0" w14:textId="77777777" w:rsidR="006C2C53" w:rsidRPr="00AA522A" w:rsidRDefault="006C2C53" w:rsidP="00703642">
            <w:pPr>
              <w:widowControl w:val="0"/>
              <w:jc w:val="both"/>
              <w:rPr>
                <w:rFonts w:cs="Arial"/>
                <w:bCs/>
                <w:lang w:val="de-DE"/>
              </w:rPr>
            </w:pPr>
            <w:r w:rsidRPr="00AA522A">
              <w:rPr>
                <w:rFonts w:cs="Arial"/>
                <w:b/>
                <w:u w:val="single"/>
                <w:lang w:val="de-DE"/>
              </w:rPr>
              <w:t>Sollte die vorläufige Sicherheit nicht ge</w:t>
            </w:r>
            <w:r w:rsidRPr="00AA522A">
              <w:rPr>
                <w:rFonts w:cs="Arial"/>
                <w:lang w:val="de-DE" w:eastAsia="it-IT"/>
              </w:rPr>
              <w:softHyphen/>
            </w:r>
            <w:r w:rsidRPr="00AA522A">
              <w:rPr>
                <w:rFonts w:cs="Arial"/>
                <w:b/>
                <w:u w:val="single"/>
                <w:lang w:val="de-DE"/>
              </w:rPr>
              <w:t xml:space="preserve">schuldet sein, muss der Teilnehmer auf jeden Fall die </w:t>
            </w:r>
            <w:r w:rsidRPr="00AA522A">
              <w:rPr>
                <w:rFonts w:cs="Arial"/>
                <w:b/>
                <w:bCs/>
                <w:u w:val="single"/>
                <w:lang w:val="de-DE"/>
              </w:rPr>
              <w:t xml:space="preserve">Erklärung </w:t>
            </w:r>
            <w:r w:rsidRPr="00AA522A">
              <w:rPr>
                <w:rFonts w:cs="Arial"/>
                <w:b/>
                <w:u w:val="single"/>
                <w:lang w:val="de-DE"/>
              </w:rPr>
              <w:t xml:space="preserve">gemäß </w:t>
            </w:r>
            <w:r w:rsidRPr="00AA522A">
              <w:rPr>
                <w:rFonts w:cs="Arial"/>
                <w:b/>
                <w:bCs/>
                <w:u w:val="single"/>
                <w:lang w:val="de-DE"/>
              </w:rPr>
              <w:t>Art.</w:t>
            </w:r>
            <w:r w:rsidRPr="00AA522A">
              <w:rPr>
                <w:rFonts w:cs="Arial"/>
                <w:b/>
                <w:u w:val="single"/>
                <w:lang w:val="de-DE"/>
              </w:rPr>
              <w:t xml:space="preserve"> 93 Abs. 8 G</w:t>
            </w:r>
            <w:r w:rsidRPr="00AA522A">
              <w:rPr>
                <w:rFonts w:cs="Arial"/>
                <w:b/>
                <w:bCs/>
                <w:u w:val="single"/>
                <w:lang w:val="de-DE"/>
              </w:rPr>
              <w:t>vD Nr. 50/2016</w:t>
            </w:r>
            <w:r w:rsidRPr="00AA522A">
              <w:rPr>
                <w:rFonts w:cs="Arial"/>
                <w:b/>
                <w:u w:val="single"/>
                <w:lang w:val="de-DE"/>
              </w:rPr>
              <w:t xml:space="preserve"> beilegen</w:t>
            </w:r>
            <w:r w:rsidRPr="00AA522A">
              <w:rPr>
                <w:rFonts w:cs="Arial"/>
                <w:lang w:val="de-DE"/>
              </w:rPr>
              <w:t xml:space="preserve">, welche ausschließlich von einem der Rechtssubjekte </w:t>
            </w:r>
            <w:r w:rsidRPr="00AA522A">
              <w:rPr>
                <w:rFonts w:cs="Arial"/>
                <w:bCs/>
                <w:lang w:val="de-DE"/>
              </w:rPr>
              <w:t xml:space="preserve">nach Art. 93 Abs. 3 ebd. ausgestellt wird und welche </w:t>
            </w:r>
            <w:r w:rsidRPr="00AA522A">
              <w:rPr>
                <w:rFonts w:cs="Arial"/>
                <w:b/>
                <w:bCs/>
                <w:lang w:val="de-DE"/>
              </w:rPr>
              <w:t>die Zusage enthält</w:t>
            </w:r>
            <w:r w:rsidRPr="00AA522A">
              <w:rPr>
                <w:rFonts w:cs="Arial"/>
                <w:bCs/>
                <w:lang w:val="de-DE"/>
              </w:rPr>
              <w:t xml:space="preserve">, </w:t>
            </w:r>
            <w:r w:rsidRPr="00AA522A">
              <w:rPr>
                <w:rFonts w:cs="Arial"/>
                <w:noProof w:val="0"/>
                <w:lang w:val="de-DE"/>
              </w:rPr>
              <w:t>für den Teilnehmer und zugunsten der auftraggebenden Körperschaft (</w:t>
            </w:r>
            <w:r w:rsidRPr="00AA522A">
              <w:rPr>
                <w:rFonts w:cs="Arial"/>
                <w:noProof w:val="0"/>
                <w:color w:val="FF0000"/>
                <w:lang w:val="de-DE"/>
              </w:rPr>
              <w:t>siehe Art. 1 Punkt 1.1 Ausschreibungsbedingungen</w:t>
            </w:r>
            <w:r w:rsidRPr="00AA522A">
              <w:rPr>
                <w:rFonts w:cs="Arial"/>
                <w:noProof w:val="0"/>
                <w:lang w:val="de-DE"/>
              </w:rPr>
              <w:t xml:space="preserve">) im Falle der Zuschlagserteilung und auf Anfrage des Teilnehmers die in Art. 103 </w:t>
            </w:r>
            <w:proofErr w:type="spellStart"/>
            <w:r w:rsidRPr="00AA522A">
              <w:rPr>
                <w:rFonts w:cs="Arial"/>
                <w:noProof w:val="0"/>
                <w:lang w:val="de-DE"/>
              </w:rPr>
              <w:t>GvD</w:t>
            </w:r>
            <w:proofErr w:type="spellEnd"/>
            <w:r w:rsidRPr="00AA522A">
              <w:rPr>
                <w:rFonts w:cs="Arial"/>
                <w:noProof w:val="0"/>
                <w:lang w:val="de-DE"/>
              </w:rPr>
              <w:t xml:space="preserve"> Nr. 50/2016 vorgesehene endgültige Sicherheit für die Vertragserfüllung auszustellen; die Erklärung ist als PDF-Datei im Portal hochzuladen (mit Angabe des CIG-Codes und der Kenndaten der Ausschreibung).</w:t>
            </w:r>
          </w:p>
          <w:p w14:paraId="614E3B07" w14:textId="77777777" w:rsidR="006C2C53" w:rsidRPr="00AA522A" w:rsidRDefault="006C2C53" w:rsidP="00703642">
            <w:pPr>
              <w:widowControl w:val="0"/>
              <w:jc w:val="both"/>
              <w:rPr>
                <w:rFonts w:cs="Arial"/>
                <w:b/>
                <w:noProof w:val="0"/>
                <w:u w:val="single"/>
                <w:lang w:val="de-DE"/>
              </w:rPr>
            </w:pPr>
            <w:r w:rsidRPr="00AA522A">
              <w:rPr>
                <w:rFonts w:cs="Arial"/>
                <w:b/>
                <w:noProof w:val="0"/>
                <w:u w:val="single"/>
                <w:lang w:val="de-DE"/>
              </w:rPr>
              <w:t xml:space="preserve">Gemäß Art. 93 Abs. 8 </w:t>
            </w:r>
            <w:proofErr w:type="spellStart"/>
            <w:r w:rsidRPr="00AA522A">
              <w:rPr>
                <w:rFonts w:cs="Arial"/>
                <w:b/>
                <w:noProof w:val="0"/>
                <w:u w:val="single"/>
                <w:lang w:val="de-DE"/>
              </w:rPr>
              <w:t>GvD</w:t>
            </w:r>
            <w:proofErr w:type="spellEnd"/>
            <w:r w:rsidRPr="00AA522A">
              <w:rPr>
                <w:rFonts w:cs="Arial"/>
                <w:b/>
                <w:noProof w:val="0"/>
                <w:u w:val="single"/>
                <w:lang w:val="de-DE"/>
              </w:rPr>
              <w:t xml:space="preserve"> Nr. 50/2016 sind Kleinst-, kleine und mittlere Unternehmen und Bietergemeinschaften oder gewöhnliche Konsortien, die ausschließlich aus Kleinst-, kleinen und mittleren Unternehmen bestehen, von der Abgabe der Verpflichtungserklärung befreit.</w:t>
            </w:r>
          </w:p>
          <w:p w14:paraId="093BCC4F" w14:textId="113B6964" w:rsidR="00637FD9" w:rsidRPr="00AA522A" w:rsidRDefault="00637FD9" w:rsidP="00703642">
            <w:pPr>
              <w:widowControl w:val="0"/>
              <w:jc w:val="both"/>
              <w:rPr>
                <w:rFonts w:cs="Arial"/>
                <w:b/>
                <w:u w:val="single"/>
                <w:lang w:val="de-DE"/>
              </w:rPr>
            </w:pPr>
            <w:r w:rsidRPr="00AA522A">
              <w:rPr>
                <w:rFonts w:cs="Arial"/>
                <w:b/>
                <w:szCs w:val="18"/>
                <w:lang w:val="de-DE"/>
              </w:rPr>
              <w:t>Diese Verpflichtung gilt auch nicht für die in Art. 45, Abs. 2, Buchstaben b) und c) des GvD 50/2016 genannten Konsortien, wenn es sich um Kleinst-, Klein- oder Mittelunternehmen handelt.</w:t>
            </w:r>
          </w:p>
        </w:tc>
        <w:tc>
          <w:tcPr>
            <w:tcW w:w="993" w:type="dxa"/>
          </w:tcPr>
          <w:p w14:paraId="5619B802" w14:textId="77777777" w:rsidR="006C2C53" w:rsidRPr="00AA522A" w:rsidRDefault="006C2C53" w:rsidP="00703642">
            <w:pPr>
              <w:widowControl w:val="0"/>
              <w:rPr>
                <w:rFonts w:cs="Arial"/>
                <w:b/>
                <w:lang w:val="de-DE"/>
              </w:rPr>
            </w:pPr>
          </w:p>
        </w:tc>
        <w:tc>
          <w:tcPr>
            <w:tcW w:w="4252" w:type="dxa"/>
          </w:tcPr>
          <w:p w14:paraId="33B4FF3E" w14:textId="77777777" w:rsidR="006C2C53" w:rsidRPr="00AA522A" w:rsidRDefault="006C2C53" w:rsidP="00703642">
            <w:pPr>
              <w:widowControl w:val="0"/>
              <w:tabs>
                <w:tab w:val="left" w:pos="4119"/>
              </w:tabs>
              <w:autoSpaceDE w:val="0"/>
              <w:autoSpaceDN w:val="0"/>
              <w:jc w:val="both"/>
              <w:rPr>
                <w:rFonts w:cs="Arial"/>
                <w:lang w:val="it-IT"/>
              </w:rPr>
            </w:pPr>
            <w:r w:rsidRPr="00AA522A">
              <w:rPr>
                <w:rFonts w:cs="Arial"/>
                <w:b/>
                <w:u w:val="single"/>
                <w:lang w:val="it-IT"/>
              </w:rPr>
              <w:t xml:space="preserve">Qualora la garanzia provvisoria non sia dovuta, deve essere in ogni caso allegata </w:t>
            </w:r>
            <w:r w:rsidRPr="00AA522A">
              <w:rPr>
                <w:rFonts w:cs="Arial"/>
                <w:b/>
                <w:bCs/>
                <w:u w:val="single"/>
                <w:lang w:val="it-IT"/>
              </w:rPr>
              <w:t>la dichiarazione</w:t>
            </w:r>
            <w:r w:rsidRPr="00AA522A">
              <w:rPr>
                <w:rFonts w:cs="Arial"/>
                <w:b/>
                <w:u w:val="single"/>
                <w:lang w:val="it-IT"/>
              </w:rPr>
              <w:t xml:space="preserve"> prevista dall’art. 93, comma 8 del d.lgs. 50/2016</w:t>
            </w:r>
            <w:r w:rsidRPr="00AA522A">
              <w:rPr>
                <w:rFonts w:cs="Arial"/>
                <w:lang w:val="it-IT"/>
              </w:rPr>
              <w:t>, resa esclusivamente da uno dei soggetti di cui all’art. 93, comma 3, d.lgs. 50/2016,</w:t>
            </w:r>
            <w:r w:rsidRPr="00AA522A">
              <w:rPr>
                <w:rFonts w:cs="Arial"/>
                <w:b/>
                <w:bCs/>
                <w:lang w:val="it-IT"/>
              </w:rPr>
              <w:t xml:space="preserve"> contenente l’impegno a rilasciare</w:t>
            </w:r>
            <w:r w:rsidRPr="00AA522A">
              <w:rPr>
                <w:rFonts w:cs="Arial"/>
                <w:lang w:val="it-IT"/>
              </w:rPr>
              <w:t>, nei confronti del concorrente ed a favore dell’ente committente (</w:t>
            </w:r>
            <w:r w:rsidRPr="00AA522A">
              <w:rPr>
                <w:rFonts w:cs="Arial"/>
                <w:color w:val="FF0000"/>
                <w:lang w:val="it-IT"/>
              </w:rPr>
              <w:t>indicato nella parte 1, punto 1.1 del disciplinare di gara</w:t>
            </w:r>
            <w:r w:rsidRPr="00AA522A">
              <w:rPr>
                <w:rFonts w:cs="Arial"/>
                <w:lang w:val="it-IT"/>
              </w:rPr>
              <w:t xml:space="preserve">), in caso di aggiudicazione dell’appalto ed a richiesta del concorrente, la </w:t>
            </w:r>
            <w:r w:rsidRPr="00AA522A">
              <w:rPr>
                <w:rFonts w:cs="Arial"/>
                <w:b/>
                <w:lang w:val="it-IT"/>
              </w:rPr>
              <w:t>garanzia</w:t>
            </w:r>
            <w:r w:rsidRPr="00AA522A">
              <w:rPr>
                <w:rFonts w:cs="Arial"/>
                <w:lang w:val="it-IT"/>
              </w:rPr>
              <w:t xml:space="preserve"> </w:t>
            </w:r>
            <w:r w:rsidRPr="00AA522A">
              <w:rPr>
                <w:rFonts w:cs="Arial"/>
                <w:b/>
                <w:bCs/>
                <w:lang w:val="it-IT"/>
              </w:rPr>
              <w:t xml:space="preserve">definitiva </w:t>
            </w:r>
            <w:r w:rsidRPr="00AA522A">
              <w:rPr>
                <w:rFonts w:cs="Arial"/>
                <w:lang w:val="it-IT"/>
              </w:rPr>
              <w:t>per l’</w:t>
            </w:r>
            <w:r w:rsidRPr="00AA522A">
              <w:rPr>
                <w:rFonts w:cs="Arial"/>
                <w:b/>
                <w:bCs/>
                <w:lang w:val="it-IT"/>
              </w:rPr>
              <w:t xml:space="preserve">esecuzione del contratto d’appalto </w:t>
            </w:r>
            <w:r w:rsidRPr="00AA522A">
              <w:rPr>
                <w:rFonts w:cs="Arial"/>
                <w:lang w:val="it-IT"/>
              </w:rPr>
              <w:t>della prestazione in oggetto</w:t>
            </w:r>
            <w:r w:rsidRPr="00AA522A">
              <w:rPr>
                <w:rFonts w:cs="Arial"/>
                <w:b/>
                <w:bCs/>
                <w:lang w:val="it-IT"/>
              </w:rPr>
              <w:t xml:space="preserve"> </w:t>
            </w:r>
            <w:r w:rsidRPr="00AA522A">
              <w:rPr>
                <w:rFonts w:cs="Arial"/>
                <w:lang w:val="it-IT"/>
              </w:rPr>
              <w:t>prescritta dall’art. 103 del medesimo d.lgs. 50/2016, inserendola nel portale in formato PDF (con indicazione del CIG ed il riferimento alla gara).</w:t>
            </w:r>
          </w:p>
          <w:p w14:paraId="41B0B12F" w14:textId="77777777" w:rsidR="006C2C53" w:rsidRPr="00AA522A" w:rsidRDefault="006C2C53" w:rsidP="00703642">
            <w:pPr>
              <w:widowControl w:val="0"/>
              <w:tabs>
                <w:tab w:val="left" w:pos="4119"/>
              </w:tabs>
              <w:autoSpaceDE w:val="0"/>
              <w:autoSpaceDN w:val="0"/>
              <w:jc w:val="both"/>
              <w:rPr>
                <w:rFonts w:cs="Arial"/>
                <w:b/>
                <w:bCs/>
                <w:u w:val="single"/>
                <w:lang w:val="it-IT"/>
              </w:rPr>
            </w:pPr>
            <w:r w:rsidRPr="00AA522A">
              <w:rPr>
                <w:rFonts w:cs="Arial"/>
                <w:b/>
                <w:u w:val="single"/>
                <w:lang w:val="it-IT"/>
              </w:rPr>
              <w:t xml:space="preserve">Ai sensi dell’art. 93, comma 8 d.lgs. 50/2016, tale dichiarazione non è dovuta per le </w:t>
            </w:r>
            <w:r w:rsidRPr="00AA522A">
              <w:rPr>
                <w:rFonts w:cs="Arial"/>
                <w:b/>
                <w:bCs/>
                <w:u w:val="single"/>
                <w:lang w:val="it-IT"/>
              </w:rPr>
              <w:t>microimprese, piccole e medie imprese, i raggruppamenti temporanei o consorzi ordinari costituiti esclusivamente da microimprese, piccole e medie imprese.</w:t>
            </w:r>
          </w:p>
          <w:p w14:paraId="55155C2B" w14:textId="2F7DBDC1" w:rsidR="00637FD9" w:rsidRPr="00AA522A" w:rsidRDefault="00637FD9" w:rsidP="00703642">
            <w:pPr>
              <w:widowControl w:val="0"/>
              <w:tabs>
                <w:tab w:val="left" w:pos="4119"/>
              </w:tabs>
              <w:autoSpaceDE w:val="0"/>
              <w:autoSpaceDN w:val="0"/>
              <w:jc w:val="both"/>
              <w:rPr>
                <w:rFonts w:cs="Arial"/>
                <w:u w:val="single"/>
                <w:lang w:val="it-IT"/>
              </w:rPr>
            </w:pPr>
            <w:r w:rsidRPr="00AA522A">
              <w:rPr>
                <w:rFonts w:cs="Arial"/>
                <w:b/>
                <w:szCs w:val="18"/>
                <w:lang w:val="it-IT"/>
              </w:rPr>
              <w:t>Tale obbligo non si applica anche ai consorzi di cui all’art. 45, comma 2 lett. b) e c) d.lgs. 50/2016 nel caso in cui siano una microimpresa, piccola o media impresa</w:t>
            </w:r>
          </w:p>
          <w:p w14:paraId="328A32BD" w14:textId="77777777" w:rsidR="006C2C53" w:rsidRPr="00AA522A" w:rsidRDefault="006C2C53" w:rsidP="00703642">
            <w:pPr>
              <w:pStyle w:val="Paragrafoelenco"/>
              <w:widowControl w:val="0"/>
              <w:autoSpaceDE w:val="0"/>
              <w:autoSpaceDN w:val="0"/>
              <w:ind w:left="0"/>
              <w:jc w:val="both"/>
              <w:rPr>
                <w:rFonts w:cs="Arial"/>
                <w:lang w:val="it-IT"/>
              </w:rPr>
            </w:pPr>
          </w:p>
        </w:tc>
      </w:tr>
      <w:tr w:rsidR="00F8101E" w:rsidRPr="004415D1" w14:paraId="1764E29C" w14:textId="77777777" w:rsidTr="00AC1D9B">
        <w:tc>
          <w:tcPr>
            <w:tcW w:w="4395" w:type="dxa"/>
            <w:gridSpan w:val="3"/>
          </w:tcPr>
          <w:p w14:paraId="17CC0C67" w14:textId="77777777" w:rsidR="006C2C53" w:rsidRPr="00AA522A" w:rsidRDefault="006C2C53" w:rsidP="00703642">
            <w:pPr>
              <w:widowControl w:val="0"/>
              <w:autoSpaceDE w:val="0"/>
              <w:autoSpaceDN w:val="0"/>
              <w:adjustRightInd w:val="0"/>
              <w:ind w:right="74"/>
              <w:jc w:val="both"/>
              <w:rPr>
                <w:rFonts w:cs="Arial"/>
                <w:b/>
                <w:lang w:val="it-IT"/>
              </w:rPr>
            </w:pPr>
          </w:p>
        </w:tc>
        <w:tc>
          <w:tcPr>
            <w:tcW w:w="993" w:type="dxa"/>
          </w:tcPr>
          <w:p w14:paraId="0A047768" w14:textId="77777777" w:rsidR="006C2C53" w:rsidRPr="00AA522A" w:rsidRDefault="006C2C53" w:rsidP="00703642">
            <w:pPr>
              <w:widowControl w:val="0"/>
              <w:ind w:right="72"/>
              <w:rPr>
                <w:rFonts w:cs="Arial"/>
                <w:b/>
                <w:lang w:val="it-IT"/>
              </w:rPr>
            </w:pPr>
          </w:p>
        </w:tc>
        <w:tc>
          <w:tcPr>
            <w:tcW w:w="4252" w:type="dxa"/>
          </w:tcPr>
          <w:p w14:paraId="686575CB" w14:textId="77777777" w:rsidR="006C2C53" w:rsidRPr="00AA522A" w:rsidRDefault="006C2C53" w:rsidP="00703642">
            <w:pPr>
              <w:widowControl w:val="0"/>
              <w:autoSpaceDE w:val="0"/>
              <w:autoSpaceDN w:val="0"/>
              <w:ind w:right="74"/>
              <w:jc w:val="both"/>
              <w:rPr>
                <w:rFonts w:cs="Arial"/>
                <w:lang w:val="it-IT"/>
              </w:rPr>
            </w:pPr>
          </w:p>
        </w:tc>
      </w:tr>
      <w:tr w:rsidR="00F8101E" w:rsidRPr="004415D1" w14:paraId="223B6D2A" w14:textId="77777777" w:rsidTr="00AC1D9B">
        <w:tc>
          <w:tcPr>
            <w:tcW w:w="4395" w:type="dxa"/>
            <w:gridSpan w:val="3"/>
          </w:tcPr>
          <w:p w14:paraId="145649CD" w14:textId="77777777" w:rsidR="006C2C53" w:rsidRPr="00AA522A" w:rsidRDefault="006C2C53" w:rsidP="00703642">
            <w:pPr>
              <w:widowControl w:val="0"/>
              <w:autoSpaceDE w:val="0"/>
              <w:autoSpaceDN w:val="0"/>
              <w:adjustRightInd w:val="0"/>
              <w:ind w:right="74"/>
              <w:jc w:val="both"/>
              <w:rPr>
                <w:rFonts w:cs="Arial"/>
                <w:b/>
                <w:lang w:val="de-DE"/>
              </w:rPr>
            </w:pPr>
            <w:r w:rsidRPr="00AA522A">
              <w:rPr>
                <w:rFonts w:cs="Arial"/>
                <w:b/>
                <w:bCs/>
                <w:u w:val="single"/>
                <w:lang w:val="de-DE"/>
              </w:rPr>
              <w:t>Diese Erklärung muss in einer der unter Punkt „</w:t>
            </w:r>
            <w:r w:rsidRPr="00AA522A">
              <w:rPr>
                <w:rFonts w:cs="Arial"/>
                <w:b/>
                <w:bCs/>
                <w:smallCaps/>
                <w:u w:val="single"/>
                <w:lang w:val="de-DE"/>
              </w:rPr>
              <w:t>Formen für die Einreichung der Dokumente“</w:t>
            </w:r>
            <w:r w:rsidRPr="00AA522A">
              <w:rPr>
                <w:rFonts w:cs="Arial"/>
                <w:b/>
                <w:bCs/>
                <w:u w:val="single"/>
                <w:lang w:val="de-DE"/>
              </w:rPr>
              <w:t xml:space="preserve"> angegeben Formen eingereicht werden.</w:t>
            </w:r>
          </w:p>
        </w:tc>
        <w:tc>
          <w:tcPr>
            <w:tcW w:w="993" w:type="dxa"/>
          </w:tcPr>
          <w:p w14:paraId="4D59E9C1" w14:textId="77777777" w:rsidR="006C2C53" w:rsidRPr="00AA522A" w:rsidRDefault="006C2C53" w:rsidP="00703642">
            <w:pPr>
              <w:widowControl w:val="0"/>
              <w:ind w:right="72"/>
              <w:rPr>
                <w:rFonts w:cs="Arial"/>
                <w:b/>
                <w:lang w:val="de-DE"/>
              </w:rPr>
            </w:pPr>
          </w:p>
        </w:tc>
        <w:tc>
          <w:tcPr>
            <w:tcW w:w="4252" w:type="dxa"/>
          </w:tcPr>
          <w:p w14:paraId="0D69785E" w14:textId="77777777" w:rsidR="006C2C53" w:rsidRPr="00AA522A" w:rsidRDefault="006C2C53" w:rsidP="00703642">
            <w:pPr>
              <w:widowControl w:val="0"/>
              <w:autoSpaceDE w:val="0"/>
              <w:autoSpaceDN w:val="0"/>
              <w:adjustRightInd w:val="0"/>
              <w:ind w:right="74"/>
              <w:jc w:val="both"/>
              <w:rPr>
                <w:rFonts w:cs="Arial"/>
                <w:b/>
                <w:lang w:val="it-IT"/>
              </w:rPr>
            </w:pPr>
            <w:r w:rsidRPr="00AA522A">
              <w:rPr>
                <w:rFonts w:cs="Arial"/>
                <w:b/>
                <w:bCs/>
                <w:u w:val="single"/>
                <w:lang w:val="it-IT"/>
              </w:rPr>
              <w:t>Tale dichiarazione deve essere presentata secondo una delle forme indicate sopra al paragrafo “</w:t>
            </w:r>
            <w:r w:rsidRPr="00AA522A">
              <w:rPr>
                <w:rFonts w:cs="Arial"/>
                <w:b/>
                <w:bCs/>
                <w:smallCaps/>
                <w:u w:val="single"/>
                <w:lang w:val="it-IT"/>
              </w:rPr>
              <w:t>Forme di presentazione della documentazione</w:t>
            </w:r>
            <w:r w:rsidRPr="00AA522A">
              <w:rPr>
                <w:rFonts w:cs="Arial"/>
                <w:b/>
                <w:bCs/>
                <w:u w:val="single"/>
                <w:lang w:val="it-IT"/>
              </w:rPr>
              <w:t>”.</w:t>
            </w:r>
          </w:p>
        </w:tc>
      </w:tr>
      <w:tr w:rsidR="00F8101E" w:rsidRPr="004415D1" w14:paraId="77D7F125" w14:textId="77777777" w:rsidTr="00AC1D9B">
        <w:tc>
          <w:tcPr>
            <w:tcW w:w="4395" w:type="dxa"/>
            <w:gridSpan w:val="3"/>
          </w:tcPr>
          <w:p w14:paraId="5CD7B4E1" w14:textId="77777777" w:rsidR="006C2C53" w:rsidRPr="006C2C53" w:rsidRDefault="006C2C53" w:rsidP="00703642">
            <w:pPr>
              <w:widowControl w:val="0"/>
              <w:ind w:right="486"/>
              <w:jc w:val="both"/>
              <w:rPr>
                <w:rFonts w:cs="Arial"/>
                <w:b/>
                <w:highlight w:val="yellow"/>
                <w:u w:val="single"/>
                <w:lang w:val="it-IT"/>
              </w:rPr>
            </w:pPr>
          </w:p>
        </w:tc>
        <w:tc>
          <w:tcPr>
            <w:tcW w:w="993" w:type="dxa"/>
          </w:tcPr>
          <w:p w14:paraId="5A4306A9" w14:textId="77777777" w:rsidR="006C2C53" w:rsidRPr="006C2C53" w:rsidRDefault="006C2C53" w:rsidP="00703642">
            <w:pPr>
              <w:widowControl w:val="0"/>
              <w:rPr>
                <w:rFonts w:cs="Arial"/>
                <w:b/>
                <w:highlight w:val="yellow"/>
                <w:lang w:val="it-IT"/>
              </w:rPr>
            </w:pPr>
          </w:p>
        </w:tc>
        <w:tc>
          <w:tcPr>
            <w:tcW w:w="4252" w:type="dxa"/>
          </w:tcPr>
          <w:p w14:paraId="586362F3" w14:textId="77777777" w:rsidR="006C2C53" w:rsidRPr="006C2C53" w:rsidRDefault="006C2C53" w:rsidP="00703642">
            <w:pPr>
              <w:widowControl w:val="0"/>
              <w:jc w:val="both"/>
              <w:rPr>
                <w:rFonts w:cs="Arial"/>
                <w:b/>
                <w:highlight w:val="yellow"/>
                <w:u w:val="single"/>
                <w:lang w:val="it-IT"/>
              </w:rPr>
            </w:pPr>
          </w:p>
        </w:tc>
      </w:tr>
      <w:tr w:rsidR="00F8101E" w:rsidRPr="004415D1" w14:paraId="15D8BEB4" w14:textId="77777777" w:rsidTr="00AC1D9B">
        <w:tc>
          <w:tcPr>
            <w:tcW w:w="4395" w:type="dxa"/>
            <w:gridSpan w:val="3"/>
          </w:tcPr>
          <w:p w14:paraId="61FA7645" w14:textId="77777777" w:rsidR="006C2C53" w:rsidRPr="00AA522A" w:rsidRDefault="006C2C53" w:rsidP="00703642">
            <w:pPr>
              <w:widowControl w:val="0"/>
              <w:autoSpaceDE w:val="0"/>
              <w:autoSpaceDN w:val="0"/>
              <w:adjustRightInd w:val="0"/>
              <w:ind w:right="76"/>
              <w:jc w:val="both"/>
              <w:rPr>
                <w:rFonts w:cs="Arial"/>
                <w:b/>
                <w:u w:val="single"/>
                <w:lang w:val="de-DE"/>
              </w:rPr>
            </w:pPr>
            <w:r w:rsidRPr="00AA522A">
              <w:rPr>
                <w:rFonts w:cs="Arial"/>
                <w:b/>
                <w:lang w:val="de-DE"/>
              </w:rPr>
              <w:t xml:space="preserve">B. </w:t>
            </w:r>
            <w:r w:rsidRPr="00AA522A">
              <w:rPr>
                <w:rFonts w:cs="Arial"/>
                <w:b/>
                <w:u w:val="single"/>
                <w:lang w:val="de-DE"/>
              </w:rPr>
              <w:t>Reduzierung des Betrags der vorläufigen Sicherheit:</w:t>
            </w:r>
            <w:r w:rsidRPr="00AA522A">
              <w:rPr>
                <w:rFonts w:cs="Arial"/>
                <w:b/>
                <w:lang w:val="de-DE"/>
              </w:rPr>
              <w:t xml:space="preserve"> </w:t>
            </w:r>
          </w:p>
          <w:p w14:paraId="60982ED3" w14:textId="77777777" w:rsidR="006C2C53" w:rsidRPr="00AA522A" w:rsidRDefault="006C2C53" w:rsidP="00703642">
            <w:pPr>
              <w:widowControl w:val="0"/>
              <w:autoSpaceDE w:val="0"/>
              <w:autoSpaceDN w:val="0"/>
              <w:adjustRightInd w:val="0"/>
              <w:ind w:right="76"/>
              <w:jc w:val="both"/>
              <w:rPr>
                <w:rFonts w:cs="Arial"/>
                <w:b/>
                <w:lang w:val="de-DE"/>
              </w:rPr>
            </w:pPr>
          </w:p>
          <w:p w14:paraId="494934DC" w14:textId="77777777" w:rsidR="006C2C53" w:rsidRPr="00AA522A" w:rsidRDefault="006C2C53" w:rsidP="00703642">
            <w:pPr>
              <w:widowControl w:val="0"/>
              <w:autoSpaceDE w:val="0"/>
              <w:autoSpaceDN w:val="0"/>
              <w:adjustRightInd w:val="0"/>
              <w:ind w:right="76"/>
              <w:jc w:val="both"/>
              <w:rPr>
                <w:rFonts w:cs="Arial"/>
                <w:lang w:val="de-DE"/>
              </w:rPr>
            </w:pPr>
            <w:r w:rsidRPr="00AA522A">
              <w:rPr>
                <w:rFonts w:cs="Arial"/>
                <w:lang w:val="de-DE"/>
              </w:rPr>
              <w:t>Gemäß Art. 93 Abs. 7 GvD Nr. 50/2016 wird der Sicherheitsbetrag und dessen etwaige Erneuerung wie folgt reduziert:</w:t>
            </w:r>
          </w:p>
        </w:tc>
        <w:tc>
          <w:tcPr>
            <w:tcW w:w="993" w:type="dxa"/>
          </w:tcPr>
          <w:p w14:paraId="187DBE75" w14:textId="77777777" w:rsidR="006C2C53" w:rsidRPr="00AA522A" w:rsidRDefault="006C2C53" w:rsidP="00703642">
            <w:pPr>
              <w:widowControl w:val="0"/>
              <w:ind w:right="72"/>
              <w:rPr>
                <w:rFonts w:cs="Arial"/>
                <w:b/>
                <w:lang w:val="de-DE"/>
              </w:rPr>
            </w:pPr>
          </w:p>
        </w:tc>
        <w:tc>
          <w:tcPr>
            <w:tcW w:w="4252" w:type="dxa"/>
          </w:tcPr>
          <w:p w14:paraId="2B003C83" w14:textId="77777777" w:rsidR="006C2C53" w:rsidRPr="00AA522A" w:rsidRDefault="006C2C53" w:rsidP="00703642">
            <w:pPr>
              <w:widowControl w:val="0"/>
              <w:autoSpaceDE w:val="0"/>
              <w:autoSpaceDN w:val="0"/>
              <w:adjustRightInd w:val="0"/>
              <w:ind w:right="72"/>
              <w:jc w:val="both"/>
              <w:rPr>
                <w:rFonts w:cs="Arial"/>
                <w:b/>
                <w:u w:val="single"/>
                <w:lang w:val="it-IT"/>
              </w:rPr>
            </w:pPr>
            <w:r w:rsidRPr="00AA522A">
              <w:rPr>
                <w:rFonts w:cs="Arial"/>
                <w:b/>
                <w:lang w:val="it-IT"/>
              </w:rPr>
              <w:t xml:space="preserve">B. </w:t>
            </w:r>
            <w:r w:rsidRPr="00AA522A">
              <w:rPr>
                <w:rFonts w:cs="Arial"/>
                <w:b/>
                <w:u w:val="single"/>
                <w:lang w:val="it-IT"/>
              </w:rPr>
              <w:t>Riduzione dell’ importo della garanzia provvisoria:</w:t>
            </w:r>
            <w:r w:rsidRPr="00AA522A">
              <w:rPr>
                <w:rFonts w:cs="Arial"/>
                <w:b/>
                <w:lang w:val="it-IT"/>
              </w:rPr>
              <w:t xml:space="preserve"> </w:t>
            </w:r>
          </w:p>
          <w:p w14:paraId="431E354C" w14:textId="77777777" w:rsidR="006C2C53" w:rsidRPr="00AA522A" w:rsidRDefault="006C2C53" w:rsidP="00703642">
            <w:pPr>
              <w:widowControl w:val="0"/>
              <w:autoSpaceDE w:val="0"/>
              <w:autoSpaceDN w:val="0"/>
              <w:adjustRightInd w:val="0"/>
              <w:ind w:right="72"/>
              <w:jc w:val="both"/>
              <w:rPr>
                <w:rFonts w:cs="Arial"/>
                <w:lang w:val="it-IT"/>
              </w:rPr>
            </w:pPr>
          </w:p>
          <w:p w14:paraId="78EF77ED" w14:textId="77777777" w:rsidR="006C2C53" w:rsidRPr="00AA522A" w:rsidRDefault="006C2C53" w:rsidP="00703642">
            <w:pPr>
              <w:widowControl w:val="0"/>
              <w:autoSpaceDE w:val="0"/>
              <w:autoSpaceDN w:val="0"/>
              <w:adjustRightInd w:val="0"/>
              <w:ind w:right="72"/>
              <w:jc w:val="both"/>
              <w:rPr>
                <w:rFonts w:cs="Arial"/>
                <w:b/>
                <w:lang w:val="it-IT"/>
              </w:rPr>
            </w:pPr>
            <w:r w:rsidRPr="00AA522A">
              <w:rPr>
                <w:rFonts w:cs="Arial"/>
                <w:lang w:val="it-IT"/>
              </w:rPr>
              <w:t>Ai sensi dell’art. 93, comma 7 del d.lgs. 50/2016 l’importo della garanzia e del suo eventuale rinnovo è ridotto:</w:t>
            </w:r>
          </w:p>
        </w:tc>
      </w:tr>
      <w:tr w:rsidR="00F8101E" w:rsidRPr="004415D1" w14:paraId="41A60CD0" w14:textId="77777777" w:rsidTr="00AC1D9B">
        <w:tc>
          <w:tcPr>
            <w:tcW w:w="4395" w:type="dxa"/>
            <w:gridSpan w:val="3"/>
          </w:tcPr>
          <w:p w14:paraId="3718BFC1" w14:textId="77777777" w:rsidR="006C2C53" w:rsidRPr="00AA522A" w:rsidRDefault="006C2C53" w:rsidP="00703642">
            <w:pPr>
              <w:widowControl w:val="0"/>
              <w:autoSpaceDE w:val="0"/>
              <w:autoSpaceDN w:val="0"/>
              <w:adjustRightInd w:val="0"/>
              <w:ind w:left="360" w:right="72"/>
              <w:jc w:val="both"/>
              <w:rPr>
                <w:rFonts w:cs="Arial"/>
                <w:lang w:val="it-IT"/>
              </w:rPr>
            </w:pPr>
          </w:p>
        </w:tc>
        <w:tc>
          <w:tcPr>
            <w:tcW w:w="993" w:type="dxa"/>
          </w:tcPr>
          <w:p w14:paraId="4B812A13" w14:textId="77777777" w:rsidR="006C2C53" w:rsidRPr="00AA522A" w:rsidRDefault="006C2C53" w:rsidP="00703642">
            <w:pPr>
              <w:widowControl w:val="0"/>
              <w:autoSpaceDE w:val="0"/>
              <w:autoSpaceDN w:val="0"/>
              <w:adjustRightInd w:val="0"/>
              <w:ind w:right="72"/>
              <w:jc w:val="both"/>
              <w:rPr>
                <w:rFonts w:cs="Arial"/>
                <w:lang w:val="it-IT"/>
              </w:rPr>
            </w:pPr>
          </w:p>
        </w:tc>
        <w:tc>
          <w:tcPr>
            <w:tcW w:w="4252" w:type="dxa"/>
          </w:tcPr>
          <w:p w14:paraId="35380860" w14:textId="77777777" w:rsidR="006C2C53" w:rsidRPr="00AA522A" w:rsidRDefault="006C2C53" w:rsidP="00703642">
            <w:pPr>
              <w:pStyle w:val="Paragrafoelenco"/>
              <w:widowControl w:val="0"/>
              <w:autoSpaceDE w:val="0"/>
              <w:autoSpaceDN w:val="0"/>
              <w:adjustRightInd w:val="0"/>
              <w:ind w:left="432" w:right="72"/>
              <w:jc w:val="both"/>
              <w:rPr>
                <w:rFonts w:cs="Arial"/>
                <w:lang w:val="it-IT"/>
              </w:rPr>
            </w:pPr>
          </w:p>
        </w:tc>
      </w:tr>
      <w:tr w:rsidR="00F8101E" w:rsidRPr="004415D1" w14:paraId="69B18A63" w14:textId="77777777" w:rsidTr="00AC1D9B">
        <w:tc>
          <w:tcPr>
            <w:tcW w:w="4395" w:type="dxa"/>
            <w:gridSpan w:val="3"/>
          </w:tcPr>
          <w:p w14:paraId="1A465B69" w14:textId="0BF94724" w:rsidR="006C2C53" w:rsidRPr="00546337" w:rsidRDefault="006C2C53" w:rsidP="00F63459">
            <w:pPr>
              <w:pStyle w:val="Paragrafoelenco"/>
              <w:widowControl w:val="0"/>
              <w:numPr>
                <w:ilvl w:val="0"/>
                <w:numId w:val="31"/>
              </w:numPr>
              <w:autoSpaceDE w:val="0"/>
              <w:autoSpaceDN w:val="0"/>
              <w:adjustRightInd w:val="0"/>
              <w:spacing w:line="240" w:lineRule="exact"/>
              <w:ind w:left="426" w:right="22"/>
              <w:jc w:val="both"/>
              <w:rPr>
                <w:rFonts w:cs="Arial"/>
                <w:b/>
                <w:lang w:val="de-DE"/>
              </w:rPr>
            </w:pPr>
            <w:r w:rsidRPr="00546337">
              <w:rPr>
                <w:rFonts w:cs="Arial"/>
                <w:b/>
                <w:lang w:val="de-DE"/>
              </w:rPr>
              <w:t>um 50%</w:t>
            </w:r>
            <w:r w:rsidRPr="00546337">
              <w:rPr>
                <w:rFonts w:cs="Arial"/>
                <w:lang w:val="de-DE"/>
              </w:rPr>
              <w:t xml:space="preserve"> für Kleinst-, kleine und mittlere Unternehmen und </w:t>
            </w:r>
            <w:r w:rsidRPr="00546337">
              <w:rPr>
                <w:rFonts w:cs="Arial"/>
                <w:szCs w:val="18"/>
                <w:lang w:val="de-DE"/>
              </w:rPr>
              <w:t xml:space="preserve">Bietergemeinschaften oder gewöhnliche </w:t>
            </w:r>
            <w:r w:rsidRPr="00546337">
              <w:rPr>
                <w:rFonts w:cs="Arial"/>
                <w:spacing w:val="-2"/>
                <w:szCs w:val="18"/>
                <w:lang w:val="de-DE"/>
              </w:rPr>
              <w:t>Konsortien, die ausschließlich aus</w:t>
            </w:r>
            <w:r w:rsidRPr="00546337">
              <w:rPr>
                <w:rFonts w:cs="Arial"/>
                <w:szCs w:val="18"/>
                <w:lang w:val="de-DE"/>
              </w:rPr>
              <w:t xml:space="preserve"> Kleinst-, kleinen und mittleren Unternehmen bestehen,</w:t>
            </w:r>
          </w:p>
        </w:tc>
        <w:tc>
          <w:tcPr>
            <w:tcW w:w="993" w:type="dxa"/>
          </w:tcPr>
          <w:p w14:paraId="182D8870" w14:textId="77777777" w:rsidR="006C2C53" w:rsidRPr="00AA522A" w:rsidRDefault="006C2C53" w:rsidP="00703642">
            <w:pPr>
              <w:widowControl w:val="0"/>
              <w:autoSpaceDE w:val="0"/>
              <w:autoSpaceDN w:val="0"/>
              <w:adjustRightInd w:val="0"/>
              <w:ind w:right="72"/>
              <w:jc w:val="both"/>
              <w:rPr>
                <w:rFonts w:cs="Arial"/>
                <w:lang w:val="de-DE"/>
              </w:rPr>
            </w:pPr>
          </w:p>
        </w:tc>
        <w:tc>
          <w:tcPr>
            <w:tcW w:w="4252" w:type="dxa"/>
          </w:tcPr>
          <w:p w14:paraId="25D7FA7E" w14:textId="77777777" w:rsidR="006C2C53" w:rsidRPr="00AA522A" w:rsidRDefault="006C2C53" w:rsidP="00F63459">
            <w:pPr>
              <w:pStyle w:val="Paragrafoelenco"/>
              <w:widowControl w:val="0"/>
              <w:numPr>
                <w:ilvl w:val="0"/>
                <w:numId w:val="73"/>
              </w:numPr>
              <w:autoSpaceDE w:val="0"/>
              <w:autoSpaceDN w:val="0"/>
              <w:adjustRightInd w:val="0"/>
              <w:ind w:left="427" w:right="72"/>
              <w:jc w:val="both"/>
              <w:rPr>
                <w:rFonts w:cs="Arial"/>
                <w:lang w:val="it-IT"/>
              </w:rPr>
            </w:pPr>
            <w:r w:rsidRPr="00AA522A">
              <w:rPr>
                <w:rFonts w:cs="Arial"/>
                <w:lang w:val="it-IT"/>
              </w:rPr>
              <w:t xml:space="preserve">del </w:t>
            </w:r>
            <w:r w:rsidRPr="00AA522A">
              <w:rPr>
                <w:rFonts w:cs="Arial"/>
                <w:b/>
                <w:lang w:val="it-IT"/>
              </w:rPr>
              <w:t>50 per cento</w:t>
            </w:r>
            <w:r w:rsidRPr="00AA522A">
              <w:rPr>
                <w:rFonts w:cs="Arial"/>
                <w:lang w:val="it-IT"/>
              </w:rPr>
              <w:t>, nei confronti delle microimprese, piccole e medie imprese e dei raggruppamenti di operatori economici o consorzi ordinari costituiti esclusivamente da microimprese, piccole e medie imprese;</w:t>
            </w:r>
          </w:p>
        </w:tc>
      </w:tr>
      <w:tr w:rsidR="00F8101E" w:rsidRPr="004415D1" w14:paraId="775EEA01" w14:textId="77777777" w:rsidTr="00AC1D9B">
        <w:trPr>
          <w:trHeight w:val="126"/>
        </w:trPr>
        <w:tc>
          <w:tcPr>
            <w:tcW w:w="4395" w:type="dxa"/>
            <w:gridSpan w:val="3"/>
          </w:tcPr>
          <w:p w14:paraId="5B16F744" w14:textId="77777777" w:rsidR="006C2C53" w:rsidRPr="00AA522A" w:rsidRDefault="006C2C53" w:rsidP="00703642">
            <w:pPr>
              <w:widowControl w:val="0"/>
              <w:autoSpaceDE w:val="0"/>
              <w:autoSpaceDN w:val="0"/>
              <w:adjustRightInd w:val="0"/>
              <w:ind w:left="360" w:right="72"/>
              <w:jc w:val="both"/>
              <w:rPr>
                <w:rFonts w:cs="Arial"/>
                <w:b/>
                <w:lang w:val="it-IT"/>
              </w:rPr>
            </w:pPr>
          </w:p>
        </w:tc>
        <w:tc>
          <w:tcPr>
            <w:tcW w:w="993" w:type="dxa"/>
          </w:tcPr>
          <w:p w14:paraId="1B18DCD9" w14:textId="77777777" w:rsidR="006C2C53" w:rsidRPr="00AA522A" w:rsidRDefault="006C2C53" w:rsidP="00703642">
            <w:pPr>
              <w:widowControl w:val="0"/>
              <w:autoSpaceDE w:val="0"/>
              <w:autoSpaceDN w:val="0"/>
              <w:adjustRightInd w:val="0"/>
              <w:ind w:right="72"/>
              <w:jc w:val="both"/>
              <w:rPr>
                <w:rFonts w:cs="Arial"/>
                <w:lang w:val="it-IT"/>
              </w:rPr>
            </w:pPr>
          </w:p>
        </w:tc>
        <w:tc>
          <w:tcPr>
            <w:tcW w:w="4252" w:type="dxa"/>
          </w:tcPr>
          <w:p w14:paraId="23DD2EF3" w14:textId="77777777" w:rsidR="006C2C53" w:rsidRPr="00AA522A" w:rsidRDefault="006C2C53" w:rsidP="00703642">
            <w:pPr>
              <w:pStyle w:val="Paragrafoelenco"/>
              <w:widowControl w:val="0"/>
              <w:autoSpaceDE w:val="0"/>
              <w:autoSpaceDN w:val="0"/>
              <w:adjustRightInd w:val="0"/>
              <w:ind w:left="432" w:right="72"/>
              <w:jc w:val="both"/>
              <w:rPr>
                <w:rFonts w:cs="Arial"/>
                <w:lang w:val="it-IT"/>
              </w:rPr>
            </w:pPr>
          </w:p>
        </w:tc>
      </w:tr>
      <w:tr w:rsidR="00F8101E" w:rsidRPr="004415D1" w14:paraId="4B721CBF" w14:textId="77777777" w:rsidTr="00AC1D9B">
        <w:tc>
          <w:tcPr>
            <w:tcW w:w="4395" w:type="dxa"/>
            <w:gridSpan w:val="3"/>
          </w:tcPr>
          <w:p w14:paraId="0F441E61" w14:textId="77777777" w:rsidR="006C2C53" w:rsidRPr="00AA522A" w:rsidRDefault="006C2C53" w:rsidP="00F63459">
            <w:pPr>
              <w:widowControl w:val="0"/>
              <w:numPr>
                <w:ilvl w:val="0"/>
                <w:numId w:val="73"/>
              </w:numPr>
              <w:autoSpaceDE w:val="0"/>
              <w:autoSpaceDN w:val="0"/>
              <w:adjustRightInd w:val="0"/>
              <w:ind w:left="426" w:right="72"/>
              <w:jc w:val="both"/>
              <w:rPr>
                <w:rFonts w:cs="Arial"/>
                <w:lang w:val="de-DE"/>
              </w:rPr>
            </w:pPr>
            <w:r w:rsidRPr="00AA522A">
              <w:rPr>
                <w:rFonts w:cs="Arial"/>
                <w:lang w:val="de-DE"/>
              </w:rPr>
              <w:t xml:space="preserve">um </w:t>
            </w:r>
            <w:r w:rsidRPr="00AA522A">
              <w:rPr>
                <w:rFonts w:cs="Arial"/>
                <w:b/>
                <w:lang w:val="de-DE"/>
              </w:rPr>
              <w:t xml:space="preserve">30% </w:t>
            </w:r>
            <w:r w:rsidRPr="00AA522A">
              <w:rPr>
                <w:rFonts w:cs="Arial"/>
                <w:lang w:val="de-DE"/>
              </w:rPr>
              <w:t>für jene Wirtschaftsteilnehmer, die im Gemeinschaftssystem für das Umwelt-</w:t>
            </w:r>
            <w:r w:rsidRPr="00AA522A">
              <w:rPr>
                <w:rFonts w:cs="Arial"/>
                <w:lang w:val="de-DE"/>
              </w:rPr>
              <w:lastRenderedPageBreak/>
              <w:t xml:space="preserve">management und die Umweltbetriebsprüfung (EMAS) gemäß Verordnung (EG) 1221/2009 des Europäischen Parlaments und des Rates vom 29. November 2009 registriert sind, oder aber </w:t>
            </w:r>
            <w:r w:rsidRPr="00AA522A">
              <w:rPr>
                <w:rFonts w:cs="Arial"/>
                <w:b/>
                <w:lang w:val="de-DE"/>
              </w:rPr>
              <w:t>um 20%</w:t>
            </w:r>
            <w:r w:rsidRPr="00AA522A">
              <w:rPr>
                <w:rFonts w:cs="Arial"/>
                <w:lang w:val="de-DE"/>
              </w:rPr>
              <w:t xml:space="preserve"> für jene Wirtschaftsteilnehmer, die über die Umweltzertifizierung nach den Normen </w:t>
            </w:r>
            <w:r w:rsidRPr="00AA522A">
              <w:rPr>
                <w:rFonts w:cs="Arial"/>
                <w:b/>
                <w:lang w:val="de-DE"/>
              </w:rPr>
              <w:t xml:space="preserve">UNI EN ISO 14001 </w:t>
            </w:r>
            <w:r w:rsidRPr="00AA522A">
              <w:rPr>
                <w:rFonts w:cs="Arial"/>
                <w:lang w:val="de-DE"/>
              </w:rPr>
              <w:t>verfügen,</w:t>
            </w:r>
          </w:p>
        </w:tc>
        <w:tc>
          <w:tcPr>
            <w:tcW w:w="993" w:type="dxa"/>
          </w:tcPr>
          <w:p w14:paraId="434E2603" w14:textId="77777777" w:rsidR="006C2C53" w:rsidRPr="00AA522A" w:rsidRDefault="006C2C53" w:rsidP="00703642">
            <w:pPr>
              <w:widowControl w:val="0"/>
              <w:ind w:right="72"/>
              <w:rPr>
                <w:rFonts w:cs="Arial"/>
                <w:lang w:val="de-DE"/>
              </w:rPr>
            </w:pPr>
          </w:p>
        </w:tc>
        <w:tc>
          <w:tcPr>
            <w:tcW w:w="4252" w:type="dxa"/>
          </w:tcPr>
          <w:p w14:paraId="28151277" w14:textId="77777777" w:rsidR="006C2C53" w:rsidRPr="00AA522A" w:rsidRDefault="006C2C53" w:rsidP="00F63459">
            <w:pPr>
              <w:pStyle w:val="Paragrafoelenco"/>
              <w:widowControl w:val="0"/>
              <w:numPr>
                <w:ilvl w:val="0"/>
                <w:numId w:val="74"/>
              </w:numPr>
              <w:autoSpaceDE w:val="0"/>
              <w:autoSpaceDN w:val="0"/>
              <w:adjustRightInd w:val="0"/>
              <w:ind w:left="427" w:right="72"/>
              <w:jc w:val="both"/>
              <w:rPr>
                <w:rFonts w:cs="Arial"/>
                <w:lang w:val="it-IT"/>
              </w:rPr>
            </w:pPr>
            <w:r w:rsidRPr="00AA522A">
              <w:rPr>
                <w:rFonts w:cs="Arial"/>
                <w:lang w:val="it-IT"/>
              </w:rPr>
              <w:t xml:space="preserve">del </w:t>
            </w:r>
            <w:r w:rsidRPr="00AA522A">
              <w:rPr>
                <w:rFonts w:cs="Arial"/>
                <w:b/>
                <w:lang w:val="it-IT"/>
              </w:rPr>
              <w:t>30 per cento</w:t>
            </w:r>
            <w:r w:rsidRPr="00AA522A">
              <w:rPr>
                <w:rFonts w:cs="Arial"/>
                <w:lang w:val="it-IT"/>
              </w:rPr>
              <w:t xml:space="preserve"> per gli operatori economici in possesso di registrazione al </w:t>
            </w:r>
            <w:r w:rsidRPr="00AA522A">
              <w:rPr>
                <w:rFonts w:cs="Arial"/>
                <w:lang w:val="it-IT"/>
              </w:rPr>
              <w:lastRenderedPageBreak/>
              <w:t>sistema comunitario di ecogestione e audit (</w:t>
            </w:r>
            <w:r w:rsidRPr="00AA522A">
              <w:rPr>
                <w:rFonts w:cs="Arial"/>
                <w:b/>
                <w:lang w:val="it-IT"/>
              </w:rPr>
              <w:t>EMAS</w:t>
            </w:r>
            <w:r w:rsidRPr="00AA522A">
              <w:rPr>
                <w:rFonts w:cs="Arial"/>
                <w:lang w:val="it-IT"/>
              </w:rPr>
              <w:t xml:space="preserve">), ai sensi del regolamento (CE) n. 1221/2009 del Parlamento europeo e del Consiglio, del 25 novembre 2009, o in alternativa del </w:t>
            </w:r>
            <w:r w:rsidRPr="00AA522A">
              <w:rPr>
                <w:rFonts w:cs="Arial"/>
                <w:b/>
                <w:lang w:val="it-IT"/>
              </w:rPr>
              <w:t>20 per cento</w:t>
            </w:r>
            <w:r w:rsidRPr="00AA522A">
              <w:rPr>
                <w:rFonts w:cs="Arial"/>
                <w:lang w:val="it-IT"/>
              </w:rPr>
              <w:t xml:space="preserve"> per gli operatori in possesso di certificazione ambientale ai sensi della norma </w:t>
            </w:r>
            <w:r w:rsidRPr="00AA522A">
              <w:rPr>
                <w:rFonts w:cs="Arial"/>
                <w:b/>
                <w:lang w:val="it-IT"/>
              </w:rPr>
              <w:t>UNI EN ISO 14001;</w:t>
            </w:r>
          </w:p>
        </w:tc>
      </w:tr>
      <w:tr w:rsidR="00F8101E" w:rsidRPr="004415D1" w14:paraId="3F5002C9" w14:textId="77777777" w:rsidTr="00AC1D9B">
        <w:tc>
          <w:tcPr>
            <w:tcW w:w="4395" w:type="dxa"/>
            <w:gridSpan w:val="3"/>
          </w:tcPr>
          <w:p w14:paraId="73C5AA18" w14:textId="77777777" w:rsidR="006C2C53" w:rsidRPr="00AA522A" w:rsidRDefault="006C2C53" w:rsidP="00703642">
            <w:pPr>
              <w:widowControl w:val="0"/>
              <w:ind w:right="76"/>
              <w:jc w:val="both"/>
              <w:rPr>
                <w:rFonts w:cs="Arial"/>
                <w:b/>
                <w:lang w:val="it-IT"/>
              </w:rPr>
            </w:pPr>
          </w:p>
        </w:tc>
        <w:tc>
          <w:tcPr>
            <w:tcW w:w="993" w:type="dxa"/>
          </w:tcPr>
          <w:p w14:paraId="011B4B57" w14:textId="77777777" w:rsidR="006C2C53" w:rsidRPr="00AA522A" w:rsidRDefault="006C2C53" w:rsidP="00703642">
            <w:pPr>
              <w:widowControl w:val="0"/>
              <w:rPr>
                <w:rFonts w:cs="Arial"/>
                <w:b/>
                <w:lang w:val="it-IT"/>
              </w:rPr>
            </w:pPr>
          </w:p>
        </w:tc>
        <w:tc>
          <w:tcPr>
            <w:tcW w:w="4252" w:type="dxa"/>
          </w:tcPr>
          <w:p w14:paraId="0F25FC62" w14:textId="77777777" w:rsidR="006C2C53" w:rsidRPr="00AA522A" w:rsidRDefault="006C2C53" w:rsidP="00703642">
            <w:pPr>
              <w:pStyle w:val="Paragrafoelenco"/>
              <w:widowControl w:val="0"/>
              <w:tabs>
                <w:tab w:val="center" w:pos="4680"/>
              </w:tabs>
              <w:ind w:left="432" w:right="105"/>
              <w:jc w:val="both"/>
              <w:rPr>
                <w:rFonts w:cs="Arial"/>
                <w:b/>
                <w:lang w:val="it-IT"/>
              </w:rPr>
            </w:pPr>
          </w:p>
        </w:tc>
      </w:tr>
      <w:tr w:rsidR="00F8101E" w:rsidRPr="004415D1" w14:paraId="06EA1825" w14:textId="77777777" w:rsidTr="00AC1D9B">
        <w:tc>
          <w:tcPr>
            <w:tcW w:w="4395" w:type="dxa"/>
            <w:gridSpan w:val="3"/>
          </w:tcPr>
          <w:p w14:paraId="7B87AD6C" w14:textId="77777777" w:rsidR="006C2C53" w:rsidRPr="00AA522A" w:rsidRDefault="006C2C53" w:rsidP="00F63459">
            <w:pPr>
              <w:widowControl w:val="0"/>
              <w:numPr>
                <w:ilvl w:val="0"/>
                <w:numId w:val="74"/>
              </w:numPr>
              <w:autoSpaceDE w:val="0"/>
              <w:autoSpaceDN w:val="0"/>
              <w:adjustRightInd w:val="0"/>
              <w:jc w:val="both"/>
              <w:rPr>
                <w:rFonts w:cs="Arial"/>
                <w:lang w:val="de-DE"/>
              </w:rPr>
            </w:pPr>
            <w:r w:rsidRPr="00AA522A">
              <w:rPr>
                <w:rFonts w:cs="Arial"/>
                <w:lang w:val="de-DE"/>
              </w:rPr>
              <w:t xml:space="preserve">um </w:t>
            </w:r>
            <w:r w:rsidRPr="00AA522A">
              <w:rPr>
                <w:rFonts w:cs="Arial"/>
                <w:b/>
                <w:lang w:val="de-DE"/>
              </w:rPr>
              <w:t>20%,</w:t>
            </w:r>
            <w:r w:rsidRPr="00AA522A">
              <w:rPr>
                <w:rFonts w:cs="Arial"/>
                <w:lang w:val="de-DE"/>
              </w:rPr>
              <w:t xml:space="preserve"> </w:t>
            </w:r>
            <w:r w:rsidRPr="00AA522A">
              <w:rPr>
                <w:rFonts w:cs="Arial"/>
                <w:b/>
                <w:u w:val="single"/>
                <w:lang w:val="de-DE"/>
              </w:rPr>
              <w:t xml:space="preserve">auch </w:t>
            </w:r>
            <w:r w:rsidRPr="00AA522A">
              <w:rPr>
                <w:rFonts w:cs="Arial"/>
                <w:b/>
                <w:noProof w:val="0"/>
                <w:u w:val="single"/>
                <w:lang w:val="de-DE"/>
              </w:rPr>
              <w:t>kumulierbar</w:t>
            </w:r>
            <w:r w:rsidRPr="00AA522A">
              <w:rPr>
                <w:rFonts w:cs="Arial"/>
                <w:noProof w:val="0"/>
                <w:lang w:val="de-DE"/>
              </w:rPr>
              <w:t xml:space="preserve"> mit der vorhergehenden Reduzierung gemäß Buchst. a), für jene Wirtschaftsteilnehmer, die für Waren oder Dienstleistungen von mindestens 50% des vertragsgegenständlichen Güter- bzw. Dienstleistungswertes über das Umweltzeichen der Europäischen Union (EU-</w:t>
            </w:r>
            <w:proofErr w:type="spellStart"/>
            <w:r w:rsidRPr="00AA522A">
              <w:rPr>
                <w:rFonts w:cs="Arial"/>
                <w:noProof w:val="0"/>
                <w:lang w:val="de-DE"/>
              </w:rPr>
              <w:t>Ecolabel</w:t>
            </w:r>
            <w:proofErr w:type="spellEnd"/>
            <w:r w:rsidRPr="00AA522A">
              <w:rPr>
                <w:rFonts w:cs="Arial"/>
                <w:noProof w:val="0"/>
                <w:lang w:val="de-DE"/>
              </w:rPr>
              <w:t>) gemäß Verordnung (EG) Nr. 66/2010 des Europäischen Parlaments und des Rates vom 25. November 2009 verfügen,</w:t>
            </w:r>
          </w:p>
        </w:tc>
        <w:tc>
          <w:tcPr>
            <w:tcW w:w="993" w:type="dxa"/>
          </w:tcPr>
          <w:p w14:paraId="1F150D02" w14:textId="77777777" w:rsidR="006C2C53" w:rsidRPr="00AA522A" w:rsidRDefault="006C2C53" w:rsidP="00703642">
            <w:pPr>
              <w:widowControl w:val="0"/>
              <w:ind w:right="72"/>
              <w:rPr>
                <w:rFonts w:cs="Arial"/>
                <w:lang w:val="de-DE"/>
              </w:rPr>
            </w:pPr>
          </w:p>
        </w:tc>
        <w:tc>
          <w:tcPr>
            <w:tcW w:w="4252" w:type="dxa"/>
          </w:tcPr>
          <w:p w14:paraId="05A0DA79" w14:textId="77777777" w:rsidR="006C2C53" w:rsidRPr="00AA522A" w:rsidRDefault="006C2C53" w:rsidP="00F63459">
            <w:pPr>
              <w:pStyle w:val="Paragrafoelenco"/>
              <w:widowControl w:val="0"/>
              <w:numPr>
                <w:ilvl w:val="0"/>
                <w:numId w:val="75"/>
              </w:numPr>
              <w:autoSpaceDE w:val="0"/>
              <w:autoSpaceDN w:val="0"/>
              <w:adjustRightInd w:val="0"/>
              <w:ind w:left="427" w:right="72"/>
              <w:jc w:val="both"/>
              <w:rPr>
                <w:rFonts w:cs="Arial"/>
                <w:lang w:val="it-IT"/>
              </w:rPr>
            </w:pPr>
            <w:r w:rsidRPr="00AA522A">
              <w:rPr>
                <w:rFonts w:cs="Arial"/>
                <w:lang w:val="it-IT"/>
              </w:rPr>
              <w:t xml:space="preserve">del </w:t>
            </w:r>
            <w:r w:rsidRPr="00AA522A">
              <w:rPr>
                <w:rFonts w:cs="Arial"/>
                <w:b/>
                <w:lang w:val="it-IT"/>
              </w:rPr>
              <w:t>20 per cento</w:t>
            </w:r>
            <w:r w:rsidRPr="00AA522A">
              <w:rPr>
                <w:rFonts w:cs="Arial"/>
                <w:lang w:val="it-IT"/>
              </w:rPr>
              <w:t xml:space="preserve">, </w:t>
            </w:r>
            <w:r w:rsidRPr="00AA522A">
              <w:rPr>
                <w:rFonts w:cs="Arial"/>
                <w:b/>
                <w:u w:val="single"/>
                <w:lang w:val="it-IT"/>
              </w:rPr>
              <w:t>anche cumulabile</w:t>
            </w:r>
            <w:r w:rsidRPr="00AA522A">
              <w:rPr>
                <w:rFonts w:cs="Arial"/>
                <w:lang w:val="it-IT"/>
              </w:rPr>
              <w:t xml:space="preserve"> con la riduzione di cui alla lettera a) per gli operatori economici in possesso, in relazione ai beni o servizi che costituiscano almeno il 50 per cento del valore dei beni e servizi oggetto del contratto stesso, del marchio di qualità ecologica dell’Unione europea (Ecolabel UE) ai sensi del regolamento (CE) n. 66/2010 del Parlamento europeo e del Consiglio, del 25 novembre 2009;</w:t>
            </w:r>
          </w:p>
        </w:tc>
      </w:tr>
      <w:tr w:rsidR="00F8101E" w:rsidRPr="004415D1" w14:paraId="41DDA49B" w14:textId="77777777" w:rsidTr="00AC1D9B">
        <w:tc>
          <w:tcPr>
            <w:tcW w:w="4395" w:type="dxa"/>
            <w:gridSpan w:val="3"/>
          </w:tcPr>
          <w:p w14:paraId="5DAD0228" w14:textId="77777777" w:rsidR="006C2C53" w:rsidRPr="00AA522A" w:rsidRDefault="006C2C53" w:rsidP="00703642">
            <w:pPr>
              <w:widowControl w:val="0"/>
              <w:autoSpaceDE w:val="0"/>
              <w:autoSpaceDN w:val="0"/>
              <w:adjustRightInd w:val="0"/>
              <w:jc w:val="both"/>
              <w:rPr>
                <w:rFonts w:cs="Arial"/>
                <w:lang w:val="it-IT"/>
              </w:rPr>
            </w:pPr>
          </w:p>
        </w:tc>
        <w:tc>
          <w:tcPr>
            <w:tcW w:w="993" w:type="dxa"/>
          </w:tcPr>
          <w:p w14:paraId="513893A5" w14:textId="77777777" w:rsidR="006C2C53" w:rsidRPr="00AA522A" w:rsidRDefault="006C2C53" w:rsidP="00703642">
            <w:pPr>
              <w:widowControl w:val="0"/>
              <w:rPr>
                <w:rFonts w:cs="Arial"/>
                <w:lang w:val="it-IT"/>
              </w:rPr>
            </w:pPr>
          </w:p>
        </w:tc>
        <w:tc>
          <w:tcPr>
            <w:tcW w:w="4252" w:type="dxa"/>
          </w:tcPr>
          <w:p w14:paraId="0284F5FD" w14:textId="77777777" w:rsidR="006C2C53" w:rsidRPr="00AA522A" w:rsidRDefault="006C2C53" w:rsidP="00703642">
            <w:pPr>
              <w:pStyle w:val="Paragrafoelenco"/>
              <w:widowControl w:val="0"/>
              <w:autoSpaceDE w:val="0"/>
              <w:autoSpaceDN w:val="0"/>
              <w:adjustRightInd w:val="0"/>
              <w:ind w:left="432"/>
              <w:jc w:val="both"/>
              <w:rPr>
                <w:rFonts w:cs="Arial"/>
                <w:lang w:val="it-IT"/>
              </w:rPr>
            </w:pPr>
          </w:p>
        </w:tc>
      </w:tr>
      <w:tr w:rsidR="00F8101E" w:rsidRPr="004415D1" w14:paraId="3B762274" w14:textId="77777777" w:rsidTr="00AC1D9B">
        <w:tc>
          <w:tcPr>
            <w:tcW w:w="4395" w:type="dxa"/>
            <w:gridSpan w:val="3"/>
          </w:tcPr>
          <w:p w14:paraId="6F00A2E7" w14:textId="77777777" w:rsidR="006C2C53" w:rsidRPr="00AA522A" w:rsidRDefault="006C2C53" w:rsidP="00F63459">
            <w:pPr>
              <w:widowControl w:val="0"/>
              <w:numPr>
                <w:ilvl w:val="0"/>
                <w:numId w:val="75"/>
              </w:numPr>
              <w:autoSpaceDE w:val="0"/>
              <w:autoSpaceDN w:val="0"/>
              <w:adjustRightInd w:val="0"/>
              <w:jc w:val="both"/>
              <w:rPr>
                <w:rFonts w:cs="Arial"/>
                <w:b/>
                <w:u w:val="single"/>
                <w:lang w:val="de-DE"/>
              </w:rPr>
            </w:pPr>
            <w:r w:rsidRPr="00AA522A">
              <w:rPr>
                <w:rFonts w:cs="Arial"/>
                <w:lang w:val="de-DE"/>
              </w:rPr>
              <w:t xml:space="preserve">um </w:t>
            </w:r>
            <w:r w:rsidRPr="00AA522A">
              <w:rPr>
                <w:rFonts w:cs="Arial"/>
                <w:b/>
                <w:lang w:val="de-DE"/>
              </w:rPr>
              <w:t>15%,</w:t>
            </w:r>
            <w:r w:rsidRPr="00AA522A">
              <w:rPr>
                <w:rFonts w:cs="Arial"/>
                <w:lang w:val="de-DE"/>
              </w:rPr>
              <w:t xml:space="preserve"> </w:t>
            </w:r>
            <w:r w:rsidRPr="00AA522A">
              <w:rPr>
                <w:rFonts w:cs="Arial"/>
                <w:b/>
                <w:spacing w:val="-2"/>
                <w:u w:val="single"/>
                <w:lang w:val="de-DE"/>
              </w:rPr>
              <w:t>auch kumulierbar</w:t>
            </w:r>
            <w:r w:rsidRPr="00AA522A">
              <w:rPr>
                <w:rFonts w:cs="Arial"/>
                <w:b/>
                <w:spacing w:val="-2"/>
                <w:lang w:val="de-DE"/>
              </w:rPr>
              <w:t xml:space="preserve"> mit den</w:t>
            </w:r>
            <w:r w:rsidRPr="00AA522A">
              <w:rPr>
                <w:rFonts w:cs="Arial"/>
                <w:b/>
                <w:spacing w:val="-3"/>
                <w:lang w:val="de-DE"/>
              </w:rPr>
              <w:t xml:space="preserve"> Reduzierungen</w:t>
            </w:r>
            <w:r w:rsidRPr="00AA522A">
              <w:rPr>
                <w:rFonts w:cs="Arial"/>
                <w:lang w:val="de-DE"/>
              </w:rPr>
              <w:t xml:space="preserve"> </w:t>
            </w:r>
            <w:r w:rsidRPr="00AA522A">
              <w:rPr>
                <w:rFonts w:cs="Arial"/>
                <w:b/>
                <w:lang w:val="de-DE"/>
              </w:rPr>
              <w:t xml:space="preserve">a), b) und c) </w:t>
            </w:r>
            <w:r w:rsidRPr="00AA522A">
              <w:rPr>
                <w:rFonts w:cs="Arial"/>
                <w:lang w:val="de-DE"/>
              </w:rPr>
              <w:t>für jene Wirtschaftsteilnehmer, die ein Treibhaus</w:t>
            </w:r>
            <w:r w:rsidRPr="00AA522A">
              <w:rPr>
                <w:rFonts w:cs="Arial"/>
                <w:lang w:val="de-DE" w:eastAsia="it-IT"/>
              </w:rPr>
              <w:softHyphen/>
            </w:r>
            <w:r w:rsidRPr="00AA522A">
              <w:rPr>
                <w:rFonts w:cs="Arial"/>
                <w:lang w:val="de-DE"/>
              </w:rPr>
              <w:t xml:space="preserve">gasinventar gemäß der Norm UNI EN ISO 14064-1 oder einen CO2-Fußabdruck (CFP Carbon foot-print) von Produkten gemäß der Norm UNI ISO/TS 14067 erstellen, </w:t>
            </w:r>
          </w:p>
        </w:tc>
        <w:tc>
          <w:tcPr>
            <w:tcW w:w="993" w:type="dxa"/>
          </w:tcPr>
          <w:p w14:paraId="06766B89" w14:textId="77777777" w:rsidR="006C2C53" w:rsidRPr="00AA522A" w:rsidRDefault="006C2C53" w:rsidP="00703642">
            <w:pPr>
              <w:widowControl w:val="0"/>
              <w:ind w:right="72"/>
              <w:rPr>
                <w:rFonts w:cs="Arial"/>
                <w:lang w:val="de-DE"/>
              </w:rPr>
            </w:pPr>
          </w:p>
        </w:tc>
        <w:tc>
          <w:tcPr>
            <w:tcW w:w="4252" w:type="dxa"/>
          </w:tcPr>
          <w:p w14:paraId="080824BD" w14:textId="77777777" w:rsidR="006C2C53" w:rsidRPr="00AA522A" w:rsidRDefault="006C2C53" w:rsidP="00F63459">
            <w:pPr>
              <w:pStyle w:val="Paragrafoelenco"/>
              <w:widowControl w:val="0"/>
              <w:numPr>
                <w:ilvl w:val="0"/>
                <w:numId w:val="76"/>
              </w:numPr>
              <w:autoSpaceDE w:val="0"/>
              <w:autoSpaceDN w:val="0"/>
              <w:adjustRightInd w:val="0"/>
              <w:ind w:left="427" w:right="72"/>
              <w:jc w:val="both"/>
              <w:rPr>
                <w:rFonts w:cs="Arial"/>
                <w:lang w:val="it-IT"/>
              </w:rPr>
            </w:pPr>
            <w:r w:rsidRPr="00AA522A">
              <w:rPr>
                <w:rFonts w:cs="Arial"/>
                <w:lang w:val="it-IT"/>
              </w:rPr>
              <w:t xml:space="preserve">del </w:t>
            </w:r>
            <w:r w:rsidRPr="00AA522A">
              <w:rPr>
                <w:rFonts w:cs="Arial"/>
                <w:b/>
                <w:lang w:val="it-IT"/>
              </w:rPr>
              <w:t xml:space="preserve">15 per cento, </w:t>
            </w:r>
            <w:r w:rsidRPr="00AA522A">
              <w:rPr>
                <w:rFonts w:cs="Arial"/>
                <w:b/>
                <w:u w:val="single"/>
                <w:lang w:val="it-IT"/>
              </w:rPr>
              <w:t>anche cumulabile</w:t>
            </w:r>
            <w:r w:rsidRPr="00AA522A">
              <w:rPr>
                <w:rFonts w:cs="Arial"/>
                <w:b/>
                <w:lang w:val="it-IT"/>
              </w:rPr>
              <w:t xml:space="preserve"> con le riduzioni a), b) e c) </w:t>
            </w:r>
            <w:r w:rsidRPr="00AA522A">
              <w:rPr>
                <w:rFonts w:cs="Arial"/>
                <w:lang w:val="it-IT"/>
              </w:rPr>
              <w:t>per gli operatori economici che sviluppano un inventario di gas ad effetto serra ai sensi della norma UNI EN ISO 14064-1 o un’impronta climatica (carbon footprint) di prodotto ai sensi della norma UNI ISO/TS 14067;</w:t>
            </w:r>
          </w:p>
        </w:tc>
      </w:tr>
      <w:tr w:rsidR="00F8101E" w:rsidRPr="004415D1" w14:paraId="2DE11C3B" w14:textId="77777777" w:rsidTr="00AC1D9B">
        <w:tc>
          <w:tcPr>
            <w:tcW w:w="4395" w:type="dxa"/>
            <w:gridSpan w:val="3"/>
          </w:tcPr>
          <w:p w14:paraId="3E149408" w14:textId="77777777" w:rsidR="006C2C53" w:rsidRPr="00AA522A" w:rsidRDefault="006C2C53" w:rsidP="00703642">
            <w:pPr>
              <w:widowControl w:val="0"/>
              <w:autoSpaceDE w:val="0"/>
              <w:autoSpaceDN w:val="0"/>
              <w:adjustRightInd w:val="0"/>
              <w:jc w:val="both"/>
              <w:rPr>
                <w:rFonts w:cs="Arial"/>
                <w:lang w:val="it-IT"/>
              </w:rPr>
            </w:pPr>
          </w:p>
        </w:tc>
        <w:tc>
          <w:tcPr>
            <w:tcW w:w="993" w:type="dxa"/>
          </w:tcPr>
          <w:p w14:paraId="367FD338" w14:textId="77777777" w:rsidR="006C2C53" w:rsidRPr="00AA522A" w:rsidRDefault="006C2C53" w:rsidP="00703642">
            <w:pPr>
              <w:widowControl w:val="0"/>
              <w:rPr>
                <w:rFonts w:cs="Arial"/>
                <w:lang w:val="it-IT"/>
              </w:rPr>
            </w:pPr>
          </w:p>
        </w:tc>
        <w:tc>
          <w:tcPr>
            <w:tcW w:w="4252" w:type="dxa"/>
          </w:tcPr>
          <w:p w14:paraId="60D6DCCA" w14:textId="77777777" w:rsidR="006C2C53" w:rsidRPr="00AA522A" w:rsidRDefault="006C2C53" w:rsidP="00703642">
            <w:pPr>
              <w:pStyle w:val="Paragrafoelenco"/>
              <w:widowControl w:val="0"/>
              <w:autoSpaceDE w:val="0"/>
              <w:autoSpaceDN w:val="0"/>
              <w:adjustRightInd w:val="0"/>
              <w:ind w:left="432"/>
              <w:jc w:val="both"/>
              <w:rPr>
                <w:rFonts w:cs="Arial"/>
                <w:lang w:val="it-IT"/>
              </w:rPr>
            </w:pPr>
          </w:p>
        </w:tc>
      </w:tr>
      <w:tr w:rsidR="00F8101E" w:rsidRPr="004415D1" w14:paraId="5CD15FFE" w14:textId="77777777" w:rsidTr="00AC1D9B">
        <w:tc>
          <w:tcPr>
            <w:tcW w:w="4395" w:type="dxa"/>
            <w:gridSpan w:val="3"/>
          </w:tcPr>
          <w:p w14:paraId="3004DE06" w14:textId="76209AE7" w:rsidR="006C2C53" w:rsidRPr="009B6F50" w:rsidRDefault="006C2C53" w:rsidP="00F63459">
            <w:pPr>
              <w:widowControl w:val="0"/>
              <w:numPr>
                <w:ilvl w:val="0"/>
                <w:numId w:val="76"/>
              </w:numPr>
              <w:autoSpaceDE w:val="0"/>
              <w:autoSpaceDN w:val="0"/>
              <w:adjustRightInd w:val="0"/>
              <w:jc w:val="both"/>
              <w:rPr>
                <w:rFonts w:cs="Arial"/>
                <w:lang w:val="de-DE" w:eastAsia="de-DE"/>
              </w:rPr>
            </w:pPr>
            <w:r w:rsidRPr="009B6F50">
              <w:rPr>
                <w:rFonts w:cs="Arial"/>
                <w:lang w:val="de-DE" w:eastAsia="de-DE"/>
              </w:rPr>
              <w:t>um</w:t>
            </w:r>
            <w:r w:rsidRPr="009B6F50">
              <w:rPr>
                <w:rFonts w:cs="Arial"/>
                <w:lang w:val="de-DE"/>
              </w:rPr>
              <w:t xml:space="preserve"> </w:t>
            </w:r>
            <w:r w:rsidRPr="009B6F50">
              <w:rPr>
                <w:rFonts w:cs="Arial"/>
                <w:b/>
                <w:lang w:val="de-DE"/>
              </w:rPr>
              <w:t xml:space="preserve">30%, </w:t>
            </w:r>
            <w:r w:rsidRPr="009B6F50">
              <w:rPr>
                <w:rFonts w:cs="Arial"/>
                <w:b/>
                <w:u w:val="single"/>
                <w:lang w:val="de-DE"/>
              </w:rPr>
              <w:t>nicht kumulierbar</w:t>
            </w:r>
            <w:r w:rsidRPr="009B6F50">
              <w:rPr>
                <w:rFonts w:cs="Arial"/>
                <w:lang w:val="de-DE"/>
              </w:rPr>
              <w:t xml:space="preserve"> mit den vorgenannten </w:t>
            </w:r>
            <w:r w:rsidRPr="009B6F50">
              <w:rPr>
                <w:rFonts w:cs="Arial"/>
                <w:noProof w:val="0"/>
                <w:lang w:val="de-DE"/>
              </w:rPr>
              <w:t xml:space="preserve">Reduzierungen, bei Verträgen für Dienstleistungen und Lieferungen für jene Wirtschaftsteilnehmer, die über das Legalitätsrating und das Unternehmensrating verfügen oder über die Bescheinigung des Organisationsmodells gemäß </w:t>
            </w:r>
            <w:proofErr w:type="spellStart"/>
            <w:r w:rsidRPr="009B6F50">
              <w:rPr>
                <w:rFonts w:cs="Arial"/>
                <w:noProof w:val="0"/>
                <w:lang w:val="de-DE"/>
              </w:rPr>
              <w:t>GvD</w:t>
            </w:r>
            <w:proofErr w:type="spellEnd"/>
            <w:r w:rsidRPr="009B6F50">
              <w:rPr>
                <w:rFonts w:cs="Arial"/>
                <w:noProof w:val="0"/>
                <w:lang w:val="de-DE"/>
              </w:rPr>
              <w:t xml:space="preserve"> Nr. 231/2001</w:t>
            </w:r>
            <w:r w:rsidR="000872FE" w:rsidRPr="009B6F50">
              <w:rPr>
                <w:lang w:val="de-DE"/>
              </w:rPr>
              <w:t xml:space="preserve"> </w:t>
            </w:r>
            <w:r w:rsidR="000872FE" w:rsidRPr="009B6F50">
              <w:rPr>
                <w:rFonts w:cs="Arial"/>
                <w:noProof w:val="0"/>
                <w:lang w:val="de-DE"/>
              </w:rPr>
              <w:t xml:space="preserve">oder im Besitz einer Bescheinigung über die Geschlechterparität gemäß Artikel 46-bis des Gesetzesdekrets Nr. 198 vom 11. April 2006 </w:t>
            </w:r>
            <w:r w:rsidRPr="009B6F50">
              <w:rPr>
                <w:rFonts w:cs="Arial"/>
                <w:noProof w:val="0"/>
                <w:lang w:val="de-DE"/>
              </w:rPr>
              <w:t xml:space="preserve"> oder über die Bescheinigung des Management- und Zertifizierungssystem </w:t>
            </w:r>
            <w:proofErr w:type="spellStart"/>
            <w:r w:rsidRPr="009B6F50">
              <w:rPr>
                <w:rFonts w:cs="Arial"/>
                <w:i/>
                <w:noProof w:val="0"/>
                <w:lang w:val="de-DE"/>
              </w:rPr>
              <w:t>Accountability</w:t>
            </w:r>
            <w:proofErr w:type="spellEnd"/>
            <w:r w:rsidRPr="009B6F50">
              <w:rPr>
                <w:rFonts w:cs="Arial"/>
                <w:noProof w:val="0"/>
                <w:lang w:val="de-DE"/>
              </w:rPr>
              <w:t xml:space="preserve"> 8000 oder über die Zertifizierung des Arbeitsschutzmanagementsystems oder über die Zertifizierung OHSAS 18001 oder über die Zertifizierung UNI CEI EN ISO 50001 für das Energiemanagementsystem bzw. UNI CEI 11352 zur Zertifizierung des Qualitätsmanagements von </w:t>
            </w:r>
            <w:proofErr w:type="spellStart"/>
            <w:r w:rsidRPr="009B6F50">
              <w:rPr>
                <w:rFonts w:cs="Arial"/>
                <w:noProof w:val="0"/>
                <w:lang w:val="de-DE"/>
              </w:rPr>
              <w:t>ESCo</w:t>
            </w:r>
            <w:proofErr w:type="spellEnd"/>
            <w:r w:rsidRPr="009B6F50">
              <w:rPr>
                <w:rFonts w:cs="Arial"/>
                <w:noProof w:val="0"/>
                <w:lang w:val="de-DE"/>
              </w:rPr>
              <w:t xml:space="preserve"> (Energy Service Company) für das qualitative Angebot der Energiedienstleistungen und für die Wirtschaftsteilnehmer mit ISO/IEC-27001-Zertifizierung für das Informationssicherheits-Managementsystem</w:t>
            </w:r>
            <w:r w:rsidRPr="009B6F50">
              <w:rPr>
                <w:rStyle w:val="textgray1"/>
                <w:lang w:val="de-DE"/>
              </w:rPr>
              <w:t>.</w:t>
            </w:r>
          </w:p>
        </w:tc>
        <w:tc>
          <w:tcPr>
            <w:tcW w:w="993" w:type="dxa"/>
          </w:tcPr>
          <w:p w14:paraId="45C656CF" w14:textId="77777777" w:rsidR="006C2C53" w:rsidRPr="009B6F50" w:rsidRDefault="006C2C53" w:rsidP="00703642">
            <w:pPr>
              <w:widowControl w:val="0"/>
              <w:rPr>
                <w:rFonts w:cs="Arial"/>
                <w:lang w:val="de-DE"/>
              </w:rPr>
            </w:pPr>
          </w:p>
        </w:tc>
        <w:tc>
          <w:tcPr>
            <w:tcW w:w="4252" w:type="dxa"/>
          </w:tcPr>
          <w:p w14:paraId="64FD19BD" w14:textId="2B4C8FBE" w:rsidR="006C2C53" w:rsidRPr="009B6F50" w:rsidRDefault="006C2C53" w:rsidP="00F63459">
            <w:pPr>
              <w:pStyle w:val="Paragrafoelenco"/>
              <w:widowControl w:val="0"/>
              <w:numPr>
                <w:ilvl w:val="0"/>
                <w:numId w:val="77"/>
              </w:numPr>
              <w:autoSpaceDE w:val="0"/>
              <w:autoSpaceDN w:val="0"/>
              <w:adjustRightInd w:val="0"/>
              <w:ind w:left="427"/>
              <w:jc w:val="both"/>
              <w:rPr>
                <w:rFonts w:cs="Arial"/>
                <w:lang w:val="it-IT" w:eastAsia="de-DE"/>
              </w:rPr>
            </w:pPr>
            <w:r w:rsidRPr="009B6F50">
              <w:rPr>
                <w:rFonts w:cs="Arial"/>
                <w:lang w:val="it-IT" w:eastAsia="de-DE"/>
              </w:rPr>
              <w:t xml:space="preserve">nei contratti di servizi e forniture, l’importo della garanzia e del suo eventuale rinnovo è ridotto del </w:t>
            </w:r>
            <w:r w:rsidRPr="009B6F50">
              <w:rPr>
                <w:rFonts w:cs="Arial"/>
                <w:b/>
                <w:lang w:val="it-IT" w:eastAsia="de-DE"/>
              </w:rPr>
              <w:t>30 per cento</w:t>
            </w:r>
            <w:r w:rsidRPr="009B6F50">
              <w:rPr>
                <w:rFonts w:cs="Arial"/>
                <w:lang w:val="it-IT" w:eastAsia="de-DE"/>
              </w:rPr>
              <w:t xml:space="preserve">, </w:t>
            </w:r>
            <w:r w:rsidRPr="009B6F50">
              <w:rPr>
                <w:rFonts w:cs="Arial"/>
                <w:b/>
                <w:u w:val="single"/>
                <w:lang w:val="it-IT"/>
              </w:rPr>
              <w:t>non cumulabile</w:t>
            </w:r>
            <w:r w:rsidRPr="009B6F50">
              <w:rPr>
                <w:rFonts w:cs="Arial"/>
                <w:lang w:val="it-IT" w:eastAsia="de-DE"/>
              </w:rPr>
              <w:t xml:space="preserve"> con le riduzioni di cui alle lettere precedenti, per gli operatori economici in possesso del </w:t>
            </w:r>
            <w:r w:rsidRPr="009B6F50">
              <w:rPr>
                <w:rFonts w:cs="Arial"/>
                <w:i/>
                <w:iCs/>
                <w:lang w:val="it-IT" w:eastAsia="de-DE"/>
              </w:rPr>
              <w:t xml:space="preserve">rating di legalità </w:t>
            </w:r>
            <w:r w:rsidRPr="009B6F50">
              <w:rPr>
                <w:rFonts w:cs="Arial"/>
                <w:lang w:val="it-IT"/>
              </w:rPr>
              <w:t xml:space="preserve">e rating di impresa </w:t>
            </w:r>
            <w:r w:rsidRPr="009B6F50">
              <w:rPr>
                <w:rFonts w:cs="Arial"/>
                <w:lang w:val="it-IT" w:eastAsia="de-DE"/>
              </w:rPr>
              <w:t xml:space="preserve">o dell’attestazione del modello organizzativo, ai sensi del d.lgs. 231/2001 </w:t>
            </w:r>
            <w:r w:rsidR="00877FE3" w:rsidRPr="009B6F50">
              <w:rPr>
                <w:lang w:val="it-IT"/>
              </w:rPr>
              <w:t xml:space="preserve">o in possesso di certificazione della parità di genere di cui all’articolo 46-bis del decreto legislativo 11 aprile 2006, n. 198 </w:t>
            </w:r>
            <w:r w:rsidRPr="009B6F50">
              <w:rPr>
                <w:rFonts w:cs="Arial"/>
                <w:lang w:val="it-IT" w:eastAsia="de-DE"/>
              </w:rPr>
              <w:t xml:space="preserve">o di certificazione social </w:t>
            </w:r>
            <w:r w:rsidRPr="009B6F50">
              <w:rPr>
                <w:rFonts w:cs="Arial"/>
                <w:i/>
                <w:iCs/>
                <w:lang w:val="it-IT" w:eastAsia="de-DE"/>
              </w:rPr>
              <w:t xml:space="preserve">accountability </w:t>
            </w:r>
            <w:r w:rsidRPr="009B6F50">
              <w:rPr>
                <w:rFonts w:cs="Arial"/>
                <w:lang w:val="it-IT" w:eastAsia="de-DE"/>
              </w:rPr>
              <w:t>8000, o di certificazione del sistema di gestione a tutela della sicurezza e della salute dei lavoratori, o di certificazione OHSAS 18001, o di certificazione UNI CEI EN ISO 50001 riguardante il sistema di gestione dell’energia o UNI CEI 11352 riguardante la certificazione di operatività in qualità di ESC (Energy Service Company) per l’offerta qualitativa dei servizi energetici e per gli operatori economici in possesso della certificazione ISO 27001 riguardante il sistema di gestione della sicurezza delle informazioni.</w:t>
            </w:r>
          </w:p>
        </w:tc>
      </w:tr>
      <w:tr w:rsidR="00E15E8B" w:rsidRPr="004415D1" w14:paraId="24650E91" w14:textId="77777777" w:rsidTr="00AC1D9B">
        <w:tc>
          <w:tcPr>
            <w:tcW w:w="4395" w:type="dxa"/>
            <w:gridSpan w:val="3"/>
          </w:tcPr>
          <w:p w14:paraId="136468AC" w14:textId="77777777" w:rsidR="00E15E8B" w:rsidRPr="00AA522A" w:rsidRDefault="00E15E8B" w:rsidP="00703642">
            <w:pPr>
              <w:widowControl w:val="0"/>
              <w:autoSpaceDE w:val="0"/>
              <w:autoSpaceDN w:val="0"/>
              <w:adjustRightInd w:val="0"/>
              <w:ind w:left="360" w:right="72"/>
              <w:jc w:val="both"/>
              <w:rPr>
                <w:rFonts w:cs="Arial"/>
                <w:lang w:val="it-IT"/>
              </w:rPr>
            </w:pPr>
          </w:p>
        </w:tc>
        <w:tc>
          <w:tcPr>
            <w:tcW w:w="993" w:type="dxa"/>
          </w:tcPr>
          <w:p w14:paraId="0E105419" w14:textId="77777777" w:rsidR="00E15E8B" w:rsidRPr="00AA522A" w:rsidRDefault="00E15E8B" w:rsidP="00703642">
            <w:pPr>
              <w:widowControl w:val="0"/>
              <w:ind w:right="72"/>
              <w:rPr>
                <w:rFonts w:cs="Arial"/>
                <w:lang w:val="it-IT"/>
              </w:rPr>
            </w:pPr>
          </w:p>
        </w:tc>
        <w:tc>
          <w:tcPr>
            <w:tcW w:w="4252" w:type="dxa"/>
          </w:tcPr>
          <w:p w14:paraId="2376ECBF" w14:textId="77777777" w:rsidR="00E15E8B" w:rsidRPr="00AA522A" w:rsidRDefault="00E15E8B" w:rsidP="00703642">
            <w:pPr>
              <w:widowControl w:val="0"/>
              <w:autoSpaceDE w:val="0"/>
              <w:autoSpaceDN w:val="0"/>
              <w:adjustRightInd w:val="0"/>
              <w:ind w:right="72"/>
              <w:jc w:val="both"/>
              <w:rPr>
                <w:rFonts w:cs="Arial"/>
                <w:lang w:val="it-IT" w:eastAsia="de-DE"/>
              </w:rPr>
            </w:pPr>
          </w:p>
        </w:tc>
      </w:tr>
      <w:tr w:rsidR="00F8101E" w:rsidRPr="004415D1" w14:paraId="5E1A4DB7" w14:textId="77777777" w:rsidTr="00AC1D9B">
        <w:tc>
          <w:tcPr>
            <w:tcW w:w="4395" w:type="dxa"/>
            <w:gridSpan w:val="3"/>
          </w:tcPr>
          <w:p w14:paraId="16C3F76E" w14:textId="77777777" w:rsidR="006C2C53" w:rsidRPr="00877FE3" w:rsidRDefault="006C2C53" w:rsidP="00703642">
            <w:pPr>
              <w:widowControl w:val="0"/>
              <w:autoSpaceDE w:val="0"/>
              <w:autoSpaceDN w:val="0"/>
              <w:adjustRightInd w:val="0"/>
              <w:jc w:val="both"/>
              <w:rPr>
                <w:rFonts w:cs="Arial"/>
                <w:lang w:val="de-DE"/>
              </w:rPr>
            </w:pPr>
            <w:r w:rsidRPr="00877FE3">
              <w:rPr>
                <w:rFonts w:cs="Arial"/>
                <w:noProof w:val="0"/>
                <w:lang w:val="de-DE"/>
              </w:rPr>
              <w:lastRenderedPageBreak/>
              <w:t>Im Falle einer Teilnahme in Form eines Zusam</w:t>
            </w:r>
            <w:r w:rsidRPr="00877FE3">
              <w:rPr>
                <w:rFonts w:cs="Arial"/>
                <w:noProof w:val="0"/>
                <w:lang w:val="de-DE"/>
              </w:rPr>
              <w:softHyphen/>
              <w:t xml:space="preserve">menschlusses erhält man die Reduzierungen b), c) d) e), wenn auch nur ein Mitglied des Zusammenschlusses oder, bei Konsortien gemäß Art. 45 Abs. 2 Buchst. b) und c) </w:t>
            </w:r>
            <w:proofErr w:type="spellStart"/>
            <w:r w:rsidRPr="00877FE3">
              <w:rPr>
                <w:rFonts w:cs="Arial"/>
                <w:noProof w:val="0"/>
                <w:lang w:val="de-DE"/>
              </w:rPr>
              <w:t>GvD</w:t>
            </w:r>
            <w:proofErr w:type="spellEnd"/>
            <w:r w:rsidRPr="00877FE3">
              <w:rPr>
                <w:rFonts w:cs="Arial"/>
                <w:noProof w:val="0"/>
                <w:lang w:val="de-DE"/>
              </w:rPr>
              <w:t xml:space="preserve"> Nr. 50/2016, wenn das Konsortium oder die ausführenden </w:t>
            </w:r>
            <w:proofErr w:type="spellStart"/>
            <w:r w:rsidRPr="00877FE3">
              <w:rPr>
                <w:rFonts w:cs="Arial"/>
                <w:noProof w:val="0"/>
                <w:lang w:val="de-DE"/>
              </w:rPr>
              <w:t>Konsortiumsmitglieder</w:t>
            </w:r>
            <w:proofErr w:type="spellEnd"/>
            <w:r w:rsidRPr="00877FE3">
              <w:rPr>
                <w:rFonts w:cs="Arial"/>
                <w:noProof w:val="0"/>
                <w:lang w:val="de-DE"/>
              </w:rPr>
              <w:t xml:space="preserve"> die Zertifizierung besitzen.</w:t>
            </w:r>
          </w:p>
        </w:tc>
        <w:tc>
          <w:tcPr>
            <w:tcW w:w="993" w:type="dxa"/>
          </w:tcPr>
          <w:p w14:paraId="76F7EC9B" w14:textId="77777777" w:rsidR="006C2C53" w:rsidRPr="00877FE3" w:rsidRDefault="006C2C53" w:rsidP="00703642">
            <w:pPr>
              <w:widowControl w:val="0"/>
              <w:ind w:right="72"/>
              <w:rPr>
                <w:rFonts w:cs="Arial"/>
                <w:lang w:val="de-DE"/>
              </w:rPr>
            </w:pPr>
          </w:p>
        </w:tc>
        <w:tc>
          <w:tcPr>
            <w:tcW w:w="4252" w:type="dxa"/>
          </w:tcPr>
          <w:p w14:paraId="203CF89C" w14:textId="664E6D39" w:rsidR="006C2C53" w:rsidRPr="00877FE3" w:rsidRDefault="006C2C53" w:rsidP="00703642">
            <w:pPr>
              <w:widowControl w:val="0"/>
              <w:autoSpaceDE w:val="0"/>
              <w:autoSpaceDN w:val="0"/>
              <w:adjustRightInd w:val="0"/>
              <w:ind w:right="72"/>
              <w:jc w:val="both"/>
              <w:rPr>
                <w:rFonts w:cs="Arial"/>
                <w:lang w:val="it-IT" w:eastAsia="de-DE"/>
              </w:rPr>
            </w:pPr>
            <w:r w:rsidRPr="00877FE3">
              <w:rPr>
                <w:rFonts w:cs="Arial"/>
                <w:lang w:val="it-IT" w:eastAsia="de-DE"/>
              </w:rPr>
              <w:t>In caso di partecipazione in forma associata le suddette riduzioni di cui alle lett. b), c), d), e)</w:t>
            </w:r>
            <w:r w:rsidR="00022A68" w:rsidRPr="00877FE3">
              <w:rPr>
                <w:rFonts w:cs="Arial"/>
                <w:lang w:val="it-IT" w:eastAsia="de-DE"/>
              </w:rPr>
              <w:t xml:space="preserve"> </w:t>
            </w:r>
            <w:r w:rsidRPr="00877FE3">
              <w:rPr>
                <w:rFonts w:cs="Arial"/>
                <w:lang w:val="it-IT" w:eastAsia="de-DE"/>
              </w:rPr>
              <w:t>si ottengono nel caso di possesso da parte anche di una sola associata oppure, per i consorzi di cui all’art. 45, comma 2, lett. b) e c) del d.lgs. 50/2016, da parte del consorzio e/o delle consorziate esecutrici.</w:t>
            </w:r>
          </w:p>
        </w:tc>
      </w:tr>
      <w:tr w:rsidR="00F8101E" w:rsidRPr="004415D1" w14:paraId="3CAE8908" w14:textId="77777777" w:rsidTr="00AC1D9B">
        <w:tc>
          <w:tcPr>
            <w:tcW w:w="4395" w:type="dxa"/>
            <w:gridSpan w:val="3"/>
          </w:tcPr>
          <w:p w14:paraId="3224458A" w14:textId="77777777" w:rsidR="006C2C53" w:rsidRPr="00AA522A" w:rsidRDefault="006C2C53" w:rsidP="00703642">
            <w:pPr>
              <w:widowControl w:val="0"/>
              <w:autoSpaceDE w:val="0"/>
              <w:autoSpaceDN w:val="0"/>
              <w:adjustRightInd w:val="0"/>
              <w:jc w:val="both"/>
              <w:rPr>
                <w:rFonts w:cs="Arial"/>
                <w:lang w:val="it-IT"/>
              </w:rPr>
            </w:pPr>
          </w:p>
        </w:tc>
        <w:tc>
          <w:tcPr>
            <w:tcW w:w="993" w:type="dxa"/>
          </w:tcPr>
          <w:p w14:paraId="348C93BA" w14:textId="77777777" w:rsidR="006C2C53" w:rsidRPr="00AA522A" w:rsidRDefault="006C2C53" w:rsidP="00703642">
            <w:pPr>
              <w:widowControl w:val="0"/>
              <w:rPr>
                <w:rFonts w:cs="Arial"/>
                <w:lang w:val="it-IT"/>
              </w:rPr>
            </w:pPr>
          </w:p>
        </w:tc>
        <w:tc>
          <w:tcPr>
            <w:tcW w:w="4252" w:type="dxa"/>
          </w:tcPr>
          <w:p w14:paraId="100C232F" w14:textId="77777777" w:rsidR="006C2C53" w:rsidRPr="00AA522A" w:rsidRDefault="006C2C53" w:rsidP="00703642">
            <w:pPr>
              <w:widowControl w:val="0"/>
              <w:autoSpaceDE w:val="0"/>
              <w:autoSpaceDN w:val="0"/>
              <w:adjustRightInd w:val="0"/>
              <w:jc w:val="both"/>
              <w:rPr>
                <w:rFonts w:cs="Arial"/>
                <w:lang w:val="it-IT"/>
              </w:rPr>
            </w:pPr>
          </w:p>
        </w:tc>
      </w:tr>
      <w:tr w:rsidR="00F8101E" w:rsidRPr="004415D1" w14:paraId="4788BDC0" w14:textId="77777777" w:rsidTr="00AC1D9B">
        <w:tc>
          <w:tcPr>
            <w:tcW w:w="4395" w:type="dxa"/>
            <w:gridSpan w:val="3"/>
          </w:tcPr>
          <w:p w14:paraId="0ECBD246" w14:textId="77777777" w:rsidR="006C2C53" w:rsidRPr="00AA522A" w:rsidRDefault="006C2C53" w:rsidP="00703642">
            <w:pPr>
              <w:widowControl w:val="0"/>
              <w:autoSpaceDE w:val="0"/>
              <w:autoSpaceDN w:val="0"/>
              <w:adjustRightInd w:val="0"/>
              <w:ind w:right="72"/>
              <w:jc w:val="both"/>
              <w:rPr>
                <w:rFonts w:cs="Arial"/>
                <w:b/>
                <w:u w:val="single"/>
                <w:lang w:val="de-DE"/>
              </w:rPr>
            </w:pPr>
            <w:r w:rsidRPr="00AA522A">
              <w:rPr>
                <w:rFonts w:cs="Arial"/>
                <w:b/>
                <w:u w:val="single"/>
                <w:lang w:val="de-DE"/>
              </w:rPr>
              <w:t>Bei Kumulierung von Reduzierungen muss die Folgereduzierung auf den Betrag berechnet werden, der sich nach Abzug der vorhergehenden Reduzierung ergibt.</w:t>
            </w:r>
          </w:p>
        </w:tc>
        <w:tc>
          <w:tcPr>
            <w:tcW w:w="993" w:type="dxa"/>
          </w:tcPr>
          <w:p w14:paraId="3C4E7D27" w14:textId="77777777" w:rsidR="006C2C53" w:rsidRPr="00AA522A" w:rsidRDefault="006C2C53" w:rsidP="00703642">
            <w:pPr>
              <w:widowControl w:val="0"/>
              <w:autoSpaceDE w:val="0"/>
              <w:autoSpaceDN w:val="0"/>
              <w:adjustRightInd w:val="0"/>
              <w:ind w:right="72"/>
              <w:jc w:val="both"/>
              <w:rPr>
                <w:rFonts w:cs="Arial"/>
                <w:b/>
                <w:u w:val="single"/>
                <w:lang w:val="de-DE"/>
              </w:rPr>
            </w:pPr>
          </w:p>
        </w:tc>
        <w:tc>
          <w:tcPr>
            <w:tcW w:w="4252" w:type="dxa"/>
          </w:tcPr>
          <w:p w14:paraId="2A242413" w14:textId="77777777" w:rsidR="006C2C53" w:rsidRPr="00AA522A" w:rsidRDefault="006C2C53" w:rsidP="00703642">
            <w:pPr>
              <w:widowControl w:val="0"/>
              <w:autoSpaceDE w:val="0"/>
              <w:autoSpaceDN w:val="0"/>
              <w:adjustRightInd w:val="0"/>
              <w:ind w:right="72"/>
              <w:jc w:val="both"/>
              <w:rPr>
                <w:rFonts w:cs="Arial"/>
                <w:b/>
                <w:u w:val="single"/>
                <w:lang w:val="it-IT"/>
              </w:rPr>
            </w:pPr>
            <w:r w:rsidRPr="00AA522A">
              <w:rPr>
                <w:rFonts w:cs="Arial"/>
                <w:b/>
                <w:u w:val="single"/>
                <w:lang w:val="it-IT"/>
              </w:rPr>
              <w:t>In caso di cumulo delle riduzioni, la riduzione successiva deve essere calcolata sull’importo che risulta dalla riduzione precedente.</w:t>
            </w:r>
          </w:p>
        </w:tc>
      </w:tr>
      <w:tr w:rsidR="00F8101E" w:rsidRPr="004415D1" w14:paraId="7A500D88" w14:textId="77777777" w:rsidTr="00AC1D9B">
        <w:tc>
          <w:tcPr>
            <w:tcW w:w="4395" w:type="dxa"/>
            <w:gridSpan w:val="3"/>
          </w:tcPr>
          <w:p w14:paraId="63E44836" w14:textId="77777777" w:rsidR="006C2C53" w:rsidRPr="00AA522A" w:rsidRDefault="006C2C53" w:rsidP="00703642">
            <w:pPr>
              <w:widowControl w:val="0"/>
              <w:autoSpaceDE w:val="0"/>
              <w:autoSpaceDN w:val="0"/>
              <w:adjustRightInd w:val="0"/>
              <w:jc w:val="both"/>
              <w:rPr>
                <w:rFonts w:cs="Arial"/>
                <w:lang w:val="it-IT"/>
              </w:rPr>
            </w:pPr>
          </w:p>
        </w:tc>
        <w:tc>
          <w:tcPr>
            <w:tcW w:w="993" w:type="dxa"/>
          </w:tcPr>
          <w:p w14:paraId="47B33B2C" w14:textId="77777777" w:rsidR="006C2C53" w:rsidRPr="00AA522A" w:rsidRDefault="006C2C53" w:rsidP="00703642">
            <w:pPr>
              <w:widowControl w:val="0"/>
              <w:rPr>
                <w:rFonts w:cs="Arial"/>
                <w:lang w:val="it-IT"/>
              </w:rPr>
            </w:pPr>
          </w:p>
        </w:tc>
        <w:tc>
          <w:tcPr>
            <w:tcW w:w="4252" w:type="dxa"/>
          </w:tcPr>
          <w:p w14:paraId="41F1F4FB" w14:textId="77777777" w:rsidR="006C2C53" w:rsidRPr="00AA522A" w:rsidRDefault="006C2C53" w:rsidP="00703642">
            <w:pPr>
              <w:widowControl w:val="0"/>
              <w:autoSpaceDE w:val="0"/>
              <w:autoSpaceDN w:val="0"/>
              <w:adjustRightInd w:val="0"/>
              <w:jc w:val="both"/>
              <w:rPr>
                <w:rFonts w:cs="Arial"/>
                <w:lang w:val="it-IT"/>
              </w:rPr>
            </w:pPr>
          </w:p>
        </w:tc>
      </w:tr>
      <w:tr w:rsidR="00F8101E" w:rsidRPr="004415D1" w14:paraId="5DD20DD4" w14:textId="77777777" w:rsidTr="00AC1D9B">
        <w:tc>
          <w:tcPr>
            <w:tcW w:w="4395" w:type="dxa"/>
            <w:gridSpan w:val="3"/>
          </w:tcPr>
          <w:p w14:paraId="6C241E21" w14:textId="77777777" w:rsidR="006C2C53" w:rsidRPr="00AA522A" w:rsidRDefault="006C2C53" w:rsidP="00703642">
            <w:pPr>
              <w:widowControl w:val="0"/>
              <w:autoSpaceDE w:val="0"/>
              <w:autoSpaceDN w:val="0"/>
              <w:adjustRightInd w:val="0"/>
              <w:jc w:val="both"/>
              <w:rPr>
                <w:rFonts w:cs="Arial"/>
                <w:lang w:val="de-DE"/>
              </w:rPr>
            </w:pPr>
            <w:r w:rsidRPr="00AA522A">
              <w:rPr>
                <w:rFonts w:cs="Arial"/>
                <w:lang w:val="de-DE"/>
              </w:rPr>
              <w:t xml:space="preserve">Um die obigen Reduzierungen in Anspruch zu nehmen, muss der Wirtschaftsteilnehmer </w:t>
            </w:r>
            <w:r w:rsidRPr="00AA522A">
              <w:rPr>
                <w:rFonts w:cs="Arial"/>
                <w:color w:val="000000"/>
                <w:lang w:val="de-DE"/>
              </w:rPr>
              <w:t xml:space="preserve">eine Kopie </w:t>
            </w:r>
            <w:r w:rsidRPr="00AA522A">
              <w:rPr>
                <w:rFonts w:cs="Arial"/>
                <w:lang w:val="de-DE"/>
              </w:rPr>
              <w:t>der erforderlichen Zertifizierungen samt Erklärung,</w:t>
            </w:r>
            <w:r w:rsidRPr="00AA522A">
              <w:rPr>
                <w:rFonts w:cs="Arial"/>
                <w:color w:val="000000"/>
                <w:lang w:val="de-DE"/>
              </w:rPr>
              <w:t xml:space="preserve"> dass das eingereichte Dokument dem Original entspricht, beilegen.</w:t>
            </w:r>
          </w:p>
        </w:tc>
        <w:tc>
          <w:tcPr>
            <w:tcW w:w="993" w:type="dxa"/>
          </w:tcPr>
          <w:p w14:paraId="40A4BE6A" w14:textId="77777777" w:rsidR="006C2C53" w:rsidRPr="00AA522A" w:rsidRDefault="006C2C53" w:rsidP="00703642">
            <w:pPr>
              <w:widowControl w:val="0"/>
              <w:rPr>
                <w:rFonts w:cs="Arial"/>
                <w:lang w:val="de-DE"/>
              </w:rPr>
            </w:pPr>
          </w:p>
        </w:tc>
        <w:tc>
          <w:tcPr>
            <w:tcW w:w="4252" w:type="dxa"/>
          </w:tcPr>
          <w:p w14:paraId="0B29CE0A" w14:textId="77777777" w:rsidR="006C2C53" w:rsidRPr="00AA522A" w:rsidRDefault="006C2C53" w:rsidP="00703642">
            <w:pPr>
              <w:widowControl w:val="0"/>
              <w:autoSpaceDE w:val="0"/>
              <w:autoSpaceDN w:val="0"/>
              <w:adjustRightInd w:val="0"/>
              <w:jc w:val="both"/>
              <w:rPr>
                <w:rFonts w:cs="Arial"/>
                <w:lang w:val="it-IT"/>
              </w:rPr>
            </w:pPr>
            <w:r w:rsidRPr="00AA522A">
              <w:rPr>
                <w:rFonts w:cs="Arial"/>
                <w:lang w:val="it-IT"/>
              </w:rPr>
              <w:t>Per fruire di tali riduzioni,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w:t>
            </w:r>
          </w:p>
        </w:tc>
      </w:tr>
      <w:tr w:rsidR="00F8101E" w:rsidRPr="004415D1" w14:paraId="2D8D02CE" w14:textId="77777777" w:rsidTr="00AC1D9B">
        <w:tc>
          <w:tcPr>
            <w:tcW w:w="4395" w:type="dxa"/>
            <w:gridSpan w:val="3"/>
          </w:tcPr>
          <w:p w14:paraId="5E6960B2" w14:textId="77777777" w:rsidR="006C2C53" w:rsidRPr="00AA522A" w:rsidRDefault="006C2C53" w:rsidP="00703642">
            <w:pPr>
              <w:widowControl w:val="0"/>
              <w:ind w:right="76"/>
              <w:jc w:val="both"/>
              <w:rPr>
                <w:rFonts w:cs="Arial"/>
                <w:b/>
                <w:lang w:val="it-IT"/>
              </w:rPr>
            </w:pPr>
          </w:p>
        </w:tc>
        <w:tc>
          <w:tcPr>
            <w:tcW w:w="993" w:type="dxa"/>
          </w:tcPr>
          <w:p w14:paraId="0BAF6EF9" w14:textId="77777777" w:rsidR="006C2C53" w:rsidRPr="00AA522A" w:rsidRDefault="006C2C53" w:rsidP="00703642">
            <w:pPr>
              <w:widowControl w:val="0"/>
              <w:rPr>
                <w:rFonts w:cs="Arial"/>
                <w:b/>
                <w:lang w:val="it-IT"/>
              </w:rPr>
            </w:pPr>
          </w:p>
        </w:tc>
        <w:tc>
          <w:tcPr>
            <w:tcW w:w="4252" w:type="dxa"/>
          </w:tcPr>
          <w:p w14:paraId="644105EB" w14:textId="77777777" w:rsidR="006C2C53" w:rsidRPr="00AA522A" w:rsidRDefault="006C2C53" w:rsidP="00703642">
            <w:pPr>
              <w:widowControl w:val="0"/>
              <w:tabs>
                <w:tab w:val="center" w:pos="4680"/>
              </w:tabs>
              <w:ind w:right="105"/>
              <w:jc w:val="both"/>
              <w:rPr>
                <w:rFonts w:cs="Arial"/>
                <w:b/>
                <w:lang w:val="it-IT"/>
              </w:rPr>
            </w:pPr>
          </w:p>
        </w:tc>
      </w:tr>
      <w:tr w:rsidR="00F8101E" w:rsidRPr="004415D1" w14:paraId="346AAC4C" w14:textId="77777777" w:rsidTr="00AC1D9B">
        <w:trPr>
          <w:trHeight w:val="237"/>
        </w:trPr>
        <w:tc>
          <w:tcPr>
            <w:tcW w:w="4395" w:type="dxa"/>
            <w:gridSpan w:val="3"/>
            <w:shd w:val="clear" w:color="auto" w:fill="auto"/>
          </w:tcPr>
          <w:p w14:paraId="15B16B09" w14:textId="77777777" w:rsidR="006C2C53" w:rsidRPr="00AA522A" w:rsidRDefault="006C2C53" w:rsidP="00703642">
            <w:pPr>
              <w:widowControl w:val="0"/>
              <w:autoSpaceDE w:val="0"/>
              <w:autoSpaceDN w:val="0"/>
              <w:ind w:right="22"/>
              <w:jc w:val="both"/>
              <w:rPr>
                <w:rFonts w:cs="Arial"/>
                <w:lang w:val="de-DE"/>
              </w:rPr>
            </w:pPr>
            <w:r w:rsidRPr="00AA522A">
              <w:rPr>
                <w:rFonts w:cs="Arial"/>
                <w:lang w:val="de-DE"/>
              </w:rPr>
              <w:t>Wird eine nicht geschuldete Sicherheit geleistet oder ist deren Betrag höher als der geschuldete, wird diese erst bei endgültiger Zuschlagserteilung rückerstattet (s. Punkt 1.6). Eine Verlän</w:t>
            </w:r>
            <w:r w:rsidRPr="00AA522A">
              <w:rPr>
                <w:rFonts w:cs="Arial"/>
                <w:lang w:val="de-DE" w:eastAsia="it-IT"/>
              </w:rPr>
              <w:softHyphen/>
            </w:r>
            <w:r w:rsidRPr="00AA522A">
              <w:rPr>
                <w:rFonts w:cs="Arial"/>
                <w:lang w:val="de-DE"/>
              </w:rPr>
              <w:t>gerung/Erneuerung wird jedoch nicht verlangt.</w:t>
            </w:r>
          </w:p>
        </w:tc>
        <w:tc>
          <w:tcPr>
            <w:tcW w:w="993" w:type="dxa"/>
            <w:shd w:val="clear" w:color="auto" w:fill="auto"/>
          </w:tcPr>
          <w:p w14:paraId="5263F5B6" w14:textId="77777777" w:rsidR="006C2C53" w:rsidRPr="00AA522A" w:rsidRDefault="006C2C53" w:rsidP="00703642">
            <w:pPr>
              <w:widowControl w:val="0"/>
              <w:tabs>
                <w:tab w:val="center" w:pos="4680"/>
              </w:tabs>
              <w:ind w:right="105"/>
              <w:jc w:val="both"/>
              <w:rPr>
                <w:rFonts w:cs="Arial"/>
                <w:lang w:val="de-DE"/>
              </w:rPr>
            </w:pPr>
          </w:p>
        </w:tc>
        <w:tc>
          <w:tcPr>
            <w:tcW w:w="4252" w:type="dxa"/>
            <w:shd w:val="clear" w:color="auto" w:fill="auto"/>
          </w:tcPr>
          <w:p w14:paraId="5FD61EDB" w14:textId="77777777" w:rsidR="006C2C53" w:rsidRPr="00AA522A" w:rsidRDefault="006C2C53" w:rsidP="00703642">
            <w:pPr>
              <w:widowControl w:val="0"/>
              <w:tabs>
                <w:tab w:val="center" w:pos="4680"/>
              </w:tabs>
              <w:ind w:right="105"/>
              <w:jc w:val="both"/>
              <w:rPr>
                <w:rFonts w:cs="Arial"/>
                <w:lang w:val="it-IT"/>
              </w:rPr>
            </w:pPr>
            <w:r w:rsidRPr="00AA522A">
              <w:rPr>
                <w:rFonts w:cs="Arial"/>
                <w:lang w:val="it-IT"/>
              </w:rPr>
              <w:t>In caso di presentazione di garanzia non dovuta, o di un importo superiore al dovuto, la medesima non verrà restituita se non ad aggiudicazione definitiva (vedi par. 1.6) Non verrà tuttavia richiesta proroga/rinnovo.</w:t>
            </w:r>
          </w:p>
        </w:tc>
      </w:tr>
      <w:tr w:rsidR="00F8101E" w:rsidRPr="004415D1" w14:paraId="07231272" w14:textId="77777777" w:rsidTr="00AC1D9B">
        <w:tc>
          <w:tcPr>
            <w:tcW w:w="4395" w:type="dxa"/>
            <w:gridSpan w:val="3"/>
            <w:shd w:val="clear" w:color="auto" w:fill="auto"/>
          </w:tcPr>
          <w:p w14:paraId="7B60B94C" w14:textId="77777777" w:rsidR="006C2C53" w:rsidRPr="00211C25" w:rsidRDefault="006C2C53" w:rsidP="00703642">
            <w:pPr>
              <w:widowControl w:val="0"/>
              <w:tabs>
                <w:tab w:val="center" w:pos="4680"/>
              </w:tabs>
              <w:ind w:right="105"/>
              <w:jc w:val="both"/>
              <w:rPr>
                <w:rFonts w:cs="Arial"/>
                <w:lang w:val="it-IT"/>
              </w:rPr>
            </w:pPr>
          </w:p>
        </w:tc>
        <w:tc>
          <w:tcPr>
            <w:tcW w:w="993" w:type="dxa"/>
            <w:shd w:val="clear" w:color="auto" w:fill="auto"/>
          </w:tcPr>
          <w:p w14:paraId="48B182B5" w14:textId="77777777" w:rsidR="006C2C53" w:rsidRPr="00211C25" w:rsidRDefault="006C2C53" w:rsidP="00703642">
            <w:pPr>
              <w:widowControl w:val="0"/>
              <w:tabs>
                <w:tab w:val="center" w:pos="4680"/>
              </w:tabs>
              <w:ind w:right="105"/>
              <w:jc w:val="both"/>
              <w:rPr>
                <w:rFonts w:cs="Arial"/>
                <w:lang w:val="it-IT"/>
              </w:rPr>
            </w:pPr>
          </w:p>
        </w:tc>
        <w:tc>
          <w:tcPr>
            <w:tcW w:w="4252" w:type="dxa"/>
            <w:shd w:val="clear" w:color="auto" w:fill="auto"/>
          </w:tcPr>
          <w:p w14:paraId="5CF03B62" w14:textId="77777777" w:rsidR="006C2C53" w:rsidRPr="00211C25" w:rsidRDefault="006C2C53" w:rsidP="00703642">
            <w:pPr>
              <w:widowControl w:val="0"/>
              <w:tabs>
                <w:tab w:val="center" w:pos="4680"/>
              </w:tabs>
              <w:ind w:right="105"/>
              <w:jc w:val="both"/>
              <w:rPr>
                <w:rFonts w:cs="Arial"/>
                <w:lang w:val="it-IT"/>
              </w:rPr>
            </w:pPr>
          </w:p>
        </w:tc>
      </w:tr>
      <w:tr w:rsidR="00F8101E" w:rsidRPr="004415D1" w14:paraId="2A1245D4" w14:textId="77777777" w:rsidTr="00AC1D9B">
        <w:tc>
          <w:tcPr>
            <w:tcW w:w="4395" w:type="dxa"/>
            <w:gridSpan w:val="3"/>
            <w:shd w:val="clear" w:color="auto" w:fill="auto"/>
          </w:tcPr>
          <w:p w14:paraId="1941F0BE" w14:textId="368C54F2" w:rsidR="00CD7F2E" w:rsidRPr="00211C25" w:rsidRDefault="00126015" w:rsidP="00CD7F2E">
            <w:pPr>
              <w:widowControl w:val="0"/>
              <w:tabs>
                <w:tab w:val="center" w:pos="4680"/>
              </w:tabs>
              <w:ind w:right="105"/>
              <w:jc w:val="both"/>
              <w:rPr>
                <w:rFonts w:cs="Arial"/>
                <w:lang w:val="de-DE"/>
              </w:rPr>
            </w:pPr>
            <w:bookmarkStart w:id="101" w:name="_Hlk23863012"/>
            <w:bookmarkEnd w:id="100"/>
            <w:r w:rsidRPr="00211C25">
              <w:rPr>
                <w:rFonts w:cs="Arial"/>
                <w:lang w:val="de-DE"/>
              </w:rPr>
              <w:t>Von einer Erneuerung/Verlängerung wird dann abgesehen, wenn die Erklärung gemäß Art. 93 Abs. 8 GvD Nr. 50/2016 nicht geschuldet ist.</w:t>
            </w:r>
          </w:p>
        </w:tc>
        <w:tc>
          <w:tcPr>
            <w:tcW w:w="993" w:type="dxa"/>
            <w:shd w:val="clear" w:color="auto" w:fill="auto"/>
          </w:tcPr>
          <w:p w14:paraId="11BD5815" w14:textId="77777777" w:rsidR="00CD7F2E" w:rsidRPr="00211C25" w:rsidRDefault="00CD7F2E" w:rsidP="00CD7F2E">
            <w:pPr>
              <w:widowControl w:val="0"/>
              <w:tabs>
                <w:tab w:val="center" w:pos="4680"/>
              </w:tabs>
              <w:ind w:right="105"/>
              <w:jc w:val="both"/>
              <w:rPr>
                <w:rFonts w:cs="Arial"/>
                <w:lang w:val="de-DE"/>
              </w:rPr>
            </w:pPr>
          </w:p>
        </w:tc>
        <w:tc>
          <w:tcPr>
            <w:tcW w:w="4252" w:type="dxa"/>
            <w:shd w:val="clear" w:color="auto" w:fill="auto"/>
          </w:tcPr>
          <w:p w14:paraId="27E8D3CE" w14:textId="40A3A87F" w:rsidR="00CD7F2E" w:rsidRPr="00211C25" w:rsidRDefault="00CD7F2E" w:rsidP="00CD7F2E">
            <w:pPr>
              <w:widowControl w:val="0"/>
              <w:tabs>
                <w:tab w:val="center" w:pos="4680"/>
              </w:tabs>
              <w:ind w:right="105"/>
              <w:jc w:val="both"/>
              <w:rPr>
                <w:rFonts w:cs="Arial"/>
                <w:lang w:val="it-IT"/>
              </w:rPr>
            </w:pPr>
            <w:r w:rsidRPr="00211C25">
              <w:rPr>
                <w:rFonts w:cs="Arial"/>
                <w:lang w:val="it-IT"/>
              </w:rPr>
              <w:t>Si prescinde dal rinnovo/dalla proroga nei casi di presentazione di dichiarazione ex art. 93, comma 8 del d.lgs. n. 50/2016 non dovuta.</w:t>
            </w:r>
          </w:p>
        </w:tc>
      </w:tr>
      <w:tr w:rsidR="00F8101E" w:rsidRPr="004415D1" w14:paraId="27E6A0B8" w14:textId="77777777" w:rsidTr="00AC1D9B">
        <w:trPr>
          <w:trHeight w:val="270"/>
        </w:trPr>
        <w:tc>
          <w:tcPr>
            <w:tcW w:w="4395" w:type="dxa"/>
            <w:gridSpan w:val="3"/>
            <w:shd w:val="clear" w:color="auto" w:fill="auto"/>
          </w:tcPr>
          <w:p w14:paraId="18F91A49" w14:textId="77777777" w:rsidR="002D44A9" w:rsidRPr="006642EA" w:rsidRDefault="002D44A9" w:rsidP="00CD7F2E">
            <w:pPr>
              <w:widowControl w:val="0"/>
              <w:tabs>
                <w:tab w:val="center" w:pos="4680"/>
              </w:tabs>
              <w:ind w:right="105"/>
              <w:jc w:val="both"/>
              <w:rPr>
                <w:rFonts w:cs="Arial"/>
                <w:lang w:val="it-IT"/>
              </w:rPr>
            </w:pPr>
          </w:p>
        </w:tc>
        <w:tc>
          <w:tcPr>
            <w:tcW w:w="993" w:type="dxa"/>
            <w:shd w:val="clear" w:color="auto" w:fill="auto"/>
          </w:tcPr>
          <w:p w14:paraId="277218FF" w14:textId="77777777" w:rsidR="002D44A9" w:rsidRPr="006642EA" w:rsidRDefault="002D44A9" w:rsidP="00CD7F2E">
            <w:pPr>
              <w:widowControl w:val="0"/>
              <w:tabs>
                <w:tab w:val="center" w:pos="4680"/>
              </w:tabs>
              <w:ind w:right="105"/>
              <w:jc w:val="both"/>
              <w:rPr>
                <w:rFonts w:cs="Arial"/>
                <w:lang w:val="it-IT"/>
              </w:rPr>
            </w:pPr>
          </w:p>
        </w:tc>
        <w:tc>
          <w:tcPr>
            <w:tcW w:w="4252" w:type="dxa"/>
            <w:shd w:val="clear" w:color="auto" w:fill="auto"/>
          </w:tcPr>
          <w:p w14:paraId="5F35A422" w14:textId="77777777" w:rsidR="002D44A9" w:rsidRPr="00211C25" w:rsidRDefault="002D44A9" w:rsidP="00CD7F2E">
            <w:pPr>
              <w:widowControl w:val="0"/>
              <w:tabs>
                <w:tab w:val="center" w:pos="4680"/>
              </w:tabs>
              <w:ind w:right="105"/>
              <w:jc w:val="both"/>
              <w:rPr>
                <w:rFonts w:cs="Arial"/>
                <w:lang w:val="it-IT"/>
              </w:rPr>
            </w:pPr>
          </w:p>
        </w:tc>
      </w:tr>
      <w:tr w:rsidR="00F8101E" w:rsidRPr="004415D1" w14:paraId="16AE7D8B" w14:textId="77777777" w:rsidTr="00AC1D9B">
        <w:tc>
          <w:tcPr>
            <w:tcW w:w="4395" w:type="dxa"/>
            <w:gridSpan w:val="3"/>
          </w:tcPr>
          <w:p w14:paraId="3FF5B4EC" w14:textId="77777777" w:rsidR="00C332A9" w:rsidRPr="007009D2" w:rsidRDefault="00C332A9" w:rsidP="00017528">
            <w:pPr>
              <w:pStyle w:val="Rientrocorpodeltesto"/>
              <w:widowControl w:val="0"/>
              <w:numPr>
                <w:ilvl w:val="0"/>
                <w:numId w:val="86"/>
              </w:numPr>
              <w:tabs>
                <w:tab w:val="left" w:pos="8496"/>
              </w:tabs>
              <w:spacing w:after="0"/>
              <w:ind w:right="57"/>
              <w:jc w:val="both"/>
              <w:rPr>
                <w:rFonts w:cs="Arial"/>
                <w:lang w:val="de-DE"/>
              </w:rPr>
            </w:pPr>
            <w:bookmarkStart w:id="102" w:name="_Hlk2591821"/>
            <w:bookmarkEnd w:id="101"/>
            <w:r w:rsidRPr="007009D2">
              <w:rPr>
                <w:rFonts w:cs="Arial"/>
                <w:lang w:val="de-DE"/>
              </w:rPr>
              <w:t>Scan des Originals</w:t>
            </w:r>
            <w:r w:rsidRPr="007009D2">
              <w:rPr>
                <w:rFonts w:cs="Arial"/>
                <w:b/>
                <w:bCs/>
                <w:lang w:val="de-DE"/>
              </w:rPr>
              <w:t xml:space="preserve"> </w:t>
            </w:r>
            <w:r w:rsidRPr="007009D2">
              <w:rPr>
                <w:rFonts w:cs="Arial"/>
                <w:lang w:val="de-DE"/>
              </w:rPr>
              <w:t xml:space="preserve">der </w:t>
            </w:r>
            <w:r w:rsidRPr="007009D2">
              <w:rPr>
                <w:rFonts w:cs="Arial"/>
                <w:b/>
                <w:lang w:val="de-DE"/>
              </w:rPr>
              <w:t>Einzahlungs</w:t>
            </w:r>
            <w:r w:rsidRPr="007009D2">
              <w:rPr>
                <w:rFonts w:cs="Arial"/>
                <w:lang w:val="de-DE" w:eastAsia="it-IT"/>
              </w:rPr>
              <w:softHyphen/>
            </w:r>
            <w:r w:rsidRPr="007009D2">
              <w:rPr>
                <w:rFonts w:cs="Arial"/>
                <w:b/>
                <w:lang w:val="de-DE"/>
              </w:rPr>
              <w:t>bescheinigung</w:t>
            </w:r>
            <w:r w:rsidRPr="007009D2">
              <w:rPr>
                <w:rFonts w:cs="Arial"/>
                <w:b/>
                <w:bCs/>
                <w:lang w:val="de-DE"/>
              </w:rPr>
              <w:t xml:space="preserve"> an die nationale Antikorruptionsbehörde ANAC </w:t>
            </w:r>
            <w:r w:rsidRPr="007009D2">
              <w:rPr>
                <w:rFonts w:cs="Arial"/>
                <w:lang w:val="de-DE"/>
              </w:rPr>
              <w:t xml:space="preserve">von </w:t>
            </w:r>
          </w:p>
          <w:p w14:paraId="502AAB4F" w14:textId="77777777" w:rsidR="00C332A9" w:rsidRPr="007009D2" w:rsidRDefault="00C332A9" w:rsidP="00C332A9">
            <w:pPr>
              <w:pStyle w:val="Rientrocorpodeltesto"/>
              <w:widowControl w:val="0"/>
              <w:tabs>
                <w:tab w:val="left" w:pos="8496"/>
              </w:tabs>
              <w:spacing w:after="0"/>
              <w:ind w:left="0" w:right="57"/>
              <w:jc w:val="both"/>
              <w:rPr>
                <w:rFonts w:cs="Arial"/>
                <w:lang w:val="de-DE"/>
              </w:rPr>
            </w:pPr>
          </w:p>
          <w:p w14:paraId="0FFACCEB" w14:textId="77777777" w:rsidR="00C332A9" w:rsidRPr="007009D2" w:rsidRDefault="00C332A9" w:rsidP="00703642">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1</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23941755" w14:textId="77777777" w:rsidR="00C332A9" w:rsidRPr="007009D2" w:rsidRDefault="00C332A9" w:rsidP="00703642">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2</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034FE80E" w14:textId="4BF90ECC" w:rsidR="00C332A9" w:rsidRPr="007009D2" w:rsidRDefault="00C332A9" w:rsidP="00703642">
            <w:pPr>
              <w:pStyle w:val="Rientrocorpodeltesto"/>
              <w:widowControl w:val="0"/>
              <w:tabs>
                <w:tab w:val="left" w:pos="8496"/>
              </w:tabs>
              <w:spacing w:after="0"/>
              <w:ind w:right="57"/>
              <w:jc w:val="both"/>
              <w:rPr>
                <w:rFonts w:cs="Arial"/>
                <w:lang w:val="de-DE"/>
              </w:rPr>
            </w:pPr>
            <w:r w:rsidRPr="007009D2">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00F417B1" w:rsidRPr="007009D2">
              <w:rPr>
                <w:rStyle w:val="Collegamentoipertestuale"/>
                <w:rFonts w:cs="Arial"/>
                <w:lang w:val="de-DE"/>
              </w:rPr>
              <w:t>https://www.anticorruzione.it/-/portale-dei-pagamenti-di-anac?redirect=%2Fper-le-imprese%3Fzx%3Dey3r6htzzbsj</w:t>
            </w:r>
          </w:p>
        </w:tc>
        <w:tc>
          <w:tcPr>
            <w:tcW w:w="993" w:type="dxa"/>
          </w:tcPr>
          <w:p w14:paraId="2B862233" w14:textId="77777777" w:rsidR="00C332A9" w:rsidRPr="007009D2" w:rsidRDefault="00C332A9" w:rsidP="00703642">
            <w:pPr>
              <w:widowControl w:val="0"/>
              <w:tabs>
                <w:tab w:val="center" w:pos="4680"/>
              </w:tabs>
              <w:ind w:right="105"/>
              <w:jc w:val="both"/>
              <w:rPr>
                <w:rFonts w:cs="Arial"/>
                <w:lang w:val="de-DE"/>
              </w:rPr>
            </w:pPr>
          </w:p>
        </w:tc>
        <w:tc>
          <w:tcPr>
            <w:tcW w:w="4252" w:type="dxa"/>
          </w:tcPr>
          <w:p w14:paraId="53DAD273" w14:textId="208CD74B" w:rsidR="00C332A9" w:rsidRPr="007009D2" w:rsidRDefault="00C332A9" w:rsidP="00017528">
            <w:pPr>
              <w:pStyle w:val="Rientrocorpodeltesto"/>
              <w:widowControl w:val="0"/>
              <w:numPr>
                <w:ilvl w:val="0"/>
                <w:numId w:val="87"/>
              </w:numPr>
              <w:tabs>
                <w:tab w:val="left" w:pos="8496"/>
              </w:tabs>
              <w:spacing w:after="0"/>
              <w:ind w:right="57"/>
              <w:jc w:val="both"/>
              <w:rPr>
                <w:rFonts w:cs="Arial"/>
                <w:lang w:val="it-IT"/>
              </w:rPr>
            </w:pPr>
            <w:r w:rsidRPr="007009D2">
              <w:rPr>
                <w:rFonts w:eastAsia="Calibri" w:cs="Arial"/>
                <w:lang w:val="it-IT"/>
              </w:rPr>
              <w:t xml:space="preserve">Scansione dell’originale del </w:t>
            </w:r>
            <w:r w:rsidRPr="007009D2">
              <w:rPr>
                <w:rFonts w:eastAsia="Calibri" w:cs="Arial"/>
                <w:b/>
                <w:bCs/>
                <w:lang w:val="it-IT"/>
              </w:rPr>
              <w:t>documento di versamento a favore dell’Autoritá Nazionale Anticorruzione - ANAC</w:t>
            </w:r>
            <w:r w:rsidRPr="007009D2">
              <w:rPr>
                <w:rFonts w:eastAsia="Calibri" w:cs="Arial"/>
                <w:lang w:val="it-IT"/>
              </w:rPr>
              <w:t xml:space="preserve"> dell’importo di </w:t>
            </w:r>
          </w:p>
          <w:p w14:paraId="0CC8610B" w14:textId="77777777" w:rsidR="00C332A9" w:rsidRPr="007009D2" w:rsidRDefault="00C332A9" w:rsidP="00703642">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1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7E3F9F9C" w14:textId="77777777" w:rsidR="00C332A9" w:rsidRPr="007009D2" w:rsidRDefault="00C332A9" w:rsidP="00703642">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2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69DB21D9" w14:textId="3C61ACB2" w:rsidR="00C332A9" w:rsidRPr="00211C25" w:rsidRDefault="00C332A9" w:rsidP="00B52E0F">
            <w:pPr>
              <w:pStyle w:val="Rientrocorpodeltesto"/>
              <w:widowControl w:val="0"/>
              <w:tabs>
                <w:tab w:val="left" w:pos="8496"/>
              </w:tabs>
              <w:ind w:left="312" w:right="57"/>
              <w:jc w:val="both"/>
              <w:rPr>
                <w:rFonts w:cs="Arial"/>
                <w:lang w:val="it-IT"/>
              </w:rPr>
            </w:pPr>
            <w:r w:rsidRPr="007009D2">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7009D2">
              <w:rPr>
                <w:rFonts w:eastAsia="Calibri" w:cs="Arial"/>
                <w:b/>
                <w:bCs/>
                <w:lang w:val="it-IT"/>
              </w:rPr>
              <w:t xml:space="preserve"> </w:t>
            </w:r>
            <w:r w:rsidRPr="007009D2">
              <w:rPr>
                <w:rFonts w:eastAsia="Calibri" w:cs="Arial"/>
                <w:lang w:val="it-IT"/>
              </w:rPr>
              <w:t>e delle istruzioni operative</w:t>
            </w:r>
            <w:r w:rsidRPr="007009D2">
              <w:rPr>
                <w:rFonts w:eastAsia="Calibri" w:cs="Arial"/>
                <w:b/>
                <w:bCs/>
                <w:lang w:val="it-IT"/>
              </w:rPr>
              <w:t xml:space="preserve"> </w:t>
            </w:r>
            <w:r w:rsidRPr="007009D2">
              <w:rPr>
                <w:rFonts w:eastAsia="Calibri" w:cs="Arial"/>
                <w:lang w:val="it-IT"/>
              </w:rPr>
              <w:t xml:space="preserve">fornite dalla stessa Autorità sul proprio sito internet all’indirizzo </w:t>
            </w:r>
            <w:r w:rsidR="00F417B1" w:rsidRPr="007009D2">
              <w:rPr>
                <w:rStyle w:val="Collegamentoipertestuale"/>
                <w:rFonts w:cs="Arial"/>
                <w:lang w:val="it-IT"/>
              </w:rPr>
              <w:t>https://www.anticorruzione.it/-/portale-dei-pagamenti-di-anac?redirect=%2Fper-le-imprese%3Fzx%3Dey3r6htzzbsj</w:t>
            </w:r>
          </w:p>
        </w:tc>
      </w:tr>
      <w:tr w:rsidR="00056D0C" w:rsidRPr="004415D1" w14:paraId="1DFE1DEB" w14:textId="77777777" w:rsidTr="00AC1D9B">
        <w:tc>
          <w:tcPr>
            <w:tcW w:w="4395" w:type="dxa"/>
            <w:gridSpan w:val="3"/>
          </w:tcPr>
          <w:p w14:paraId="2C29BF84" w14:textId="77777777" w:rsidR="00056D0C" w:rsidRPr="008233A2" w:rsidRDefault="00056D0C" w:rsidP="00CD7F2E">
            <w:pPr>
              <w:widowControl w:val="0"/>
              <w:tabs>
                <w:tab w:val="left" w:pos="8496"/>
              </w:tabs>
              <w:ind w:left="360" w:right="76" w:hanging="10"/>
              <w:jc w:val="both"/>
              <w:rPr>
                <w:rFonts w:cs="Arial"/>
                <w:strike/>
                <w:highlight w:val="yellow"/>
                <w:lang w:val="it-IT"/>
              </w:rPr>
            </w:pPr>
            <w:bookmarkStart w:id="103" w:name="_Hlk2590789"/>
            <w:bookmarkEnd w:id="102"/>
          </w:p>
        </w:tc>
        <w:tc>
          <w:tcPr>
            <w:tcW w:w="993" w:type="dxa"/>
          </w:tcPr>
          <w:p w14:paraId="58A4E373" w14:textId="77777777" w:rsidR="00056D0C" w:rsidRPr="008233A2" w:rsidRDefault="00056D0C" w:rsidP="00CD7F2E">
            <w:pPr>
              <w:widowControl w:val="0"/>
              <w:rPr>
                <w:rFonts w:cs="Arial"/>
                <w:strike/>
                <w:highlight w:val="yellow"/>
                <w:lang w:val="it-IT"/>
              </w:rPr>
            </w:pPr>
          </w:p>
        </w:tc>
        <w:tc>
          <w:tcPr>
            <w:tcW w:w="4252" w:type="dxa"/>
          </w:tcPr>
          <w:p w14:paraId="48B68AF8" w14:textId="77777777" w:rsidR="00056D0C" w:rsidRPr="00056D0C" w:rsidRDefault="00056D0C" w:rsidP="00CD7F2E">
            <w:pPr>
              <w:pStyle w:val="Rientrocorpodeltesto"/>
              <w:widowControl w:val="0"/>
              <w:tabs>
                <w:tab w:val="left" w:pos="8496"/>
              </w:tabs>
              <w:spacing w:after="0"/>
              <w:ind w:left="312" w:right="57"/>
              <w:jc w:val="both"/>
              <w:rPr>
                <w:rFonts w:cs="Arial"/>
                <w:strike/>
                <w:highlight w:val="yellow"/>
                <w:lang w:val="it-IT"/>
              </w:rPr>
            </w:pPr>
          </w:p>
        </w:tc>
      </w:tr>
      <w:tr w:rsidR="00056D0C" w:rsidRPr="004415D1" w14:paraId="5AAFF656" w14:textId="77777777" w:rsidTr="00AC1D9B">
        <w:tc>
          <w:tcPr>
            <w:tcW w:w="4395" w:type="dxa"/>
            <w:gridSpan w:val="3"/>
          </w:tcPr>
          <w:p w14:paraId="07935E3C" w14:textId="6267EFE7" w:rsidR="00CD7F2E" w:rsidRPr="004415D1" w:rsidRDefault="00056D0C" w:rsidP="00CD7F2E">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3" w:type="dxa"/>
          </w:tcPr>
          <w:p w14:paraId="3B92DE77" w14:textId="77777777" w:rsidR="00CD7F2E" w:rsidRPr="004415D1" w:rsidRDefault="00CD7F2E" w:rsidP="00CD7F2E">
            <w:pPr>
              <w:widowControl w:val="0"/>
              <w:rPr>
                <w:rFonts w:cs="Arial"/>
                <w:b/>
                <w:bCs/>
                <w:lang w:val="it-IT"/>
              </w:rPr>
            </w:pPr>
          </w:p>
        </w:tc>
        <w:tc>
          <w:tcPr>
            <w:tcW w:w="4252" w:type="dxa"/>
          </w:tcPr>
          <w:p w14:paraId="0C6D5DB1" w14:textId="22D37557" w:rsidR="00CD7F2E" w:rsidRPr="00056D0C" w:rsidRDefault="00056D0C" w:rsidP="00CD7F2E">
            <w:pPr>
              <w:pStyle w:val="Rientrocorpodeltesto"/>
              <w:widowControl w:val="0"/>
              <w:tabs>
                <w:tab w:val="left" w:pos="8496"/>
              </w:tabs>
              <w:spacing w:after="0"/>
              <w:ind w:left="312" w:right="57"/>
              <w:jc w:val="both"/>
              <w:rPr>
                <w:rFonts w:cs="Arial"/>
                <w:b/>
                <w:bCs/>
                <w:lang w:val="it-IT"/>
              </w:rPr>
            </w:pPr>
            <w:r w:rsidRPr="004415D1">
              <w:rPr>
                <w:rFonts w:cs="Arial"/>
                <w:b/>
                <w:bCs/>
                <w:lang w:val="it-IT"/>
              </w:rPr>
              <w:t>Modalità per l’effettuazione del pagam</w:t>
            </w:r>
            <w:r w:rsidR="000A612C" w:rsidRPr="004415D1">
              <w:rPr>
                <w:rFonts w:cs="Arial"/>
                <w:b/>
                <w:bCs/>
                <w:lang w:val="it-IT"/>
              </w:rPr>
              <w:t>e</w:t>
            </w:r>
            <w:r w:rsidRPr="004415D1">
              <w:rPr>
                <w:rFonts w:cs="Arial"/>
                <w:b/>
                <w:bCs/>
                <w:lang w:val="it-IT"/>
              </w:rPr>
              <w:t>nto:</w:t>
            </w:r>
            <w:r w:rsidRPr="00056D0C">
              <w:rPr>
                <w:rFonts w:cs="Arial"/>
                <w:b/>
                <w:bCs/>
                <w:lang w:val="it-IT"/>
              </w:rPr>
              <w:t xml:space="preserve"> </w:t>
            </w:r>
          </w:p>
        </w:tc>
      </w:tr>
      <w:tr w:rsidR="00F8101E" w:rsidRPr="004415D1" w14:paraId="189FF257" w14:textId="77777777" w:rsidTr="00AC1D9B">
        <w:trPr>
          <w:trHeight w:val="1845"/>
        </w:trPr>
        <w:tc>
          <w:tcPr>
            <w:tcW w:w="4395" w:type="dxa"/>
            <w:gridSpan w:val="3"/>
          </w:tcPr>
          <w:p w14:paraId="181C58DF" w14:textId="77777777" w:rsidR="00C332A9" w:rsidRPr="00211C25" w:rsidRDefault="00C332A9" w:rsidP="00C43750">
            <w:pPr>
              <w:pStyle w:val="Paragrafoelenco"/>
              <w:numPr>
                <w:ilvl w:val="0"/>
                <w:numId w:val="63"/>
              </w:numPr>
              <w:tabs>
                <w:tab w:val="clear" w:pos="644"/>
                <w:tab w:val="num" w:pos="722"/>
              </w:tabs>
              <w:ind w:left="722" w:hanging="346"/>
              <w:jc w:val="both"/>
              <w:rPr>
                <w:rFonts w:cs="Arial"/>
                <w:lang w:val="de-DE"/>
              </w:rPr>
            </w:pPr>
            <w:r w:rsidRPr="00211C25">
              <w:rPr>
                <w:rFonts w:cs="Arial"/>
                <w:b/>
                <w:lang w:val="de-DE"/>
              </w:rPr>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56" w:history="1">
              <w:r w:rsidRPr="00211C25">
                <w:rPr>
                  <w:rStyle w:val="Collegamentoipertestuale"/>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3" w:type="dxa"/>
          </w:tcPr>
          <w:p w14:paraId="128A23FA" w14:textId="77777777" w:rsidR="00C332A9" w:rsidRPr="00211C25" w:rsidRDefault="00C332A9" w:rsidP="00703642">
            <w:pPr>
              <w:jc w:val="both"/>
              <w:rPr>
                <w:rFonts w:cs="Arial"/>
                <w:lang w:val="de-DE"/>
              </w:rPr>
            </w:pPr>
          </w:p>
        </w:tc>
        <w:tc>
          <w:tcPr>
            <w:tcW w:w="4252" w:type="dxa"/>
          </w:tcPr>
          <w:p w14:paraId="2CC8D9C3" w14:textId="77777777" w:rsidR="00281957" w:rsidRDefault="00C332A9" w:rsidP="00F63459">
            <w:pPr>
              <w:pStyle w:val="Paragrafoelenco"/>
              <w:numPr>
                <w:ilvl w:val="0"/>
                <w:numId w:val="65"/>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57" w:history="1">
              <w:r w:rsidRPr="00281957">
                <w:rPr>
                  <w:rFonts w:cs="Arial"/>
                  <w:lang w:val="it-IT"/>
                </w:rPr>
                <w:t>Portale dei pagamenti dell’A.N.A</w:t>
              </w:r>
              <w:r w:rsidR="00281957" w:rsidRPr="00281957">
                <w:rPr>
                  <w:rFonts w:cs="Arial"/>
                  <w:lang w:val="it-IT"/>
                </w:rPr>
                <w:t>.</w:t>
              </w:r>
              <w:r w:rsidRPr="00281957">
                <w:rPr>
                  <w:rFonts w:cs="Arial"/>
                  <w:lang w:val="it-IT"/>
                </w:rPr>
                <w:t>C</w:t>
              </w:r>
            </w:hyperlink>
            <w:r w:rsidR="00281957">
              <w:rPr>
                <w:rFonts w:cs="Arial"/>
                <w:lang w:val="it-IT"/>
              </w:rPr>
              <w:t>.</w:t>
            </w:r>
          </w:p>
          <w:p w14:paraId="5892F3CD" w14:textId="6195040A" w:rsidR="00C332A9" w:rsidRPr="00211C25" w:rsidRDefault="00C332A9" w:rsidP="00281957">
            <w:pPr>
              <w:pStyle w:val="Paragrafoelenco"/>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F8101E" w:rsidRPr="004415D1" w14:paraId="137D1CC0" w14:textId="77777777" w:rsidTr="00AC1D9B">
        <w:tc>
          <w:tcPr>
            <w:tcW w:w="4395" w:type="dxa"/>
            <w:gridSpan w:val="3"/>
          </w:tcPr>
          <w:p w14:paraId="382A4FE7" w14:textId="77777777" w:rsidR="00CD7F2E" w:rsidRPr="00C332A9" w:rsidRDefault="00CD7F2E" w:rsidP="00CD7F2E">
            <w:pPr>
              <w:rPr>
                <w:rFonts w:cs="Arial"/>
                <w:color w:val="FF0000"/>
                <w:lang w:val="it-IT"/>
              </w:rPr>
            </w:pPr>
          </w:p>
        </w:tc>
        <w:tc>
          <w:tcPr>
            <w:tcW w:w="993" w:type="dxa"/>
          </w:tcPr>
          <w:p w14:paraId="4A4817E0" w14:textId="77777777" w:rsidR="00CD7F2E" w:rsidRPr="00C332A9" w:rsidRDefault="00CD7F2E" w:rsidP="00CD7F2E">
            <w:pPr>
              <w:rPr>
                <w:rFonts w:cs="Arial"/>
                <w:color w:val="FF0000"/>
                <w:lang w:val="it-IT"/>
              </w:rPr>
            </w:pPr>
          </w:p>
        </w:tc>
        <w:tc>
          <w:tcPr>
            <w:tcW w:w="4252" w:type="dxa"/>
          </w:tcPr>
          <w:p w14:paraId="4AC8C6BD" w14:textId="77777777" w:rsidR="00CD7F2E" w:rsidRPr="00C332A9" w:rsidRDefault="00CD7F2E" w:rsidP="00CD7F2E">
            <w:pPr>
              <w:rPr>
                <w:rFonts w:cs="Arial"/>
                <w:color w:val="FF0000"/>
                <w:lang w:val="it-IT"/>
              </w:rPr>
            </w:pPr>
          </w:p>
        </w:tc>
      </w:tr>
      <w:tr w:rsidR="00F8101E" w:rsidRPr="004415D1" w14:paraId="16D62F5F" w14:textId="77777777" w:rsidTr="00AC1D9B">
        <w:tc>
          <w:tcPr>
            <w:tcW w:w="4395" w:type="dxa"/>
            <w:gridSpan w:val="3"/>
          </w:tcPr>
          <w:p w14:paraId="41C4AE4B" w14:textId="5FB30C17" w:rsidR="00CD7F2E" w:rsidRPr="00C332A9" w:rsidRDefault="00CD7F2E" w:rsidP="00F63459">
            <w:pPr>
              <w:numPr>
                <w:ilvl w:val="0"/>
                <w:numId w:val="63"/>
              </w:numPr>
              <w:tabs>
                <w:tab w:val="num" w:pos="700"/>
              </w:tabs>
              <w:jc w:val="both"/>
              <w:rPr>
                <w:rStyle w:val="Enfasigrassetto"/>
                <w:rFonts w:cs="Arial"/>
                <w:b w:val="0"/>
                <w:lang w:val="de-DE"/>
              </w:rPr>
            </w:pPr>
            <w:r w:rsidRPr="00C332A9">
              <w:rPr>
                <w:rStyle w:val="Enfasigrassetto"/>
                <w:rFonts w:cs="Arial"/>
                <w:lang w:val="de-DE"/>
              </w:rPr>
              <w:t>„</w:t>
            </w:r>
            <w:r w:rsidR="00443833">
              <w:rPr>
                <w:rStyle w:val="Enfasigrassetto"/>
                <w:rFonts w:cs="Arial"/>
                <w:lang w:val="de-DE"/>
              </w:rPr>
              <w:t>Bezahlung per Einzahlungs</w:t>
            </w:r>
            <w:r w:rsidR="00443833" w:rsidRPr="00443833">
              <w:rPr>
                <w:rStyle w:val="Enfasigrassetto"/>
                <w:rFonts w:cs="Arial"/>
                <w:lang w:val="de-DE"/>
              </w:rPr>
              <w:t>schei</w:t>
            </w:r>
            <w:r w:rsidR="00443833">
              <w:rPr>
                <w:rStyle w:val="Enfasigrassetto"/>
                <w:rFonts w:cs="Arial"/>
                <w:lang w:val="de-DE"/>
              </w:rPr>
              <w:t>n</w:t>
            </w:r>
            <w:r w:rsidRPr="00C332A9">
              <w:rPr>
                <w:rStyle w:val="Enfasigrassetto"/>
                <w:rFonts w:cs="Arial"/>
                <w:lang w:val="de-DE"/>
              </w:rPr>
              <w:t>“</w:t>
            </w:r>
            <w:r w:rsidR="00DA3C4A" w:rsidRPr="00C332A9">
              <w:rPr>
                <w:rStyle w:val="Enfasigrassetto"/>
                <w:rFonts w:cs="Arial"/>
                <w:lang w:val="de-DE"/>
              </w:rPr>
              <w:t>,</w:t>
            </w:r>
            <w:r w:rsidRPr="00C332A9">
              <w:rPr>
                <w:rStyle w:val="Enfasigrassetto"/>
                <w:rFonts w:cs="Arial"/>
                <w:lang w:val="de-DE"/>
              </w:rPr>
              <w:t xml:space="preserve"> </w:t>
            </w:r>
            <w:r w:rsidR="00314000" w:rsidRPr="00C332A9">
              <w:rPr>
                <w:rStyle w:val="Enfasigrassetto"/>
                <w:rFonts w:cs="Arial"/>
                <w:b w:val="0"/>
                <w:lang w:val="de-DE"/>
              </w:rPr>
              <w:t>über die</w:t>
            </w:r>
            <w:r w:rsidRPr="00C332A9">
              <w:rPr>
                <w:rStyle w:val="Enfasigrassetto"/>
                <w:rFonts w:cs="Arial"/>
                <w:b w:val="0"/>
                <w:lang w:val="de-DE"/>
              </w:rPr>
              <w:t xml:space="preserve"> </w:t>
            </w:r>
            <w:r w:rsidR="00314000" w:rsidRPr="00C332A9">
              <w:rPr>
                <w:rStyle w:val="Enfasigrassetto"/>
                <w:rFonts w:cs="Arial"/>
                <w:b w:val="0"/>
                <w:lang w:val="de-DE"/>
              </w:rPr>
              <w:t xml:space="preserve">Kanäle, die </w:t>
            </w:r>
            <w:r w:rsidRPr="00C332A9">
              <w:rPr>
                <w:rStyle w:val="Enfasigrassetto"/>
                <w:rFonts w:cs="Arial"/>
                <w:b w:val="0"/>
                <w:lang w:val="de-DE"/>
              </w:rPr>
              <w:t>von PagoPA</w:t>
            </w:r>
            <w:r w:rsidR="00314000" w:rsidRPr="00C332A9">
              <w:rPr>
                <w:rStyle w:val="Enfasigrassetto"/>
                <w:rFonts w:cs="Arial"/>
                <w:b w:val="0"/>
                <w:lang w:val="de-DE"/>
              </w:rPr>
              <w:t>-</w:t>
            </w:r>
            <w:r w:rsidRPr="00C332A9">
              <w:rPr>
                <w:rStyle w:val="Enfasigrassetto"/>
                <w:rFonts w:cs="Arial"/>
                <w:b w:val="0"/>
                <w:lang w:val="de-DE"/>
              </w:rPr>
              <w:t>ermächtigten Anbieter</w:t>
            </w:r>
            <w:r w:rsidR="00314000" w:rsidRPr="00C332A9">
              <w:rPr>
                <w:rStyle w:val="Enfasigrassetto"/>
                <w:rFonts w:cs="Arial"/>
                <w:b w:val="0"/>
                <w:lang w:val="de-DE"/>
              </w:rPr>
              <w:t>n</w:t>
            </w:r>
            <w:r w:rsidRPr="00C332A9">
              <w:rPr>
                <w:rStyle w:val="Enfasigrassetto"/>
                <w:rFonts w:cs="Arial"/>
                <w:b w:val="0"/>
                <w:lang w:val="de-DE"/>
              </w:rPr>
              <w:t xml:space="preserve"> der Zahlungsleistung</w:t>
            </w:r>
            <w:r w:rsidR="00F331A8" w:rsidRPr="00C332A9">
              <w:rPr>
                <w:rStyle w:val="Enfasigrassetto"/>
                <w:rFonts w:cs="Arial"/>
                <w:b w:val="0"/>
                <w:lang w:val="de-DE"/>
              </w:rPr>
              <w:t xml:space="preserve"> (PSP</w:t>
            </w:r>
            <w:r w:rsidRPr="00C332A9">
              <w:rPr>
                <w:rStyle w:val="Enfasigrassetto"/>
                <w:rFonts w:cs="Arial"/>
                <w:b w:val="0"/>
                <w:lang w:val="de-DE"/>
              </w:rPr>
              <w:t>) zur Verfügung gestellt</w:t>
            </w:r>
            <w:r w:rsidR="00314000" w:rsidRPr="00C332A9">
              <w:rPr>
                <w:rStyle w:val="Enfasigrassetto"/>
                <w:rFonts w:cs="Arial"/>
                <w:b w:val="0"/>
                <w:lang w:val="de-DE"/>
              </w:rPr>
              <w:t xml:space="preserve"> werden</w:t>
            </w:r>
            <w:r w:rsidRPr="00C332A9">
              <w:rPr>
                <w:rStyle w:val="Enfasigrassetto"/>
                <w:rFonts w:cs="Arial"/>
                <w:b w:val="0"/>
                <w:lang w:val="de-DE"/>
              </w:rPr>
              <w:t xml:space="preserve"> (ATM</w:t>
            </w:r>
            <w:r w:rsidR="00DA3C4A" w:rsidRPr="00C332A9">
              <w:rPr>
                <w:rStyle w:val="Enfasigrassetto"/>
                <w:rFonts w:cs="Arial"/>
                <w:b w:val="0"/>
                <w:lang w:val="de-DE"/>
              </w:rPr>
              <w:t>-</w:t>
            </w:r>
            <w:r w:rsidRPr="00C332A9">
              <w:rPr>
                <w:rStyle w:val="Enfasigrassetto"/>
                <w:rFonts w:cs="Arial"/>
                <w:b w:val="0"/>
                <w:lang w:val="de-DE"/>
              </w:rPr>
              <w:t>Schalter, Homebanking, CBILL-Dienst</w:t>
            </w:r>
            <w:r w:rsidR="005F4D7E" w:rsidRPr="00C332A9">
              <w:rPr>
                <w:rStyle w:val="Enfasigrassetto"/>
                <w:rFonts w:cs="Arial"/>
                <w:b w:val="0"/>
                <w:lang w:val="de-DE"/>
              </w:rPr>
              <w:t xml:space="preserve">, </w:t>
            </w:r>
            <w:r w:rsidRPr="00C332A9">
              <w:rPr>
                <w:rStyle w:val="Enfasigrassetto"/>
                <w:rFonts w:cs="Arial"/>
                <w:b w:val="0"/>
                <w:lang w:val="de-DE"/>
              </w:rPr>
              <w:t>mobile payment, Tabaktrafiken, SISAL und Lottomatik, von einem organisierten Großhändler zur Verfügung gestellte Kassen usw.)</w:t>
            </w:r>
            <w:r w:rsidR="005F4D7E" w:rsidRPr="00C332A9">
              <w:rPr>
                <w:rStyle w:val="Enfasigrassetto"/>
                <w:rFonts w:cs="Arial"/>
                <w:b w:val="0"/>
                <w:lang w:val="de-DE"/>
              </w:rPr>
              <w:t>.</w:t>
            </w:r>
            <w:r w:rsidRPr="00C332A9">
              <w:rPr>
                <w:rStyle w:val="Enfasigrassetto"/>
                <w:rFonts w:cs="Arial"/>
                <w:b w:val="0"/>
                <w:lang w:val="de-DE"/>
              </w:rPr>
              <w:t xml:space="preserve"> </w:t>
            </w:r>
          </w:p>
          <w:p w14:paraId="39D0842F" w14:textId="77777777" w:rsidR="00A67856" w:rsidRPr="00C332A9" w:rsidRDefault="00A67856" w:rsidP="00A67856">
            <w:pPr>
              <w:ind w:left="426"/>
              <w:jc w:val="both"/>
              <w:rPr>
                <w:rStyle w:val="Enfasigrassetto"/>
                <w:rFonts w:cs="Arial"/>
                <w:lang w:val="de-DE"/>
              </w:rPr>
            </w:pPr>
          </w:p>
          <w:p w14:paraId="67974507" w14:textId="73B672B0" w:rsidR="00674BE2" w:rsidRPr="00C332A9" w:rsidRDefault="00674BE2" w:rsidP="00A67856">
            <w:pPr>
              <w:ind w:left="426"/>
              <w:jc w:val="both"/>
              <w:rPr>
                <w:rStyle w:val="Enfasigrassetto"/>
                <w:rFonts w:cs="Arial"/>
                <w:lang w:val="de-DE"/>
              </w:rPr>
            </w:pPr>
            <w:r w:rsidRPr="00C332A9">
              <w:rPr>
                <w:rStyle w:val="Enfasigrassetto"/>
                <w:rFonts w:cs="Arial"/>
                <w:lang w:val="de-DE"/>
              </w:rPr>
              <w:t>Im Rahmen des erneuerten Dienstes ist es nicht möglich, die Zahlung bei einem PSP</w:t>
            </w:r>
            <w:r w:rsidR="009C1DE6" w:rsidRPr="00C332A9">
              <w:rPr>
                <w:rStyle w:val="Enfasigrassetto"/>
                <w:rFonts w:cs="Arial"/>
                <w:lang w:val="de-DE"/>
              </w:rPr>
              <w:t>-Anbieter</w:t>
            </w:r>
            <w:r w:rsidRPr="00C332A9">
              <w:rPr>
                <w:rStyle w:val="Enfasigrassetto"/>
                <w:rFonts w:cs="Arial"/>
                <w:lang w:val="de-DE"/>
              </w:rPr>
              <w:t xml:space="preserve"> ohne </w:t>
            </w:r>
            <w:r w:rsidR="00443833">
              <w:rPr>
                <w:rStyle w:val="Enfasigrassetto"/>
                <w:rFonts w:cs="Arial"/>
                <w:lang w:val="de-DE"/>
              </w:rPr>
              <w:t>Einzahlungsschein</w:t>
            </w:r>
            <w:r w:rsidRPr="00C332A9">
              <w:rPr>
                <w:rStyle w:val="Enfasigrassetto"/>
                <w:rFonts w:cs="Arial"/>
                <w:lang w:val="de-DE"/>
              </w:rPr>
              <w:t xml:space="preserve"> bzw. nur mit CIG und Steuernummer des Wirtschaftsteilnehmers durchzuführen.</w:t>
            </w:r>
          </w:p>
          <w:p w14:paraId="35F9AE45" w14:textId="16544A07" w:rsidR="00674BE2" w:rsidRPr="00C332A9" w:rsidRDefault="00674BE2" w:rsidP="00A67856">
            <w:pPr>
              <w:ind w:left="426"/>
              <w:jc w:val="both"/>
              <w:rPr>
                <w:rFonts w:cs="Arial"/>
                <w:lang w:val="de-DE"/>
              </w:rPr>
            </w:pPr>
            <w:r w:rsidRPr="00C332A9">
              <w:rPr>
                <w:rStyle w:val="Enfasigrassetto"/>
                <w:rFonts w:cs="Arial"/>
                <w:lang w:val="de-DE"/>
              </w:rPr>
              <w:t>Die Liste der aktiven PSP</w:t>
            </w:r>
            <w:r w:rsidR="009C1DE6" w:rsidRPr="00C332A9">
              <w:rPr>
                <w:rStyle w:val="Enfasigrassetto"/>
                <w:rFonts w:cs="Arial"/>
                <w:lang w:val="de-DE"/>
              </w:rPr>
              <w:t>-Anbieter</w:t>
            </w:r>
            <w:r w:rsidRPr="00C332A9">
              <w:rPr>
                <w:rStyle w:val="Enfasigrassetto"/>
                <w:rFonts w:cs="Arial"/>
                <w:lang w:val="de-DE"/>
              </w:rPr>
              <w:t xml:space="preserve"> und </w:t>
            </w:r>
            <w:r w:rsidR="006A64A9" w:rsidRPr="00C332A9">
              <w:rPr>
                <w:rStyle w:val="Enfasigrassetto"/>
                <w:rFonts w:cs="Arial"/>
                <w:lang w:val="de-DE"/>
              </w:rPr>
              <w:t xml:space="preserve">der </w:t>
            </w:r>
            <w:r w:rsidRPr="00C332A9">
              <w:rPr>
                <w:rStyle w:val="Enfasigrassetto"/>
                <w:rFonts w:cs="Arial"/>
                <w:lang w:val="de-DE"/>
              </w:rPr>
              <w:t xml:space="preserve">für </w:t>
            </w:r>
            <w:r w:rsidR="006A64A9" w:rsidRPr="00C332A9">
              <w:rPr>
                <w:rStyle w:val="Enfasigrassetto"/>
                <w:rFonts w:cs="Arial"/>
                <w:lang w:val="de-DE"/>
              </w:rPr>
              <w:t>Einz</w:t>
            </w:r>
            <w:r w:rsidRPr="00C332A9">
              <w:rPr>
                <w:rStyle w:val="Enfasigrassetto"/>
                <w:rFonts w:cs="Arial"/>
                <w:lang w:val="de-DE"/>
              </w:rPr>
              <w:t>ahlungen über PagoPA</w:t>
            </w:r>
            <w:r w:rsidR="006A64A9" w:rsidRPr="00C332A9">
              <w:rPr>
                <w:rStyle w:val="Enfasigrassetto"/>
                <w:rFonts w:cs="Arial"/>
                <w:lang w:val="de-DE"/>
              </w:rPr>
              <w:t xml:space="preserve"> </w:t>
            </w:r>
            <w:r w:rsidRPr="00C332A9">
              <w:rPr>
                <w:rStyle w:val="Enfasigrassetto"/>
                <w:rFonts w:cs="Arial"/>
                <w:lang w:val="de-DE"/>
              </w:rPr>
              <w:t>zugelassene</w:t>
            </w:r>
            <w:r w:rsidR="006A64A9" w:rsidRPr="00C332A9">
              <w:rPr>
                <w:rStyle w:val="Enfasigrassetto"/>
                <w:rFonts w:cs="Arial"/>
                <w:lang w:val="de-DE"/>
              </w:rPr>
              <w:t>n</w:t>
            </w:r>
            <w:r w:rsidRPr="00C332A9">
              <w:rPr>
                <w:rStyle w:val="Enfasigrassetto"/>
                <w:rFonts w:cs="Arial"/>
                <w:lang w:val="de-DE"/>
              </w:rPr>
              <w:t xml:space="preserve"> Kanäle sind unter </w:t>
            </w:r>
            <w:hyperlink r:id="rId58" w:history="1">
              <w:r w:rsidRPr="00A02169">
                <w:rPr>
                  <w:rFonts w:cs="Arial"/>
                  <w:b/>
                  <w:color w:val="0000FF"/>
                  <w:u w:val="single"/>
                  <w:lang w:val="de-DE"/>
                </w:rPr>
                <w:t>www.pagopa.gov.it</w:t>
              </w:r>
            </w:hyperlink>
            <w:r w:rsidRPr="00C332A9">
              <w:rPr>
                <w:rStyle w:val="Enfasigrassetto"/>
                <w:rFonts w:cs="Arial"/>
                <w:lang w:val="de-DE"/>
              </w:rPr>
              <w:t xml:space="preserve"> abrufbar</w:t>
            </w:r>
            <w:r w:rsidR="00CD7F2E" w:rsidRPr="00C332A9">
              <w:rPr>
                <w:rStyle w:val="Enfasigrassetto"/>
                <w:rFonts w:cs="Arial"/>
                <w:lang w:val="de-DE"/>
              </w:rPr>
              <w:t>.</w:t>
            </w:r>
          </w:p>
        </w:tc>
        <w:tc>
          <w:tcPr>
            <w:tcW w:w="993" w:type="dxa"/>
          </w:tcPr>
          <w:p w14:paraId="469F54B3" w14:textId="77777777" w:rsidR="00CD7F2E" w:rsidRPr="00C332A9" w:rsidRDefault="00CD7F2E" w:rsidP="00A67856">
            <w:pPr>
              <w:jc w:val="both"/>
              <w:rPr>
                <w:rFonts w:cs="Arial"/>
                <w:lang w:val="de-DE"/>
              </w:rPr>
            </w:pPr>
          </w:p>
        </w:tc>
        <w:tc>
          <w:tcPr>
            <w:tcW w:w="4252" w:type="dxa"/>
          </w:tcPr>
          <w:p w14:paraId="69812361" w14:textId="77777777" w:rsidR="00CD7F2E" w:rsidRPr="00C332A9" w:rsidRDefault="00CD7F2E" w:rsidP="00F63459">
            <w:pPr>
              <w:numPr>
                <w:ilvl w:val="0"/>
                <w:numId w:val="64"/>
              </w:numPr>
              <w:jc w:val="both"/>
              <w:rPr>
                <w:rFonts w:cs="Arial"/>
                <w:lang w:val="it-IT"/>
              </w:rPr>
            </w:pPr>
            <w:r w:rsidRPr="00C332A9">
              <w:rPr>
                <w:rStyle w:val="Enfasigrassetto"/>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CD7F2E" w:rsidRPr="00C332A9" w:rsidRDefault="00CD7F2E" w:rsidP="00A67856">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CD7F2E" w:rsidRPr="00C332A9" w:rsidRDefault="00CD7F2E" w:rsidP="00A67856">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59" w:history="1">
              <w:r w:rsidR="00C332A9" w:rsidRPr="00211C25">
                <w:rPr>
                  <w:rFonts w:cs="Arial"/>
                  <w:b/>
                  <w:color w:val="0000FF"/>
                  <w:u w:val="single"/>
                  <w:lang w:val="it-IT"/>
                </w:rPr>
                <w:t>www.pagopa.gov.it</w:t>
              </w:r>
            </w:hyperlink>
            <w:r w:rsidR="00C332A9" w:rsidRPr="00211C25">
              <w:rPr>
                <w:rFonts w:cs="Arial"/>
                <w:b/>
                <w:lang w:val="it-IT"/>
              </w:rPr>
              <w:t>.</w:t>
            </w:r>
          </w:p>
        </w:tc>
      </w:tr>
      <w:tr w:rsidR="00F8101E" w:rsidRPr="004415D1" w14:paraId="7617D623" w14:textId="77777777" w:rsidTr="00AC1D9B">
        <w:tc>
          <w:tcPr>
            <w:tcW w:w="4395" w:type="dxa"/>
            <w:gridSpan w:val="3"/>
          </w:tcPr>
          <w:p w14:paraId="31E41246" w14:textId="5F7CD195" w:rsidR="00CD7F2E" w:rsidRPr="00C332A9" w:rsidRDefault="00CD7F2E" w:rsidP="00A560BA">
            <w:pPr>
              <w:widowControl w:val="0"/>
              <w:ind w:left="299" w:right="76"/>
              <w:jc w:val="both"/>
              <w:rPr>
                <w:rFonts w:cs="Arial"/>
                <w:noProof w:val="0"/>
                <w:lang w:val="de-DE"/>
              </w:rPr>
            </w:pPr>
            <w:r w:rsidRPr="00C332A9">
              <w:rPr>
                <w:rFonts w:cs="Arial"/>
                <w:noProof w:val="0"/>
                <w:lang w:val="de-DE"/>
              </w:rPr>
              <w:t xml:space="preserve">Bei </w:t>
            </w:r>
            <w:r w:rsidR="002D15A4" w:rsidRPr="00C332A9">
              <w:rPr>
                <w:rFonts w:cs="Arial"/>
                <w:noProof w:val="0"/>
                <w:lang w:val="de-DE"/>
              </w:rPr>
              <w:t>Problemen wählen</w:t>
            </w:r>
            <w:r w:rsidRPr="00C332A9">
              <w:rPr>
                <w:rFonts w:cs="Arial"/>
                <w:noProof w:val="0"/>
                <w:lang w:val="de-DE"/>
              </w:rPr>
              <w:t xml:space="preserve"> </w:t>
            </w:r>
            <w:r w:rsidR="006A64A9" w:rsidRPr="00C332A9">
              <w:rPr>
                <w:rFonts w:cs="Arial"/>
                <w:noProof w:val="0"/>
                <w:lang w:val="de-DE"/>
              </w:rPr>
              <w:t xml:space="preserve">Sie die </w:t>
            </w:r>
            <w:r w:rsidR="002D15A4" w:rsidRPr="00C332A9">
              <w:rPr>
                <w:rFonts w:cs="Arial"/>
                <w:noProof w:val="0"/>
                <w:lang w:val="de-DE"/>
              </w:rPr>
              <w:t>kostenlose</w:t>
            </w:r>
            <w:r w:rsidRPr="00C332A9">
              <w:rPr>
                <w:rFonts w:cs="Arial"/>
                <w:noProof w:val="0"/>
                <w:lang w:val="de-DE"/>
              </w:rPr>
              <w:t xml:space="preserve"> Nummer der ANAC</w:t>
            </w:r>
            <w:r w:rsidR="00674BE2" w:rsidRPr="00C332A9">
              <w:rPr>
                <w:rFonts w:cs="Arial"/>
                <w:noProof w:val="0"/>
                <w:lang w:val="de-DE"/>
              </w:rPr>
              <w:t xml:space="preserve"> </w:t>
            </w:r>
            <w:r w:rsidR="00674BE2" w:rsidRPr="00C332A9">
              <w:rPr>
                <w:rFonts w:cs="Arial"/>
                <w:b/>
                <w:noProof w:val="0"/>
                <w:lang w:val="de-DE"/>
              </w:rPr>
              <w:t>800-896936</w:t>
            </w:r>
            <w:r w:rsidR="00674BE2" w:rsidRPr="00C332A9">
              <w:rPr>
                <w:rFonts w:cs="Arial"/>
                <w:noProof w:val="0"/>
                <w:lang w:val="de-DE"/>
              </w:rPr>
              <w:t>.</w:t>
            </w:r>
          </w:p>
          <w:p w14:paraId="159DDB34" w14:textId="761ABB89" w:rsidR="00CD7F2E" w:rsidRPr="00C332A9" w:rsidRDefault="00CD7F2E" w:rsidP="00A560BA">
            <w:pPr>
              <w:widowControl w:val="0"/>
              <w:ind w:left="299" w:right="76"/>
              <w:jc w:val="both"/>
              <w:rPr>
                <w:rFonts w:cs="Arial"/>
                <w:lang w:val="de-DE"/>
              </w:rPr>
            </w:pPr>
            <w:r w:rsidRPr="00C332A9">
              <w:rPr>
                <w:rFonts w:cs="Arial"/>
                <w:noProof w:val="0"/>
                <w:lang w:val="de-DE"/>
              </w:rPr>
              <w:t xml:space="preserve">Vom Ausland </w:t>
            </w:r>
            <w:r w:rsidR="002D15A4" w:rsidRPr="00C332A9">
              <w:rPr>
                <w:rFonts w:cs="Arial"/>
                <w:noProof w:val="0"/>
                <w:lang w:val="de-DE"/>
              </w:rPr>
              <w:t xml:space="preserve">ist die kostenpflichtige </w:t>
            </w:r>
            <w:r w:rsidRPr="00C332A9">
              <w:rPr>
                <w:rFonts w:cs="Arial"/>
                <w:noProof w:val="0"/>
                <w:lang w:val="de-DE"/>
              </w:rPr>
              <w:t xml:space="preserve">Nummer </w:t>
            </w:r>
            <w:r w:rsidRPr="00C332A9">
              <w:rPr>
                <w:rFonts w:cs="Arial"/>
                <w:b/>
                <w:noProof w:val="0"/>
                <w:lang w:val="de-DE"/>
              </w:rPr>
              <w:t>+39 02 49520512</w:t>
            </w:r>
            <w:r w:rsidRPr="00C332A9">
              <w:rPr>
                <w:rFonts w:cs="Arial"/>
                <w:noProof w:val="0"/>
                <w:lang w:val="de-DE"/>
              </w:rPr>
              <w:t xml:space="preserve"> (</w:t>
            </w:r>
            <w:r w:rsidR="002D15A4" w:rsidRPr="00C332A9">
              <w:rPr>
                <w:rFonts w:cs="Arial"/>
                <w:noProof w:val="0"/>
                <w:lang w:val="de-DE"/>
              </w:rPr>
              <w:t xml:space="preserve">nach den </w:t>
            </w:r>
            <w:r w:rsidRPr="00C332A9">
              <w:rPr>
                <w:rFonts w:cs="Arial"/>
                <w:noProof w:val="0"/>
                <w:lang w:val="de-DE"/>
              </w:rPr>
              <w:t>Tarife</w:t>
            </w:r>
            <w:r w:rsidR="002D15A4" w:rsidRPr="00C332A9">
              <w:rPr>
                <w:rFonts w:cs="Arial"/>
                <w:noProof w:val="0"/>
                <w:lang w:val="de-DE"/>
              </w:rPr>
              <w:t>n</w:t>
            </w:r>
            <w:r w:rsidRPr="00C332A9">
              <w:rPr>
                <w:rFonts w:cs="Arial"/>
                <w:noProof w:val="0"/>
                <w:lang w:val="de-DE"/>
              </w:rPr>
              <w:t xml:space="preserve"> des jeweiligen Telefonanbieters) </w:t>
            </w:r>
            <w:r w:rsidR="002D15A4" w:rsidRPr="00C332A9">
              <w:rPr>
                <w:rFonts w:cs="Arial"/>
                <w:noProof w:val="0"/>
                <w:lang w:val="de-DE"/>
              </w:rPr>
              <w:t>zu wählen</w:t>
            </w:r>
            <w:r w:rsidRPr="00C332A9">
              <w:rPr>
                <w:rFonts w:cs="Arial"/>
                <w:noProof w:val="0"/>
                <w:lang w:val="de-DE"/>
              </w:rPr>
              <w:t>.</w:t>
            </w:r>
          </w:p>
        </w:tc>
        <w:tc>
          <w:tcPr>
            <w:tcW w:w="993" w:type="dxa"/>
          </w:tcPr>
          <w:p w14:paraId="63EF1036" w14:textId="77777777" w:rsidR="00CD7F2E" w:rsidRPr="00C332A9" w:rsidRDefault="00CD7F2E" w:rsidP="00CD7F2E">
            <w:pPr>
              <w:rPr>
                <w:rFonts w:cs="Arial"/>
                <w:lang w:val="de-DE"/>
              </w:rPr>
            </w:pPr>
          </w:p>
        </w:tc>
        <w:tc>
          <w:tcPr>
            <w:tcW w:w="4252" w:type="dxa"/>
          </w:tcPr>
          <w:p w14:paraId="654DDBE7" w14:textId="77777777" w:rsidR="00CD7F2E" w:rsidRPr="00C332A9" w:rsidRDefault="00CD7F2E" w:rsidP="00CD7F2E">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CD7F2E" w:rsidRPr="00C332A9" w:rsidRDefault="00CD7F2E" w:rsidP="00CD7F2E">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F8101E" w:rsidRPr="004415D1" w14:paraId="27DEFD7E" w14:textId="77777777" w:rsidTr="00AC1D9B">
        <w:tc>
          <w:tcPr>
            <w:tcW w:w="4395" w:type="dxa"/>
            <w:gridSpan w:val="3"/>
          </w:tcPr>
          <w:p w14:paraId="0B7F029E" w14:textId="77777777" w:rsidR="00CD7F2E" w:rsidRPr="00C332A9" w:rsidRDefault="00CD7F2E" w:rsidP="00732E7E">
            <w:pPr>
              <w:widowControl w:val="0"/>
              <w:tabs>
                <w:tab w:val="left" w:pos="8496"/>
              </w:tabs>
              <w:ind w:left="426" w:right="76" w:hanging="10"/>
              <w:jc w:val="both"/>
              <w:rPr>
                <w:rFonts w:cs="Arial"/>
                <w:lang w:val="it-IT"/>
              </w:rPr>
            </w:pPr>
          </w:p>
        </w:tc>
        <w:tc>
          <w:tcPr>
            <w:tcW w:w="993" w:type="dxa"/>
          </w:tcPr>
          <w:p w14:paraId="22940B4B" w14:textId="77777777" w:rsidR="00CD7F2E" w:rsidRPr="00C332A9" w:rsidRDefault="00CD7F2E" w:rsidP="00CD7F2E">
            <w:pPr>
              <w:widowControl w:val="0"/>
              <w:rPr>
                <w:rFonts w:cs="Arial"/>
                <w:lang w:val="it-IT"/>
              </w:rPr>
            </w:pPr>
          </w:p>
        </w:tc>
        <w:tc>
          <w:tcPr>
            <w:tcW w:w="4252" w:type="dxa"/>
          </w:tcPr>
          <w:p w14:paraId="2481EFF3" w14:textId="77777777" w:rsidR="00CD7F2E" w:rsidRPr="00C332A9" w:rsidRDefault="00CD7F2E" w:rsidP="00CD7F2E">
            <w:pPr>
              <w:pStyle w:val="Rientrocorpodeltesto"/>
              <w:widowControl w:val="0"/>
              <w:tabs>
                <w:tab w:val="center" w:pos="4680"/>
                <w:tab w:val="left" w:pos="8496"/>
              </w:tabs>
              <w:spacing w:after="0"/>
              <w:ind w:left="350" w:right="105"/>
              <w:jc w:val="both"/>
              <w:rPr>
                <w:rFonts w:cs="Arial"/>
                <w:lang w:val="it-IT"/>
              </w:rPr>
            </w:pPr>
          </w:p>
        </w:tc>
      </w:tr>
      <w:tr w:rsidR="00F8101E" w:rsidRPr="004415D1" w14:paraId="7EF48A77" w14:textId="77777777" w:rsidTr="00AC1D9B">
        <w:tc>
          <w:tcPr>
            <w:tcW w:w="4395" w:type="dxa"/>
            <w:gridSpan w:val="3"/>
          </w:tcPr>
          <w:p w14:paraId="3D8E1B41" w14:textId="5743A71F" w:rsidR="00CD7F2E" w:rsidRPr="004415D1" w:rsidRDefault="00CD7F2E" w:rsidP="00732E7E">
            <w:pPr>
              <w:ind w:left="426"/>
              <w:jc w:val="both"/>
              <w:rPr>
                <w:rFonts w:cs="Arial"/>
                <w:b/>
                <w:noProof w:val="0"/>
                <w:lang w:val="de-DE"/>
              </w:rPr>
            </w:pPr>
            <w:r w:rsidRPr="004415D1">
              <w:rPr>
                <w:rFonts w:cs="Arial"/>
                <w:b/>
                <w:noProof w:val="0"/>
                <w:lang w:val="de-DE"/>
              </w:rPr>
              <w:t>Die Zahlungs</w:t>
            </w:r>
            <w:r w:rsidR="00F07D5D" w:rsidRPr="004415D1">
              <w:rPr>
                <w:rFonts w:cs="Arial"/>
                <w:b/>
                <w:noProof w:val="0"/>
                <w:lang w:val="de-DE"/>
              </w:rPr>
              <w:t>bestätigungen</w:t>
            </w:r>
            <w:r w:rsidRPr="004415D1">
              <w:rPr>
                <w:rFonts w:cs="Arial"/>
                <w:b/>
                <w:noProof w:val="0"/>
                <w:lang w:val="de-DE"/>
              </w:rPr>
              <w:t xml:space="preserve"> </w:t>
            </w:r>
            <w:r w:rsidR="0044034A" w:rsidRPr="004415D1">
              <w:rPr>
                <w:rFonts w:cs="Arial"/>
                <w:b/>
                <w:noProof w:val="0"/>
                <w:lang w:val="de-DE"/>
              </w:rPr>
              <w:t>stehen</w:t>
            </w:r>
            <w:r w:rsidRPr="004415D1">
              <w:rPr>
                <w:rFonts w:cs="Arial"/>
                <w:b/>
                <w:noProof w:val="0"/>
                <w:lang w:val="de-DE"/>
              </w:rPr>
              <w:t xml:space="preserve"> in der Sektion</w:t>
            </w:r>
            <w:r w:rsidR="00E56DF4" w:rsidRPr="004415D1">
              <w:rPr>
                <w:rFonts w:cs="Arial"/>
                <w:b/>
                <w:noProof w:val="0"/>
                <w:lang w:val="de-DE"/>
              </w:rPr>
              <w:t xml:space="preserve"> </w:t>
            </w:r>
            <w:r w:rsidR="0044034A" w:rsidRPr="004415D1">
              <w:rPr>
                <w:rFonts w:cs="Arial"/>
                <w:b/>
                <w:noProof w:val="0"/>
                <w:lang w:val="de-DE"/>
              </w:rPr>
              <w:t xml:space="preserve">der </w:t>
            </w:r>
            <w:r w:rsidR="00E56DF4" w:rsidRPr="004415D1">
              <w:rPr>
                <w:rFonts w:cs="Arial"/>
                <w:b/>
                <w:noProof w:val="0"/>
                <w:lang w:val="de-DE"/>
              </w:rPr>
              <w:t>durchgeführten Zahlungen (</w:t>
            </w:r>
            <w:r w:rsidRPr="004415D1">
              <w:rPr>
                <w:rFonts w:cs="Arial"/>
                <w:b/>
                <w:noProof w:val="0"/>
                <w:lang w:val="de-DE"/>
              </w:rPr>
              <w:t>„</w:t>
            </w:r>
            <w:proofErr w:type="spellStart"/>
            <w:r w:rsidRPr="004415D1">
              <w:rPr>
                <w:rFonts w:cs="Arial"/>
                <w:b/>
                <w:noProof w:val="0"/>
                <w:lang w:val="de-DE"/>
              </w:rPr>
              <w:t>pagamenti</w:t>
            </w:r>
            <w:proofErr w:type="spellEnd"/>
            <w:r w:rsidRPr="004415D1">
              <w:rPr>
                <w:rFonts w:cs="Arial"/>
                <w:b/>
                <w:noProof w:val="0"/>
                <w:lang w:val="de-DE"/>
              </w:rPr>
              <w:t xml:space="preserve"> </w:t>
            </w:r>
            <w:proofErr w:type="spellStart"/>
            <w:r w:rsidRPr="004415D1">
              <w:rPr>
                <w:rFonts w:cs="Arial"/>
                <w:b/>
                <w:noProof w:val="0"/>
                <w:lang w:val="de-DE"/>
              </w:rPr>
              <w:t>effettuati</w:t>
            </w:r>
            <w:proofErr w:type="spellEnd"/>
            <w:r w:rsidRPr="004415D1">
              <w:rPr>
                <w:rFonts w:cs="Arial"/>
                <w:b/>
                <w:noProof w:val="0"/>
                <w:lang w:val="de-DE"/>
              </w:rPr>
              <w:t xml:space="preserve">“) </w:t>
            </w:r>
            <w:r w:rsidR="00E56DF4" w:rsidRPr="004415D1">
              <w:rPr>
                <w:rFonts w:cs="Arial"/>
                <w:b/>
                <w:noProof w:val="0"/>
                <w:lang w:val="de-DE"/>
              </w:rPr>
              <w:t xml:space="preserve">nach </w:t>
            </w:r>
            <w:r w:rsidR="0044034A" w:rsidRPr="004415D1">
              <w:rPr>
                <w:rFonts w:cs="Arial"/>
                <w:b/>
                <w:noProof w:val="0"/>
                <w:lang w:val="de-DE"/>
              </w:rPr>
              <w:t>erfolgter</w:t>
            </w:r>
            <w:r w:rsidR="00E56DF4" w:rsidRPr="004415D1">
              <w:rPr>
                <w:rFonts w:cs="Arial"/>
                <w:b/>
                <w:noProof w:val="0"/>
                <w:lang w:val="de-DE"/>
              </w:rPr>
              <w:t xml:space="preserve"> Zahlung</w:t>
            </w:r>
            <w:r w:rsidRPr="004415D1">
              <w:rPr>
                <w:rFonts w:cs="Arial"/>
                <w:b/>
                <w:noProof w:val="0"/>
                <w:lang w:val="de-DE"/>
              </w:rPr>
              <w:t xml:space="preserve"> </w:t>
            </w:r>
            <w:r w:rsidR="00E56DF4" w:rsidRPr="004415D1">
              <w:rPr>
                <w:rFonts w:cs="Arial"/>
                <w:b/>
                <w:noProof w:val="0"/>
                <w:lang w:val="de-DE"/>
              </w:rPr>
              <w:t xml:space="preserve">und Erhalt der telematischen Zahlungsbestätigung der PSP-Anbieter seitens der ANAC </w:t>
            </w:r>
            <w:r w:rsidR="0044034A" w:rsidRPr="004415D1">
              <w:rPr>
                <w:rFonts w:cs="Arial"/>
                <w:b/>
                <w:noProof w:val="0"/>
                <w:lang w:val="de-DE"/>
              </w:rPr>
              <w:t>zur Verfügung</w:t>
            </w:r>
            <w:r w:rsidRPr="004415D1">
              <w:rPr>
                <w:rFonts w:cs="Arial"/>
                <w:b/>
                <w:noProof w:val="0"/>
                <w:lang w:val="de-DE"/>
              </w:rPr>
              <w:t>.</w:t>
            </w:r>
          </w:p>
          <w:p w14:paraId="0FB85AB1" w14:textId="05B33FA0" w:rsidR="00CD7F2E" w:rsidRPr="004415D1" w:rsidRDefault="0044034A" w:rsidP="00732E7E">
            <w:pPr>
              <w:ind w:left="426"/>
              <w:jc w:val="both"/>
              <w:rPr>
                <w:rFonts w:cs="Arial"/>
                <w:b/>
                <w:lang w:val="de-DE"/>
              </w:rPr>
            </w:pPr>
            <w:r w:rsidRPr="004415D1">
              <w:rPr>
                <w:rFonts w:cs="Arial"/>
                <w:b/>
                <w:noProof w:val="0"/>
                <w:lang w:val="de-DE"/>
              </w:rPr>
              <w:t>Braucht man</w:t>
            </w:r>
            <w:r w:rsidR="00CD7F2E" w:rsidRPr="004415D1">
              <w:rPr>
                <w:rFonts w:cs="Arial"/>
                <w:b/>
                <w:noProof w:val="0"/>
                <w:lang w:val="de-DE"/>
              </w:rPr>
              <w:t xml:space="preserve"> den Zahlungsbeleg innerhalb </w:t>
            </w:r>
            <w:r w:rsidRPr="004415D1">
              <w:rPr>
                <w:rFonts w:cs="Arial"/>
                <w:b/>
                <w:noProof w:val="0"/>
                <w:lang w:val="de-DE"/>
              </w:rPr>
              <w:t>kurzer</w:t>
            </w:r>
            <w:r w:rsidR="00CD7F2E" w:rsidRPr="004415D1">
              <w:rPr>
                <w:rFonts w:cs="Arial"/>
                <w:b/>
                <w:noProof w:val="0"/>
                <w:lang w:val="de-DE"/>
              </w:rPr>
              <w:t xml:space="preserve"> Zeit, wird empfohlen, die Zahlung in einem angemessenen Zeitraum vor </w:t>
            </w:r>
            <w:r w:rsidRPr="004415D1">
              <w:rPr>
                <w:rFonts w:cs="Arial"/>
                <w:b/>
                <w:noProof w:val="0"/>
                <w:lang w:val="de-DE"/>
              </w:rPr>
              <w:t>deren Verwendung</w:t>
            </w:r>
            <w:r w:rsidR="00CD7F2E" w:rsidRPr="004415D1">
              <w:rPr>
                <w:rFonts w:cs="Arial"/>
                <w:b/>
                <w:noProof w:val="0"/>
                <w:lang w:val="de-DE"/>
              </w:rPr>
              <w:t xml:space="preserve"> vorzunehmen.</w:t>
            </w:r>
            <w:r w:rsidR="00CD7F2E" w:rsidRPr="004415D1">
              <w:rPr>
                <w:rFonts w:cs="Arial"/>
                <w:b/>
                <w:lang w:val="de-DE"/>
              </w:rPr>
              <w:t xml:space="preserve"> </w:t>
            </w:r>
          </w:p>
        </w:tc>
        <w:tc>
          <w:tcPr>
            <w:tcW w:w="993" w:type="dxa"/>
          </w:tcPr>
          <w:p w14:paraId="2E7BF61E" w14:textId="77777777" w:rsidR="00CD7F2E" w:rsidRPr="004415D1" w:rsidRDefault="00CD7F2E" w:rsidP="00CD7F2E">
            <w:pPr>
              <w:jc w:val="both"/>
              <w:rPr>
                <w:rFonts w:cs="Arial"/>
                <w:lang w:val="de-DE"/>
              </w:rPr>
            </w:pPr>
          </w:p>
        </w:tc>
        <w:tc>
          <w:tcPr>
            <w:tcW w:w="4252" w:type="dxa"/>
          </w:tcPr>
          <w:p w14:paraId="649DB11E" w14:textId="338891C8" w:rsidR="00CD7F2E" w:rsidRPr="004415D1" w:rsidRDefault="00056D0C" w:rsidP="00CD7F2E">
            <w:pPr>
              <w:ind w:left="420"/>
              <w:jc w:val="both"/>
              <w:rPr>
                <w:rFonts w:cs="Arial"/>
                <w:b/>
                <w:lang w:val="it-IT"/>
              </w:rPr>
            </w:pPr>
            <w:r w:rsidRPr="004415D1">
              <w:rPr>
                <w:rFonts w:cs="Arial"/>
                <w:b/>
                <w:lang w:val="it-IT"/>
              </w:rPr>
              <w:t xml:space="preserve">Le </w:t>
            </w:r>
            <w:r w:rsidR="00CD7F2E" w:rsidRPr="004415D1">
              <w:rPr>
                <w:rFonts w:cs="Arial"/>
                <w:b/>
                <w:lang w:val="it-IT"/>
              </w:rPr>
              <w:t>ricevute di pagamento saranno disponibili nella sezione “Pagamenti effettuati”, a conclusione dell'operazione di pagamento con esito positivo e alla ricezione, da parte dell’Autorità, della ricevuta telematica inviata dai PSP.</w:t>
            </w:r>
          </w:p>
          <w:p w14:paraId="10A0AC09" w14:textId="77777777" w:rsidR="00CD7F2E" w:rsidRPr="00C332A9" w:rsidRDefault="00CD7F2E" w:rsidP="00CD7F2E">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F8101E" w:rsidRPr="004415D1" w14:paraId="0F168F03" w14:textId="77777777" w:rsidTr="00AC1D9B">
        <w:tc>
          <w:tcPr>
            <w:tcW w:w="4395" w:type="dxa"/>
            <w:gridSpan w:val="3"/>
            <w:shd w:val="clear" w:color="auto" w:fill="auto"/>
          </w:tcPr>
          <w:p w14:paraId="0670F617" w14:textId="77777777" w:rsidR="00CD7F2E" w:rsidRPr="00C332A9" w:rsidRDefault="00CD7F2E" w:rsidP="00CD7F2E">
            <w:pPr>
              <w:widowControl w:val="0"/>
              <w:tabs>
                <w:tab w:val="left" w:pos="8496"/>
              </w:tabs>
              <w:ind w:right="76"/>
              <w:jc w:val="both"/>
              <w:rPr>
                <w:rFonts w:cs="Arial"/>
                <w:lang w:val="it-IT"/>
              </w:rPr>
            </w:pPr>
            <w:bookmarkStart w:id="104" w:name="_Hlk2088910"/>
          </w:p>
        </w:tc>
        <w:tc>
          <w:tcPr>
            <w:tcW w:w="993" w:type="dxa"/>
            <w:shd w:val="clear" w:color="auto" w:fill="auto"/>
          </w:tcPr>
          <w:p w14:paraId="369D7166" w14:textId="77777777" w:rsidR="00CD7F2E" w:rsidRPr="00C332A9" w:rsidRDefault="00CD7F2E" w:rsidP="00CD7F2E">
            <w:pPr>
              <w:widowControl w:val="0"/>
              <w:rPr>
                <w:rFonts w:cs="Arial"/>
                <w:lang w:val="it-IT"/>
              </w:rPr>
            </w:pPr>
          </w:p>
        </w:tc>
        <w:tc>
          <w:tcPr>
            <w:tcW w:w="4252" w:type="dxa"/>
            <w:shd w:val="clear" w:color="auto" w:fill="auto"/>
          </w:tcPr>
          <w:p w14:paraId="511433DD" w14:textId="77777777" w:rsidR="00CD7F2E" w:rsidRPr="00C332A9" w:rsidRDefault="00CD7F2E" w:rsidP="00CD7F2E">
            <w:pPr>
              <w:widowControl w:val="0"/>
              <w:tabs>
                <w:tab w:val="left" w:pos="4119"/>
              </w:tabs>
              <w:ind w:left="702" w:right="72"/>
              <w:jc w:val="both"/>
              <w:rPr>
                <w:rFonts w:cs="Arial"/>
                <w:lang w:val="it-IT"/>
              </w:rPr>
            </w:pPr>
          </w:p>
        </w:tc>
      </w:tr>
      <w:tr w:rsidR="00F8101E" w:rsidRPr="00F611C4" w14:paraId="700D31EB" w14:textId="77777777" w:rsidTr="00AC1D9B">
        <w:tc>
          <w:tcPr>
            <w:tcW w:w="4395" w:type="dxa"/>
            <w:gridSpan w:val="3"/>
          </w:tcPr>
          <w:p w14:paraId="6F7924E1" w14:textId="0DB0BC7B" w:rsidR="00CD7F2E" w:rsidRPr="00F611C4" w:rsidRDefault="00E65481" w:rsidP="00E65481">
            <w:pPr>
              <w:widowControl w:val="0"/>
              <w:spacing w:before="100" w:beforeAutospacing="1" w:after="100" w:afterAutospacing="1"/>
              <w:ind w:left="426"/>
              <w:jc w:val="both"/>
              <w:rPr>
                <w:rFonts w:cs="Arial"/>
                <w:b/>
                <w:strike/>
                <w:highlight w:val="yellow"/>
                <w:lang w:val="de-DE"/>
              </w:rPr>
            </w:pPr>
            <w:r w:rsidRPr="00F611C4">
              <w:rPr>
                <w:rFonts w:cs="Arial"/>
                <w:strike/>
                <w:highlight w:val="yellow"/>
                <w:lang w:val="de-DE"/>
              </w:rPr>
              <w:t xml:space="preserve">Die </w:t>
            </w:r>
            <w:r w:rsidR="004C01EB" w:rsidRPr="00F611C4">
              <w:rPr>
                <w:rFonts w:cs="Arial"/>
                <w:strike/>
                <w:highlight w:val="yellow"/>
                <w:lang w:val="de-DE"/>
              </w:rPr>
              <w:t>maximale</w:t>
            </w:r>
            <w:r w:rsidRPr="00F611C4">
              <w:rPr>
                <w:rFonts w:cs="Arial"/>
                <w:strike/>
                <w:highlight w:val="yellow"/>
                <w:lang w:val="de-DE"/>
              </w:rPr>
              <w:t xml:space="preserve"> Frist für die Zahlung ist das Fälligkeitsdatum für die Einreichung des Angebots</w:t>
            </w:r>
            <w:r w:rsidR="004C01EB" w:rsidRPr="00F611C4">
              <w:rPr>
                <w:rFonts w:cs="Arial"/>
                <w:strike/>
                <w:highlight w:val="yellow"/>
                <w:lang w:val="de-DE"/>
              </w:rPr>
              <w:t>.</w:t>
            </w:r>
            <w:r w:rsidRPr="00F611C4">
              <w:rPr>
                <w:rFonts w:cs="Arial"/>
                <w:strike/>
                <w:noProof w:val="0"/>
                <w:highlight w:val="yellow"/>
                <w:lang w:val="de-DE" w:eastAsia="it-IT"/>
              </w:rPr>
              <w:t xml:space="preserve"> </w:t>
            </w:r>
            <w:r w:rsidR="00CD7F2E" w:rsidRPr="00F611C4">
              <w:rPr>
                <w:rFonts w:cs="Arial"/>
                <w:strike/>
                <w:noProof w:val="0"/>
                <w:highlight w:val="yellow"/>
                <w:lang w:val="de-DE" w:eastAsia="it-IT"/>
              </w:rPr>
              <w:t xml:space="preserve">Die Einreichung der genannten Unterlagen nach Ablauf </w:t>
            </w:r>
            <w:r w:rsidRPr="00F611C4">
              <w:rPr>
                <w:rFonts w:cs="Arial"/>
                <w:strike/>
                <w:noProof w:val="0"/>
                <w:highlight w:val="yellow"/>
                <w:lang w:val="de-DE" w:eastAsia="it-IT"/>
              </w:rPr>
              <w:t>dieser</w:t>
            </w:r>
            <w:r w:rsidR="00CD7F2E" w:rsidRPr="00F611C4">
              <w:rPr>
                <w:rFonts w:cs="Arial"/>
                <w:strike/>
                <w:noProof w:val="0"/>
                <w:highlight w:val="yellow"/>
                <w:lang w:val="de-DE" w:eastAsia="it-IT"/>
              </w:rPr>
              <w:t xml:space="preserve"> Frist ist nicht zulässig.</w:t>
            </w:r>
          </w:p>
        </w:tc>
        <w:tc>
          <w:tcPr>
            <w:tcW w:w="993" w:type="dxa"/>
          </w:tcPr>
          <w:p w14:paraId="1588ADD3" w14:textId="77777777" w:rsidR="00CD7F2E" w:rsidRPr="00F611C4" w:rsidRDefault="00CD7F2E" w:rsidP="00CD7F2E">
            <w:pPr>
              <w:widowControl w:val="0"/>
              <w:ind w:left="582"/>
              <w:rPr>
                <w:rFonts w:cs="Arial"/>
                <w:b/>
                <w:strike/>
                <w:highlight w:val="yellow"/>
                <w:lang w:val="de-DE"/>
              </w:rPr>
            </w:pPr>
          </w:p>
        </w:tc>
        <w:tc>
          <w:tcPr>
            <w:tcW w:w="4252" w:type="dxa"/>
          </w:tcPr>
          <w:p w14:paraId="3781224A" w14:textId="77777777" w:rsidR="00CD7F2E" w:rsidRPr="00F611C4" w:rsidRDefault="00CD7F2E" w:rsidP="00CD7F2E">
            <w:pPr>
              <w:widowControl w:val="0"/>
              <w:tabs>
                <w:tab w:val="center" w:pos="4680"/>
                <w:tab w:val="left" w:pos="8496"/>
              </w:tabs>
              <w:ind w:left="420" w:right="105"/>
              <w:jc w:val="both"/>
              <w:rPr>
                <w:rFonts w:cs="Arial"/>
                <w:b/>
                <w:strike/>
                <w:lang w:val="it-IT" w:eastAsia="it-IT"/>
              </w:rPr>
            </w:pPr>
            <w:r w:rsidRPr="00F611C4">
              <w:rPr>
                <w:rFonts w:cs="Arial"/>
                <w:strike/>
                <w:noProof w:val="0"/>
                <w:highlight w:val="yellow"/>
                <w:lang w:val="it-IT" w:eastAsia="it-IT"/>
              </w:rPr>
              <w:t>Il termine massimo per effettuare il versamento coincide con la data di scadenza per la presentazione dell'offerta. Non è ammessa la presentazione dei documenti suddetti in data successiva al termine di presentazione dell’offerta.</w:t>
            </w:r>
          </w:p>
        </w:tc>
      </w:tr>
      <w:tr w:rsidR="00F8101E" w:rsidRPr="004415D1" w14:paraId="5C2EB17C" w14:textId="77777777" w:rsidTr="00AC1D9B">
        <w:tc>
          <w:tcPr>
            <w:tcW w:w="4395" w:type="dxa"/>
            <w:gridSpan w:val="3"/>
          </w:tcPr>
          <w:p w14:paraId="4540F7B0" w14:textId="77777777" w:rsidR="00CD7F2E" w:rsidRPr="00C332A9" w:rsidRDefault="00CD7F2E" w:rsidP="00E65481">
            <w:pPr>
              <w:widowControl w:val="0"/>
              <w:tabs>
                <w:tab w:val="center" w:pos="4536"/>
                <w:tab w:val="right" w:pos="9072"/>
              </w:tabs>
              <w:adjustRightInd w:val="0"/>
              <w:ind w:left="426" w:right="76"/>
              <w:jc w:val="both"/>
              <w:rPr>
                <w:rFonts w:cs="Arial"/>
                <w:lang w:val="it-IT" w:eastAsia="it-IT"/>
              </w:rPr>
            </w:pPr>
          </w:p>
        </w:tc>
        <w:tc>
          <w:tcPr>
            <w:tcW w:w="993" w:type="dxa"/>
          </w:tcPr>
          <w:p w14:paraId="686AE364" w14:textId="77777777" w:rsidR="00CD7F2E" w:rsidRPr="00C332A9" w:rsidRDefault="00CD7F2E" w:rsidP="00CD7F2E">
            <w:pPr>
              <w:widowControl w:val="0"/>
              <w:ind w:left="582"/>
              <w:rPr>
                <w:rFonts w:cs="Arial"/>
                <w:lang w:val="it-IT"/>
              </w:rPr>
            </w:pPr>
          </w:p>
        </w:tc>
        <w:tc>
          <w:tcPr>
            <w:tcW w:w="4252" w:type="dxa"/>
          </w:tcPr>
          <w:p w14:paraId="67A265F7" w14:textId="77777777" w:rsidR="00CD7F2E" w:rsidRPr="00C332A9" w:rsidRDefault="00CD7F2E" w:rsidP="00CD7F2E">
            <w:pPr>
              <w:pStyle w:val="Titolo3"/>
              <w:keepNext w:val="0"/>
              <w:widowControl w:val="0"/>
              <w:tabs>
                <w:tab w:val="center" w:pos="4680"/>
              </w:tabs>
              <w:spacing w:before="0" w:after="0"/>
              <w:ind w:left="420" w:right="105"/>
              <w:jc w:val="both"/>
              <w:rPr>
                <w:b w:val="0"/>
                <w:sz w:val="20"/>
                <w:szCs w:val="20"/>
                <w:lang w:val="it-IT" w:eastAsia="it-IT"/>
              </w:rPr>
            </w:pPr>
          </w:p>
        </w:tc>
      </w:tr>
      <w:tr w:rsidR="00F8101E" w:rsidRPr="004415D1" w14:paraId="79BB7BD8" w14:textId="77777777" w:rsidTr="00AC1D9B">
        <w:tc>
          <w:tcPr>
            <w:tcW w:w="4395" w:type="dxa"/>
            <w:gridSpan w:val="3"/>
          </w:tcPr>
          <w:p w14:paraId="065BCC73" w14:textId="010742B6" w:rsidR="00CD7F2E" w:rsidRPr="00C332A9" w:rsidRDefault="00CD7F2E" w:rsidP="00B419EE">
            <w:pPr>
              <w:widowControl w:val="0"/>
              <w:tabs>
                <w:tab w:val="center" w:pos="4536"/>
                <w:tab w:val="right" w:pos="9072"/>
              </w:tabs>
              <w:adjustRightInd w:val="0"/>
              <w:ind w:left="426" w:right="76"/>
              <w:jc w:val="both"/>
              <w:rPr>
                <w:rFonts w:cs="Arial"/>
                <w:b/>
                <w:u w:val="single"/>
                <w:lang w:val="de-DE"/>
              </w:rPr>
            </w:pPr>
            <w:r w:rsidRPr="00C332A9">
              <w:rPr>
                <w:rFonts w:cs="Arial"/>
                <w:b/>
                <w:u w:val="single"/>
                <w:lang w:val="de-DE"/>
              </w:rPr>
              <w:t xml:space="preserve">► </w:t>
            </w:r>
            <w:r w:rsidR="009B298C" w:rsidRPr="00C332A9">
              <w:rPr>
                <w:rFonts w:cs="Arial"/>
                <w:b/>
                <w:u w:val="single"/>
                <w:lang w:val="de-DE"/>
              </w:rPr>
              <w:t>D</w:t>
            </w:r>
            <w:r w:rsidR="00B419EE" w:rsidRPr="00C332A9">
              <w:rPr>
                <w:rFonts w:cs="Arial"/>
                <w:b/>
                <w:u w:val="single"/>
                <w:lang w:val="de-DE"/>
              </w:rPr>
              <w:t xml:space="preserve">ie unterlassene Einzahlung zugunsten der ANAC </w:t>
            </w:r>
            <w:r w:rsidR="00B419EE" w:rsidRPr="00F611C4">
              <w:rPr>
                <w:rFonts w:cs="Arial"/>
                <w:b/>
                <w:strike/>
                <w:highlight w:val="yellow"/>
                <w:u w:val="single"/>
                <w:lang w:val="de-DE"/>
              </w:rPr>
              <w:t>innerhalb des Angebotsabgabetermins</w:t>
            </w:r>
            <w:r w:rsidR="00B419EE" w:rsidRPr="00F611C4">
              <w:rPr>
                <w:rFonts w:cs="Arial"/>
                <w:b/>
                <w:strike/>
                <w:u w:val="single"/>
                <w:lang w:val="de-DE"/>
              </w:rPr>
              <w:t xml:space="preserve"> </w:t>
            </w:r>
            <w:r w:rsidR="00B419EE" w:rsidRPr="00C332A9">
              <w:rPr>
                <w:rFonts w:cs="Arial"/>
                <w:b/>
                <w:u w:val="single"/>
                <w:lang w:val="de-DE"/>
              </w:rPr>
              <w:t>stellt einen nicht behebbaren Ausschlussgrund dar.</w:t>
            </w:r>
          </w:p>
        </w:tc>
        <w:tc>
          <w:tcPr>
            <w:tcW w:w="993" w:type="dxa"/>
          </w:tcPr>
          <w:p w14:paraId="0ABF088F" w14:textId="77777777" w:rsidR="00CD7F2E" w:rsidRPr="00C332A9" w:rsidRDefault="00CD7F2E" w:rsidP="00CD7F2E">
            <w:pPr>
              <w:widowControl w:val="0"/>
              <w:tabs>
                <w:tab w:val="center" w:pos="4536"/>
                <w:tab w:val="right" w:pos="9072"/>
              </w:tabs>
              <w:adjustRightInd w:val="0"/>
              <w:ind w:left="582" w:right="76"/>
              <w:jc w:val="both"/>
              <w:rPr>
                <w:rFonts w:cs="Arial"/>
                <w:b/>
                <w:u w:val="single"/>
                <w:lang w:val="de-DE"/>
              </w:rPr>
            </w:pPr>
          </w:p>
        </w:tc>
        <w:tc>
          <w:tcPr>
            <w:tcW w:w="4252" w:type="dxa"/>
          </w:tcPr>
          <w:p w14:paraId="5DB812F0" w14:textId="77777777" w:rsidR="00CD7F2E" w:rsidRPr="00C332A9" w:rsidRDefault="00CD7F2E" w:rsidP="00CD7F2E">
            <w:pPr>
              <w:widowControl w:val="0"/>
              <w:tabs>
                <w:tab w:val="center" w:pos="4536"/>
                <w:tab w:val="right" w:pos="9072"/>
              </w:tabs>
              <w:adjustRightInd w:val="0"/>
              <w:ind w:left="420" w:right="76"/>
              <w:jc w:val="both"/>
              <w:rPr>
                <w:rFonts w:cs="Arial"/>
                <w:b/>
                <w:u w:val="single"/>
                <w:lang w:val="it-IT"/>
              </w:rPr>
            </w:pPr>
            <w:r w:rsidRPr="00C332A9">
              <w:rPr>
                <w:rFonts w:cs="Arial"/>
                <w:b/>
                <w:u w:val="single"/>
                <w:lang w:val="it-IT"/>
              </w:rPr>
              <w:t xml:space="preserve">► È causa di esclusione non sanabile il mancato pagamento </w:t>
            </w:r>
            <w:r w:rsidRPr="00F611C4">
              <w:rPr>
                <w:rFonts w:cs="Arial"/>
                <w:b/>
                <w:strike/>
                <w:highlight w:val="yellow"/>
                <w:u w:val="single"/>
                <w:lang w:val="it-IT"/>
              </w:rPr>
              <w:t>entro la data di presentazione dell’offerta</w:t>
            </w:r>
            <w:r w:rsidRPr="00C332A9">
              <w:rPr>
                <w:rFonts w:cs="Arial"/>
                <w:b/>
                <w:u w:val="single"/>
                <w:lang w:val="it-IT"/>
              </w:rPr>
              <w:t xml:space="preserve"> a favore dell’ANAC.</w:t>
            </w:r>
          </w:p>
        </w:tc>
      </w:tr>
      <w:tr w:rsidR="0098681F" w:rsidRPr="004415D1" w14:paraId="61DDE66B" w14:textId="77777777" w:rsidTr="00AC1D9B">
        <w:tc>
          <w:tcPr>
            <w:tcW w:w="4395" w:type="dxa"/>
            <w:gridSpan w:val="3"/>
          </w:tcPr>
          <w:p w14:paraId="169BC068" w14:textId="77777777" w:rsidR="0098681F" w:rsidRPr="00C332A9" w:rsidRDefault="0098681F" w:rsidP="00B419EE">
            <w:pPr>
              <w:widowControl w:val="0"/>
              <w:tabs>
                <w:tab w:val="center" w:pos="4536"/>
                <w:tab w:val="right" w:pos="9072"/>
              </w:tabs>
              <w:adjustRightInd w:val="0"/>
              <w:ind w:left="426" w:right="76"/>
              <w:jc w:val="both"/>
              <w:rPr>
                <w:rFonts w:cs="Arial"/>
                <w:b/>
                <w:u w:val="single"/>
                <w:lang w:val="de-DE"/>
              </w:rPr>
            </w:pPr>
          </w:p>
        </w:tc>
        <w:tc>
          <w:tcPr>
            <w:tcW w:w="993" w:type="dxa"/>
          </w:tcPr>
          <w:p w14:paraId="70311518" w14:textId="77777777" w:rsidR="0098681F" w:rsidRPr="00C332A9" w:rsidRDefault="0098681F" w:rsidP="00CD7F2E">
            <w:pPr>
              <w:widowControl w:val="0"/>
              <w:tabs>
                <w:tab w:val="center" w:pos="4536"/>
                <w:tab w:val="right" w:pos="9072"/>
              </w:tabs>
              <w:adjustRightInd w:val="0"/>
              <w:ind w:left="582" w:right="76"/>
              <w:jc w:val="both"/>
              <w:rPr>
                <w:rFonts w:cs="Arial"/>
                <w:b/>
                <w:u w:val="single"/>
                <w:lang w:val="de-DE"/>
              </w:rPr>
            </w:pPr>
          </w:p>
        </w:tc>
        <w:tc>
          <w:tcPr>
            <w:tcW w:w="4252" w:type="dxa"/>
          </w:tcPr>
          <w:p w14:paraId="26032638" w14:textId="77777777" w:rsidR="0098681F" w:rsidRPr="00C332A9" w:rsidRDefault="0098681F" w:rsidP="00CD7F2E">
            <w:pPr>
              <w:widowControl w:val="0"/>
              <w:tabs>
                <w:tab w:val="center" w:pos="4536"/>
                <w:tab w:val="right" w:pos="9072"/>
              </w:tabs>
              <w:adjustRightInd w:val="0"/>
              <w:ind w:left="420" w:right="76"/>
              <w:jc w:val="both"/>
              <w:rPr>
                <w:rFonts w:cs="Arial"/>
                <w:b/>
                <w:u w:val="single"/>
                <w:lang w:val="it-IT"/>
              </w:rPr>
            </w:pPr>
          </w:p>
        </w:tc>
      </w:tr>
      <w:tr w:rsidR="00F8101E" w:rsidRPr="00BF2276" w14:paraId="4779EC2F" w14:textId="77777777" w:rsidTr="00AC1D9B">
        <w:tc>
          <w:tcPr>
            <w:tcW w:w="4395" w:type="dxa"/>
            <w:gridSpan w:val="3"/>
          </w:tcPr>
          <w:p w14:paraId="288AF492" w14:textId="001D5A3A" w:rsidR="00CD7F2E" w:rsidRPr="00BF2276" w:rsidRDefault="0098681F" w:rsidP="0098681F">
            <w:pPr>
              <w:widowControl w:val="0"/>
              <w:tabs>
                <w:tab w:val="center" w:pos="4680"/>
                <w:tab w:val="left" w:pos="8496"/>
              </w:tabs>
              <w:ind w:right="105"/>
              <w:jc w:val="both"/>
              <w:rPr>
                <w:rFonts w:cs="Arial"/>
                <w:i/>
                <w:iCs/>
                <w:noProof w:val="0"/>
                <w:color w:val="FF0000"/>
                <w:highlight w:val="green"/>
                <w:lang w:val="de-DE" w:eastAsia="it-IT"/>
              </w:rPr>
            </w:pPr>
            <w:r w:rsidRPr="00BF2276">
              <w:rPr>
                <w:rFonts w:cs="Arial"/>
                <w:i/>
                <w:iCs/>
                <w:noProof w:val="0"/>
                <w:color w:val="FF0000"/>
                <w:highlight w:val="green"/>
                <w:lang w:val="de-DE" w:eastAsia="it-IT"/>
              </w:rPr>
              <w:t>(</w:t>
            </w:r>
            <w:r w:rsidR="0027229E" w:rsidRPr="00BF2276">
              <w:rPr>
                <w:rFonts w:cs="Arial"/>
                <w:i/>
                <w:iCs/>
                <w:noProof w:val="0"/>
                <w:color w:val="FF0000"/>
                <w:highlight w:val="green"/>
                <w:lang w:val="de-DE" w:eastAsia="it-IT"/>
              </w:rPr>
              <w:t>bei Verwendung von FVOE den folgenden Teil stehen lassen, sonst löschen)</w:t>
            </w:r>
          </w:p>
        </w:tc>
        <w:tc>
          <w:tcPr>
            <w:tcW w:w="993" w:type="dxa"/>
          </w:tcPr>
          <w:p w14:paraId="75D55C7A" w14:textId="77777777" w:rsidR="00CD7F2E" w:rsidRPr="00BF2276" w:rsidRDefault="00CD7F2E" w:rsidP="0098681F">
            <w:pPr>
              <w:widowControl w:val="0"/>
              <w:tabs>
                <w:tab w:val="center" w:pos="4680"/>
                <w:tab w:val="left" w:pos="8496"/>
              </w:tabs>
              <w:ind w:right="105"/>
              <w:jc w:val="both"/>
              <w:rPr>
                <w:rFonts w:cs="Arial"/>
                <w:i/>
                <w:iCs/>
                <w:noProof w:val="0"/>
                <w:color w:val="FF0000"/>
                <w:highlight w:val="green"/>
                <w:lang w:val="de-DE" w:eastAsia="it-IT"/>
              </w:rPr>
            </w:pPr>
          </w:p>
        </w:tc>
        <w:tc>
          <w:tcPr>
            <w:tcW w:w="4252" w:type="dxa"/>
          </w:tcPr>
          <w:p w14:paraId="1549B38D" w14:textId="44C8E946" w:rsidR="00CD7F2E" w:rsidRPr="00BF2276" w:rsidRDefault="0098681F" w:rsidP="0098681F">
            <w:pPr>
              <w:widowControl w:val="0"/>
              <w:tabs>
                <w:tab w:val="center" w:pos="4680"/>
                <w:tab w:val="left" w:pos="8496"/>
              </w:tabs>
              <w:ind w:right="105"/>
              <w:jc w:val="both"/>
              <w:rPr>
                <w:rFonts w:cs="Arial"/>
                <w:i/>
                <w:iCs/>
                <w:noProof w:val="0"/>
                <w:color w:val="FF0000"/>
                <w:highlight w:val="green"/>
                <w:lang w:val="de-DE" w:eastAsia="it-IT"/>
              </w:rPr>
            </w:pPr>
            <w:r w:rsidRPr="00BF2276">
              <w:rPr>
                <w:rFonts w:cs="Arial"/>
                <w:i/>
                <w:iCs/>
                <w:noProof w:val="0"/>
                <w:color w:val="FF0000"/>
                <w:highlight w:val="green"/>
                <w:lang w:val="de-DE" w:eastAsia="it-IT"/>
              </w:rPr>
              <w:t xml:space="preserve">(Se si </w:t>
            </w:r>
            <w:proofErr w:type="spellStart"/>
            <w:r w:rsidRPr="00BF2276">
              <w:rPr>
                <w:rFonts w:cs="Arial"/>
                <w:i/>
                <w:iCs/>
                <w:noProof w:val="0"/>
                <w:color w:val="FF0000"/>
                <w:highlight w:val="green"/>
                <w:lang w:val="de-DE" w:eastAsia="it-IT"/>
              </w:rPr>
              <w:t>usa</w:t>
            </w:r>
            <w:proofErr w:type="spellEnd"/>
            <w:r w:rsidRPr="00BF2276">
              <w:rPr>
                <w:rFonts w:cs="Arial"/>
                <w:i/>
                <w:iCs/>
                <w:noProof w:val="0"/>
                <w:color w:val="FF0000"/>
                <w:highlight w:val="green"/>
                <w:lang w:val="de-DE" w:eastAsia="it-IT"/>
              </w:rPr>
              <w:t xml:space="preserve"> </w:t>
            </w:r>
            <w:proofErr w:type="spellStart"/>
            <w:r w:rsidRPr="00BF2276">
              <w:rPr>
                <w:rFonts w:cs="Arial"/>
                <w:i/>
                <w:iCs/>
                <w:noProof w:val="0"/>
                <w:color w:val="FF0000"/>
                <w:highlight w:val="green"/>
                <w:lang w:val="de-DE" w:eastAsia="it-IT"/>
              </w:rPr>
              <w:t>il</w:t>
            </w:r>
            <w:proofErr w:type="spellEnd"/>
            <w:r w:rsidRPr="00BF2276">
              <w:rPr>
                <w:rFonts w:cs="Arial"/>
                <w:i/>
                <w:iCs/>
                <w:noProof w:val="0"/>
                <w:color w:val="FF0000"/>
                <w:highlight w:val="green"/>
                <w:lang w:val="de-DE" w:eastAsia="it-IT"/>
              </w:rPr>
              <w:t xml:space="preserve"> </w:t>
            </w:r>
            <w:proofErr w:type="spellStart"/>
            <w:r w:rsidRPr="00BF2276">
              <w:rPr>
                <w:rFonts w:cs="Arial"/>
                <w:i/>
                <w:iCs/>
                <w:noProof w:val="0"/>
                <w:color w:val="FF0000"/>
                <w:highlight w:val="green"/>
                <w:lang w:val="de-DE" w:eastAsia="it-IT"/>
              </w:rPr>
              <w:t>sistema</w:t>
            </w:r>
            <w:proofErr w:type="spellEnd"/>
            <w:r w:rsidRPr="00BF2276">
              <w:rPr>
                <w:rFonts w:cs="Arial"/>
                <w:i/>
                <w:iCs/>
                <w:noProof w:val="0"/>
                <w:color w:val="FF0000"/>
                <w:highlight w:val="green"/>
                <w:lang w:val="de-DE" w:eastAsia="it-IT"/>
              </w:rPr>
              <w:t xml:space="preserve"> FVOE</w:t>
            </w:r>
            <w:r w:rsidR="008C18FD" w:rsidRPr="00BF2276">
              <w:rPr>
                <w:rFonts w:cs="Arial"/>
                <w:i/>
                <w:iCs/>
                <w:noProof w:val="0"/>
                <w:color w:val="FF0000"/>
                <w:highlight w:val="green"/>
                <w:lang w:val="de-DE" w:eastAsia="it-IT"/>
              </w:rPr>
              <w:t xml:space="preserve"> </w:t>
            </w:r>
            <w:proofErr w:type="spellStart"/>
            <w:r w:rsidR="008C18FD" w:rsidRPr="00BF2276">
              <w:rPr>
                <w:rFonts w:cs="Arial"/>
                <w:i/>
                <w:iCs/>
                <w:noProof w:val="0"/>
                <w:color w:val="FF0000"/>
                <w:highlight w:val="green"/>
                <w:lang w:val="de-DE" w:eastAsia="it-IT"/>
              </w:rPr>
              <w:t>lasciare</w:t>
            </w:r>
            <w:proofErr w:type="spellEnd"/>
            <w:r w:rsidR="008C18FD" w:rsidRPr="00BF2276">
              <w:rPr>
                <w:rFonts w:cs="Arial"/>
                <w:i/>
                <w:iCs/>
                <w:noProof w:val="0"/>
                <w:color w:val="FF0000"/>
                <w:highlight w:val="green"/>
                <w:lang w:val="de-DE" w:eastAsia="it-IT"/>
              </w:rPr>
              <w:t xml:space="preserve"> la </w:t>
            </w:r>
            <w:proofErr w:type="spellStart"/>
            <w:r w:rsidR="008C18FD" w:rsidRPr="00BF2276">
              <w:rPr>
                <w:rFonts w:cs="Arial"/>
                <w:i/>
                <w:iCs/>
                <w:noProof w:val="0"/>
                <w:color w:val="FF0000"/>
                <w:highlight w:val="green"/>
                <w:lang w:val="de-DE" w:eastAsia="it-IT"/>
              </w:rPr>
              <w:t>parte</w:t>
            </w:r>
            <w:proofErr w:type="spellEnd"/>
            <w:r w:rsidR="008C18FD" w:rsidRPr="00BF2276">
              <w:rPr>
                <w:rFonts w:cs="Arial"/>
                <w:i/>
                <w:iCs/>
                <w:noProof w:val="0"/>
                <w:color w:val="FF0000"/>
                <w:highlight w:val="green"/>
                <w:lang w:val="de-DE" w:eastAsia="it-IT"/>
              </w:rPr>
              <w:t xml:space="preserve"> </w:t>
            </w:r>
            <w:proofErr w:type="spellStart"/>
            <w:r w:rsidR="008C18FD" w:rsidRPr="00BF2276">
              <w:rPr>
                <w:rFonts w:cs="Arial"/>
                <w:i/>
                <w:iCs/>
                <w:noProof w:val="0"/>
                <w:color w:val="FF0000"/>
                <w:highlight w:val="green"/>
                <w:lang w:val="de-DE" w:eastAsia="it-IT"/>
              </w:rPr>
              <w:t>che</w:t>
            </w:r>
            <w:proofErr w:type="spellEnd"/>
            <w:r w:rsidR="008C18FD" w:rsidRPr="00BF2276">
              <w:rPr>
                <w:rFonts w:cs="Arial"/>
                <w:i/>
                <w:iCs/>
                <w:noProof w:val="0"/>
                <w:color w:val="FF0000"/>
                <w:highlight w:val="green"/>
                <w:lang w:val="de-DE" w:eastAsia="it-IT"/>
              </w:rPr>
              <w:t xml:space="preserve"> </w:t>
            </w:r>
            <w:proofErr w:type="spellStart"/>
            <w:r w:rsidR="008C18FD" w:rsidRPr="00BF2276">
              <w:rPr>
                <w:rFonts w:cs="Arial"/>
                <w:i/>
                <w:iCs/>
                <w:noProof w:val="0"/>
                <w:color w:val="FF0000"/>
                <w:highlight w:val="green"/>
                <w:lang w:val="de-DE" w:eastAsia="it-IT"/>
              </w:rPr>
              <w:t>segue</w:t>
            </w:r>
            <w:proofErr w:type="spellEnd"/>
            <w:r w:rsidR="008C18FD" w:rsidRPr="00BF2276">
              <w:rPr>
                <w:rFonts w:cs="Arial"/>
                <w:i/>
                <w:iCs/>
                <w:noProof w:val="0"/>
                <w:color w:val="FF0000"/>
                <w:highlight w:val="green"/>
                <w:lang w:val="de-DE" w:eastAsia="it-IT"/>
              </w:rPr>
              <w:t xml:space="preserve">, in </w:t>
            </w:r>
            <w:proofErr w:type="spellStart"/>
            <w:r w:rsidR="008C18FD" w:rsidRPr="00BF2276">
              <w:rPr>
                <w:rFonts w:cs="Arial"/>
                <w:i/>
                <w:iCs/>
                <w:noProof w:val="0"/>
                <w:color w:val="FF0000"/>
                <w:highlight w:val="green"/>
                <w:lang w:val="de-DE" w:eastAsia="it-IT"/>
              </w:rPr>
              <w:t>caso</w:t>
            </w:r>
            <w:proofErr w:type="spellEnd"/>
            <w:r w:rsidR="008C18FD" w:rsidRPr="00BF2276">
              <w:rPr>
                <w:rFonts w:cs="Arial"/>
                <w:i/>
                <w:iCs/>
                <w:noProof w:val="0"/>
                <w:color w:val="FF0000"/>
                <w:highlight w:val="green"/>
                <w:lang w:val="de-DE" w:eastAsia="it-IT"/>
              </w:rPr>
              <w:t xml:space="preserve"> contrario </w:t>
            </w:r>
            <w:proofErr w:type="spellStart"/>
            <w:r w:rsidR="008C18FD" w:rsidRPr="00BF2276">
              <w:rPr>
                <w:rFonts w:cs="Arial"/>
                <w:i/>
                <w:iCs/>
                <w:noProof w:val="0"/>
                <w:color w:val="FF0000"/>
                <w:highlight w:val="green"/>
                <w:lang w:val="de-DE" w:eastAsia="it-IT"/>
              </w:rPr>
              <w:t>cancellare</w:t>
            </w:r>
            <w:proofErr w:type="spellEnd"/>
            <w:r w:rsidRPr="00BF2276">
              <w:rPr>
                <w:rFonts w:cs="Arial"/>
                <w:i/>
                <w:iCs/>
                <w:noProof w:val="0"/>
                <w:color w:val="FF0000"/>
                <w:highlight w:val="green"/>
                <w:lang w:val="de-DE" w:eastAsia="it-IT"/>
              </w:rPr>
              <w:t>)</w:t>
            </w:r>
          </w:p>
        </w:tc>
      </w:tr>
      <w:tr w:rsidR="006D6E7E" w:rsidRPr="00994A1C" w14:paraId="368AFA2E" w14:textId="77777777" w:rsidTr="00AC1D9B">
        <w:tc>
          <w:tcPr>
            <w:tcW w:w="4395" w:type="dxa"/>
            <w:gridSpan w:val="3"/>
          </w:tcPr>
          <w:p w14:paraId="7DDBDBA6" w14:textId="0B002BBC" w:rsidR="00056D0C" w:rsidRPr="00994A1C" w:rsidRDefault="0025366D" w:rsidP="00056D0C">
            <w:pPr>
              <w:widowControl w:val="0"/>
              <w:tabs>
                <w:tab w:val="center" w:pos="4680"/>
                <w:tab w:val="left" w:pos="8496"/>
              </w:tabs>
              <w:ind w:left="420" w:right="105"/>
              <w:jc w:val="both"/>
              <w:rPr>
                <w:rFonts w:cs="Arial"/>
                <w:noProof w:val="0"/>
                <w:color w:val="FF0000"/>
                <w:lang w:val="de-DE" w:eastAsia="it-IT"/>
              </w:rPr>
            </w:pPr>
            <w:r w:rsidRPr="00994A1C">
              <w:rPr>
                <w:rFonts w:cs="Arial"/>
                <w:noProof w:val="0"/>
                <w:color w:val="FF0000"/>
                <w:lang w:val="de-DE" w:eastAsia="it-IT"/>
              </w:rPr>
              <w:t xml:space="preserve">Die Vergabestelle überprüft die Zahlung der </w:t>
            </w:r>
            <w:r w:rsidRPr="00994A1C">
              <w:rPr>
                <w:rFonts w:cs="Arial"/>
                <w:noProof w:val="0"/>
                <w:color w:val="FF0000"/>
                <w:lang w:val="de-DE" w:eastAsia="it-IT"/>
              </w:rPr>
              <w:lastRenderedPageBreak/>
              <w:t xml:space="preserve">Gebühr, indem sie das FVOE-System konsultiert. </w:t>
            </w:r>
          </w:p>
        </w:tc>
        <w:tc>
          <w:tcPr>
            <w:tcW w:w="993" w:type="dxa"/>
          </w:tcPr>
          <w:p w14:paraId="768669BC" w14:textId="77777777" w:rsidR="00056D0C" w:rsidRPr="00994A1C" w:rsidRDefault="00056D0C" w:rsidP="00056D0C">
            <w:pPr>
              <w:widowControl w:val="0"/>
              <w:tabs>
                <w:tab w:val="center" w:pos="4680"/>
                <w:tab w:val="left" w:pos="8496"/>
              </w:tabs>
              <w:ind w:left="420" w:right="105"/>
              <w:jc w:val="both"/>
              <w:rPr>
                <w:rFonts w:cs="Arial"/>
                <w:noProof w:val="0"/>
                <w:color w:val="FF0000"/>
                <w:lang w:val="de-DE" w:eastAsia="it-IT"/>
              </w:rPr>
            </w:pPr>
          </w:p>
        </w:tc>
        <w:tc>
          <w:tcPr>
            <w:tcW w:w="4252" w:type="dxa"/>
          </w:tcPr>
          <w:p w14:paraId="1D934A02" w14:textId="34BA37FA" w:rsidR="00056D0C" w:rsidRPr="00994A1C" w:rsidRDefault="00056D0C" w:rsidP="00056D0C">
            <w:pPr>
              <w:widowControl w:val="0"/>
              <w:tabs>
                <w:tab w:val="center" w:pos="4680"/>
                <w:tab w:val="left" w:pos="8496"/>
              </w:tabs>
              <w:ind w:left="420" w:right="105"/>
              <w:jc w:val="both"/>
              <w:rPr>
                <w:rFonts w:cs="Arial"/>
                <w:noProof w:val="0"/>
                <w:color w:val="FF0000"/>
                <w:lang w:val="it-IT" w:eastAsia="it-IT"/>
              </w:rPr>
            </w:pPr>
            <w:r w:rsidRPr="00994A1C">
              <w:rPr>
                <w:rFonts w:cs="Arial"/>
                <w:noProof w:val="0"/>
                <w:color w:val="FF0000"/>
                <w:lang w:val="it-IT" w:eastAsia="it-IT"/>
              </w:rPr>
              <w:t>La stazione appaltante accerta il paga</w:t>
            </w:r>
            <w:r w:rsidRPr="00994A1C">
              <w:rPr>
                <w:rFonts w:cs="Arial"/>
                <w:noProof w:val="0"/>
                <w:color w:val="FF0000"/>
                <w:lang w:val="it-IT" w:eastAsia="it-IT"/>
              </w:rPr>
              <w:lastRenderedPageBreak/>
              <w:t>mento del contributo mediante consultazione del sistema FVOE.</w:t>
            </w:r>
          </w:p>
        </w:tc>
      </w:tr>
      <w:tr w:rsidR="006D6E7E" w:rsidRPr="00994A1C" w14:paraId="0F560550" w14:textId="77777777" w:rsidTr="00AC1D9B">
        <w:tc>
          <w:tcPr>
            <w:tcW w:w="4395" w:type="dxa"/>
            <w:gridSpan w:val="3"/>
          </w:tcPr>
          <w:p w14:paraId="4C6A5A03" w14:textId="77777777" w:rsidR="00056D0C" w:rsidRPr="00994A1C" w:rsidRDefault="00056D0C" w:rsidP="00056D0C">
            <w:pPr>
              <w:widowControl w:val="0"/>
              <w:tabs>
                <w:tab w:val="center" w:pos="4680"/>
                <w:tab w:val="left" w:pos="8496"/>
              </w:tabs>
              <w:ind w:left="420" w:right="105"/>
              <w:jc w:val="both"/>
              <w:rPr>
                <w:rFonts w:cs="Arial"/>
                <w:noProof w:val="0"/>
                <w:color w:val="FF0000"/>
                <w:lang w:val="it-IT" w:eastAsia="it-IT"/>
              </w:rPr>
            </w:pPr>
          </w:p>
        </w:tc>
        <w:tc>
          <w:tcPr>
            <w:tcW w:w="993" w:type="dxa"/>
          </w:tcPr>
          <w:p w14:paraId="270C08D2" w14:textId="77777777" w:rsidR="00056D0C" w:rsidRPr="00994A1C" w:rsidRDefault="00056D0C" w:rsidP="00056D0C">
            <w:pPr>
              <w:widowControl w:val="0"/>
              <w:tabs>
                <w:tab w:val="center" w:pos="4680"/>
                <w:tab w:val="left" w:pos="8496"/>
              </w:tabs>
              <w:ind w:left="420" w:right="105"/>
              <w:jc w:val="both"/>
              <w:rPr>
                <w:rFonts w:cs="Arial"/>
                <w:noProof w:val="0"/>
                <w:color w:val="FF0000"/>
                <w:lang w:val="it-IT" w:eastAsia="it-IT"/>
              </w:rPr>
            </w:pPr>
          </w:p>
        </w:tc>
        <w:tc>
          <w:tcPr>
            <w:tcW w:w="4252" w:type="dxa"/>
          </w:tcPr>
          <w:p w14:paraId="13BB3111" w14:textId="77777777" w:rsidR="00056D0C" w:rsidRPr="00994A1C" w:rsidRDefault="00056D0C" w:rsidP="00056D0C">
            <w:pPr>
              <w:widowControl w:val="0"/>
              <w:tabs>
                <w:tab w:val="center" w:pos="4680"/>
                <w:tab w:val="left" w:pos="8496"/>
              </w:tabs>
              <w:ind w:left="420" w:right="105"/>
              <w:jc w:val="both"/>
              <w:rPr>
                <w:rFonts w:cs="Arial"/>
                <w:noProof w:val="0"/>
                <w:color w:val="FF0000"/>
                <w:lang w:val="it-IT" w:eastAsia="it-IT"/>
              </w:rPr>
            </w:pPr>
          </w:p>
        </w:tc>
      </w:tr>
      <w:tr w:rsidR="006D6E7E" w:rsidRPr="00994A1C" w14:paraId="309E32FB" w14:textId="77777777" w:rsidTr="00AC1D9B">
        <w:tc>
          <w:tcPr>
            <w:tcW w:w="4395" w:type="dxa"/>
            <w:gridSpan w:val="3"/>
            <w:shd w:val="clear" w:color="auto" w:fill="auto"/>
          </w:tcPr>
          <w:p w14:paraId="13177465" w14:textId="7B2A1379" w:rsidR="00AF3796" w:rsidRPr="00994A1C" w:rsidRDefault="0025366D" w:rsidP="00D82B65">
            <w:pPr>
              <w:widowControl w:val="0"/>
              <w:tabs>
                <w:tab w:val="center" w:pos="4680"/>
                <w:tab w:val="left" w:pos="8496"/>
              </w:tabs>
              <w:ind w:left="420" w:right="105"/>
              <w:jc w:val="both"/>
              <w:rPr>
                <w:rFonts w:cs="Arial"/>
                <w:noProof w:val="0"/>
                <w:color w:val="FF0000"/>
                <w:lang w:val="de-DE" w:eastAsia="it-IT"/>
              </w:rPr>
            </w:pPr>
            <w:r w:rsidRPr="00994A1C">
              <w:rPr>
                <w:rFonts w:cs="Arial"/>
                <w:noProof w:val="0"/>
                <w:color w:val="FF0000"/>
                <w:lang w:val="de-DE" w:eastAsia="it-IT"/>
              </w:rPr>
              <w:t xml:space="preserve">Im Falle von Wirtschaftsteilnehmern, die nicht in Italien ansässig sind und keine Betriebsstätte in Italien haben, muss der Zahlungsbeleg in das Portal hochgeladen werden, da sie nicht verpflichtet sind, </w:t>
            </w:r>
            <w:r w:rsidR="00B6172C" w:rsidRPr="00994A1C">
              <w:rPr>
                <w:rFonts w:cs="Arial"/>
                <w:noProof w:val="0"/>
                <w:color w:val="FF0000"/>
                <w:lang w:val="de-DE" w:eastAsia="it-IT"/>
              </w:rPr>
              <w:t>den</w:t>
            </w:r>
            <w:r w:rsidRPr="00994A1C">
              <w:rPr>
                <w:rFonts w:cs="Arial"/>
                <w:noProof w:val="0"/>
                <w:color w:val="FF0000"/>
                <w:lang w:val="de-DE" w:eastAsia="it-IT"/>
              </w:rPr>
              <w:t xml:space="preserve"> PASSOE </w:t>
            </w:r>
            <w:r w:rsidR="00B6172C" w:rsidRPr="00994A1C">
              <w:rPr>
                <w:rFonts w:cs="Arial"/>
                <w:noProof w:val="0"/>
                <w:color w:val="FF0000"/>
                <w:lang w:val="de-DE" w:eastAsia="it-IT"/>
              </w:rPr>
              <w:t>vorzulegen.</w:t>
            </w:r>
          </w:p>
        </w:tc>
        <w:tc>
          <w:tcPr>
            <w:tcW w:w="993" w:type="dxa"/>
          </w:tcPr>
          <w:p w14:paraId="05D8FA9F" w14:textId="77777777" w:rsidR="00AF3796" w:rsidRPr="00994A1C" w:rsidRDefault="00AF3796" w:rsidP="00D82B65">
            <w:pPr>
              <w:widowControl w:val="0"/>
              <w:tabs>
                <w:tab w:val="center" w:pos="4680"/>
                <w:tab w:val="left" w:pos="8496"/>
              </w:tabs>
              <w:ind w:left="420" w:right="105"/>
              <w:jc w:val="both"/>
              <w:rPr>
                <w:rFonts w:cs="Arial"/>
                <w:noProof w:val="0"/>
                <w:color w:val="FF0000"/>
                <w:lang w:val="de-DE" w:eastAsia="it-IT"/>
              </w:rPr>
            </w:pPr>
          </w:p>
        </w:tc>
        <w:tc>
          <w:tcPr>
            <w:tcW w:w="4252" w:type="dxa"/>
          </w:tcPr>
          <w:p w14:paraId="70135484" w14:textId="2EE04DE3" w:rsidR="00AF3796" w:rsidRPr="00994A1C" w:rsidRDefault="00D82B65" w:rsidP="00D82B65">
            <w:pPr>
              <w:widowControl w:val="0"/>
              <w:tabs>
                <w:tab w:val="center" w:pos="4680"/>
                <w:tab w:val="left" w:pos="8496"/>
              </w:tabs>
              <w:ind w:left="420" w:right="105"/>
              <w:jc w:val="both"/>
              <w:rPr>
                <w:rFonts w:cs="Arial"/>
                <w:noProof w:val="0"/>
                <w:color w:val="FF0000"/>
                <w:lang w:val="it-IT" w:eastAsia="it-IT"/>
              </w:rPr>
            </w:pPr>
            <w:r w:rsidRPr="00994A1C">
              <w:rPr>
                <w:rFonts w:cs="Arial"/>
                <w:noProof w:val="0"/>
                <w:color w:val="FF0000"/>
                <w:lang w:val="it-IT" w:eastAsia="it-IT"/>
              </w:rPr>
              <w:t>In caso di operatori economici non residenti in Italia e privi di stabile organizzazione in Italia, in quanto non tenuti a produrre il PASSOE, d</w:t>
            </w:r>
            <w:r w:rsidR="00AF3796" w:rsidRPr="00994A1C">
              <w:rPr>
                <w:rFonts w:cs="Arial"/>
                <w:noProof w:val="0"/>
                <w:color w:val="FF0000"/>
                <w:lang w:val="it-IT" w:eastAsia="it-IT"/>
              </w:rPr>
              <w:t xml:space="preserve">ovrà essere caricata a portale la ricevuta di pagamento. </w:t>
            </w:r>
          </w:p>
        </w:tc>
      </w:tr>
      <w:tr w:rsidR="00D82B65" w:rsidRPr="00994A1C" w14:paraId="4C80AB55" w14:textId="77777777" w:rsidTr="00AC1D9B">
        <w:tc>
          <w:tcPr>
            <w:tcW w:w="4395" w:type="dxa"/>
            <w:gridSpan w:val="3"/>
            <w:shd w:val="clear" w:color="auto" w:fill="auto"/>
          </w:tcPr>
          <w:p w14:paraId="45119480" w14:textId="77777777" w:rsidR="00D82B65" w:rsidRPr="00994A1C" w:rsidRDefault="00D82B65" w:rsidP="00D82B65">
            <w:pPr>
              <w:widowControl w:val="0"/>
              <w:tabs>
                <w:tab w:val="center" w:pos="4680"/>
                <w:tab w:val="left" w:pos="8496"/>
              </w:tabs>
              <w:ind w:left="420" w:right="105"/>
              <w:jc w:val="both"/>
              <w:rPr>
                <w:rFonts w:cs="Arial"/>
                <w:noProof w:val="0"/>
                <w:lang w:val="it-IT" w:eastAsia="it-IT"/>
              </w:rPr>
            </w:pPr>
          </w:p>
        </w:tc>
        <w:tc>
          <w:tcPr>
            <w:tcW w:w="993" w:type="dxa"/>
          </w:tcPr>
          <w:p w14:paraId="4E7ADC00" w14:textId="77777777" w:rsidR="00D82B65" w:rsidRPr="00994A1C" w:rsidRDefault="00D82B65" w:rsidP="00D82B65">
            <w:pPr>
              <w:widowControl w:val="0"/>
              <w:tabs>
                <w:tab w:val="center" w:pos="4680"/>
                <w:tab w:val="left" w:pos="8496"/>
              </w:tabs>
              <w:ind w:left="420" w:right="105"/>
              <w:jc w:val="both"/>
              <w:rPr>
                <w:rFonts w:cs="Arial"/>
                <w:noProof w:val="0"/>
                <w:lang w:val="it-IT" w:eastAsia="it-IT"/>
              </w:rPr>
            </w:pPr>
          </w:p>
        </w:tc>
        <w:tc>
          <w:tcPr>
            <w:tcW w:w="4252" w:type="dxa"/>
          </w:tcPr>
          <w:p w14:paraId="5A56BC3F" w14:textId="77777777" w:rsidR="00D82B65" w:rsidRPr="00994A1C" w:rsidRDefault="00D82B65" w:rsidP="00D82B65">
            <w:pPr>
              <w:widowControl w:val="0"/>
              <w:tabs>
                <w:tab w:val="center" w:pos="4680"/>
                <w:tab w:val="left" w:pos="8496"/>
              </w:tabs>
              <w:ind w:left="420" w:right="105"/>
              <w:jc w:val="both"/>
              <w:rPr>
                <w:rFonts w:cs="Arial"/>
                <w:noProof w:val="0"/>
                <w:lang w:val="it-IT" w:eastAsia="it-IT"/>
              </w:rPr>
            </w:pPr>
          </w:p>
        </w:tc>
      </w:tr>
      <w:tr w:rsidR="006D6E7E" w:rsidRPr="00994A1C" w14:paraId="2A0C88C5" w14:textId="77777777" w:rsidTr="00AC1D9B">
        <w:tc>
          <w:tcPr>
            <w:tcW w:w="4395" w:type="dxa"/>
            <w:gridSpan w:val="3"/>
            <w:shd w:val="clear" w:color="auto" w:fill="auto"/>
          </w:tcPr>
          <w:p w14:paraId="5F9364D8" w14:textId="2ED3587B" w:rsidR="00B1380B" w:rsidRPr="00994A1C" w:rsidRDefault="003D4E51" w:rsidP="00D82B65">
            <w:pPr>
              <w:widowControl w:val="0"/>
              <w:tabs>
                <w:tab w:val="center" w:pos="4680"/>
                <w:tab w:val="left" w:pos="8496"/>
              </w:tabs>
              <w:ind w:left="420" w:right="105"/>
              <w:jc w:val="both"/>
              <w:rPr>
                <w:rFonts w:cs="Arial"/>
                <w:noProof w:val="0"/>
                <w:color w:val="FF0000"/>
                <w:lang w:val="de-DE" w:eastAsia="it-IT"/>
              </w:rPr>
            </w:pPr>
            <w:r w:rsidRPr="00994A1C">
              <w:rPr>
                <w:rFonts w:cs="Arial"/>
                <w:noProof w:val="0"/>
                <w:color w:val="FF0000"/>
                <w:lang w:val="de-DE" w:eastAsia="it-IT"/>
              </w:rPr>
              <w:t xml:space="preserve">Es wird das Unterverfahren </w:t>
            </w:r>
            <w:r w:rsidR="00B1380B" w:rsidRPr="00994A1C">
              <w:rPr>
                <w:rFonts w:cs="Arial"/>
                <w:noProof w:val="0"/>
                <w:color w:val="FF0000"/>
                <w:lang w:val="de-DE" w:eastAsia="it-IT"/>
              </w:rPr>
              <w:t xml:space="preserve">des Untersuchungsbeistandes gemäß Punkt 4.2.1. der </w:t>
            </w:r>
            <w:proofErr w:type="spellStart"/>
            <w:r w:rsidR="00B1380B" w:rsidRPr="00994A1C">
              <w:rPr>
                <w:rFonts w:cs="Arial"/>
                <w:noProof w:val="0"/>
                <w:color w:val="FF0000"/>
                <w:lang w:val="de-DE" w:eastAsia="it-IT"/>
              </w:rPr>
              <w:t>Auschreibungsbedingungen</w:t>
            </w:r>
            <w:proofErr w:type="spellEnd"/>
            <w:r w:rsidR="00B1380B" w:rsidRPr="00994A1C">
              <w:rPr>
                <w:rFonts w:cs="Arial"/>
                <w:noProof w:val="0"/>
                <w:color w:val="FF0000"/>
                <w:lang w:val="de-DE" w:eastAsia="it-IT"/>
              </w:rPr>
              <w:t xml:space="preserve"> angewendet </w:t>
            </w:r>
            <w:r w:rsidR="00381FA7" w:rsidRPr="00994A1C">
              <w:rPr>
                <w:rFonts w:cs="Arial"/>
                <w:noProof w:val="0"/>
                <w:color w:val="FF0000"/>
                <w:lang w:val="de-DE" w:eastAsia="it-IT"/>
              </w:rPr>
              <w:t>falls</w:t>
            </w:r>
            <w:r w:rsidR="00B1380B" w:rsidRPr="00994A1C">
              <w:rPr>
                <w:rFonts w:cs="Arial"/>
                <w:noProof w:val="0"/>
                <w:color w:val="FF0000"/>
                <w:lang w:val="de-DE" w:eastAsia="it-IT"/>
              </w:rPr>
              <w:t>:</w:t>
            </w:r>
          </w:p>
          <w:p w14:paraId="62E74A10" w14:textId="753F3EEF" w:rsidR="00D82B65" w:rsidRPr="00994A1C" w:rsidRDefault="00EF2102" w:rsidP="00D82B65">
            <w:pPr>
              <w:widowControl w:val="0"/>
              <w:tabs>
                <w:tab w:val="center" w:pos="4680"/>
                <w:tab w:val="left" w:pos="8496"/>
              </w:tabs>
              <w:ind w:left="420" w:right="105"/>
              <w:jc w:val="both"/>
              <w:rPr>
                <w:rFonts w:cs="Arial"/>
                <w:noProof w:val="0"/>
                <w:color w:val="FF0000"/>
                <w:lang w:val="de-DE" w:eastAsia="it-IT"/>
              </w:rPr>
            </w:pPr>
            <w:r>
              <w:rPr>
                <w:rFonts w:cs="Arial"/>
                <w:noProof w:val="0"/>
                <w:color w:val="FF0000"/>
                <w:lang w:val="de-DE" w:eastAsia="it-IT"/>
              </w:rPr>
              <w:t>-</w:t>
            </w:r>
            <w:r w:rsidR="003D4E51" w:rsidRPr="00994A1C">
              <w:rPr>
                <w:rFonts w:cs="Arial"/>
                <w:noProof w:val="0"/>
                <w:color w:val="FF0000"/>
                <w:lang w:val="de-DE" w:eastAsia="it-IT"/>
              </w:rPr>
              <w:t xml:space="preserve"> </w:t>
            </w:r>
            <w:r w:rsidR="00B1380B" w:rsidRPr="00994A1C">
              <w:rPr>
                <w:rFonts w:cs="Arial"/>
                <w:noProof w:val="0"/>
                <w:color w:val="FF0000"/>
                <w:lang w:val="de-DE" w:eastAsia="it-IT"/>
              </w:rPr>
              <w:t>die Zahlung nicht im FVOE-System erfasst ist;</w:t>
            </w:r>
          </w:p>
          <w:p w14:paraId="0489BAFE" w14:textId="77777777" w:rsidR="00EF2102" w:rsidRDefault="00B1380B" w:rsidP="00D82B65">
            <w:pPr>
              <w:widowControl w:val="0"/>
              <w:tabs>
                <w:tab w:val="center" w:pos="4680"/>
                <w:tab w:val="left" w:pos="8496"/>
              </w:tabs>
              <w:ind w:left="420" w:right="105"/>
              <w:jc w:val="both"/>
              <w:rPr>
                <w:rFonts w:cs="Arial"/>
                <w:noProof w:val="0"/>
                <w:color w:val="FF0000"/>
                <w:lang w:val="de-DE" w:eastAsia="it-IT"/>
              </w:rPr>
            </w:pPr>
            <w:r w:rsidRPr="00994A1C">
              <w:rPr>
                <w:rFonts w:cs="Arial"/>
                <w:noProof w:val="0"/>
                <w:color w:val="FF0000"/>
                <w:lang w:val="de-DE" w:eastAsia="it-IT"/>
              </w:rPr>
              <w:t xml:space="preserve">- </w:t>
            </w:r>
            <w:r w:rsidR="00381FA7" w:rsidRPr="00994A1C">
              <w:rPr>
                <w:rFonts w:cs="Arial"/>
                <w:noProof w:val="0"/>
                <w:color w:val="FF0000"/>
                <w:lang w:val="de-DE" w:eastAsia="it-IT"/>
              </w:rPr>
              <w:t xml:space="preserve">die Zahlungsbestätigung der Gebühr zu Gunsten der ANAC nicht beigelegt worden ist, wenn es sich um </w:t>
            </w:r>
            <w:r w:rsidRPr="00994A1C">
              <w:rPr>
                <w:rFonts w:cs="Arial"/>
                <w:noProof w:val="0"/>
                <w:color w:val="FF0000"/>
                <w:lang w:val="de-DE" w:eastAsia="it-IT"/>
              </w:rPr>
              <w:t>Wirtschaftsteilne</w:t>
            </w:r>
            <w:r w:rsidR="00381FA7" w:rsidRPr="00994A1C">
              <w:rPr>
                <w:rFonts w:cs="Arial"/>
                <w:noProof w:val="0"/>
                <w:color w:val="FF0000"/>
                <w:lang w:val="de-DE" w:eastAsia="it-IT"/>
              </w:rPr>
              <w:t>hmer handelt, di</w:t>
            </w:r>
            <w:r w:rsidRPr="00994A1C">
              <w:rPr>
                <w:rFonts w:cs="Arial"/>
                <w:noProof w:val="0"/>
                <w:color w:val="FF0000"/>
                <w:lang w:val="de-DE" w:eastAsia="it-IT"/>
              </w:rPr>
              <w:t>e nicht in Italien ansässig sind und keine Betriebsstätte in Italien haben</w:t>
            </w:r>
            <w:r w:rsidR="00381FA7" w:rsidRPr="00994A1C">
              <w:rPr>
                <w:rFonts w:cs="Arial"/>
                <w:noProof w:val="0"/>
                <w:color w:val="FF0000"/>
                <w:lang w:val="de-DE" w:eastAsia="it-IT"/>
              </w:rPr>
              <w:t>.</w:t>
            </w:r>
          </w:p>
          <w:p w14:paraId="5E9D315B" w14:textId="4F7B58E2" w:rsidR="00B1380B" w:rsidRDefault="00EF2102" w:rsidP="00EF2102">
            <w:pPr>
              <w:widowControl w:val="0"/>
              <w:tabs>
                <w:tab w:val="center" w:pos="4680"/>
                <w:tab w:val="left" w:pos="8496"/>
              </w:tabs>
              <w:ind w:left="420" w:right="105"/>
              <w:jc w:val="both"/>
              <w:rPr>
                <w:rFonts w:cs="Arial"/>
                <w:noProof w:val="0"/>
                <w:color w:val="FF0000"/>
                <w:lang w:val="de-DE" w:eastAsia="it-IT"/>
              </w:rPr>
            </w:pPr>
            <w:r w:rsidRPr="0004066F">
              <w:rPr>
                <w:rFonts w:cs="Arial"/>
                <w:noProof w:val="0"/>
                <w:color w:val="FF0000"/>
                <w:highlight w:val="yellow"/>
                <w:lang w:val="de-DE" w:eastAsia="it-IT"/>
              </w:rPr>
              <w:t xml:space="preserve">- </w:t>
            </w:r>
            <w:r w:rsidR="0004066F" w:rsidRPr="0004066F">
              <w:rPr>
                <w:rFonts w:cs="Arial"/>
                <w:noProof w:val="0"/>
                <w:color w:val="FF0000"/>
                <w:highlight w:val="yellow"/>
                <w:lang w:val="de-DE" w:eastAsia="it-IT"/>
              </w:rPr>
              <w:t>die Zahlung der ANAC-Gebühr nicht innerhalb der Frist für die Einreichung des Angebots erfolgt ist</w:t>
            </w:r>
            <w:r w:rsidR="0004066F">
              <w:rPr>
                <w:rFonts w:cs="Arial"/>
                <w:noProof w:val="0"/>
                <w:color w:val="FF0000"/>
                <w:lang w:val="de-DE" w:eastAsia="it-IT"/>
              </w:rPr>
              <w:t>.</w:t>
            </w:r>
          </w:p>
          <w:p w14:paraId="3E7573F8" w14:textId="6D5485C8" w:rsidR="0004066F" w:rsidRPr="00994A1C" w:rsidRDefault="0004066F" w:rsidP="00EF2102">
            <w:pPr>
              <w:widowControl w:val="0"/>
              <w:tabs>
                <w:tab w:val="center" w:pos="4680"/>
                <w:tab w:val="left" w:pos="8496"/>
              </w:tabs>
              <w:ind w:left="420" w:right="105"/>
              <w:jc w:val="both"/>
              <w:rPr>
                <w:rFonts w:cs="Arial"/>
                <w:noProof w:val="0"/>
                <w:color w:val="FF0000"/>
                <w:lang w:val="de-DE" w:eastAsia="it-IT"/>
              </w:rPr>
            </w:pPr>
          </w:p>
        </w:tc>
        <w:tc>
          <w:tcPr>
            <w:tcW w:w="993" w:type="dxa"/>
          </w:tcPr>
          <w:p w14:paraId="3AEEBDBF" w14:textId="77777777" w:rsidR="00D82B65" w:rsidRPr="00994A1C" w:rsidRDefault="00D82B65" w:rsidP="00D82B65">
            <w:pPr>
              <w:widowControl w:val="0"/>
              <w:tabs>
                <w:tab w:val="center" w:pos="4680"/>
                <w:tab w:val="left" w:pos="8496"/>
              </w:tabs>
              <w:ind w:left="420" w:right="105"/>
              <w:jc w:val="both"/>
              <w:rPr>
                <w:rFonts w:cs="Arial"/>
                <w:noProof w:val="0"/>
                <w:color w:val="FF0000"/>
                <w:lang w:val="de-DE" w:eastAsia="it-IT"/>
              </w:rPr>
            </w:pPr>
          </w:p>
        </w:tc>
        <w:tc>
          <w:tcPr>
            <w:tcW w:w="4252" w:type="dxa"/>
          </w:tcPr>
          <w:p w14:paraId="3DE7C6A8" w14:textId="42962850" w:rsidR="00D82B65" w:rsidRPr="00994A1C" w:rsidRDefault="00D82B65" w:rsidP="005E52F6">
            <w:pPr>
              <w:widowControl w:val="0"/>
              <w:ind w:left="427"/>
              <w:jc w:val="both"/>
              <w:rPr>
                <w:rFonts w:cs="Arial"/>
                <w:bCs/>
                <w:noProof w:val="0"/>
                <w:color w:val="FF0000"/>
                <w:lang w:val="it-IT"/>
              </w:rPr>
            </w:pPr>
            <w:r w:rsidRPr="00994A1C">
              <w:rPr>
                <w:rFonts w:cs="Arial"/>
                <w:bCs/>
                <w:noProof w:val="0"/>
                <w:color w:val="FF0000"/>
                <w:lang w:val="it-IT"/>
              </w:rPr>
              <w:t>Si applica il subprocedimento di soccorso istruttorio di cui al punto 4.2.1 del disciplinare di gara qualora:</w:t>
            </w:r>
          </w:p>
          <w:p w14:paraId="15955A1C" w14:textId="77777777" w:rsidR="005E52F6" w:rsidRPr="00994A1C" w:rsidRDefault="005E52F6" w:rsidP="005E52F6">
            <w:pPr>
              <w:widowControl w:val="0"/>
              <w:ind w:left="427"/>
              <w:jc w:val="both"/>
              <w:rPr>
                <w:rFonts w:cs="Arial"/>
                <w:bCs/>
                <w:noProof w:val="0"/>
                <w:color w:val="FF0000"/>
                <w:lang w:val="it-IT"/>
              </w:rPr>
            </w:pPr>
          </w:p>
          <w:p w14:paraId="48B9A4FE" w14:textId="022A702D" w:rsidR="00D82B65" w:rsidRPr="00994A1C" w:rsidRDefault="00D82B65" w:rsidP="005E52F6">
            <w:pPr>
              <w:pStyle w:val="Paragrafoelenco"/>
              <w:widowControl w:val="0"/>
              <w:numPr>
                <w:ilvl w:val="1"/>
                <w:numId w:val="87"/>
              </w:numPr>
              <w:tabs>
                <w:tab w:val="clear" w:pos="360"/>
                <w:tab w:val="num" w:pos="569"/>
              </w:tabs>
              <w:ind w:left="569" w:hanging="142"/>
              <w:jc w:val="both"/>
              <w:rPr>
                <w:rFonts w:cs="Arial"/>
                <w:bCs/>
                <w:noProof w:val="0"/>
                <w:color w:val="FF0000"/>
                <w:lang w:val="it-IT"/>
              </w:rPr>
            </w:pPr>
            <w:r w:rsidRPr="00994A1C">
              <w:rPr>
                <w:rFonts w:cs="Arial"/>
                <w:bCs/>
                <w:noProof w:val="0"/>
                <w:color w:val="FF0000"/>
                <w:lang w:val="it-IT"/>
              </w:rPr>
              <w:t xml:space="preserve">il pagamento non risulti registrato nel </w:t>
            </w:r>
            <w:proofErr w:type="spellStart"/>
            <w:r w:rsidRPr="00994A1C">
              <w:rPr>
                <w:rFonts w:cs="Arial"/>
                <w:bCs/>
                <w:noProof w:val="0"/>
                <w:color w:val="FF0000"/>
                <w:lang w:val="it-IT"/>
              </w:rPr>
              <w:t>si</w:t>
            </w:r>
            <w:proofErr w:type="spellEnd"/>
            <w:r w:rsidRPr="00994A1C">
              <w:rPr>
                <w:rFonts w:cs="Arial"/>
                <w:bCs/>
                <w:noProof w:val="0"/>
                <w:color w:val="FF0000"/>
                <w:lang w:val="it-IT"/>
              </w:rPr>
              <w:t>-</w:t>
            </w:r>
            <w:proofErr w:type="spellStart"/>
            <w:r w:rsidRPr="00994A1C">
              <w:rPr>
                <w:rFonts w:cs="Arial"/>
                <w:bCs/>
                <w:noProof w:val="0"/>
                <w:color w:val="FF0000"/>
                <w:lang w:val="it-IT"/>
              </w:rPr>
              <w:t>stema</w:t>
            </w:r>
            <w:proofErr w:type="spellEnd"/>
            <w:r w:rsidRPr="00994A1C">
              <w:rPr>
                <w:rFonts w:cs="Arial"/>
                <w:bCs/>
                <w:noProof w:val="0"/>
                <w:color w:val="FF0000"/>
                <w:lang w:val="it-IT"/>
              </w:rPr>
              <w:t xml:space="preserve"> FVOE</w:t>
            </w:r>
            <w:r w:rsidR="005E52F6" w:rsidRPr="00994A1C">
              <w:rPr>
                <w:rFonts w:cs="Arial"/>
                <w:bCs/>
                <w:noProof w:val="0"/>
                <w:color w:val="FF0000"/>
                <w:lang w:val="it-IT"/>
              </w:rPr>
              <w:t>;</w:t>
            </w:r>
          </w:p>
          <w:p w14:paraId="36FED010" w14:textId="638482BE" w:rsidR="00D82B65" w:rsidRDefault="005E52F6" w:rsidP="005E52F6">
            <w:pPr>
              <w:pStyle w:val="Paragrafoelenco"/>
              <w:widowControl w:val="0"/>
              <w:numPr>
                <w:ilvl w:val="1"/>
                <w:numId w:val="87"/>
              </w:numPr>
              <w:tabs>
                <w:tab w:val="clear" w:pos="360"/>
                <w:tab w:val="num" w:pos="569"/>
              </w:tabs>
              <w:ind w:left="569" w:hanging="142"/>
              <w:jc w:val="both"/>
              <w:rPr>
                <w:rFonts w:cs="Arial"/>
                <w:bCs/>
                <w:noProof w:val="0"/>
                <w:color w:val="FF0000"/>
                <w:lang w:val="it-IT"/>
              </w:rPr>
            </w:pPr>
            <w:r w:rsidRPr="00994A1C">
              <w:rPr>
                <w:rFonts w:cs="Arial"/>
                <w:bCs/>
                <w:noProof w:val="0"/>
                <w:color w:val="FF0000"/>
                <w:lang w:val="it-IT"/>
              </w:rPr>
              <w:t>In caso di operatori economici non residenti in Italia e privi di stabile organizzazione in Italia, n</w:t>
            </w:r>
            <w:r w:rsidR="00D82B65" w:rsidRPr="00994A1C">
              <w:rPr>
                <w:rFonts w:cs="Arial"/>
                <w:bCs/>
                <w:noProof w:val="0"/>
                <w:color w:val="FF0000"/>
                <w:lang w:val="it-IT"/>
              </w:rPr>
              <w:t>on sia stata allegata la ricevuta di pagamento del contributo a favore dell’ANAC</w:t>
            </w:r>
            <w:r w:rsidRPr="00994A1C">
              <w:rPr>
                <w:rFonts w:cs="Arial"/>
                <w:bCs/>
                <w:noProof w:val="0"/>
                <w:color w:val="FF0000"/>
                <w:lang w:val="it-IT"/>
              </w:rPr>
              <w:t>.</w:t>
            </w:r>
          </w:p>
          <w:p w14:paraId="73F21B41" w14:textId="53BE40CF" w:rsidR="00D82B65" w:rsidRPr="00EF2102" w:rsidRDefault="00EF2102" w:rsidP="00EF2102">
            <w:pPr>
              <w:pStyle w:val="Paragrafoelenco"/>
              <w:widowControl w:val="0"/>
              <w:numPr>
                <w:ilvl w:val="1"/>
                <w:numId w:val="87"/>
              </w:numPr>
              <w:tabs>
                <w:tab w:val="clear" w:pos="360"/>
                <w:tab w:val="center" w:pos="4680"/>
                <w:tab w:val="left" w:pos="8496"/>
              </w:tabs>
              <w:ind w:left="561" w:right="105" w:hanging="142"/>
              <w:jc w:val="both"/>
              <w:rPr>
                <w:rFonts w:cs="Arial"/>
                <w:noProof w:val="0"/>
                <w:color w:val="FF0000"/>
                <w:lang w:val="it-IT" w:eastAsia="it-IT"/>
              </w:rPr>
            </w:pPr>
            <w:r w:rsidRPr="00EF2102">
              <w:rPr>
                <w:rFonts w:cs="Arial"/>
                <w:bCs/>
                <w:noProof w:val="0"/>
                <w:color w:val="FF0000"/>
                <w:lang w:val="it-IT"/>
              </w:rPr>
              <w:tab/>
            </w:r>
            <w:r w:rsidRPr="00EF2102">
              <w:rPr>
                <w:rFonts w:cs="Arial"/>
                <w:bCs/>
                <w:noProof w:val="0"/>
                <w:color w:val="FF0000"/>
                <w:highlight w:val="yellow"/>
                <w:lang w:val="it-IT"/>
              </w:rPr>
              <w:t>Non sia stato effettuato il pagamento ANAC entro la data di scadenza per la presentazione dell'offerta</w:t>
            </w:r>
          </w:p>
        </w:tc>
      </w:tr>
      <w:tr w:rsidR="00FA3079" w:rsidRPr="00FA3079" w14:paraId="48915996" w14:textId="77777777" w:rsidTr="00AC1D9B">
        <w:tc>
          <w:tcPr>
            <w:tcW w:w="4395" w:type="dxa"/>
            <w:gridSpan w:val="3"/>
          </w:tcPr>
          <w:p w14:paraId="6800FD8D" w14:textId="2F1A74BB" w:rsidR="00056D0C" w:rsidRPr="00994A1C" w:rsidRDefault="00381FA7" w:rsidP="00056D0C">
            <w:pPr>
              <w:widowControl w:val="0"/>
              <w:tabs>
                <w:tab w:val="center" w:pos="4680"/>
                <w:tab w:val="left" w:pos="8496"/>
              </w:tabs>
              <w:ind w:left="420" w:right="105"/>
              <w:jc w:val="both"/>
              <w:rPr>
                <w:rFonts w:cs="Arial"/>
                <w:noProof w:val="0"/>
                <w:color w:val="FF0000"/>
                <w:lang w:val="de-DE" w:eastAsia="it-IT"/>
              </w:rPr>
            </w:pPr>
            <w:r w:rsidRPr="00994A1C">
              <w:rPr>
                <w:rFonts w:cs="Arial"/>
                <w:noProof w:val="0"/>
                <w:color w:val="FF0000"/>
                <w:lang w:val="de-DE" w:eastAsia="it-IT"/>
              </w:rPr>
              <w:t>In beiden Fällen wird die Vorlage der Zahlungsbestätigung verlangt.</w:t>
            </w:r>
          </w:p>
        </w:tc>
        <w:tc>
          <w:tcPr>
            <w:tcW w:w="993" w:type="dxa"/>
          </w:tcPr>
          <w:p w14:paraId="090BF885" w14:textId="77777777" w:rsidR="00056D0C" w:rsidRPr="00994A1C" w:rsidRDefault="00056D0C" w:rsidP="00056D0C">
            <w:pPr>
              <w:widowControl w:val="0"/>
              <w:tabs>
                <w:tab w:val="center" w:pos="4680"/>
                <w:tab w:val="left" w:pos="8496"/>
              </w:tabs>
              <w:ind w:left="420" w:right="105"/>
              <w:jc w:val="both"/>
              <w:rPr>
                <w:rFonts w:cs="Arial"/>
                <w:noProof w:val="0"/>
                <w:color w:val="FF0000"/>
                <w:lang w:val="de-DE" w:eastAsia="it-IT"/>
              </w:rPr>
            </w:pPr>
          </w:p>
        </w:tc>
        <w:tc>
          <w:tcPr>
            <w:tcW w:w="4252" w:type="dxa"/>
          </w:tcPr>
          <w:p w14:paraId="18C7BADA" w14:textId="680B8648" w:rsidR="005E52F6" w:rsidRPr="00FA3079" w:rsidRDefault="005E52F6" w:rsidP="005E52F6">
            <w:pPr>
              <w:widowControl w:val="0"/>
              <w:ind w:left="427"/>
              <w:jc w:val="both"/>
              <w:rPr>
                <w:rFonts w:cs="Arial"/>
                <w:bCs/>
                <w:noProof w:val="0"/>
                <w:color w:val="FF0000"/>
                <w:lang w:val="it-IT"/>
              </w:rPr>
            </w:pPr>
            <w:r w:rsidRPr="00994A1C">
              <w:rPr>
                <w:rFonts w:cs="Arial"/>
                <w:bCs/>
                <w:noProof w:val="0"/>
                <w:color w:val="FF0000"/>
                <w:lang w:val="it-IT"/>
              </w:rPr>
              <w:t>In entrambi i casi verrà richiesta la presentazione della ricevuta di avvenuto pagamento.</w:t>
            </w:r>
          </w:p>
          <w:p w14:paraId="2B49C82E" w14:textId="77777777" w:rsidR="00056D0C" w:rsidRPr="00FA3079" w:rsidRDefault="00056D0C" w:rsidP="005E52F6">
            <w:pPr>
              <w:widowControl w:val="0"/>
              <w:tabs>
                <w:tab w:val="center" w:pos="4680"/>
                <w:tab w:val="left" w:pos="8496"/>
              </w:tabs>
              <w:ind w:right="105"/>
              <w:jc w:val="both"/>
              <w:rPr>
                <w:rFonts w:cs="Arial"/>
                <w:noProof w:val="0"/>
                <w:color w:val="FF0000"/>
                <w:lang w:val="it-IT" w:eastAsia="it-IT"/>
              </w:rPr>
            </w:pPr>
          </w:p>
        </w:tc>
      </w:tr>
      <w:tr w:rsidR="00FA3079" w:rsidRPr="00BF2276" w14:paraId="4C9A6D92" w14:textId="77777777" w:rsidTr="00AC1D9B">
        <w:tc>
          <w:tcPr>
            <w:tcW w:w="4395" w:type="dxa"/>
            <w:gridSpan w:val="3"/>
          </w:tcPr>
          <w:p w14:paraId="74F30265" w14:textId="63DE106E" w:rsidR="00FA3079" w:rsidRPr="00BF2276" w:rsidRDefault="0027229E" w:rsidP="00FA3079">
            <w:pPr>
              <w:widowControl w:val="0"/>
              <w:tabs>
                <w:tab w:val="center" w:pos="4680"/>
                <w:tab w:val="left" w:pos="8496"/>
              </w:tabs>
              <w:ind w:right="105"/>
              <w:jc w:val="both"/>
              <w:rPr>
                <w:rFonts w:cs="Arial"/>
                <w:i/>
                <w:iCs/>
                <w:noProof w:val="0"/>
                <w:color w:val="FF0000"/>
                <w:highlight w:val="green"/>
                <w:lang w:val="de-DE" w:eastAsia="it-IT"/>
              </w:rPr>
            </w:pPr>
            <w:r w:rsidRPr="00BF2276">
              <w:rPr>
                <w:rFonts w:cs="Arial"/>
                <w:i/>
                <w:iCs/>
                <w:noProof w:val="0"/>
                <w:color w:val="FF0000"/>
                <w:highlight w:val="green"/>
                <w:lang w:val="de-DE" w:eastAsia="it-IT"/>
              </w:rPr>
              <w:t>(Wenn Sie das FVOE nicht verwenden, lassen Sie den folgenden Teil stehen, andernfalls löschen Sie ihn)</w:t>
            </w:r>
          </w:p>
        </w:tc>
        <w:tc>
          <w:tcPr>
            <w:tcW w:w="993" w:type="dxa"/>
          </w:tcPr>
          <w:p w14:paraId="29AFD4A7" w14:textId="77777777" w:rsidR="00FA3079" w:rsidRPr="00BF2276" w:rsidRDefault="00FA3079" w:rsidP="00056D0C">
            <w:pPr>
              <w:widowControl w:val="0"/>
              <w:tabs>
                <w:tab w:val="center" w:pos="4680"/>
                <w:tab w:val="left" w:pos="8496"/>
              </w:tabs>
              <w:ind w:left="420" w:right="105"/>
              <w:jc w:val="both"/>
              <w:rPr>
                <w:rFonts w:cs="Arial"/>
                <w:i/>
                <w:iCs/>
                <w:noProof w:val="0"/>
                <w:color w:val="FF0000"/>
                <w:highlight w:val="green"/>
                <w:lang w:val="de-DE" w:eastAsia="it-IT"/>
              </w:rPr>
            </w:pPr>
          </w:p>
        </w:tc>
        <w:tc>
          <w:tcPr>
            <w:tcW w:w="4252" w:type="dxa"/>
          </w:tcPr>
          <w:p w14:paraId="597DDD2A" w14:textId="17EC21D6" w:rsidR="00FA3079" w:rsidRPr="00BF2276" w:rsidRDefault="0027229E" w:rsidP="00FA3079">
            <w:pPr>
              <w:widowControl w:val="0"/>
              <w:jc w:val="both"/>
              <w:rPr>
                <w:rFonts w:cs="Arial"/>
                <w:bCs/>
                <w:i/>
                <w:iCs/>
                <w:noProof w:val="0"/>
                <w:color w:val="FF0000"/>
                <w:highlight w:val="green"/>
                <w:lang w:val="it-IT"/>
              </w:rPr>
            </w:pPr>
            <w:r w:rsidRPr="00BF2276">
              <w:rPr>
                <w:rFonts w:cs="Arial"/>
                <w:bCs/>
                <w:i/>
                <w:iCs/>
                <w:noProof w:val="0"/>
                <w:color w:val="FF0000"/>
                <w:highlight w:val="green"/>
                <w:lang w:val="it-IT"/>
              </w:rPr>
              <w:t>(Se non si utilizza il sistema FVOE lasciare la parte seguente, in caso contrario cancellare)</w:t>
            </w:r>
          </w:p>
        </w:tc>
      </w:tr>
      <w:tr w:rsidR="00FA3079" w:rsidRPr="006D6E7E" w14:paraId="09ECBF0D" w14:textId="77777777" w:rsidTr="00AC1D9B">
        <w:tc>
          <w:tcPr>
            <w:tcW w:w="4395" w:type="dxa"/>
            <w:gridSpan w:val="3"/>
            <w:shd w:val="clear" w:color="auto" w:fill="auto"/>
          </w:tcPr>
          <w:p w14:paraId="5B6A67A8" w14:textId="77777777" w:rsidR="00FA3079" w:rsidRPr="00F611C4" w:rsidRDefault="00FA3079" w:rsidP="00494F0F">
            <w:pPr>
              <w:widowControl w:val="0"/>
              <w:tabs>
                <w:tab w:val="center" w:pos="4680"/>
                <w:tab w:val="left" w:pos="8496"/>
              </w:tabs>
              <w:ind w:left="420" w:right="105"/>
              <w:jc w:val="both"/>
              <w:rPr>
                <w:rFonts w:cs="Arial"/>
                <w:noProof w:val="0"/>
                <w:color w:val="FF0000"/>
                <w:lang w:val="de-DE" w:eastAsia="it-IT"/>
              </w:rPr>
            </w:pPr>
            <w:r w:rsidRPr="00F611C4">
              <w:rPr>
                <w:rFonts w:cs="Arial"/>
                <w:noProof w:val="0"/>
                <w:color w:val="FF0000"/>
                <w:lang w:val="de-DE" w:eastAsia="it-IT"/>
              </w:rPr>
              <w:t xml:space="preserve">Es wird das Unterverfahren des Untersuchungsbeistandes gemäß Punkt 4.2.1. der </w:t>
            </w:r>
            <w:proofErr w:type="spellStart"/>
            <w:r w:rsidRPr="00F611C4">
              <w:rPr>
                <w:rFonts w:cs="Arial"/>
                <w:noProof w:val="0"/>
                <w:color w:val="FF0000"/>
                <w:lang w:val="de-DE" w:eastAsia="it-IT"/>
              </w:rPr>
              <w:t>Auschreibungsbedingungen</w:t>
            </w:r>
            <w:proofErr w:type="spellEnd"/>
            <w:r w:rsidRPr="00F611C4">
              <w:rPr>
                <w:rFonts w:cs="Arial"/>
                <w:noProof w:val="0"/>
                <w:color w:val="FF0000"/>
                <w:lang w:val="de-DE" w:eastAsia="it-IT"/>
              </w:rPr>
              <w:t xml:space="preserve"> angewendet falls:</w:t>
            </w:r>
          </w:p>
          <w:p w14:paraId="3D2AE725" w14:textId="77777777" w:rsidR="00FA3079" w:rsidRDefault="00FA3079" w:rsidP="00FA3079">
            <w:pPr>
              <w:widowControl w:val="0"/>
              <w:tabs>
                <w:tab w:val="center" w:pos="4680"/>
                <w:tab w:val="left" w:pos="8496"/>
              </w:tabs>
              <w:ind w:left="420" w:right="105"/>
              <w:jc w:val="both"/>
              <w:rPr>
                <w:rFonts w:cs="Arial"/>
                <w:noProof w:val="0"/>
                <w:color w:val="FF0000"/>
                <w:lang w:val="de-DE" w:eastAsia="it-IT"/>
              </w:rPr>
            </w:pPr>
            <w:r w:rsidRPr="00F611C4">
              <w:rPr>
                <w:rFonts w:cs="Arial"/>
                <w:noProof w:val="0"/>
                <w:color w:val="FF0000"/>
                <w:lang w:val="de-DE" w:eastAsia="it-IT"/>
              </w:rPr>
              <w:t xml:space="preserve">- die Zahlungsbestätigung der Gebühr zu Gunsten der ANAC nicht beigelegt worden ist. </w:t>
            </w:r>
          </w:p>
          <w:p w14:paraId="4EB9B8AB" w14:textId="798205A4" w:rsidR="003656A4" w:rsidRPr="00F611C4" w:rsidRDefault="0004066F" w:rsidP="00FA3079">
            <w:pPr>
              <w:widowControl w:val="0"/>
              <w:tabs>
                <w:tab w:val="center" w:pos="4680"/>
                <w:tab w:val="left" w:pos="8496"/>
              </w:tabs>
              <w:ind w:left="420" w:right="105"/>
              <w:jc w:val="both"/>
              <w:rPr>
                <w:rFonts w:cs="Arial"/>
                <w:noProof w:val="0"/>
                <w:color w:val="FF0000"/>
                <w:highlight w:val="yellow"/>
                <w:lang w:val="de-DE" w:eastAsia="it-IT"/>
              </w:rPr>
            </w:pPr>
            <w:r w:rsidRPr="0004066F">
              <w:rPr>
                <w:rFonts w:cs="Arial"/>
                <w:noProof w:val="0"/>
                <w:color w:val="FF0000"/>
                <w:highlight w:val="yellow"/>
                <w:lang w:val="de-DE" w:eastAsia="it-IT"/>
              </w:rPr>
              <w:t>- die Zahlung der ANAC-Gebühr nicht innerhalb der Frist für die Einreichung des Angebots erfolgt ist</w:t>
            </w:r>
          </w:p>
        </w:tc>
        <w:tc>
          <w:tcPr>
            <w:tcW w:w="993" w:type="dxa"/>
          </w:tcPr>
          <w:p w14:paraId="45EE5C86" w14:textId="77777777" w:rsidR="00FA3079" w:rsidRPr="00F611C4" w:rsidRDefault="00FA3079" w:rsidP="00494F0F">
            <w:pPr>
              <w:widowControl w:val="0"/>
              <w:tabs>
                <w:tab w:val="center" w:pos="4680"/>
                <w:tab w:val="left" w:pos="8496"/>
              </w:tabs>
              <w:ind w:left="420" w:right="105"/>
              <w:jc w:val="both"/>
              <w:rPr>
                <w:rFonts w:cs="Arial"/>
                <w:noProof w:val="0"/>
                <w:color w:val="FF0000"/>
                <w:highlight w:val="yellow"/>
                <w:lang w:val="de-DE" w:eastAsia="it-IT"/>
              </w:rPr>
            </w:pPr>
          </w:p>
        </w:tc>
        <w:tc>
          <w:tcPr>
            <w:tcW w:w="4252" w:type="dxa"/>
          </w:tcPr>
          <w:p w14:paraId="646069CD" w14:textId="77777777" w:rsidR="00FA3079" w:rsidRPr="00F611C4" w:rsidRDefault="00FA3079" w:rsidP="00494F0F">
            <w:pPr>
              <w:widowControl w:val="0"/>
              <w:ind w:left="427"/>
              <w:jc w:val="both"/>
              <w:rPr>
                <w:rFonts w:cs="Arial"/>
                <w:bCs/>
                <w:noProof w:val="0"/>
                <w:color w:val="FF0000"/>
                <w:lang w:val="it-IT"/>
              </w:rPr>
            </w:pPr>
            <w:r w:rsidRPr="00F611C4">
              <w:rPr>
                <w:rFonts w:cs="Arial"/>
                <w:bCs/>
                <w:noProof w:val="0"/>
                <w:color w:val="FF0000"/>
                <w:lang w:val="it-IT"/>
              </w:rPr>
              <w:t>Si applica il subprocedimento di soccorso istruttorio di cui al punto 4.2.1 del disciplinare di gara qualora:</w:t>
            </w:r>
          </w:p>
          <w:p w14:paraId="61C7D79B" w14:textId="77777777" w:rsidR="00FA3079" w:rsidRPr="00F611C4" w:rsidRDefault="00FA3079" w:rsidP="00494F0F">
            <w:pPr>
              <w:widowControl w:val="0"/>
              <w:ind w:left="427"/>
              <w:jc w:val="both"/>
              <w:rPr>
                <w:rFonts w:cs="Arial"/>
                <w:bCs/>
                <w:noProof w:val="0"/>
                <w:color w:val="FF0000"/>
                <w:lang w:val="it-IT"/>
              </w:rPr>
            </w:pPr>
          </w:p>
          <w:p w14:paraId="0B35D191" w14:textId="58AE91E3" w:rsidR="00FA3079" w:rsidRPr="003656A4" w:rsidRDefault="00FA3079" w:rsidP="00494F0F">
            <w:pPr>
              <w:pStyle w:val="Paragrafoelenco"/>
              <w:widowControl w:val="0"/>
              <w:numPr>
                <w:ilvl w:val="1"/>
                <w:numId w:val="87"/>
              </w:numPr>
              <w:tabs>
                <w:tab w:val="clear" w:pos="360"/>
                <w:tab w:val="num" w:pos="569"/>
              </w:tabs>
              <w:ind w:left="569" w:hanging="142"/>
              <w:jc w:val="both"/>
              <w:rPr>
                <w:rFonts w:cs="Arial"/>
                <w:bCs/>
                <w:noProof w:val="0"/>
                <w:color w:val="FF0000"/>
                <w:lang w:val="it-IT"/>
              </w:rPr>
            </w:pPr>
            <w:r w:rsidRPr="00F611C4">
              <w:rPr>
                <w:rFonts w:cs="Arial"/>
                <w:bCs/>
                <w:noProof w:val="0"/>
                <w:color w:val="FF0000"/>
                <w:lang w:val="it-IT"/>
              </w:rPr>
              <w:t xml:space="preserve"> non sia stata allegata la ricevuta di pagamento del contributo a favore dell’ANAC</w:t>
            </w:r>
            <w:r w:rsidRPr="003656A4">
              <w:rPr>
                <w:rFonts w:cs="Arial"/>
                <w:bCs/>
                <w:noProof w:val="0"/>
                <w:color w:val="FF0000"/>
                <w:lang w:val="it-IT"/>
              </w:rPr>
              <w:t>.</w:t>
            </w:r>
          </w:p>
          <w:p w14:paraId="2AB5578E" w14:textId="4937AF12" w:rsidR="00FA3079" w:rsidRPr="003656A4" w:rsidRDefault="003656A4" w:rsidP="003656A4">
            <w:pPr>
              <w:pStyle w:val="Paragrafoelenco"/>
              <w:widowControl w:val="0"/>
              <w:numPr>
                <w:ilvl w:val="1"/>
                <w:numId w:val="87"/>
              </w:numPr>
              <w:tabs>
                <w:tab w:val="clear" w:pos="360"/>
                <w:tab w:val="num" w:pos="569"/>
              </w:tabs>
              <w:ind w:left="569" w:hanging="142"/>
              <w:jc w:val="both"/>
              <w:rPr>
                <w:rFonts w:cs="Arial"/>
                <w:noProof w:val="0"/>
                <w:color w:val="FF0000"/>
                <w:lang w:val="it-IT" w:eastAsia="it-IT"/>
              </w:rPr>
            </w:pPr>
            <w:r w:rsidRPr="003656A4">
              <w:rPr>
                <w:rFonts w:cs="Arial"/>
                <w:bCs/>
                <w:noProof w:val="0"/>
                <w:color w:val="FF0000"/>
                <w:highlight w:val="yellow"/>
                <w:lang w:val="it-IT"/>
              </w:rPr>
              <w:t>Non sia stato effettuato il pagamento ANAC entro la data di scadenza per la presentazione dell'offerta</w:t>
            </w:r>
            <w:r w:rsidRPr="003656A4">
              <w:rPr>
                <w:rFonts w:cs="Arial"/>
                <w:bCs/>
                <w:noProof w:val="0"/>
                <w:color w:val="FF0000"/>
                <w:lang w:val="it-IT"/>
              </w:rPr>
              <w:t xml:space="preserve"> </w:t>
            </w:r>
          </w:p>
        </w:tc>
      </w:tr>
      <w:tr w:rsidR="00F8101E" w:rsidRPr="004415D1" w14:paraId="311D7386" w14:textId="77777777" w:rsidTr="00AC1D9B">
        <w:tc>
          <w:tcPr>
            <w:tcW w:w="4395" w:type="dxa"/>
            <w:gridSpan w:val="3"/>
          </w:tcPr>
          <w:p w14:paraId="050F4D24" w14:textId="77777777" w:rsidR="00CD7F2E" w:rsidRPr="00C332A9" w:rsidRDefault="00CD7F2E" w:rsidP="00CD7F2E">
            <w:pPr>
              <w:widowControl w:val="0"/>
              <w:ind w:left="308" w:right="76" w:hanging="308"/>
              <w:jc w:val="both"/>
              <w:rPr>
                <w:rFonts w:cs="Arial"/>
                <w:bCs/>
                <w:lang w:val="it-IT"/>
              </w:rPr>
            </w:pPr>
          </w:p>
        </w:tc>
        <w:tc>
          <w:tcPr>
            <w:tcW w:w="993" w:type="dxa"/>
          </w:tcPr>
          <w:p w14:paraId="370F0EB5" w14:textId="77777777" w:rsidR="00CD7F2E" w:rsidRPr="00C332A9" w:rsidRDefault="00CD7F2E" w:rsidP="00CD7F2E">
            <w:pPr>
              <w:widowControl w:val="0"/>
              <w:rPr>
                <w:rFonts w:cs="Arial"/>
                <w:lang w:val="it-IT"/>
              </w:rPr>
            </w:pPr>
          </w:p>
        </w:tc>
        <w:tc>
          <w:tcPr>
            <w:tcW w:w="4252" w:type="dxa"/>
          </w:tcPr>
          <w:p w14:paraId="57B40B2C" w14:textId="77777777" w:rsidR="00CD7F2E" w:rsidRPr="00C332A9" w:rsidRDefault="00CD7F2E" w:rsidP="00CD7F2E">
            <w:pPr>
              <w:pStyle w:val="Rientrocorpodeltesto"/>
              <w:widowControl w:val="0"/>
              <w:tabs>
                <w:tab w:val="center" w:pos="4680"/>
                <w:tab w:val="left" w:pos="8496"/>
              </w:tabs>
              <w:spacing w:after="0"/>
              <w:ind w:left="310" w:right="105" w:hanging="310"/>
              <w:jc w:val="both"/>
              <w:rPr>
                <w:rFonts w:cs="Arial"/>
                <w:bCs/>
                <w:lang w:val="it-IT"/>
              </w:rPr>
            </w:pPr>
          </w:p>
        </w:tc>
      </w:tr>
      <w:tr w:rsidR="00F8101E" w:rsidRPr="004415D1" w14:paraId="6543C4F9" w14:textId="77777777" w:rsidTr="00AC1D9B">
        <w:tc>
          <w:tcPr>
            <w:tcW w:w="4395" w:type="dxa"/>
            <w:gridSpan w:val="3"/>
          </w:tcPr>
          <w:p w14:paraId="51E59BAB" w14:textId="6EBB28A1" w:rsidR="00CD7F2E" w:rsidRPr="00211C25" w:rsidRDefault="00CD7F2E" w:rsidP="00017528">
            <w:pPr>
              <w:pStyle w:val="Paragrafoelenco"/>
              <w:widowControl w:val="0"/>
              <w:numPr>
                <w:ilvl w:val="0"/>
                <w:numId w:val="87"/>
              </w:numPr>
              <w:ind w:left="284" w:right="76" w:hanging="284"/>
              <w:jc w:val="both"/>
              <w:rPr>
                <w:rFonts w:cs="Arial"/>
                <w:lang w:val="de-DE"/>
              </w:rPr>
            </w:pPr>
            <w:bookmarkStart w:id="105" w:name="_Hlk10816117"/>
            <w:r w:rsidRPr="00211C25">
              <w:rPr>
                <w:rFonts w:cs="Arial"/>
                <w:b/>
                <w:bCs/>
                <w:lang w:val="de-DE"/>
              </w:rPr>
              <w:t>(Gegebenenfalls</w:t>
            </w:r>
            <w:r w:rsidR="00830B0B" w:rsidRPr="00211C25">
              <w:rPr>
                <w:rFonts w:cs="Arial"/>
                <w:b/>
                <w:bCs/>
                <w:lang w:val="de-DE"/>
              </w:rPr>
              <w:t>:</w:t>
            </w:r>
            <w:r w:rsidRPr="00211C25">
              <w:rPr>
                <w:rFonts w:cs="Arial"/>
                <w:b/>
                <w:bCs/>
                <w:lang w:val="de-DE"/>
              </w:rPr>
              <w:t>)</w:t>
            </w:r>
            <w:r w:rsidRPr="00211C25">
              <w:rPr>
                <w:rFonts w:cs="Arial"/>
                <w:lang w:val="de-DE"/>
              </w:rPr>
              <w:t xml:space="preserve"> </w:t>
            </w:r>
            <w:r w:rsidR="00830B0B" w:rsidRPr="00211C25">
              <w:rPr>
                <w:rFonts w:cs="Arial"/>
                <w:lang w:val="de-DE"/>
              </w:rPr>
              <w:t>Teilnehmer</w:t>
            </w:r>
            <w:r w:rsidRPr="00211C25">
              <w:rPr>
                <w:rFonts w:cs="Arial"/>
                <w:lang w:val="de-DE"/>
              </w:rPr>
              <w:t xml:space="preserve">, </w:t>
            </w:r>
            <w:r w:rsidR="004D45C5" w:rsidRPr="00211C25">
              <w:rPr>
                <w:rFonts w:cs="Arial"/>
                <w:lang w:val="de-DE"/>
              </w:rPr>
              <w:t>die</w:t>
            </w:r>
            <w:r w:rsidRPr="00211C25">
              <w:rPr>
                <w:rFonts w:cs="Arial"/>
                <w:lang w:val="de-DE"/>
              </w:rPr>
              <w:t xml:space="preserve"> die Kapazitäten Dritte</w:t>
            </w:r>
            <w:r w:rsidR="00830B0B" w:rsidRPr="00211C25">
              <w:rPr>
                <w:rFonts w:cs="Arial"/>
                <w:lang w:val="de-DE"/>
              </w:rPr>
              <w:t>r</w:t>
            </w:r>
            <w:r w:rsidRPr="00211C25">
              <w:rPr>
                <w:rFonts w:cs="Arial"/>
                <w:lang w:val="de-DE"/>
              </w:rPr>
              <w:t xml:space="preserve"> nutzen </w:t>
            </w:r>
            <w:r w:rsidR="004D45C5" w:rsidRPr="00211C25">
              <w:rPr>
                <w:rFonts w:cs="Arial"/>
                <w:lang w:val="de-DE"/>
              </w:rPr>
              <w:t>wollen</w:t>
            </w:r>
            <w:r w:rsidRPr="00211C25">
              <w:rPr>
                <w:rFonts w:cs="Arial"/>
                <w:lang w:val="de-DE"/>
              </w:rPr>
              <w:t>, müssen:</w:t>
            </w:r>
          </w:p>
          <w:p w14:paraId="7091CD9A" w14:textId="77777777" w:rsidR="00CD7F2E" w:rsidRPr="00211C25" w:rsidRDefault="00CD7F2E" w:rsidP="00CD7F2E">
            <w:pPr>
              <w:pStyle w:val="Rientrocorpodeltesto"/>
              <w:widowControl w:val="0"/>
              <w:tabs>
                <w:tab w:val="center" w:pos="4680"/>
                <w:tab w:val="left" w:pos="8496"/>
              </w:tabs>
              <w:spacing w:after="0"/>
              <w:ind w:left="0" w:right="105"/>
              <w:jc w:val="both"/>
              <w:rPr>
                <w:rFonts w:cs="Arial"/>
                <w:lang w:val="de-DE" w:eastAsia="it-IT"/>
              </w:rPr>
            </w:pPr>
          </w:p>
        </w:tc>
        <w:tc>
          <w:tcPr>
            <w:tcW w:w="993" w:type="dxa"/>
          </w:tcPr>
          <w:p w14:paraId="24898F06" w14:textId="77777777" w:rsidR="00CD7F2E" w:rsidRPr="00211C25" w:rsidRDefault="00CD7F2E" w:rsidP="00CD7F2E">
            <w:pPr>
              <w:widowControl w:val="0"/>
              <w:rPr>
                <w:rFonts w:cs="Arial"/>
                <w:lang w:val="de-DE" w:eastAsia="it-IT"/>
              </w:rPr>
            </w:pPr>
          </w:p>
        </w:tc>
        <w:tc>
          <w:tcPr>
            <w:tcW w:w="4252" w:type="dxa"/>
          </w:tcPr>
          <w:p w14:paraId="4C40993E" w14:textId="77777777" w:rsidR="00CD7F2E" w:rsidRPr="00211C25" w:rsidRDefault="00CD7F2E" w:rsidP="00F63459">
            <w:pPr>
              <w:pStyle w:val="Rientrocorpodeltesto"/>
              <w:widowControl w:val="0"/>
              <w:numPr>
                <w:ilvl w:val="0"/>
                <w:numId w:val="55"/>
              </w:numPr>
              <w:tabs>
                <w:tab w:val="clear" w:pos="720"/>
                <w:tab w:val="num" w:pos="360"/>
                <w:tab w:val="center" w:pos="4680"/>
                <w:tab w:val="left" w:pos="8496"/>
              </w:tabs>
              <w:spacing w:after="0"/>
              <w:ind w:left="424"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F8101E" w:rsidRPr="004415D1" w14:paraId="494F5E9A" w14:textId="77777777" w:rsidTr="00AC1D9B">
        <w:tc>
          <w:tcPr>
            <w:tcW w:w="4395" w:type="dxa"/>
            <w:gridSpan w:val="3"/>
          </w:tcPr>
          <w:p w14:paraId="73E88269" w14:textId="77777777" w:rsidR="00CD7F2E" w:rsidRPr="00211C25" w:rsidRDefault="00CD7F2E" w:rsidP="00F63459">
            <w:pPr>
              <w:pStyle w:val="Paragrafoelenco"/>
              <w:widowControl w:val="0"/>
              <w:numPr>
                <w:ilvl w:val="0"/>
                <w:numId w:val="56"/>
              </w:numPr>
              <w:tabs>
                <w:tab w:val="clear" w:pos="1750"/>
                <w:tab w:val="num" w:pos="1560"/>
              </w:tabs>
              <w:ind w:left="709" w:right="76"/>
              <w:jc w:val="both"/>
              <w:rPr>
                <w:rFonts w:cs="Arial"/>
                <w:b/>
                <w:bCs/>
                <w:lang w:val="de-DE"/>
              </w:rPr>
            </w:pPr>
            <w:r w:rsidRPr="00211C25">
              <w:rPr>
                <w:rFonts w:cs="Arial"/>
                <w:lang w:val="de-DE"/>
              </w:rPr>
              <w:t>die in den Anlagen A1 und/oder A1-bis vorgesehenen Erklärungen abgeben;</w:t>
            </w:r>
          </w:p>
        </w:tc>
        <w:tc>
          <w:tcPr>
            <w:tcW w:w="993" w:type="dxa"/>
          </w:tcPr>
          <w:p w14:paraId="39DFDCF2" w14:textId="77777777" w:rsidR="00CD7F2E" w:rsidRPr="00211C25" w:rsidRDefault="00CD7F2E" w:rsidP="00CD7F2E">
            <w:pPr>
              <w:widowControl w:val="0"/>
              <w:rPr>
                <w:rFonts w:cs="Arial"/>
                <w:lang w:val="de-DE" w:eastAsia="it-IT"/>
              </w:rPr>
            </w:pPr>
          </w:p>
        </w:tc>
        <w:tc>
          <w:tcPr>
            <w:tcW w:w="4252" w:type="dxa"/>
          </w:tcPr>
          <w:p w14:paraId="5C2C11D8" w14:textId="77777777" w:rsidR="00CD7F2E" w:rsidRPr="00211C25" w:rsidRDefault="00CD7F2E" w:rsidP="00F63459">
            <w:pPr>
              <w:pStyle w:val="Rientrocorpodeltesto"/>
              <w:widowControl w:val="0"/>
              <w:numPr>
                <w:ilvl w:val="0"/>
                <w:numId w:val="57"/>
              </w:numPr>
              <w:tabs>
                <w:tab w:val="clear" w:pos="1750"/>
                <w:tab w:val="center" w:pos="4680"/>
                <w:tab w:val="left" w:pos="8496"/>
              </w:tabs>
              <w:spacing w:after="0"/>
              <w:ind w:left="707" w:right="105"/>
              <w:jc w:val="both"/>
              <w:rPr>
                <w:rFonts w:cs="Arial"/>
                <w:lang w:val="it-IT"/>
              </w:rPr>
            </w:pPr>
            <w:r w:rsidRPr="00211C25">
              <w:rPr>
                <w:rFonts w:cs="Arial"/>
                <w:lang w:val="it-IT"/>
              </w:rPr>
              <w:t xml:space="preserve">rendere le dovute dichiarazioni previste nell’Allegato A1 e/o A1-bis </w:t>
            </w:r>
          </w:p>
          <w:p w14:paraId="21B574D2" w14:textId="77777777" w:rsidR="00CD7F2E" w:rsidRPr="00211C25" w:rsidRDefault="00CD7F2E" w:rsidP="00CD7F2E">
            <w:pPr>
              <w:pStyle w:val="Rientrocorpodeltesto"/>
              <w:widowControl w:val="0"/>
              <w:tabs>
                <w:tab w:val="center" w:pos="4680"/>
                <w:tab w:val="left" w:pos="8496"/>
              </w:tabs>
              <w:spacing w:after="0"/>
              <w:ind w:left="424" w:right="105"/>
              <w:jc w:val="both"/>
              <w:rPr>
                <w:rFonts w:cs="Arial"/>
                <w:b/>
                <w:bCs/>
                <w:lang w:val="it-IT"/>
              </w:rPr>
            </w:pPr>
          </w:p>
        </w:tc>
      </w:tr>
      <w:tr w:rsidR="00F8101E" w:rsidRPr="004415D1" w14:paraId="3E12DCC6" w14:textId="77777777" w:rsidTr="00AC1D9B">
        <w:tc>
          <w:tcPr>
            <w:tcW w:w="4395" w:type="dxa"/>
            <w:gridSpan w:val="3"/>
          </w:tcPr>
          <w:p w14:paraId="04ED0A46" w14:textId="026EF6BA" w:rsidR="00CD7F2E" w:rsidRPr="00211C25" w:rsidRDefault="004D45C5" w:rsidP="00F63459">
            <w:pPr>
              <w:pStyle w:val="Paragrafoelenco"/>
              <w:widowControl w:val="0"/>
              <w:numPr>
                <w:ilvl w:val="0"/>
                <w:numId w:val="57"/>
              </w:numPr>
              <w:tabs>
                <w:tab w:val="clear" w:pos="1750"/>
                <w:tab w:val="num" w:pos="1418"/>
              </w:tabs>
              <w:ind w:left="709" w:right="76"/>
              <w:jc w:val="both"/>
              <w:rPr>
                <w:rFonts w:cs="Arial"/>
                <w:bCs/>
                <w:lang w:val="de-DE"/>
              </w:rPr>
            </w:pPr>
            <w:r w:rsidRPr="00211C25">
              <w:rPr>
                <w:rFonts w:cs="Arial"/>
                <w:bCs/>
                <w:lang w:val="de-DE"/>
              </w:rPr>
              <w:t xml:space="preserve">je </w:t>
            </w:r>
            <w:r w:rsidRPr="00A560BA">
              <w:rPr>
                <w:rFonts w:cs="Arial"/>
                <w:noProof w:val="0"/>
                <w:lang w:val="de-DE"/>
              </w:rPr>
              <w:t xml:space="preserve">eine Anlage „A1-ter Hilfsunternehmen“ für jedes Hilfsunternehmen, ausgefüllt und mit digitaler Unterschrift unterzeichnet, </w:t>
            </w:r>
            <w:r w:rsidR="00B63A5F" w:rsidRPr="00A560BA">
              <w:rPr>
                <w:rFonts w:cs="Arial"/>
                <w:noProof w:val="0"/>
                <w:lang w:val="de-DE"/>
              </w:rPr>
              <w:t>einreichen</w:t>
            </w:r>
            <w:r w:rsidR="00037C47">
              <w:rPr>
                <w:rFonts w:cs="Arial"/>
                <w:noProof w:val="0"/>
                <w:lang w:val="de-DE"/>
              </w:rPr>
              <w:t>;</w:t>
            </w:r>
          </w:p>
        </w:tc>
        <w:tc>
          <w:tcPr>
            <w:tcW w:w="993" w:type="dxa"/>
          </w:tcPr>
          <w:p w14:paraId="14AFC81E" w14:textId="77777777" w:rsidR="00CD7F2E" w:rsidRPr="00211C25" w:rsidRDefault="00CD7F2E" w:rsidP="00CD7F2E">
            <w:pPr>
              <w:widowControl w:val="0"/>
              <w:rPr>
                <w:rFonts w:cs="Arial"/>
                <w:lang w:val="de-DE" w:eastAsia="it-IT"/>
              </w:rPr>
            </w:pPr>
          </w:p>
        </w:tc>
        <w:tc>
          <w:tcPr>
            <w:tcW w:w="4252" w:type="dxa"/>
          </w:tcPr>
          <w:p w14:paraId="369CF294" w14:textId="77777777" w:rsidR="00CD7F2E" w:rsidRPr="00211C25" w:rsidRDefault="00CD7F2E" w:rsidP="00F63459">
            <w:pPr>
              <w:pStyle w:val="Rientrocorpodeltesto"/>
              <w:widowControl w:val="0"/>
              <w:numPr>
                <w:ilvl w:val="0"/>
                <w:numId w:val="53"/>
              </w:numPr>
              <w:tabs>
                <w:tab w:val="clear" w:pos="1750"/>
                <w:tab w:val="center" w:pos="4680"/>
                <w:tab w:val="left" w:pos="8496"/>
              </w:tabs>
              <w:spacing w:after="0"/>
              <w:ind w:left="707" w:right="105"/>
              <w:jc w:val="both"/>
              <w:rPr>
                <w:rFonts w:cs="Arial"/>
                <w:b/>
                <w:bCs/>
                <w:lang w:val="it-IT"/>
              </w:rPr>
            </w:pPr>
            <w:r w:rsidRPr="00211C25">
              <w:rPr>
                <w:rFonts w:cs="Arial"/>
                <w:lang w:val="it-IT"/>
              </w:rPr>
              <w:t>presentare tanti allegati A1-ter ausiliaria quante sono le imprese ausiliarie, compilati e sottoscritti con firma digitale dalle imprese ausiliarie.</w:t>
            </w:r>
          </w:p>
        </w:tc>
      </w:tr>
      <w:bookmarkEnd w:id="103"/>
      <w:bookmarkEnd w:id="104"/>
      <w:tr w:rsidR="00F8101E" w:rsidRPr="004415D1" w14:paraId="6020097F" w14:textId="77777777" w:rsidTr="00AC1D9B">
        <w:tc>
          <w:tcPr>
            <w:tcW w:w="4395" w:type="dxa"/>
            <w:gridSpan w:val="3"/>
          </w:tcPr>
          <w:p w14:paraId="7832087C" w14:textId="55A7E692" w:rsidR="00B63A5F" w:rsidRPr="00211C25" w:rsidRDefault="00CD7F2E" w:rsidP="00F63459">
            <w:pPr>
              <w:widowControl w:val="0"/>
              <w:numPr>
                <w:ilvl w:val="0"/>
                <w:numId w:val="53"/>
              </w:numPr>
              <w:tabs>
                <w:tab w:val="left" w:pos="720"/>
              </w:tabs>
              <w:ind w:left="709" w:right="74" w:hanging="357"/>
              <w:jc w:val="both"/>
              <w:rPr>
                <w:rFonts w:cs="Arial"/>
                <w:noProof w:val="0"/>
                <w:lang w:val="de-DE"/>
              </w:rPr>
            </w:pPr>
            <w:r w:rsidRPr="00211C25">
              <w:rPr>
                <w:rFonts w:cs="Arial"/>
                <w:noProof w:val="0"/>
                <w:lang w:val="de-DE"/>
              </w:rPr>
              <w:t xml:space="preserve">den Vertrag über die Nutzung der Kapazitäten Dritter beilegen, in </w:t>
            </w:r>
            <w:r w:rsidR="00B63A5F" w:rsidRPr="00211C25">
              <w:rPr>
                <w:rFonts w:cs="Arial"/>
                <w:noProof w:val="0"/>
                <w:lang w:val="de-DE"/>
              </w:rPr>
              <w:t>dem</w:t>
            </w:r>
            <w:r w:rsidRPr="00211C25">
              <w:rPr>
                <w:rFonts w:cs="Arial"/>
                <w:noProof w:val="0"/>
                <w:lang w:val="de-DE"/>
              </w:rPr>
              <w:t xml:space="preserve"> </w:t>
            </w:r>
            <w:r w:rsidRPr="00211C25">
              <w:rPr>
                <w:rFonts w:cs="Arial"/>
                <w:b/>
                <w:noProof w:val="0"/>
                <w:u w:val="single"/>
                <w:lang w:val="de-DE"/>
              </w:rPr>
              <w:t xml:space="preserve">bei sonstiger </w:t>
            </w:r>
            <w:proofErr w:type="gramStart"/>
            <w:r w:rsidR="00B63A5F" w:rsidRPr="00211C25">
              <w:rPr>
                <w:rFonts w:cs="Arial"/>
                <w:b/>
                <w:noProof w:val="0"/>
                <w:u w:val="single"/>
                <w:lang w:val="de-DE"/>
              </w:rPr>
              <w:t>Nichtigkeit</w:t>
            </w:r>
            <w:proofErr w:type="gramEnd"/>
            <w:r w:rsidRPr="00211C25">
              <w:rPr>
                <w:rFonts w:cs="Arial"/>
                <w:noProof w:val="0"/>
                <w:lang w:val="de-DE"/>
              </w:rPr>
              <w:t xml:space="preserve"> die vom Hilfsunternehmen zur Verfügung gestellten </w:t>
            </w:r>
            <w:r w:rsidR="00B63A5F" w:rsidRPr="00211C25">
              <w:rPr>
                <w:rFonts w:cs="Arial"/>
                <w:noProof w:val="0"/>
                <w:lang w:val="de-DE"/>
              </w:rPr>
              <w:t>Anforde</w:t>
            </w:r>
            <w:r w:rsidR="00B63A5F" w:rsidRPr="00211C25">
              <w:rPr>
                <w:rFonts w:cs="Arial"/>
                <w:noProof w:val="0"/>
                <w:lang w:val="de-DE"/>
              </w:rPr>
              <w:lastRenderedPageBreak/>
              <w:t>rungen</w:t>
            </w:r>
            <w:r w:rsidRPr="00211C25">
              <w:rPr>
                <w:rFonts w:cs="Arial"/>
                <w:noProof w:val="0"/>
                <w:lang w:val="de-DE"/>
              </w:rPr>
              <w:t xml:space="preserve"> und Ressourcen angeführt werden</w:t>
            </w:r>
            <w:r w:rsidR="00B63A5F" w:rsidRPr="00211C25">
              <w:rPr>
                <w:rFonts w:cs="Arial"/>
                <w:noProof w:val="0"/>
                <w:lang w:val="de-DE"/>
              </w:rPr>
              <w:t xml:space="preserve">; die fehlende Angabe obiger Anforderungen und Ressourcen </w:t>
            </w:r>
            <w:r w:rsidR="00037C47">
              <w:rPr>
                <w:rFonts w:cs="Arial"/>
                <w:noProof w:val="0"/>
                <w:lang w:val="de-DE"/>
              </w:rPr>
              <w:t>ist</w:t>
            </w:r>
            <w:r w:rsidR="00B63A5F" w:rsidRPr="00211C25">
              <w:rPr>
                <w:rFonts w:cs="Arial"/>
                <w:noProof w:val="0"/>
                <w:lang w:val="de-DE"/>
              </w:rPr>
              <w:t xml:space="preserve"> nicht be</w:t>
            </w:r>
            <w:r w:rsidR="00037C47">
              <w:rPr>
                <w:rFonts w:cs="Arial"/>
                <w:noProof w:val="0"/>
                <w:lang w:val="de-DE"/>
              </w:rPr>
              <w:t>hebbar</w:t>
            </w:r>
            <w:r w:rsidR="00B63A5F" w:rsidRPr="00211C25">
              <w:rPr>
                <w:rFonts w:cs="Arial"/>
                <w:noProof w:val="0"/>
                <w:lang w:val="de-DE"/>
              </w:rPr>
              <w:t>.</w:t>
            </w:r>
          </w:p>
          <w:p w14:paraId="488105E1" w14:textId="4948658A" w:rsidR="00B63A5F" w:rsidRPr="00211C25" w:rsidRDefault="00B63A5F" w:rsidP="00B63A5F">
            <w:pPr>
              <w:widowControl w:val="0"/>
              <w:tabs>
                <w:tab w:val="left" w:pos="720"/>
              </w:tabs>
              <w:ind w:left="709" w:right="74"/>
              <w:jc w:val="both"/>
              <w:rPr>
                <w:rFonts w:cs="Arial"/>
                <w:noProof w:val="0"/>
                <w:lang w:val="de-DE"/>
              </w:rPr>
            </w:pPr>
            <w:r w:rsidRPr="00211C25">
              <w:rPr>
                <w:rFonts w:cs="Arial"/>
                <w:noProof w:val="0"/>
                <w:u w:val="single"/>
                <w:lang w:val="de-DE"/>
              </w:rPr>
              <w:t xml:space="preserve">Das Dokument muss </w:t>
            </w:r>
            <w:r w:rsidR="00A45837" w:rsidRPr="00037C47">
              <w:rPr>
                <w:rFonts w:cs="Arial"/>
                <w:noProof w:val="0"/>
                <w:u w:val="single"/>
                <w:lang w:val="de-DE"/>
              </w:rPr>
              <w:t>vor</w:t>
            </w:r>
            <w:r w:rsidRPr="00211C25">
              <w:rPr>
                <w:rFonts w:cs="Arial"/>
                <w:noProof w:val="0"/>
                <w:u w:val="single"/>
                <w:lang w:val="de-DE"/>
              </w:rPr>
              <w:t xml:space="preserve"> Fälligkeitsdatum für die Einreichung der Angebote erstellt worden sein</w:t>
            </w:r>
            <w:r w:rsidRPr="00211C25">
              <w:rPr>
                <w:rFonts w:cs="Arial"/>
                <w:noProof w:val="0"/>
                <w:lang w:val="de-DE"/>
              </w:rPr>
              <w:t>.</w:t>
            </w:r>
          </w:p>
          <w:p w14:paraId="2B2EF356" w14:textId="5DADB642" w:rsidR="00CD7F2E" w:rsidRPr="00211C25" w:rsidRDefault="00CD7F2E" w:rsidP="00CD7F2E">
            <w:pPr>
              <w:widowControl w:val="0"/>
              <w:tabs>
                <w:tab w:val="left" w:pos="720"/>
              </w:tabs>
              <w:ind w:left="709" w:right="76"/>
              <w:jc w:val="both"/>
              <w:rPr>
                <w:rFonts w:cs="Arial"/>
                <w:lang w:val="de-DE"/>
              </w:rPr>
            </w:pPr>
            <w:r w:rsidRPr="00211C25">
              <w:rPr>
                <w:rFonts w:cs="Arial"/>
                <w:noProof w:val="0"/>
                <w:lang w:val="de-DE"/>
              </w:rPr>
              <w:t xml:space="preserve">Das Dokument muss </w:t>
            </w:r>
            <w:r w:rsidRPr="00211C25">
              <w:rPr>
                <w:rFonts w:cs="Arial"/>
                <w:b/>
                <w:noProof w:val="0"/>
                <w:u w:val="single"/>
                <w:lang w:val="de-DE"/>
              </w:rPr>
              <w:t>zwingend</w:t>
            </w:r>
            <w:r w:rsidRPr="00211C25">
              <w:rPr>
                <w:rFonts w:cs="Arial"/>
                <w:noProof w:val="0"/>
                <w:lang w:val="de-DE"/>
              </w:rPr>
              <w:t xml:space="preserve"> in einer der folgenden Formen </w:t>
            </w:r>
            <w:r w:rsidR="00A45837" w:rsidRPr="00211C25">
              <w:rPr>
                <w:rFonts w:cs="Arial"/>
                <w:noProof w:val="0"/>
                <w:lang w:val="de-DE"/>
              </w:rPr>
              <w:t>eingereicht</w:t>
            </w:r>
            <w:r w:rsidRPr="00211C25">
              <w:rPr>
                <w:rFonts w:cs="Arial"/>
                <w:noProof w:val="0"/>
                <w:lang w:val="de-DE"/>
              </w:rPr>
              <w:t xml:space="preserve"> werden: </w:t>
            </w:r>
          </w:p>
        </w:tc>
        <w:tc>
          <w:tcPr>
            <w:tcW w:w="993" w:type="dxa"/>
          </w:tcPr>
          <w:p w14:paraId="4339EA88" w14:textId="77777777" w:rsidR="00CD7F2E" w:rsidRPr="00211C25" w:rsidRDefault="00CD7F2E" w:rsidP="00CD7F2E">
            <w:pPr>
              <w:widowControl w:val="0"/>
              <w:rPr>
                <w:rFonts w:cs="Arial"/>
                <w:lang w:val="de-DE"/>
              </w:rPr>
            </w:pPr>
          </w:p>
        </w:tc>
        <w:tc>
          <w:tcPr>
            <w:tcW w:w="4252" w:type="dxa"/>
          </w:tcPr>
          <w:p w14:paraId="1FE73767" w14:textId="77777777" w:rsidR="00CD7F2E" w:rsidRPr="00211C25" w:rsidRDefault="00CD7F2E" w:rsidP="00F63459">
            <w:pPr>
              <w:pStyle w:val="Rientrocorpodeltesto"/>
              <w:widowControl w:val="0"/>
              <w:numPr>
                <w:ilvl w:val="0"/>
                <w:numId w:val="54"/>
              </w:numPr>
              <w:tabs>
                <w:tab w:val="clear" w:pos="1750"/>
                <w:tab w:val="num" w:pos="1416"/>
                <w:tab w:val="center" w:pos="4680"/>
                <w:tab w:val="left" w:pos="8496"/>
              </w:tabs>
              <w:spacing w:after="0"/>
              <w:ind w:left="707" w:right="105"/>
              <w:jc w:val="both"/>
              <w:rPr>
                <w:rFonts w:cs="Arial"/>
                <w:noProof w:val="0"/>
                <w:lang w:val="it-IT"/>
              </w:rPr>
            </w:pPr>
            <w:r w:rsidRPr="00211C25">
              <w:rPr>
                <w:rFonts w:cs="Arial"/>
                <w:lang w:val="it-IT"/>
              </w:rPr>
              <w:t>alleg</w:t>
            </w:r>
            <w:r w:rsidRPr="00211C25">
              <w:rPr>
                <w:rFonts w:cs="Arial"/>
                <w:noProof w:val="0"/>
                <w:lang w:val="it-IT"/>
              </w:rPr>
              <w:t xml:space="preserve">are il contratto di avvalimento. Il contratto deve contenere </w:t>
            </w:r>
            <w:r w:rsidRPr="00211C25">
              <w:rPr>
                <w:rFonts w:cs="Arial"/>
                <w:b/>
                <w:noProof w:val="0"/>
                <w:u w:val="single"/>
                <w:lang w:val="it-IT"/>
              </w:rPr>
              <w:t>a pena di nullità</w:t>
            </w:r>
            <w:r w:rsidRPr="00211C25">
              <w:rPr>
                <w:rFonts w:cs="Arial"/>
                <w:noProof w:val="0"/>
                <w:lang w:val="it-IT"/>
              </w:rPr>
              <w:t xml:space="preserve"> la specificazione dei requisiti forniti e delle risorse messe a disposizione dall’impresa ausiliaria, pertanto </w:t>
            </w:r>
            <w:r w:rsidRPr="00211C25">
              <w:rPr>
                <w:rFonts w:cs="Arial"/>
                <w:noProof w:val="0"/>
                <w:lang w:val="it-IT"/>
              </w:rPr>
              <w:lastRenderedPageBreak/>
              <w:t>la</w:t>
            </w:r>
            <w:r w:rsidRPr="00211C25">
              <w:rPr>
                <w:rFonts w:cs="Arial"/>
                <w:lang w:val="it-IT"/>
              </w:rPr>
              <w:t xml:space="preserve"> mancata indicazione dei requisiti e delle risorse messi a disposizione dall’impresa ausiliaria non è sanabile.</w:t>
            </w:r>
            <w:r w:rsidRPr="00211C25">
              <w:rPr>
                <w:rFonts w:cs="Arial"/>
                <w:u w:val="single"/>
                <w:lang w:val="it-IT"/>
              </w:rPr>
              <w:t xml:space="preserve"> </w:t>
            </w:r>
          </w:p>
          <w:p w14:paraId="044535A6" w14:textId="77777777" w:rsidR="00CD7F2E" w:rsidRPr="00037C47" w:rsidRDefault="00CD7F2E" w:rsidP="00CD7F2E">
            <w:pPr>
              <w:pStyle w:val="Rientrocorpodeltesto"/>
              <w:widowControl w:val="0"/>
              <w:tabs>
                <w:tab w:val="center" w:pos="4680"/>
                <w:tab w:val="left" w:pos="8496"/>
              </w:tabs>
              <w:spacing w:after="0"/>
              <w:ind w:left="673" w:right="105"/>
              <w:jc w:val="both"/>
              <w:rPr>
                <w:rFonts w:cs="Arial"/>
                <w:noProof w:val="0"/>
                <w:lang w:val="it-IT"/>
              </w:rPr>
            </w:pPr>
            <w:r w:rsidRPr="00211C25">
              <w:rPr>
                <w:rFonts w:cs="Arial"/>
                <w:u w:val="single"/>
                <w:lang w:val="it-IT"/>
              </w:rPr>
              <w:t xml:space="preserve">Il </w:t>
            </w:r>
            <w:r w:rsidRPr="00037C47">
              <w:rPr>
                <w:rFonts w:cs="Arial"/>
                <w:u w:val="single"/>
                <w:lang w:val="it-IT"/>
              </w:rPr>
              <w:t>documento deve essere costituito prima del termine di scadenza della presentazione delle offerte.</w:t>
            </w:r>
          </w:p>
          <w:p w14:paraId="0B373605" w14:textId="6C35E2C8" w:rsidR="00CD7F2E" w:rsidRPr="00211C25" w:rsidRDefault="00CD7F2E" w:rsidP="00A45837">
            <w:pPr>
              <w:pStyle w:val="Rientrocorpodeltesto"/>
              <w:widowControl w:val="0"/>
              <w:tabs>
                <w:tab w:val="center" w:pos="4680"/>
                <w:tab w:val="left" w:pos="8496"/>
              </w:tabs>
              <w:spacing w:after="0"/>
              <w:ind w:left="673" w:right="105"/>
              <w:jc w:val="both"/>
              <w:rPr>
                <w:rFonts w:cs="Arial"/>
                <w:lang w:val="it-IT"/>
              </w:rPr>
            </w:pPr>
            <w:r w:rsidRPr="00037C47">
              <w:rPr>
                <w:rFonts w:cs="Arial"/>
                <w:noProof w:val="0"/>
                <w:lang w:val="it-IT"/>
              </w:rPr>
              <w:t>Il documento</w:t>
            </w:r>
            <w:r w:rsidRPr="00211C25">
              <w:rPr>
                <w:rFonts w:cs="Arial"/>
                <w:noProof w:val="0"/>
                <w:lang w:val="it-IT"/>
              </w:rPr>
              <w:t xml:space="preserve"> deve</w:t>
            </w:r>
            <w:r w:rsidRPr="00211C25">
              <w:rPr>
                <w:rFonts w:cs="Arial"/>
                <w:b/>
                <w:noProof w:val="0"/>
                <w:lang w:val="it-IT"/>
              </w:rPr>
              <w:t xml:space="preserve"> </w:t>
            </w:r>
            <w:r w:rsidRPr="00211C25">
              <w:rPr>
                <w:rFonts w:cs="Arial"/>
                <w:b/>
                <w:noProof w:val="0"/>
                <w:u w:val="single"/>
                <w:lang w:val="it-IT"/>
              </w:rPr>
              <w:t>obbligatoriamente</w:t>
            </w:r>
            <w:r w:rsidRPr="00211C25">
              <w:rPr>
                <w:rFonts w:cs="Arial"/>
                <w:b/>
                <w:noProof w:val="0"/>
                <w:lang w:val="it-IT"/>
              </w:rPr>
              <w:t xml:space="preserve"> </w:t>
            </w:r>
            <w:r w:rsidRPr="00211C25">
              <w:rPr>
                <w:rFonts w:cs="Arial"/>
                <w:noProof w:val="0"/>
                <w:lang w:val="it-IT"/>
              </w:rPr>
              <w:t>essere presentato in una delle seguenti forme:</w:t>
            </w:r>
          </w:p>
        </w:tc>
      </w:tr>
      <w:tr w:rsidR="00F8101E" w:rsidRPr="004415D1" w14:paraId="27001B8E" w14:textId="77777777" w:rsidTr="00AC1D9B">
        <w:tc>
          <w:tcPr>
            <w:tcW w:w="4395" w:type="dxa"/>
            <w:gridSpan w:val="3"/>
          </w:tcPr>
          <w:p w14:paraId="4819495E" w14:textId="77777777" w:rsidR="00CD7F2E" w:rsidRPr="00211C25" w:rsidRDefault="00CD7F2E" w:rsidP="00CD7F2E">
            <w:pPr>
              <w:widowControl w:val="0"/>
              <w:ind w:left="308" w:hanging="308"/>
              <w:jc w:val="center"/>
              <w:rPr>
                <w:rFonts w:cs="Arial"/>
                <w:noProof w:val="0"/>
                <w:color w:val="FF0000"/>
                <w:lang w:val="it-IT"/>
              </w:rPr>
            </w:pPr>
          </w:p>
        </w:tc>
        <w:tc>
          <w:tcPr>
            <w:tcW w:w="993" w:type="dxa"/>
          </w:tcPr>
          <w:p w14:paraId="0D207B23" w14:textId="77777777" w:rsidR="00CD7F2E" w:rsidRPr="00211C25" w:rsidRDefault="00CD7F2E" w:rsidP="00CD7F2E">
            <w:pPr>
              <w:widowControl w:val="0"/>
              <w:rPr>
                <w:rFonts w:cs="Arial"/>
                <w:color w:val="FF0000"/>
                <w:lang w:val="it-IT"/>
              </w:rPr>
            </w:pPr>
          </w:p>
        </w:tc>
        <w:tc>
          <w:tcPr>
            <w:tcW w:w="4252" w:type="dxa"/>
          </w:tcPr>
          <w:p w14:paraId="322094FA" w14:textId="77777777" w:rsidR="00CD7F2E" w:rsidRPr="00211C25" w:rsidRDefault="00CD7F2E" w:rsidP="00CD7F2E">
            <w:pPr>
              <w:pStyle w:val="Rientrocorpodeltesto"/>
              <w:widowControl w:val="0"/>
              <w:tabs>
                <w:tab w:val="center" w:pos="4680"/>
                <w:tab w:val="left" w:pos="8496"/>
              </w:tabs>
              <w:spacing w:after="0"/>
              <w:ind w:left="344" w:right="105" w:hanging="344"/>
              <w:jc w:val="center"/>
              <w:rPr>
                <w:rFonts w:cs="Arial"/>
                <w:noProof w:val="0"/>
                <w:color w:val="FF0000"/>
                <w:lang w:val="it-IT"/>
              </w:rPr>
            </w:pPr>
          </w:p>
        </w:tc>
      </w:tr>
      <w:tr w:rsidR="00F8101E" w:rsidRPr="004415D1" w14:paraId="2322919F" w14:textId="77777777" w:rsidTr="00AC1D9B">
        <w:tc>
          <w:tcPr>
            <w:tcW w:w="4395" w:type="dxa"/>
            <w:gridSpan w:val="3"/>
          </w:tcPr>
          <w:p w14:paraId="4A2DDD2B" w14:textId="7CCFDDD9" w:rsidR="00CD7F2E" w:rsidRPr="00211C25" w:rsidRDefault="00CD7F2E" w:rsidP="00F63459">
            <w:pPr>
              <w:widowControl w:val="0"/>
              <w:numPr>
                <w:ilvl w:val="0"/>
                <w:numId w:val="21"/>
              </w:numPr>
              <w:tabs>
                <w:tab w:val="clear" w:pos="360"/>
              </w:tabs>
              <w:ind w:left="709" w:right="17"/>
              <w:jc w:val="both"/>
              <w:rPr>
                <w:rFonts w:cs="Arial"/>
                <w:noProof w:val="0"/>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sidR="00037C47">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w:t>
            </w:r>
            <w:r w:rsidR="00F47511" w:rsidRPr="00211C25">
              <w:rPr>
                <w:rFonts w:cs="Arial"/>
                <w:b/>
                <w:bCs/>
                <w:lang w:val="de-DE"/>
              </w:rPr>
              <w:t>Unterschrift</w:t>
            </w:r>
            <w:r w:rsidRPr="00211C25">
              <w:rPr>
                <w:rFonts w:cs="Arial"/>
                <w:b/>
                <w:bCs/>
                <w:lang w:val="de-DE"/>
              </w:rPr>
              <w:t xml:space="preserve">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3" w:type="dxa"/>
          </w:tcPr>
          <w:p w14:paraId="5C8A9881" w14:textId="77777777" w:rsidR="00CD7F2E" w:rsidRPr="00211C25" w:rsidRDefault="00CD7F2E" w:rsidP="00CD7F2E">
            <w:pPr>
              <w:widowControl w:val="0"/>
              <w:rPr>
                <w:rFonts w:cs="Arial"/>
                <w:lang w:val="de-DE"/>
              </w:rPr>
            </w:pPr>
          </w:p>
        </w:tc>
        <w:tc>
          <w:tcPr>
            <w:tcW w:w="4252" w:type="dxa"/>
          </w:tcPr>
          <w:p w14:paraId="4C097D8E" w14:textId="77777777" w:rsidR="00CD7F2E" w:rsidRPr="00211C25" w:rsidRDefault="00CD7F2E" w:rsidP="00F63459">
            <w:pPr>
              <w:pStyle w:val="Rientrocorpodeltesto"/>
              <w:widowControl w:val="0"/>
              <w:numPr>
                <w:ilvl w:val="3"/>
                <w:numId w:val="39"/>
              </w:numPr>
              <w:tabs>
                <w:tab w:val="left" w:pos="8496"/>
              </w:tabs>
              <w:spacing w:after="0"/>
              <w:ind w:left="702" w:right="105"/>
              <w:jc w:val="both"/>
              <w:rPr>
                <w:rFonts w:cs="Arial"/>
                <w:noProof w:val="0"/>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F8101E" w:rsidRPr="004415D1" w14:paraId="6DA9FE7E" w14:textId="77777777" w:rsidTr="00AC1D9B">
        <w:tc>
          <w:tcPr>
            <w:tcW w:w="4395" w:type="dxa"/>
            <w:gridSpan w:val="3"/>
          </w:tcPr>
          <w:p w14:paraId="00393CDC" w14:textId="77777777" w:rsidR="00CD7F2E" w:rsidRPr="00211C25" w:rsidRDefault="00CD7F2E" w:rsidP="00F47511">
            <w:pPr>
              <w:widowControl w:val="0"/>
              <w:ind w:left="709" w:right="76"/>
              <w:jc w:val="both"/>
              <w:rPr>
                <w:rFonts w:cs="Arial"/>
                <w:noProof w:val="0"/>
                <w:lang w:val="it-IT"/>
              </w:rPr>
            </w:pPr>
          </w:p>
        </w:tc>
        <w:tc>
          <w:tcPr>
            <w:tcW w:w="993" w:type="dxa"/>
          </w:tcPr>
          <w:p w14:paraId="2EE06AF6" w14:textId="77777777" w:rsidR="00CD7F2E" w:rsidRPr="00211C25" w:rsidRDefault="00CD7F2E" w:rsidP="00CD7F2E">
            <w:pPr>
              <w:widowControl w:val="0"/>
              <w:rPr>
                <w:rFonts w:cs="Arial"/>
                <w:lang w:val="it-IT"/>
              </w:rPr>
            </w:pPr>
          </w:p>
        </w:tc>
        <w:tc>
          <w:tcPr>
            <w:tcW w:w="4252" w:type="dxa"/>
          </w:tcPr>
          <w:p w14:paraId="72742B31" w14:textId="77777777" w:rsidR="00CD7F2E" w:rsidRPr="00211C25" w:rsidRDefault="00CD7F2E" w:rsidP="00CD7F2E">
            <w:pPr>
              <w:pStyle w:val="Rientrocorpodeltesto"/>
              <w:widowControl w:val="0"/>
              <w:tabs>
                <w:tab w:val="center" w:pos="4680"/>
                <w:tab w:val="left" w:pos="8496"/>
              </w:tabs>
              <w:spacing w:after="0"/>
              <w:ind w:left="571" w:right="105" w:hanging="261"/>
              <w:jc w:val="both"/>
              <w:rPr>
                <w:rFonts w:cs="Arial"/>
                <w:b/>
                <w:noProof w:val="0"/>
                <w:lang w:val="it-IT"/>
              </w:rPr>
            </w:pPr>
          </w:p>
        </w:tc>
      </w:tr>
      <w:tr w:rsidR="00F8101E" w:rsidRPr="004415D1" w14:paraId="0B7F3883" w14:textId="77777777" w:rsidTr="00AC1D9B">
        <w:tc>
          <w:tcPr>
            <w:tcW w:w="4395" w:type="dxa"/>
            <w:gridSpan w:val="3"/>
          </w:tcPr>
          <w:p w14:paraId="2D95262E" w14:textId="50A41984" w:rsidR="00CD7F2E" w:rsidRPr="00211C25" w:rsidRDefault="00CD7F2E" w:rsidP="00F63459">
            <w:pPr>
              <w:widowControl w:val="0"/>
              <w:numPr>
                <w:ilvl w:val="0"/>
                <w:numId w:val="21"/>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noProof w:val="0"/>
                <w:lang w:val="de-DE"/>
              </w:rPr>
              <w:t>informatischen Kopie eines analogen Dokuments</w:t>
            </w:r>
            <w:r w:rsidRPr="00211C25">
              <w:rPr>
                <w:rFonts w:cs="Arial"/>
                <w:bCs/>
                <w:lang w:val="de-DE"/>
              </w:rPr>
              <w:t xml:space="preserve"> </w:t>
            </w:r>
            <w:r w:rsidRPr="00AC5CF8">
              <w:rPr>
                <w:rFonts w:cs="Arial"/>
                <w:noProof w:val="0"/>
                <w:lang w:val="de-DE"/>
              </w:rPr>
              <w:t>(</w:t>
            </w:r>
            <w:r w:rsidR="00F47511" w:rsidRPr="00AC5CF8">
              <w:rPr>
                <w:rFonts w:cs="Arial"/>
                <w:noProof w:val="0"/>
                <w:lang w:val="de-DE"/>
              </w:rPr>
              <w:t>Papierdokument</w:t>
            </w:r>
            <w:r w:rsidRPr="00AC5CF8">
              <w:rPr>
                <w:rFonts w:cs="Arial"/>
                <w:noProof w:val="0"/>
                <w:lang w:val="de-DE"/>
              </w:rPr>
              <w:t>) gemäß den</w:t>
            </w:r>
            <w:r w:rsidR="00F47511" w:rsidRPr="00AC5CF8">
              <w:rPr>
                <w:rFonts w:cs="Arial"/>
                <w:noProof w:val="0"/>
                <w:lang w:val="de-DE"/>
              </w:rPr>
              <w:t xml:space="preserve"> von Art. 22 Abs. 1 und 2 </w:t>
            </w:r>
            <w:proofErr w:type="spellStart"/>
            <w:r w:rsidR="00F47511" w:rsidRPr="00AC5CF8">
              <w:rPr>
                <w:rFonts w:cs="Arial"/>
                <w:noProof w:val="0"/>
                <w:lang w:val="de-DE"/>
              </w:rPr>
              <w:t>GvD</w:t>
            </w:r>
            <w:proofErr w:type="spellEnd"/>
            <w:r w:rsidR="00F47511" w:rsidRPr="00AC5CF8">
              <w:rPr>
                <w:rFonts w:cs="Arial"/>
                <w:noProof w:val="0"/>
                <w:lang w:val="de-DE"/>
              </w:rPr>
              <w:t xml:space="preserve"> vom 7. März 2005 Nr. 82 vorgesehenen Modalitäten. In diesen Fällen muss die Originaltreue der Kopie von einer </w:t>
            </w:r>
            <w:r w:rsidR="00F47511" w:rsidRPr="00AC5CF8">
              <w:rPr>
                <w:rFonts w:cs="Arial"/>
                <w:b/>
                <w:noProof w:val="0"/>
                <w:lang w:val="de-DE"/>
              </w:rPr>
              <w:t>Amtsperson</w:t>
            </w:r>
            <w:r w:rsidR="00F47511" w:rsidRPr="00AC5CF8">
              <w:rPr>
                <w:rFonts w:cs="Arial"/>
                <w:noProof w:val="0"/>
                <w:lang w:val="de-DE"/>
              </w:rPr>
              <w:t xml:space="preserve"> durch Anbringung der </w:t>
            </w:r>
            <w:r w:rsidR="00F47511" w:rsidRPr="00AC5CF8">
              <w:rPr>
                <w:rFonts w:cs="Arial"/>
                <w:b/>
                <w:noProof w:val="0"/>
                <w:lang w:val="de-DE"/>
              </w:rPr>
              <w:t>digitalen Unterschrift</w:t>
            </w:r>
            <w:r w:rsidR="00F47511" w:rsidRPr="00AC5CF8">
              <w:rPr>
                <w:rFonts w:cs="Arial"/>
                <w:noProof w:val="0"/>
                <w:lang w:val="de-DE"/>
              </w:rPr>
              <w:t xml:space="preserve"> </w:t>
            </w:r>
            <w:r w:rsidR="00037C47">
              <w:rPr>
                <w:rFonts w:cs="Arial"/>
                <w:noProof w:val="0"/>
                <w:lang w:val="de-DE"/>
              </w:rPr>
              <w:t>gemäß</w:t>
            </w:r>
            <w:r w:rsidR="00F47511" w:rsidRPr="00AC5CF8">
              <w:rPr>
                <w:rFonts w:cs="Arial"/>
                <w:noProof w:val="0"/>
                <w:lang w:val="de-DE"/>
              </w:rPr>
              <w:t xml:space="preserve"> Art. 22 Abs. 1 ebd. bescheinigt sein (durch eine entsprechende Authentizitätserklärung, die gemäß Art. 22 Abs. 2 ebd. von einem Notar oder einer Amtsperson mit digitaler</w:t>
            </w:r>
            <w:r w:rsidR="00F47511" w:rsidRPr="00211C25">
              <w:rPr>
                <w:rFonts w:cs="Arial"/>
                <w:bCs/>
                <w:lang w:val="de-DE"/>
              </w:rPr>
              <w:t xml:space="preserve"> Unterschrift unterzeichnet ist).</w:t>
            </w:r>
          </w:p>
        </w:tc>
        <w:tc>
          <w:tcPr>
            <w:tcW w:w="993" w:type="dxa"/>
          </w:tcPr>
          <w:p w14:paraId="4DE676AC" w14:textId="77777777" w:rsidR="00CD7F2E" w:rsidRPr="00211C25" w:rsidRDefault="00CD7F2E" w:rsidP="00CD7F2E">
            <w:pPr>
              <w:pStyle w:val="Rientrocorpodeltesto"/>
              <w:widowControl w:val="0"/>
              <w:tabs>
                <w:tab w:val="left" w:pos="8496"/>
              </w:tabs>
              <w:spacing w:after="0"/>
              <w:ind w:left="0" w:right="17"/>
              <w:jc w:val="both"/>
              <w:rPr>
                <w:rFonts w:cs="Arial"/>
                <w:bCs/>
                <w:lang w:val="de-DE"/>
              </w:rPr>
            </w:pPr>
          </w:p>
        </w:tc>
        <w:tc>
          <w:tcPr>
            <w:tcW w:w="4252" w:type="dxa"/>
          </w:tcPr>
          <w:p w14:paraId="1D6374A9" w14:textId="77777777" w:rsidR="00CD7F2E" w:rsidRPr="00211C25" w:rsidRDefault="00CD7F2E" w:rsidP="00F63459">
            <w:pPr>
              <w:pStyle w:val="Paragrafoelenco"/>
              <w:widowControl w:val="0"/>
              <w:numPr>
                <w:ilvl w:val="0"/>
                <w:numId w:val="49"/>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F8101E" w:rsidRPr="004415D1" w14:paraId="171F2511" w14:textId="77777777" w:rsidTr="00AC1D9B">
        <w:tc>
          <w:tcPr>
            <w:tcW w:w="4395" w:type="dxa"/>
            <w:gridSpan w:val="3"/>
          </w:tcPr>
          <w:p w14:paraId="2AA7A726" w14:textId="77777777" w:rsidR="00CD7F2E" w:rsidRPr="00211C25" w:rsidRDefault="00CD7F2E" w:rsidP="00F47511">
            <w:pPr>
              <w:pStyle w:val="Rientrocorpodeltesto"/>
              <w:widowControl w:val="0"/>
              <w:tabs>
                <w:tab w:val="left" w:pos="8496"/>
              </w:tabs>
              <w:spacing w:after="0"/>
              <w:ind w:left="709" w:right="17"/>
              <w:jc w:val="both"/>
              <w:rPr>
                <w:rFonts w:cs="Arial"/>
                <w:strike/>
                <w:noProof w:val="0"/>
                <w:highlight w:val="yellow"/>
                <w:lang w:val="it-IT"/>
              </w:rPr>
            </w:pPr>
          </w:p>
        </w:tc>
        <w:tc>
          <w:tcPr>
            <w:tcW w:w="993" w:type="dxa"/>
          </w:tcPr>
          <w:p w14:paraId="7CC42110" w14:textId="77777777" w:rsidR="00CD7F2E" w:rsidRPr="00211C25" w:rsidRDefault="00CD7F2E" w:rsidP="00CD7F2E">
            <w:pPr>
              <w:widowControl w:val="0"/>
              <w:rPr>
                <w:rFonts w:cs="Arial"/>
                <w:strike/>
                <w:highlight w:val="yellow"/>
                <w:lang w:val="it-IT"/>
              </w:rPr>
            </w:pPr>
          </w:p>
        </w:tc>
        <w:tc>
          <w:tcPr>
            <w:tcW w:w="4252" w:type="dxa"/>
          </w:tcPr>
          <w:p w14:paraId="0B354EDD" w14:textId="77777777" w:rsidR="00CD7F2E" w:rsidRPr="00211C25" w:rsidRDefault="00CD7F2E" w:rsidP="00CD7F2E">
            <w:pPr>
              <w:widowControl w:val="0"/>
              <w:tabs>
                <w:tab w:val="num" w:pos="360"/>
                <w:tab w:val="num" w:pos="852"/>
                <w:tab w:val="left" w:pos="999"/>
              </w:tabs>
              <w:ind w:left="999" w:right="17"/>
              <w:jc w:val="both"/>
              <w:rPr>
                <w:rFonts w:cs="Arial"/>
                <w:strike/>
                <w:noProof w:val="0"/>
                <w:highlight w:val="yellow"/>
                <w:lang w:val="it-IT"/>
              </w:rPr>
            </w:pPr>
          </w:p>
        </w:tc>
      </w:tr>
      <w:tr w:rsidR="00F8101E" w:rsidRPr="004415D1" w14:paraId="3D04F09D" w14:textId="77777777" w:rsidTr="00AC1D9B">
        <w:tc>
          <w:tcPr>
            <w:tcW w:w="4395" w:type="dxa"/>
            <w:gridSpan w:val="3"/>
          </w:tcPr>
          <w:p w14:paraId="20DDBA2B" w14:textId="137CED3D" w:rsidR="00CD7F2E" w:rsidRPr="00211C25" w:rsidRDefault="00CD7F2E" w:rsidP="00F63459">
            <w:pPr>
              <w:widowControl w:val="0"/>
              <w:numPr>
                <w:ilvl w:val="0"/>
                <w:numId w:val="49"/>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w:t>
            </w:r>
            <w:r w:rsidR="00017D42" w:rsidRPr="00211C25">
              <w:rPr>
                <w:rFonts w:cs="Arial"/>
                <w:bCs/>
                <w:lang w:val="de-DE"/>
              </w:rPr>
              <w:t>Papierdo</w:t>
            </w:r>
            <w:r w:rsidR="004B7EE3" w:rsidRPr="00211C25">
              <w:rPr>
                <w:rFonts w:cs="Arial"/>
                <w:lang w:val="de-DE" w:eastAsia="it-IT"/>
              </w:rPr>
              <w:softHyphen/>
            </w:r>
            <w:r w:rsidR="00017D42" w:rsidRPr="00211C25">
              <w:rPr>
                <w:rFonts w:cs="Arial"/>
                <w:bCs/>
                <w:lang w:val="de-DE"/>
              </w:rPr>
              <w:t>kument</w:t>
            </w:r>
            <w:r w:rsidRPr="00211C25">
              <w:rPr>
                <w:rFonts w:cs="Arial"/>
                <w:bCs/>
                <w:lang w:val="de-DE"/>
              </w:rPr>
              <w:t xml:space="preserve">) gemäß den </w:t>
            </w:r>
            <w:r w:rsidR="00017D42" w:rsidRPr="00211C25">
              <w:rPr>
                <w:rFonts w:cs="Arial"/>
                <w:bCs/>
                <w:lang w:val="de-DE"/>
              </w:rPr>
              <w:t>Modalitäten nach</w:t>
            </w:r>
            <w:r w:rsidRPr="00211C25">
              <w:rPr>
                <w:rFonts w:cs="Arial"/>
                <w:bCs/>
                <w:lang w:val="de-DE"/>
              </w:rPr>
              <w:t xml:space="preserve"> Art. 22 Abs. 3 GvD vom 7. März 2005, Nr. 82.</w:t>
            </w:r>
          </w:p>
        </w:tc>
        <w:tc>
          <w:tcPr>
            <w:tcW w:w="993" w:type="dxa"/>
          </w:tcPr>
          <w:p w14:paraId="753BD7EA" w14:textId="77777777" w:rsidR="00CD7F2E" w:rsidRPr="00211C25" w:rsidRDefault="00CD7F2E" w:rsidP="00CD7F2E">
            <w:pPr>
              <w:pStyle w:val="Rientrocorpodeltesto"/>
              <w:widowControl w:val="0"/>
              <w:tabs>
                <w:tab w:val="left" w:pos="8496"/>
              </w:tabs>
              <w:spacing w:after="0"/>
              <w:ind w:left="0" w:right="17"/>
              <w:jc w:val="both"/>
              <w:rPr>
                <w:rFonts w:cs="Arial"/>
                <w:bCs/>
                <w:lang w:val="de-DE"/>
              </w:rPr>
            </w:pPr>
          </w:p>
        </w:tc>
        <w:tc>
          <w:tcPr>
            <w:tcW w:w="4252" w:type="dxa"/>
          </w:tcPr>
          <w:p w14:paraId="13D7131D" w14:textId="77777777" w:rsidR="00CD7F2E" w:rsidRPr="00211C25" w:rsidRDefault="00CD7F2E" w:rsidP="00F63459">
            <w:pPr>
              <w:widowControl w:val="0"/>
              <w:numPr>
                <w:ilvl w:val="0"/>
                <w:numId w:val="50"/>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105"/>
      <w:tr w:rsidR="00F8101E" w:rsidRPr="004415D1" w14:paraId="44EA08E1" w14:textId="77777777" w:rsidTr="00AC1D9B">
        <w:tc>
          <w:tcPr>
            <w:tcW w:w="4395" w:type="dxa"/>
            <w:gridSpan w:val="3"/>
          </w:tcPr>
          <w:p w14:paraId="018F8FE7" w14:textId="77777777" w:rsidR="00CD7F2E" w:rsidRPr="00211C25" w:rsidRDefault="00CD7F2E" w:rsidP="00CD7F2E">
            <w:pPr>
              <w:pStyle w:val="Rientrocorpodeltesto"/>
              <w:widowControl w:val="0"/>
              <w:tabs>
                <w:tab w:val="left" w:pos="426"/>
                <w:tab w:val="num" w:pos="709"/>
                <w:tab w:val="left" w:pos="8496"/>
              </w:tabs>
              <w:spacing w:after="0"/>
              <w:ind w:left="1134" w:right="76"/>
              <w:jc w:val="both"/>
              <w:rPr>
                <w:rFonts w:cs="Arial"/>
                <w:noProof w:val="0"/>
                <w:lang w:val="it-IT"/>
              </w:rPr>
            </w:pPr>
          </w:p>
        </w:tc>
        <w:tc>
          <w:tcPr>
            <w:tcW w:w="993" w:type="dxa"/>
          </w:tcPr>
          <w:p w14:paraId="7B9054BA" w14:textId="77777777" w:rsidR="00CD7F2E" w:rsidRPr="00211C25" w:rsidRDefault="00CD7F2E" w:rsidP="00CD7F2E">
            <w:pPr>
              <w:widowControl w:val="0"/>
              <w:rPr>
                <w:rFonts w:cs="Arial"/>
                <w:lang w:val="it-IT"/>
              </w:rPr>
            </w:pPr>
          </w:p>
        </w:tc>
        <w:tc>
          <w:tcPr>
            <w:tcW w:w="4252" w:type="dxa"/>
          </w:tcPr>
          <w:p w14:paraId="6B0F4C2B" w14:textId="77777777" w:rsidR="00CD7F2E" w:rsidRPr="00211C25" w:rsidRDefault="00CD7F2E" w:rsidP="00CD7F2E">
            <w:pPr>
              <w:widowControl w:val="0"/>
              <w:tabs>
                <w:tab w:val="num" w:pos="360"/>
                <w:tab w:val="left" w:pos="999"/>
                <w:tab w:val="center" w:pos="4536"/>
                <w:tab w:val="right" w:pos="9072"/>
              </w:tabs>
              <w:autoSpaceDE w:val="0"/>
              <w:autoSpaceDN w:val="0"/>
              <w:adjustRightInd w:val="0"/>
              <w:ind w:left="999" w:right="105" w:hanging="284"/>
              <w:jc w:val="both"/>
              <w:rPr>
                <w:rFonts w:cs="Arial"/>
                <w:noProof w:val="0"/>
                <w:lang w:val="it-IT"/>
              </w:rPr>
            </w:pPr>
          </w:p>
        </w:tc>
      </w:tr>
      <w:tr w:rsidR="00F8101E" w:rsidRPr="004415D1" w14:paraId="48AE46CF" w14:textId="77777777" w:rsidTr="00AC1D9B">
        <w:tc>
          <w:tcPr>
            <w:tcW w:w="4395" w:type="dxa"/>
            <w:gridSpan w:val="3"/>
          </w:tcPr>
          <w:p w14:paraId="616371EF" w14:textId="4A22AF34" w:rsidR="00CD7F2E" w:rsidRPr="00211C25" w:rsidRDefault="005C718E" w:rsidP="005C718E">
            <w:pPr>
              <w:pStyle w:val="Rientrocorpodeltesto"/>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3" w:type="dxa"/>
          </w:tcPr>
          <w:p w14:paraId="3F16C1A1" w14:textId="77777777" w:rsidR="00CD7F2E" w:rsidRPr="00211C25" w:rsidRDefault="00CD7F2E" w:rsidP="00CD7F2E">
            <w:pPr>
              <w:pStyle w:val="Rientrocorpodeltesto"/>
              <w:widowControl w:val="0"/>
              <w:tabs>
                <w:tab w:val="left" w:pos="8496"/>
              </w:tabs>
              <w:spacing w:after="0"/>
              <w:ind w:left="0" w:right="17"/>
              <w:jc w:val="both"/>
              <w:rPr>
                <w:rFonts w:cs="Arial"/>
                <w:bCs/>
                <w:lang w:val="de-DE"/>
              </w:rPr>
            </w:pPr>
          </w:p>
        </w:tc>
        <w:tc>
          <w:tcPr>
            <w:tcW w:w="4252" w:type="dxa"/>
          </w:tcPr>
          <w:p w14:paraId="670F153A" w14:textId="77777777" w:rsidR="00CD7F2E" w:rsidRPr="00211C25" w:rsidRDefault="00CD7F2E" w:rsidP="00CD7F2E">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F8101E" w:rsidRPr="004415D1" w14:paraId="1F5EEC78" w14:textId="77777777" w:rsidTr="00AC1D9B">
        <w:tc>
          <w:tcPr>
            <w:tcW w:w="4395" w:type="dxa"/>
            <w:gridSpan w:val="3"/>
          </w:tcPr>
          <w:p w14:paraId="60DF4CE3" w14:textId="77777777" w:rsidR="00CD7F2E" w:rsidRPr="00211C25" w:rsidRDefault="00CD7F2E" w:rsidP="00CD7F2E">
            <w:pPr>
              <w:widowControl w:val="0"/>
              <w:ind w:left="360" w:right="17"/>
              <w:jc w:val="both"/>
              <w:rPr>
                <w:rFonts w:cs="Arial"/>
                <w:bCs/>
                <w:lang w:val="it-IT"/>
              </w:rPr>
            </w:pPr>
          </w:p>
        </w:tc>
        <w:tc>
          <w:tcPr>
            <w:tcW w:w="993" w:type="dxa"/>
          </w:tcPr>
          <w:p w14:paraId="71958A90" w14:textId="77777777" w:rsidR="00CD7F2E" w:rsidRPr="00211C25" w:rsidRDefault="00CD7F2E" w:rsidP="00CD7F2E">
            <w:pPr>
              <w:pStyle w:val="Rientrocorpodeltesto"/>
              <w:widowControl w:val="0"/>
              <w:tabs>
                <w:tab w:val="left" w:pos="8496"/>
              </w:tabs>
              <w:spacing w:after="0"/>
              <w:ind w:left="0" w:right="17"/>
              <w:jc w:val="both"/>
              <w:rPr>
                <w:rFonts w:cs="Arial"/>
                <w:bCs/>
                <w:lang w:val="it-IT"/>
              </w:rPr>
            </w:pPr>
          </w:p>
        </w:tc>
        <w:tc>
          <w:tcPr>
            <w:tcW w:w="4252" w:type="dxa"/>
          </w:tcPr>
          <w:p w14:paraId="10F197F3" w14:textId="77777777" w:rsidR="00CD7F2E" w:rsidRPr="00211C25" w:rsidRDefault="00CD7F2E" w:rsidP="00CD7F2E">
            <w:pPr>
              <w:widowControl w:val="0"/>
              <w:ind w:left="360" w:right="17"/>
              <w:jc w:val="both"/>
              <w:rPr>
                <w:rFonts w:cs="Arial"/>
                <w:bCs/>
                <w:lang w:val="it-IT"/>
              </w:rPr>
            </w:pPr>
          </w:p>
        </w:tc>
      </w:tr>
      <w:tr w:rsidR="00F8101E" w:rsidRPr="004415D1" w14:paraId="259FFFB5" w14:textId="77777777" w:rsidTr="00AC1D9B">
        <w:tc>
          <w:tcPr>
            <w:tcW w:w="4395" w:type="dxa"/>
            <w:gridSpan w:val="3"/>
          </w:tcPr>
          <w:p w14:paraId="38E9177B" w14:textId="77777777" w:rsidR="001D3D9C" w:rsidRPr="000A10E1" w:rsidRDefault="001D3D9C" w:rsidP="001D3D9C">
            <w:pPr>
              <w:pStyle w:val="Rientrocorpodeltesto"/>
              <w:tabs>
                <w:tab w:val="left" w:pos="8496"/>
              </w:tabs>
              <w:spacing w:after="0"/>
              <w:ind w:left="11" w:right="17"/>
              <w:jc w:val="both"/>
              <w:rPr>
                <w:b/>
                <w:lang w:val="de-DE"/>
              </w:rPr>
            </w:pPr>
            <w:r w:rsidRPr="000A10E1">
              <w:rPr>
                <w:rFonts w:cs="Arial"/>
                <w:b/>
                <w:bCs/>
                <w:lang w:val="de-DE"/>
              </w:rPr>
              <w:t xml:space="preserve">Im Falle vom </w:t>
            </w:r>
            <w:r w:rsidRPr="000A10E1">
              <w:rPr>
                <w:rFonts w:cs="Arial"/>
                <w:b/>
                <w:bCs/>
                <w:noProof w:val="0"/>
                <w:lang w:val="de-DE" w:eastAsia="it-IT"/>
              </w:rPr>
              <w:t>Untersuchungsbeistand</w:t>
            </w:r>
            <w:r w:rsidRPr="000A10E1">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3" w:type="dxa"/>
          </w:tcPr>
          <w:p w14:paraId="61369822" w14:textId="77777777" w:rsidR="001D3D9C" w:rsidRPr="000A10E1" w:rsidRDefault="001D3D9C" w:rsidP="001D3D9C">
            <w:pPr>
              <w:pStyle w:val="Rientrocorpodeltesto"/>
              <w:tabs>
                <w:tab w:val="left" w:pos="8496"/>
              </w:tabs>
              <w:spacing w:after="0" w:line="240" w:lineRule="exact"/>
              <w:ind w:left="0" w:right="17"/>
              <w:jc w:val="both"/>
              <w:rPr>
                <w:rFonts w:cs="Arial"/>
                <w:bCs/>
                <w:lang w:val="de-DE"/>
              </w:rPr>
            </w:pPr>
          </w:p>
        </w:tc>
        <w:tc>
          <w:tcPr>
            <w:tcW w:w="4252" w:type="dxa"/>
          </w:tcPr>
          <w:p w14:paraId="06773103" w14:textId="77777777" w:rsidR="001D3D9C" w:rsidRPr="002D3847" w:rsidRDefault="001D3D9C" w:rsidP="001D3D9C">
            <w:pPr>
              <w:tabs>
                <w:tab w:val="num" w:pos="852"/>
              </w:tabs>
              <w:ind w:right="17"/>
              <w:jc w:val="both"/>
              <w:rPr>
                <w:rFonts w:cs="Arial"/>
                <w:b/>
                <w:lang w:val="it-IT"/>
              </w:rPr>
            </w:pPr>
            <w:r w:rsidRPr="000A10E1">
              <w:rPr>
                <w:rFonts w:cs="Arial"/>
                <w:b/>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tr w:rsidR="00F8101E" w:rsidRPr="004415D1" w14:paraId="3751C8DB" w14:textId="77777777" w:rsidTr="00AC1D9B">
        <w:tc>
          <w:tcPr>
            <w:tcW w:w="4395" w:type="dxa"/>
            <w:gridSpan w:val="3"/>
          </w:tcPr>
          <w:p w14:paraId="06217E67" w14:textId="77777777" w:rsidR="001D3D9C" w:rsidRPr="000A10E1" w:rsidRDefault="001D3D9C" w:rsidP="001D3D9C">
            <w:pPr>
              <w:pStyle w:val="Rientrocorpodeltesto"/>
              <w:tabs>
                <w:tab w:val="left" w:pos="426"/>
                <w:tab w:val="left" w:pos="8496"/>
              </w:tabs>
              <w:spacing w:after="0" w:line="240" w:lineRule="exact"/>
              <w:ind w:left="11" w:right="76"/>
              <w:jc w:val="both"/>
              <w:rPr>
                <w:rFonts w:cs="Arial"/>
                <w:noProof w:val="0"/>
                <w:lang w:val="it-IT"/>
              </w:rPr>
            </w:pPr>
          </w:p>
        </w:tc>
        <w:tc>
          <w:tcPr>
            <w:tcW w:w="993" w:type="dxa"/>
          </w:tcPr>
          <w:p w14:paraId="4DFAD902" w14:textId="77777777" w:rsidR="001D3D9C" w:rsidRPr="000A10E1" w:rsidRDefault="001D3D9C" w:rsidP="001D3D9C">
            <w:pPr>
              <w:spacing w:line="240" w:lineRule="exact"/>
              <w:rPr>
                <w:rFonts w:cs="Arial"/>
                <w:lang w:val="it-IT"/>
              </w:rPr>
            </w:pPr>
          </w:p>
        </w:tc>
        <w:tc>
          <w:tcPr>
            <w:tcW w:w="4252" w:type="dxa"/>
          </w:tcPr>
          <w:p w14:paraId="2B640648" w14:textId="77777777" w:rsidR="001D3D9C" w:rsidRPr="000A10E1" w:rsidRDefault="001D3D9C" w:rsidP="001D3D9C">
            <w:pPr>
              <w:tabs>
                <w:tab w:val="center" w:pos="4536"/>
                <w:tab w:val="right" w:pos="9072"/>
              </w:tabs>
              <w:autoSpaceDE w:val="0"/>
              <w:autoSpaceDN w:val="0"/>
              <w:adjustRightInd w:val="0"/>
              <w:spacing w:line="240" w:lineRule="exact"/>
              <w:ind w:left="284" w:right="105"/>
              <w:jc w:val="both"/>
              <w:rPr>
                <w:rFonts w:cs="Arial"/>
                <w:noProof w:val="0"/>
                <w:lang w:val="it-IT"/>
              </w:rPr>
            </w:pPr>
          </w:p>
        </w:tc>
      </w:tr>
      <w:tr w:rsidR="00F8101E" w:rsidRPr="004F0AB8" w14:paraId="448912C0" w14:textId="77777777" w:rsidTr="00AC1D9B">
        <w:tc>
          <w:tcPr>
            <w:tcW w:w="4395" w:type="dxa"/>
            <w:gridSpan w:val="3"/>
          </w:tcPr>
          <w:p w14:paraId="17A26AFF" w14:textId="03A6F1F9" w:rsidR="00CD7F2E" w:rsidRPr="00211C25" w:rsidRDefault="00CD7F2E" w:rsidP="007C7166">
            <w:pPr>
              <w:pStyle w:val="Rientrocorpodeltesto"/>
              <w:widowControl w:val="0"/>
              <w:tabs>
                <w:tab w:val="left" w:pos="426"/>
                <w:tab w:val="left" w:pos="8496"/>
              </w:tabs>
              <w:spacing w:after="0"/>
              <w:ind w:left="0"/>
              <w:jc w:val="both"/>
              <w:rPr>
                <w:rFonts w:cs="Arial"/>
                <w:bCs/>
                <w:lang w:val="de-DE"/>
              </w:rPr>
            </w:pPr>
            <w:r w:rsidRPr="00211C25">
              <w:rPr>
                <w:rFonts w:cs="Arial"/>
                <w:noProof w:val="0"/>
                <w:lang w:val="de-DE"/>
              </w:rPr>
              <w:t xml:space="preserve">Diese Unterlagen müssen nach den vom System vorgegebenen </w:t>
            </w:r>
            <w:r w:rsidR="007C7166" w:rsidRPr="00211C25">
              <w:rPr>
                <w:rFonts w:cs="Arial"/>
                <w:noProof w:val="0"/>
                <w:lang w:val="de-DE"/>
              </w:rPr>
              <w:t xml:space="preserve">Modalitäten </w:t>
            </w:r>
            <w:r w:rsidRPr="00211C25">
              <w:rPr>
                <w:rFonts w:cs="Arial"/>
                <w:noProof w:val="0"/>
                <w:lang w:val="de-DE"/>
              </w:rPr>
              <w:t xml:space="preserve">bei der Abfassung des Teilnahmeantrags elektronisch </w:t>
            </w:r>
            <w:r w:rsidR="007C7166" w:rsidRPr="00211C25">
              <w:rPr>
                <w:rFonts w:cs="Arial"/>
                <w:noProof w:val="0"/>
                <w:lang w:val="de-DE"/>
              </w:rPr>
              <w:t>beigelegt</w:t>
            </w:r>
            <w:r w:rsidRPr="00211C25">
              <w:rPr>
                <w:rFonts w:cs="Arial"/>
                <w:noProof w:val="0"/>
                <w:lang w:val="de-DE"/>
              </w:rPr>
              <w:t xml:space="preserve"> werden.</w:t>
            </w:r>
          </w:p>
        </w:tc>
        <w:tc>
          <w:tcPr>
            <w:tcW w:w="993" w:type="dxa"/>
          </w:tcPr>
          <w:p w14:paraId="4CEF8357" w14:textId="77777777" w:rsidR="00CD7F2E" w:rsidRPr="00211C25" w:rsidRDefault="00CD7F2E" w:rsidP="007C7166">
            <w:pPr>
              <w:pStyle w:val="Rientrocorpodeltesto"/>
              <w:widowControl w:val="0"/>
              <w:tabs>
                <w:tab w:val="left" w:pos="8496"/>
              </w:tabs>
              <w:spacing w:after="0"/>
              <w:ind w:left="0"/>
              <w:jc w:val="both"/>
              <w:rPr>
                <w:rFonts w:cs="Arial"/>
                <w:bCs/>
                <w:lang w:val="de-DE"/>
              </w:rPr>
            </w:pPr>
          </w:p>
        </w:tc>
        <w:tc>
          <w:tcPr>
            <w:tcW w:w="4252" w:type="dxa"/>
          </w:tcPr>
          <w:p w14:paraId="1B8E7E1E" w14:textId="77777777" w:rsidR="00CD7F2E" w:rsidRPr="00211C25" w:rsidRDefault="00CD7F2E" w:rsidP="007C7166">
            <w:pPr>
              <w:widowControl w:val="0"/>
              <w:jc w:val="both"/>
              <w:rPr>
                <w:rFonts w:cs="Arial"/>
                <w:bCs/>
                <w:lang w:val="it-IT"/>
              </w:rPr>
            </w:pPr>
            <w:r w:rsidRPr="00211C25">
              <w:rPr>
                <w:rFonts w:cs="Arial"/>
                <w:noProof w:val="0"/>
                <w:lang w:val="it-IT"/>
              </w:rPr>
              <w:t xml:space="preserve">La </w:t>
            </w:r>
            <w:proofErr w:type="gramStart"/>
            <w:r w:rsidRPr="00211C25">
              <w:rPr>
                <w:rFonts w:cs="Arial"/>
                <w:noProof w:val="0"/>
                <w:lang w:val="it-IT"/>
              </w:rPr>
              <w:t>predetta</w:t>
            </w:r>
            <w:proofErr w:type="gramEnd"/>
            <w:r w:rsidRPr="00211C25">
              <w:rPr>
                <w:rFonts w:cs="Arial"/>
                <w:noProof w:val="0"/>
                <w:lang w:val="it-IT"/>
              </w:rPr>
              <w:t xml:space="preserve"> documentazione dovrà essere allegata in via telematica secondo le modalità indicate dal Sistema in fase di compilazione della domanda di partecipazione. </w:t>
            </w:r>
          </w:p>
        </w:tc>
      </w:tr>
      <w:tr w:rsidR="00F8101E" w:rsidRPr="004F0AB8" w14:paraId="093DD6F7" w14:textId="77777777" w:rsidTr="00AC1D9B">
        <w:tc>
          <w:tcPr>
            <w:tcW w:w="4395" w:type="dxa"/>
            <w:gridSpan w:val="3"/>
          </w:tcPr>
          <w:p w14:paraId="59A11F06" w14:textId="77777777" w:rsidR="00CD7F2E" w:rsidRPr="00211C25" w:rsidRDefault="00CD7F2E" w:rsidP="00CD7F2E">
            <w:pPr>
              <w:widowControl w:val="0"/>
              <w:ind w:left="360" w:right="17"/>
              <w:jc w:val="both"/>
              <w:rPr>
                <w:rFonts w:cs="Arial"/>
                <w:b/>
                <w:lang w:val="it-IT"/>
              </w:rPr>
            </w:pPr>
          </w:p>
        </w:tc>
        <w:tc>
          <w:tcPr>
            <w:tcW w:w="993" w:type="dxa"/>
          </w:tcPr>
          <w:p w14:paraId="153009C4" w14:textId="77777777" w:rsidR="00CD7F2E" w:rsidRPr="00211C25" w:rsidRDefault="00CD7F2E" w:rsidP="00CD7F2E">
            <w:pPr>
              <w:pStyle w:val="Rientrocorpodeltesto"/>
              <w:widowControl w:val="0"/>
              <w:tabs>
                <w:tab w:val="left" w:pos="8496"/>
              </w:tabs>
              <w:spacing w:after="0"/>
              <w:ind w:left="0" w:right="17"/>
              <w:jc w:val="both"/>
              <w:rPr>
                <w:rFonts w:cs="Arial"/>
                <w:bCs/>
                <w:lang w:val="it-IT"/>
              </w:rPr>
            </w:pPr>
          </w:p>
        </w:tc>
        <w:tc>
          <w:tcPr>
            <w:tcW w:w="4252" w:type="dxa"/>
          </w:tcPr>
          <w:p w14:paraId="6EF35CD9" w14:textId="77777777" w:rsidR="00CD7F2E" w:rsidRPr="00211C25" w:rsidRDefault="00CD7F2E" w:rsidP="00CD7F2E">
            <w:pPr>
              <w:widowControl w:val="0"/>
              <w:ind w:left="360" w:right="17"/>
              <w:jc w:val="both"/>
              <w:rPr>
                <w:rFonts w:cs="Arial"/>
                <w:b/>
                <w:bCs/>
                <w:lang w:val="it-IT"/>
              </w:rPr>
            </w:pPr>
          </w:p>
        </w:tc>
      </w:tr>
      <w:tr w:rsidR="00F8101E" w:rsidRPr="00C332A9" w14:paraId="162841EA" w14:textId="77777777" w:rsidTr="00AC1D9B">
        <w:tc>
          <w:tcPr>
            <w:tcW w:w="4395" w:type="dxa"/>
            <w:gridSpan w:val="3"/>
          </w:tcPr>
          <w:p w14:paraId="246C6506" w14:textId="4F65E823" w:rsidR="00CD7F2E" w:rsidRPr="00AA522A" w:rsidRDefault="00CD7F2E" w:rsidP="00CD7F2E">
            <w:pPr>
              <w:widowControl w:val="0"/>
              <w:tabs>
                <w:tab w:val="left" w:pos="426"/>
                <w:tab w:val="left" w:pos="1560"/>
                <w:tab w:val="center" w:pos="4536"/>
                <w:tab w:val="right" w:pos="9072"/>
              </w:tabs>
              <w:adjustRightInd w:val="0"/>
              <w:ind w:right="76"/>
              <w:jc w:val="both"/>
              <w:rPr>
                <w:rFonts w:cs="Arial"/>
                <w:noProof w:val="0"/>
                <w:lang w:val="de-DE"/>
              </w:rPr>
            </w:pPr>
            <w:bookmarkStart w:id="106" w:name="_Hlk525562148"/>
            <w:r w:rsidRPr="00AA522A">
              <w:rPr>
                <w:rFonts w:cs="Arial"/>
                <w:noProof w:val="0"/>
                <w:lang w:val="de-DE"/>
              </w:rPr>
              <w:t xml:space="preserve">Es wird darauf hingewiesen, dass </w:t>
            </w:r>
            <w:r w:rsidR="007C7166" w:rsidRPr="00AA522A">
              <w:rPr>
                <w:rFonts w:cs="Arial"/>
                <w:noProof w:val="0"/>
                <w:lang w:val="de-DE"/>
              </w:rPr>
              <w:t xml:space="preserve">der Teilnehmer </w:t>
            </w:r>
            <w:r w:rsidRPr="00AA522A">
              <w:rPr>
                <w:rFonts w:cs="Arial"/>
                <w:noProof w:val="0"/>
                <w:lang w:val="de-DE"/>
              </w:rPr>
              <w:t xml:space="preserve">im Falle </w:t>
            </w:r>
            <w:r w:rsidR="007C7166" w:rsidRPr="00AA522A">
              <w:rPr>
                <w:rFonts w:cs="Arial"/>
                <w:noProof w:val="0"/>
                <w:lang w:val="de-DE"/>
              </w:rPr>
              <w:t>von Falscherklärungen</w:t>
            </w:r>
            <w:r w:rsidRPr="00AA522A">
              <w:rPr>
                <w:rFonts w:cs="Arial"/>
                <w:noProof w:val="0"/>
                <w:lang w:val="de-DE"/>
              </w:rPr>
              <w:t xml:space="preserve">, unbeschadet der Anwendung von Art. 80 Abs. 12 </w:t>
            </w:r>
            <w:proofErr w:type="spellStart"/>
            <w:r w:rsidRPr="00AA522A">
              <w:rPr>
                <w:rFonts w:cs="Arial"/>
                <w:noProof w:val="0"/>
                <w:lang w:val="de-DE"/>
              </w:rPr>
              <w:t>GvD</w:t>
            </w:r>
            <w:proofErr w:type="spellEnd"/>
            <w:r w:rsidRPr="00AA522A">
              <w:rPr>
                <w:rFonts w:cs="Arial"/>
                <w:noProof w:val="0"/>
                <w:lang w:val="de-DE"/>
              </w:rPr>
              <w:t xml:space="preserve"> Nr. 50/2016</w:t>
            </w:r>
            <w:r w:rsidRPr="00AA522A">
              <w:rPr>
                <w:rFonts w:cs="Arial"/>
                <w:noProof w:val="0"/>
                <w:lang w:val="de-DE" w:eastAsia="de-DE"/>
              </w:rPr>
              <w:t xml:space="preserve"> </w:t>
            </w:r>
            <w:r w:rsidRPr="00AA522A">
              <w:rPr>
                <w:rFonts w:cs="Arial"/>
                <w:noProof w:val="0"/>
                <w:lang w:val="de-DE"/>
              </w:rPr>
              <w:t>sowie aller sonstigen Bestimmungen gemäß Art. 89 ebd., ausgeschlossen</w:t>
            </w:r>
            <w:r w:rsidR="00826648" w:rsidRPr="00AA522A">
              <w:rPr>
                <w:rFonts w:cs="Arial"/>
                <w:noProof w:val="0"/>
                <w:lang w:val="de-DE"/>
              </w:rPr>
              <w:t xml:space="preserve"> </w:t>
            </w:r>
            <w:r w:rsidR="00C332A9" w:rsidRPr="00AA522A">
              <w:rPr>
                <w:rFonts w:cs="Arial"/>
                <w:noProof w:val="0"/>
                <w:lang w:val="de-DE"/>
              </w:rPr>
              <w:t xml:space="preserve">und die vorläufige Sicherheit einbehalten </w:t>
            </w:r>
            <w:r w:rsidR="00826648" w:rsidRPr="00AA522A">
              <w:rPr>
                <w:rFonts w:cs="Arial"/>
                <w:noProof w:val="0"/>
                <w:lang w:val="de-DE"/>
              </w:rPr>
              <w:t>wird</w:t>
            </w:r>
            <w:r w:rsidRPr="00AA522A">
              <w:rPr>
                <w:rFonts w:cs="Arial"/>
                <w:noProof w:val="0"/>
                <w:lang w:val="de-DE"/>
              </w:rPr>
              <w:t>.</w:t>
            </w:r>
            <w:r w:rsidRPr="00AA522A">
              <w:rPr>
                <w:rFonts w:cs="Arial"/>
                <w:lang w:val="de-DE"/>
              </w:rPr>
              <w:t xml:space="preserve"> Es findet Art. 27 Abs. 3 LG Nr. 16/2015 Anwendung</w:t>
            </w:r>
            <w:r w:rsidR="00AC5CF8" w:rsidRPr="00AA522A">
              <w:rPr>
                <w:rFonts w:cs="Arial"/>
                <w:lang w:val="de-DE"/>
              </w:rPr>
              <w:t>.</w:t>
            </w:r>
          </w:p>
        </w:tc>
        <w:tc>
          <w:tcPr>
            <w:tcW w:w="993" w:type="dxa"/>
          </w:tcPr>
          <w:p w14:paraId="6D6C5FDC" w14:textId="77777777" w:rsidR="00CD7F2E" w:rsidRPr="00AA522A" w:rsidRDefault="00CD7F2E" w:rsidP="00CD7F2E">
            <w:pPr>
              <w:widowControl w:val="0"/>
              <w:rPr>
                <w:rFonts w:cs="Arial"/>
                <w:lang w:val="de-DE"/>
              </w:rPr>
            </w:pPr>
          </w:p>
        </w:tc>
        <w:tc>
          <w:tcPr>
            <w:tcW w:w="4252" w:type="dxa"/>
          </w:tcPr>
          <w:p w14:paraId="71A65C1A" w14:textId="333884BA" w:rsidR="00CD7F2E" w:rsidRPr="00AA522A" w:rsidRDefault="00CD7F2E" w:rsidP="00CD7F2E">
            <w:pPr>
              <w:widowControl w:val="0"/>
              <w:tabs>
                <w:tab w:val="center" w:pos="4536"/>
                <w:tab w:val="right" w:pos="9072"/>
              </w:tabs>
              <w:autoSpaceDE w:val="0"/>
              <w:autoSpaceDN w:val="0"/>
              <w:adjustRightInd w:val="0"/>
              <w:ind w:right="105"/>
              <w:jc w:val="both"/>
              <w:rPr>
                <w:rFonts w:cs="Arial"/>
                <w:noProof w:val="0"/>
                <w:lang w:val="it-IT"/>
              </w:rPr>
            </w:pPr>
            <w:r w:rsidRPr="00AA522A">
              <w:rPr>
                <w:rFonts w:cs="Arial"/>
                <w:noProof w:val="0"/>
                <w:lang w:val="it-IT"/>
              </w:rPr>
              <w:t xml:space="preserve">Si precisa che, nel caso di dichiarazioni mendaci, ferma restando l’applicazione dell’art. 80 comma 12 del d.lgs. 50/2016 e di quant’altro stabilito dall’art. 89 del d.lgs. 50/2016, si procederà all’esclusione del </w:t>
            </w:r>
            <w:r w:rsidR="00332EB2" w:rsidRPr="00AA522A">
              <w:rPr>
                <w:rFonts w:cs="Arial"/>
                <w:noProof w:val="0"/>
                <w:lang w:val="it-IT"/>
              </w:rPr>
              <w:t>concorrente</w:t>
            </w:r>
            <w:r w:rsidR="00C332A9" w:rsidRPr="00AA522A">
              <w:rPr>
                <w:rFonts w:cs="Arial"/>
                <w:noProof w:val="0"/>
                <w:lang w:val="it-IT"/>
              </w:rPr>
              <w:t xml:space="preserve"> e all’escussione della garanzia provvisoria. </w:t>
            </w:r>
            <w:r w:rsidRPr="00AA522A">
              <w:rPr>
                <w:rFonts w:cs="Arial"/>
                <w:noProof w:val="0"/>
                <w:lang w:val="it-IT"/>
              </w:rPr>
              <w:t xml:space="preserve">Si applica l’art. 27, comma 3 </w:t>
            </w:r>
            <w:proofErr w:type="spellStart"/>
            <w:r w:rsidRPr="00AA522A">
              <w:rPr>
                <w:rFonts w:cs="Arial"/>
                <w:noProof w:val="0"/>
                <w:lang w:val="it-IT"/>
              </w:rPr>
              <w:t>lp</w:t>
            </w:r>
            <w:proofErr w:type="spellEnd"/>
            <w:r w:rsidRPr="00AA522A">
              <w:rPr>
                <w:rFonts w:cs="Arial"/>
                <w:noProof w:val="0"/>
                <w:lang w:val="it-IT"/>
              </w:rPr>
              <w:t xml:space="preserve"> 16/2015.</w:t>
            </w:r>
          </w:p>
        </w:tc>
      </w:tr>
      <w:tr w:rsidR="00F8101E" w:rsidRPr="00C332A9" w14:paraId="1B3465F0" w14:textId="77777777" w:rsidTr="00AC1D9B">
        <w:tc>
          <w:tcPr>
            <w:tcW w:w="4395" w:type="dxa"/>
            <w:gridSpan w:val="3"/>
          </w:tcPr>
          <w:p w14:paraId="21757A36" w14:textId="77777777" w:rsidR="00CD7F2E" w:rsidRPr="00211C25" w:rsidRDefault="00CD7F2E" w:rsidP="00CD7F2E">
            <w:pPr>
              <w:widowControl w:val="0"/>
              <w:autoSpaceDE w:val="0"/>
              <w:autoSpaceDN w:val="0"/>
              <w:adjustRightInd w:val="0"/>
              <w:ind w:left="284" w:right="76"/>
              <w:jc w:val="both"/>
              <w:rPr>
                <w:rFonts w:cs="Arial"/>
                <w:noProof w:val="0"/>
                <w:lang w:val="it-IT"/>
              </w:rPr>
            </w:pPr>
          </w:p>
        </w:tc>
        <w:tc>
          <w:tcPr>
            <w:tcW w:w="993" w:type="dxa"/>
          </w:tcPr>
          <w:p w14:paraId="32DE390B" w14:textId="77777777" w:rsidR="00CD7F2E" w:rsidRPr="00211C25" w:rsidRDefault="00CD7F2E" w:rsidP="00CD7F2E">
            <w:pPr>
              <w:widowControl w:val="0"/>
              <w:rPr>
                <w:rFonts w:cs="Arial"/>
                <w:lang w:val="it-IT"/>
              </w:rPr>
            </w:pPr>
          </w:p>
        </w:tc>
        <w:tc>
          <w:tcPr>
            <w:tcW w:w="4252" w:type="dxa"/>
          </w:tcPr>
          <w:p w14:paraId="123F2328" w14:textId="77777777" w:rsidR="00CD7F2E" w:rsidRPr="00211C25" w:rsidRDefault="00CD7F2E" w:rsidP="00CD7F2E">
            <w:pPr>
              <w:widowControl w:val="0"/>
              <w:tabs>
                <w:tab w:val="center" w:pos="4536"/>
                <w:tab w:val="right" w:pos="9072"/>
              </w:tabs>
              <w:autoSpaceDE w:val="0"/>
              <w:autoSpaceDN w:val="0"/>
              <w:adjustRightInd w:val="0"/>
              <w:ind w:left="284" w:right="105"/>
              <w:jc w:val="both"/>
              <w:rPr>
                <w:rFonts w:cs="Arial"/>
                <w:noProof w:val="0"/>
                <w:lang w:val="it-IT"/>
              </w:rPr>
            </w:pPr>
          </w:p>
        </w:tc>
      </w:tr>
      <w:tr w:rsidR="00F8101E" w:rsidRPr="004415D1" w14:paraId="2CB179CF" w14:textId="77777777" w:rsidTr="00AC1D9B">
        <w:tc>
          <w:tcPr>
            <w:tcW w:w="4395" w:type="dxa"/>
            <w:gridSpan w:val="3"/>
          </w:tcPr>
          <w:p w14:paraId="443768B3" w14:textId="1B9C1E54" w:rsidR="00CD7F2E" w:rsidRPr="00A02169" w:rsidRDefault="00B255B7" w:rsidP="00B255B7">
            <w:pPr>
              <w:widowControl w:val="0"/>
              <w:spacing w:line="240" w:lineRule="atLeast"/>
              <w:ind w:right="22"/>
              <w:jc w:val="both"/>
              <w:rPr>
                <w:rFonts w:cs="Arial"/>
                <w:b/>
                <w:bCs/>
                <w:noProof w:val="0"/>
                <w:lang w:val="de-DE" w:eastAsia="de-DE"/>
              </w:rPr>
            </w:pPr>
            <w:r w:rsidRPr="00A02169">
              <w:rPr>
                <w:rFonts w:cs="Arial"/>
                <w:b/>
                <w:bCs/>
                <w:lang w:val="de-DE"/>
              </w:rPr>
              <w:t xml:space="preserve">Das Nachforderungsverfahren für den Untersuchungsbeistand </w:t>
            </w:r>
            <w:r w:rsidRPr="00A02169">
              <w:rPr>
                <w:rFonts w:cs="Arial"/>
                <w:b/>
                <w:bCs/>
                <w:noProof w:val="0"/>
                <w:lang w:val="de-DE" w:eastAsia="de-DE"/>
              </w:rPr>
              <w:t xml:space="preserve">gemäß Punkt 4.2.1 der Ausschreibungsbedingungen </w:t>
            </w:r>
            <w:r w:rsidRPr="00A02169">
              <w:rPr>
                <w:rFonts w:cs="Arial"/>
                <w:b/>
                <w:bCs/>
                <w:lang w:val="de-DE"/>
              </w:rPr>
              <w:t xml:space="preserve">wird </w:t>
            </w:r>
            <w:r w:rsidR="00660497" w:rsidRPr="00A02169">
              <w:rPr>
                <w:rFonts w:cs="Arial"/>
                <w:b/>
                <w:bCs/>
                <w:noProof w:val="0"/>
                <w:lang w:val="de-DE" w:eastAsia="de-DE"/>
              </w:rPr>
              <w:t>eingeleitet</w:t>
            </w:r>
            <w:r w:rsidR="00901A15" w:rsidRPr="00A02169">
              <w:rPr>
                <w:rFonts w:cs="Arial"/>
                <w:b/>
                <w:bCs/>
                <w:noProof w:val="0"/>
                <w:lang w:val="de-DE" w:eastAsia="de-DE"/>
              </w:rPr>
              <w:t xml:space="preserve">, </w:t>
            </w:r>
          </w:p>
          <w:p w14:paraId="6DAA0053" w14:textId="09E8E323" w:rsidR="00CD7F2E" w:rsidRPr="00C80336" w:rsidRDefault="00EF0B23" w:rsidP="00F63459">
            <w:pPr>
              <w:widowControl w:val="0"/>
              <w:numPr>
                <w:ilvl w:val="3"/>
                <w:numId w:val="10"/>
              </w:numPr>
              <w:tabs>
                <w:tab w:val="clear" w:pos="2880"/>
                <w:tab w:val="num" w:pos="180"/>
              </w:tabs>
              <w:ind w:left="180" w:right="76" w:hanging="180"/>
              <w:jc w:val="both"/>
              <w:rPr>
                <w:rFonts w:cs="Arial"/>
                <w:b/>
                <w:bCs/>
                <w:noProof w:val="0"/>
                <w:lang w:val="de-DE" w:eastAsia="de-DE"/>
              </w:rPr>
            </w:pPr>
            <w:r w:rsidRPr="00C80336">
              <w:rPr>
                <w:rFonts w:cs="Arial"/>
                <w:b/>
                <w:bCs/>
                <w:noProof w:val="0"/>
                <w:lang w:val="de-DE" w:eastAsia="de-DE"/>
              </w:rPr>
              <w:t>wenn</w:t>
            </w:r>
            <w:r w:rsidR="00CD7F2E" w:rsidRPr="00C80336">
              <w:rPr>
                <w:rFonts w:cs="Arial"/>
                <w:b/>
                <w:bCs/>
                <w:noProof w:val="0"/>
                <w:lang w:val="de-DE" w:eastAsia="de-DE"/>
              </w:rPr>
              <w:t xml:space="preserve"> </w:t>
            </w:r>
            <w:r w:rsidR="001D70D7" w:rsidRPr="00C80336">
              <w:rPr>
                <w:rFonts w:cs="Arial"/>
                <w:b/>
                <w:bCs/>
                <w:noProof w:val="0"/>
                <w:lang w:val="de-DE" w:eastAsia="de-DE"/>
              </w:rPr>
              <w:t>der Teilnehmer nicht di</w:t>
            </w:r>
            <w:r w:rsidR="00662557">
              <w:rPr>
                <w:rFonts w:cs="Arial"/>
                <w:b/>
                <w:bCs/>
                <w:noProof w:val="0"/>
                <w:lang w:val="de-DE" w:eastAsia="de-DE"/>
              </w:rPr>
              <w:t>e</w:t>
            </w:r>
            <w:r w:rsidRPr="00C80336">
              <w:rPr>
                <w:rFonts w:cs="Arial"/>
                <w:b/>
                <w:bCs/>
                <w:noProof w:val="0"/>
                <w:lang w:val="de-DE" w:eastAsia="de-DE"/>
              </w:rPr>
              <w:t xml:space="preserve"> </w:t>
            </w:r>
            <w:r w:rsidR="00CD7F2E" w:rsidRPr="00C80336">
              <w:rPr>
                <w:rFonts w:cs="Arial"/>
                <w:b/>
                <w:bCs/>
                <w:noProof w:val="0"/>
                <w:lang w:val="de-DE" w:eastAsia="de-DE"/>
              </w:rPr>
              <w:t xml:space="preserve">Erklärung </w:t>
            </w:r>
            <w:r w:rsidR="001D70D7" w:rsidRPr="00C80336">
              <w:rPr>
                <w:rFonts w:cs="Arial"/>
                <w:b/>
                <w:bCs/>
                <w:noProof w:val="0"/>
                <w:lang w:val="de-DE" w:eastAsia="de-DE"/>
              </w:rPr>
              <w:t>g</w:t>
            </w:r>
            <w:r w:rsidR="00CD7F2E" w:rsidRPr="00C80336">
              <w:rPr>
                <w:rFonts w:cs="Arial"/>
                <w:b/>
                <w:bCs/>
                <w:noProof w:val="0"/>
                <w:lang w:val="de-DE" w:eastAsia="de-DE"/>
              </w:rPr>
              <w:t xml:space="preserve">emäß Art. 89 </w:t>
            </w:r>
            <w:proofErr w:type="spellStart"/>
            <w:r w:rsidR="00CD7F2E" w:rsidRPr="00C80336">
              <w:rPr>
                <w:rFonts w:cs="Arial"/>
                <w:b/>
                <w:bCs/>
                <w:noProof w:val="0"/>
                <w:lang w:val="de-DE" w:eastAsia="de-DE"/>
              </w:rPr>
              <w:t>GvD</w:t>
            </w:r>
            <w:proofErr w:type="spellEnd"/>
            <w:r w:rsidR="00CD7F2E" w:rsidRPr="00C80336">
              <w:rPr>
                <w:rFonts w:cs="Arial"/>
                <w:b/>
                <w:bCs/>
                <w:noProof w:val="0"/>
                <w:lang w:val="de-DE" w:eastAsia="de-DE"/>
              </w:rPr>
              <w:t xml:space="preserve"> Nr.</w:t>
            </w:r>
            <w:r w:rsidR="00CD7F2E" w:rsidRPr="00C80336">
              <w:rPr>
                <w:rFonts w:cs="Arial"/>
                <w:b/>
                <w:noProof w:val="0"/>
                <w:lang w:val="de-DE"/>
              </w:rPr>
              <w:t xml:space="preserve"> 50/2016</w:t>
            </w:r>
            <w:r w:rsidR="00CD7F2E" w:rsidRPr="00C80336">
              <w:rPr>
                <w:rFonts w:cs="Arial"/>
                <w:b/>
                <w:noProof w:val="0"/>
                <w:lang w:val="de-DE" w:eastAsia="de-DE"/>
              </w:rPr>
              <w:t xml:space="preserve"> </w:t>
            </w:r>
            <w:r w:rsidR="00CD7F2E" w:rsidRPr="00C80336">
              <w:rPr>
                <w:rFonts w:cs="Arial"/>
                <w:b/>
                <w:bCs/>
                <w:noProof w:val="0"/>
                <w:lang w:val="de-DE" w:eastAsia="de-DE"/>
              </w:rPr>
              <w:t xml:space="preserve">erbracht </w:t>
            </w:r>
            <w:r w:rsidR="001D70D7" w:rsidRPr="00C80336">
              <w:rPr>
                <w:rFonts w:cs="Arial"/>
                <w:b/>
                <w:bCs/>
                <w:noProof w:val="0"/>
                <w:lang w:val="de-DE" w:eastAsia="de-DE"/>
              </w:rPr>
              <w:t>hat, dessen</w:t>
            </w:r>
            <w:r w:rsidR="00CD7F2E" w:rsidRPr="00C80336">
              <w:rPr>
                <w:rFonts w:cs="Arial"/>
                <w:b/>
                <w:bCs/>
                <w:noProof w:val="0"/>
                <w:lang w:val="de-DE" w:eastAsia="de-DE"/>
              </w:rPr>
              <w:t xml:space="preserve"> </w:t>
            </w:r>
            <w:r w:rsidR="00037C47" w:rsidRPr="00C80336">
              <w:rPr>
                <w:rFonts w:cs="Arial"/>
                <w:b/>
                <w:bCs/>
                <w:noProof w:val="0"/>
                <w:lang w:val="de-DE" w:eastAsia="de-DE"/>
              </w:rPr>
              <w:t>Wi</w:t>
            </w:r>
            <w:r w:rsidR="001D70D7" w:rsidRPr="00C80336">
              <w:rPr>
                <w:rFonts w:cs="Arial"/>
                <w:b/>
                <w:bCs/>
                <w:noProof w:val="0"/>
                <w:lang w:val="de-DE" w:eastAsia="de-DE"/>
              </w:rPr>
              <w:t>llen aber</w:t>
            </w:r>
            <w:r w:rsidR="00CD7F2E" w:rsidRPr="00C80336">
              <w:rPr>
                <w:rFonts w:cs="Arial"/>
                <w:b/>
                <w:bCs/>
                <w:noProof w:val="0"/>
                <w:lang w:val="de-DE" w:eastAsia="de-DE"/>
              </w:rPr>
              <w:t xml:space="preserve"> aus den Anlagen entnommen werden kann</w:t>
            </w:r>
            <w:r w:rsidRPr="00C80336">
              <w:rPr>
                <w:rFonts w:cs="Arial"/>
                <w:b/>
                <w:bCs/>
                <w:noProof w:val="0"/>
                <w:lang w:val="de-DE" w:eastAsia="de-DE"/>
              </w:rPr>
              <w:t>,</w:t>
            </w:r>
          </w:p>
          <w:p w14:paraId="2DDB5934" w14:textId="05C11726" w:rsidR="00CD7F2E" w:rsidRPr="00C80336" w:rsidRDefault="001D70D7" w:rsidP="00F63459">
            <w:pPr>
              <w:widowControl w:val="0"/>
              <w:numPr>
                <w:ilvl w:val="3"/>
                <w:numId w:val="10"/>
              </w:numPr>
              <w:tabs>
                <w:tab w:val="clear" w:pos="2880"/>
                <w:tab w:val="num" w:pos="180"/>
              </w:tabs>
              <w:ind w:left="180" w:right="76" w:hanging="180"/>
              <w:jc w:val="both"/>
              <w:rPr>
                <w:rFonts w:cs="Arial"/>
                <w:b/>
                <w:bCs/>
                <w:noProof w:val="0"/>
                <w:lang w:val="de-DE" w:eastAsia="de-DE"/>
              </w:rPr>
            </w:pPr>
            <w:r w:rsidRPr="00C80336">
              <w:rPr>
                <w:rFonts w:cs="Arial"/>
                <w:b/>
                <w:bCs/>
                <w:noProof w:val="0"/>
                <w:lang w:val="de-DE" w:eastAsia="de-DE"/>
              </w:rPr>
              <w:t xml:space="preserve">wenn </w:t>
            </w:r>
            <w:r w:rsidR="00CD7F2E" w:rsidRPr="00C80336">
              <w:rPr>
                <w:rFonts w:cs="Arial"/>
                <w:b/>
                <w:bCs/>
                <w:noProof w:val="0"/>
                <w:lang w:val="de-DE" w:eastAsia="de-DE"/>
              </w:rPr>
              <w:t xml:space="preserve">die anderen Erklärungen gemäß Art. 89 </w:t>
            </w:r>
            <w:proofErr w:type="spellStart"/>
            <w:r w:rsidR="00CD7F2E" w:rsidRPr="00C80336">
              <w:rPr>
                <w:rFonts w:cs="Arial"/>
                <w:b/>
                <w:bCs/>
                <w:noProof w:val="0"/>
                <w:lang w:val="de-DE" w:eastAsia="de-DE"/>
              </w:rPr>
              <w:t>GvD</w:t>
            </w:r>
            <w:proofErr w:type="spellEnd"/>
            <w:r w:rsidR="00CD7F2E" w:rsidRPr="00C80336">
              <w:rPr>
                <w:rFonts w:cs="Arial"/>
                <w:b/>
                <w:noProof w:val="0"/>
                <w:lang w:val="de-DE"/>
              </w:rPr>
              <w:t xml:space="preserve"> Nr. 50/2016</w:t>
            </w:r>
            <w:r w:rsidR="00CD7F2E" w:rsidRPr="00C80336">
              <w:rPr>
                <w:rFonts w:cs="Arial"/>
                <w:b/>
                <w:noProof w:val="0"/>
                <w:lang w:val="de-DE" w:eastAsia="de-DE"/>
              </w:rPr>
              <w:t xml:space="preserve"> </w:t>
            </w:r>
            <w:r w:rsidR="00CD7F2E" w:rsidRPr="00C80336">
              <w:rPr>
                <w:rFonts w:cs="Arial"/>
                <w:b/>
                <w:bCs/>
                <w:noProof w:val="0"/>
                <w:lang w:val="de-DE" w:eastAsia="de-DE"/>
              </w:rPr>
              <w:t>(</w:t>
            </w:r>
            <w:r w:rsidR="00901A15" w:rsidRPr="00C80336">
              <w:rPr>
                <w:rFonts w:cs="Arial"/>
                <w:b/>
                <w:bCs/>
                <w:noProof w:val="0"/>
                <w:lang w:val="de-DE" w:eastAsia="de-DE"/>
              </w:rPr>
              <w:t>s</w:t>
            </w:r>
            <w:r w:rsidR="00CD7F2E" w:rsidRPr="00C80336">
              <w:rPr>
                <w:rFonts w:cs="Arial"/>
                <w:b/>
                <w:bCs/>
                <w:noProof w:val="0"/>
                <w:lang w:val="de-DE" w:eastAsia="de-DE"/>
              </w:rPr>
              <w:t>. Anlage A1-ter</w:t>
            </w:r>
            <w:r w:rsidR="00CD7F2E" w:rsidRPr="00C80336">
              <w:rPr>
                <w:rFonts w:cs="Arial"/>
                <w:b/>
                <w:noProof w:val="0"/>
                <w:lang w:val="de-DE"/>
              </w:rPr>
              <w:t>- Hilfsunternehmen</w:t>
            </w:r>
            <w:r w:rsidR="00CD7F2E" w:rsidRPr="00C80336">
              <w:rPr>
                <w:rFonts w:cs="Arial"/>
                <w:b/>
                <w:bCs/>
                <w:noProof w:val="0"/>
                <w:lang w:val="de-DE" w:eastAsia="de-DE"/>
              </w:rPr>
              <w:t xml:space="preserve">) nicht </w:t>
            </w:r>
            <w:r w:rsidRPr="00C80336">
              <w:rPr>
                <w:rFonts w:cs="Arial"/>
                <w:b/>
                <w:bCs/>
                <w:noProof w:val="0"/>
                <w:lang w:val="de-DE" w:eastAsia="de-DE"/>
              </w:rPr>
              <w:t>abgegeben</w:t>
            </w:r>
            <w:r w:rsidR="00CD7F2E" w:rsidRPr="00C80336">
              <w:rPr>
                <w:rFonts w:cs="Arial"/>
                <w:b/>
                <w:bCs/>
                <w:noProof w:val="0"/>
                <w:lang w:val="de-DE" w:eastAsia="de-DE"/>
              </w:rPr>
              <w:t xml:space="preserve"> wurden</w:t>
            </w:r>
            <w:r w:rsidRPr="00C80336">
              <w:rPr>
                <w:rFonts w:cs="Arial"/>
                <w:b/>
                <w:bCs/>
                <w:noProof w:val="0"/>
                <w:lang w:val="de-DE" w:eastAsia="de-DE"/>
              </w:rPr>
              <w:t>,</w:t>
            </w:r>
          </w:p>
          <w:p w14:paraId="52F9ECD7" w14:textId="44D2C076" w:rsidR="00CD7F2E" w:rsidRPr="00C80336" w:rsidRDefault="001D70D7" w:rsidP="00F63459">
            <w:pPr>
              <w:widowControl w:val="0"/>
              <w:numPr>
                <w:ilvl w:val="3"/>
                <w:numId w:val="10"/>
              </w:numPr>
              <w:tabs>
                <w:tab w:val="clear" w:pos="2880"/>
                <w:tab w:val="num" w:pos="180"/>
              </w:tabs>
              <w:ind w:left="180" w:right="76" w:hanging="180"/>
              <w:jc w:val="both"/>
              <w:rPr>
                <w:rFonts w:cs="Arial"/>
                <w:b/>
                <w:bCs/>
                <w:noProof w:val="0"/>
                <w:lang w:val="de-DE" w:eastAsia="de-DE"/>
              </w:rPr>
            </w:pPr>
            <w:r w:rsidRPr="00C80336">
              <w:rPr>
                <w:rFonts w:cs="Arial"/>
                <w:b/>
                <w:bCs/>
                <w:noProof w:val="0"/>
                <w:lang w:val="de-DE" w:eastAsia="de-DE"/>
              </w:rPr>
              <w:t xml:space="preserve">wenn </w:t>
            </w:r>
            <w:r w:rsidR="00CD7F2E" w:rsidRPr="00C80336">
              <w:rPr>
                <w:rFonts w:cs="Arial"/>
                <w:b/>
                <w:bCs/>
                <w:noProof w:val="0"/>
                <w:lang w:val="de-DE" w:eastAsia="de-DE"/>
              </w:rPr>
              <w:t xml:space="preserve">der Vertrag über die Nutzung der Kapazitäten Dritter nicht hinterlegt </w:t>
            </w:r>
            <w:r w:rsidRPr="00C80336">
              <w:rPr>
                <w:rFonts w:cs="Arial"/>
                <w:b/>
                <w:bCs/>
                <w:noProof w:val="0"/>
                <w:lang w:val="de-DE" w:eastAsia="de-DE"/>
              </w:rPr>
              <w:t>wurde</w:t>
            </w:r>
            <w:r w:rsidR="00C80336" w:rsidRPr="00C80336">
              <w:rPr>
                <w:rFonts w:cs="Arial"/>
                <w:b/>
                <w:bCs/>
                <w:noProof w:val="0"/>
                <w:lang w:val="de-DE" w:eastAsia="de-DE"/>
              </w:rPr>
              <w:t>, sofern dieser vor dem</w:t>
            </w:r>
            <w:r w:rsidR="00CD7F2E" w:rsidRPr="00C80336">
              <w:rPr>
                <w:rFonts w:cs="Arial"/>
                <w:b/>
                <w:bCs/>
                <w:noProof w:val="0"/>
                <w:lang w:val="de-DE" w:eastAsia="de-DE"/>
              </w:rPr>
              <w:t xml:space="preserve"> Angebotsabgabe</w:t>
            </w:r>
            <w:r w:rsidR="00C80336" w:rsidRPr="00C80336">
              <w:rPr>
                <w:rFonts w:cs="Arial"/>
                <w:b/>
                <w:bCs/>
                <w:noProof w:val="0"/>
                <w:lang w:val="de-DE" w:eastAsia="de-DE"/>
              </w:rPr>
              <w:t>termin abgeschlossen wurde,</w:t>
            </w:r>
          </w:p>
          <w:p w14:paraId="58FFE2D9" w14:textId="481A4A1C" w:rsidR="00CD7F2E" w:rsidRPr="00C80336" w:rsidRDefault="001D70D7" w:rsidP="00F63459">
            <w:pPr>
              <w:widowControl w:val="0"/>
              <w:numPr>
                <w:ilvl w:val="3"/>
                <w:numId w:val="10"/>
              </w:numPr>
              <w:tabs>
                <w:tab w:val="clear" w:pos="2880"/>
                <w:tab w:val="num" w:pos="180"/>
              </w:tabs>
              <w:ind w:left="180" w:right="76" w:hanging="180"/>
              <w:jc w:val="both"/>
              <w:rPr>
                <w:rFonts w:cs="Arial"/>
                <w:noProof w:val="0"/>
                <w:lang w:val="de-DE"/>
              </w:rPr>
            </w:pPr>
            <w:r w:rsidRPr="00C80336">
              <w:rPr>
                <w:rFonts w:cs="Arial"/>
                <w:b/>
                <w:bCs/>
                <w:noProof w:val="0"/>
                <w:lang w:val="de-DE" w:eastAsia="de-DE"/>
              </w:rPr>
              <w:t xml:space="preserve">wenn </w:t>
            </w:r>
            <w:r w:rsidR="00CD7F2E" w:rsidRPr="00C80336">
              <w:rPr>
                <w:rFonts w:cs="Arial"/>
                <w:b/>
                <w:bCs/>
                <w:noProof w:val="0"/>
                <w:lang w:val="de-DE" w:eastAsia="de-DE"/>
              </w:rPr>
              <w:t xml:space="preserve">der Vertrag über die Nutzung der Kapazitäten Dritter nicht in einer der </w:t>
            </w:r>
            <w:r w:rsidR="00901A15" w:rsidRPr="00C80336">
              <w:rPr>
                <w:rFonts w:cs="Arial"/>
                <w:b/>
                <w:bCs/>
                <w:noProof w:val="0"/>
                <w:lang w:val="de-DE" w:eastAsia="de-DE"/>
              </w:rPr>
              <w:t>unter</w:t>
            </w:r>
            <w:r w:rsidR="00CD7F2E" w:rsidRPr="00C80336">
              <w:rPr>
                <w:rFonts w:cs="Arial"/>
                <w:b/>
                <w:bCs/>
                <w:noProof w:val="0"/>
                <w:lang w:val="de-DE" w:eastAsia="de-DE"/>
              </w:rPr>
              <w:t xml:space="preserve"> </w:t>
            </w:r>
            <w:r w:rsidR="0026764B" w:rsidRPr="00C80336">
              <w:rPr>
                <w:rFonts w:cs="Arial"/>
                <w:b/>
                <w:bCs/>
                <w:noProof w:val="0"/>
                <w:lang w:val="de-DE" w:eastAsia="de-DE"/>
              </w:rPr>
              <w:t>obigem Punkt c</w:t>
            </w:r>
            <w:r w:rsidR="00CD7F2E" w:rsidRPr="00C80336">
              <w:rPr>
                <w:rFonts w:cs="Arial"/>
                <w:b/>
                <w:bCs/>
                <w:noProof w:val="0"/>
                <w:lang w:val="de-DE" w:eastAsia="de-DE"/>
              </w:rPr>
              <w:t xml:space="preserve">) angegebenen Formen </w:t>
            </w:r>
            <w:r w:rsidR="0026764B" w:rsidRPr="00C80336">
              <w:rPr>
                <w:rFonts w:cs="Arial"/>
                <w:b/>
                <w:bCs/>
                <w:noProof w:val="0"/>
                <w:lang w:val="de-DE" w:eastAsia="de-DE"/>
              </w:rPr>
              <w:t>eingereicht</w:t>
            </w:r>
            <w:r w:rsidR="00CD7F2E" w:rsidRPr="00C80336">
              <w:rPr>
                <w:rFonts w:cs="Arial"/>
                <w:b/>
                <w:bCs/>
                <w:noProof w:val="0"/>
                <w:lang w:val="de-DE" w:eastAsia="de-DE"/>
              </w:rPr>
              <w:t xml:space="preserve"> </w:t>
            </w:r>
            <w:r w:rsidR="00901A15" w:rsidRPr="00C80336">
              <w:rPr>
                <w:rFonts w:cs="Arial"/>
                <w:b/>
                <w:bCs/>
                <w:noProof w:val="0"/>
                <w:lang w:val="de-DE" w:eastAsia="de-DE"/>
              </w:rPr>
              <w:t>wurde</w:t>
            </w:r>
            <w:r w:rsidR="00CD7F2E" w:rsidRPr="00C80336">
              <w:rPr>
                <w:rFonts w:cs="Arial"/>
                <w:b/>
                <w:bCs/>
                <w:noProof w:val="0"/>
                <w:lang w:val="de-DE" w:eastAsia="de-DE"/>
              </w:rPr>
              <w:t>;</w:t>
            </w:r>
          </w:p>
          <w:p w14:paraId="6BAE8A80" w14:textId="5D1B6B45" w:rsidR="00CD7F2E" w:rsidRPr="00C80336" w:rsidRDefault="00901A15" w:rsidP="00F63459">
            <w:pPr>
              <w:widowControl w:val="0"/>
              <w:numPr>
                <w:ilvl w:val="3"/>
                <w:numId w:val="10"/>
              </w:numPr>
              <w:tabs>
                <w:tab w:val="clear" w:pos="2880"/>
                <w:tab w:val="num" w:pos="180"/>
              </w:tabs>
              <w:ind w:left="180" w:right="76" w:hanging="180"/>
              <w:jc w:val="both"/>
              <w:rPr>
                <w:rFonts w:cs="Arial"/>
                <w:noProof w:val="0"/>
                <w:lang w:val="de-DE"/>
              </w:rPr>
            </w:pPr>
            <w:r w:rsidRPr="00C80336">
              <w:rPr>
                <w:rFonts w:cs="Arial"/>
                <w:b/>
                <w:noProof w:val="0"/>
                <w:lang w:val="de-DE"/>
              </w:rPr>
              <w:t xml:space="preserve">wenn </w:t>
            </w:r>
            <w:r w:rsidR="00CD7F2E" w:rsidRPr="00C80336">
              <w:rPr>
                <w:rFonts w:cs="Arial"/>
                <w:b/>
                <w:noProof w:val="0"/>
                <w:lang w:val="de-DE"/>
              </w:rPr>
              <w:t>die Unterschrift auf den Anlagen A1-ter fehlen.</w:t>
            </w:r>
          </w:p>
        </w:tc>
        <w:tc>
          <w:tcPr>
            <w:tcW w:w="993" w:type="dxa"/>
          </w:tcPr>
          <w:p w14:paraId="22045161" w14:textId="77777777" w:rsidR="00CD7F2E" w:rsidRPr="00C80336" w:rsidRDefault="00CD7F2E" w:rsidP="00CD7F2E">
            <w:pPr>
              <w:widowControl w:val="0"/>
              <w:rPr>
                <w:rFonts w:cs="Arial"/>
                <w:lang w:val="de-DE"/>
              </w:rPr>
            </w:pPr>
          </w:p>
        </w:tc>
        <w:tc>
          <w:tcPr>
            <w:tcW w:w="4252" w:type="dxa"/>
          </w:tcPr>
          <w:p w14:paraId="1AB2B9E7" w14:textId="77777777" w:rsidR="00CD7F2E" w:rsidRPr="00C80336" w:rsidRDefault="00CD7F2E" w:rsidP="00CD7F2E">
            <w:pPr>
              <w:widowControl w:val="0"/>
              <w:ind w:right="105"/>
              <w:jc w:val="both"/>
              <w:rPr>
                <w:rFonts w:cs="Arial"/>
                <w:b/>
                <w:noProof w:val="0"/>
                <w:lang w:val="it-IT"/>
              </w:rPr>
            </w:pPr>
            <w:r w:rsidRPr="00C80336">
              <w:rPr>
                <w:rFonts w:cs="Arial"/>
                <w:b/>
                <w:noProof w:val="0"/>
                <w:lang w:val="it-IT"/>
              </w:rPr>
              <w:t>Si applica il subprocedimento di soccorso istruttorio di cui al punto 4.2.1 del disciplinare di gara qualora:</w:t>
            </w:r>
          </w:p>
          <w:p w14:paraId="55928738" w14:textId="77777777" w:rsidR="00CD7F2E" w:rsidRPr="00C80336" w:rsidRDefault="00CD7F2E" w:rsidP="00CD7F2E">
            <w:pPr>
              <w:widowControl w:val="0"/>
              <w:ind w:right="105"/>
              <w:jc w:val="both"/>
              <w:rPr>
                <w:rFonts w:cs="Arial"/>
                <w:b/>
                <w:noProof w:val="0"/>
                <w:lang w:val="it-IT"/>
              </w:rPr>
            </w:pPr>
          </w:p>
          <w:p w14:paraId="715A40F0" w14:textId="77777777" w:rsidR="00CD7F2E" w:rsidRPr="00C80336" w:rsidRDefault="00CD7F2E" w:rsidP="00F63459">
            <w:pPr>
              <w:widowControl w:val="0"/>
              <w:numPr>
                <w:ilvl w:val="3"/>
                <w:numId w:val="3"/>
              </w:numPr>
              <w:tabs>
                <w:tab w:val="clear" w:pos="3306"/>
              </w:tabs>
              <w:ind w:left="150" w:right="105" w:hanging="150"/>
              <w:jc w:val="both"/>
              <w:rPr>
                <w:rFonts w:cs="Arial"/>
                <w:b/>
                <w:noProof w:val="0"/>
                <w:lang w:val="it-IT"/>
              </w:rPr>
            </w:pPr>
            <w:r w:rsidRPr="00C80336">
              <w:rPr>
                <w:rFonts w:cs="Arial"/>
                <w:b/>
                <w:noProof w:val="0"/>
                <w:lang w:val="it-IT"/>
              </w:rPr>
              <w:t>non sia stata resa la dichiarazione del concorrente ai sensi dell’art. 89 del d.lgs. 50/2016 e la volontà del soggetto si possa evincere altrimenti dagli atti allegati;</w:t>
            </w:r>
          </w:p>
          <w:p w14:paraId="2E7A2FF9" w14:textId="77777777" w:rsidR="00CD7F2E" w:rsidRPr="00C80336" w:rsidRDefault="00CD7F2E" w:rsidP="00F63459">
            <w:pPr>
              <w:widowControl w:val="0"/>
              <w:numPr>
                <w:ilvl w:val="3"/>
                <w:numId w:val="3"/>
              </w:numPr>
              <w:tabs>
                <w:tab w:val="clear" w:pos="3306"/>
              </w:tabs>
              <w:ind w:left="150" w:right="105" w:hanging="150"/>
              <w:jc w:val="both"/>
              <w:rPr>
                <w:rFonts w:cs="Arial"/>
                <w:b/>
                <w:noProof w:val="0"/>
                <w:lang w:val="it-IT"/>
              </w:rPr>
            </w:pPr>
            <w:r w:rsidRPr="00C80336">
              <w:rPr>
                <w:rFonts w:cs="Arial"/>
                <w:b/>
                <w:noProof w:val="0"/>
                <w:lang w:val="it-IT"/>
              </w:rPr>
              <w:t xml:space="preserve">non siano state rese le altre dichiarazioni di cui all’art. 89 del d.lgs. 50/2016 (cfr. </w:t>
            </w:r>
            <w:proofErr w:type="spellStart"/>
            <w:r w:rsidRPr="00C80336">
              <w:rPr>
                <w:rFonts w:cs="Arial"/>
                <w:b/>
                <w:noProof w:val="0"/>
                <w:lang w:val="it-IT"/>
              </w:rPr>
              <w:t>All</w:t>
            </w:r>
            <w:proofErr w:type="spellEnd"/>
            <w:r w:rsidRPr="00C80336">
              <w:rPr>
                <w:rFonts w:cs="Arial"/>
                <w:b/>
                <w:noProof w:val="0"/>
                <w:lang w:val="it-IT"/>
              </w:rPr>
              <w:t>. A1-ter - ausiliaria);</w:t>
            </w:r>
          </w:p>
          <w:p w14:paraId="208F35CE" w14:textId="77777777" w:rsidR="00CD7F2E" w:rsidRPr="00C80336" w:rsidRDefault="00CD7F2E" w:rsidP="00F63459">
            <w:pPr>
              <w:widowControl w:val="0"/>
              <w:numPr>
                <w:ilvl w:val="3"/>
                <w:numId w:val="3"/>
              </w:numPr>
              <w:tabs>
                <w:tab w:val="clear" w:pos="3306"/>
              </w:tabs>
              <w:ind w:left="150" w:right="105" w:hanging="150"/>
              <w:jc w:val="both"/>
              <w:rPr>
                <w:rFonts w:cs="Arial"/>
                <w:b/>
                <w:noProof w:val="0"/>
                <w:lang w:val="it-IT"/>
              </w:rPr>
            </w:pPr>
            <w:r w:rsidRPr="00C80336">
              <w:rPr>
                <w:rFonts w:cs="Arial"/>
                <w:b/>
                <w:noProof w:val="0"/>
                <w:lang w:val="it-IT"/>
              </w:rPr>
              <w:t>non sia stato presentato il contratto di avvalimento, purché sia stato concluso prima del termine di presentazione delle offerte;</w:t>
            </w:r>
          </w:p>
          <w:p w14:paraId="310FEB37" w14:textId="40F49A09" w:rsidR="00CD7F2E" w:rsidRPr="00C80336" w:rsidRDefault="00CD7F2E" w:rsidP="00F63459">
            <w:pPr>
              <w:widowControl w:val="0"/>
              <w:numPr>
                <w:ilvl w:val="3"/>
                <w:numId w:val="3"/>
              </w:numPr>
              <w:tabs>
                <w:tab w:val="clear" w:pos="3306"/>
              </w:tabs>
              <w:ind w:left="150" w:right="105" w:hanging="150"/>
              <w:jc w:val="both"/>
              <w:rPr>
                <w:rFonts w:cs="Arial"/>
                <w:noProof w:val="0"/>
                <w:lang w:val="it-IT"/>
              </w:rPr>
            </w:pPr>
            <w:r w:rsidRPr="00C80336">
              <w:rPr>
                <w:rFonts w:cs="Arial"/>
                <w:b/>
                <w:noProof w:val="0"/>
                <w:lang w:val="it-IT"/>
              </w:rPr>
              <w:t>il contratto di avvalimento non sia stato prodotto in una delle forme indicate alla</w:t>
            </w:r>
            <w:r w:rsidR="0026764B" w:rsidRPr="00C80336">
              <w:rPr>
                <w:rFonts w:cs="Arial"/>
                <w:b/>
                <w:noProof w:val="0"/>
                <w:lang w:val="it-IT"/>
              </w:rPr>
              <w:t xml:space="preserve"> sopra indicata</w:t>
            </w:r>
            <w:r w:rsidRPr="00C80336">
              <w:rPr>
                <w:rFonts w:cs="Arial"/>
                <w:b/>
                <w:noProof w:val="0"/>
                <w:lang w:val="it-IT"/>
              </w:rPr>
              <w:t xml:space="preserve"> lettera </w:t>
            </w:r>
            <w:r w:rsidR="0026764B" w:rsidRPr="00C80336">
              <w:rPr>
                <w:rFonts w:cs="Arial"/>
                <w:b/>
                <w:noProof w:val="0"/>
                <w:lang w:val="it-IT"/>
              </w:rPr>
              <w:t>c</w:t>
            </w:r>
            <w:r w:rsidRPr="00C80336">
              <w:rPr>
                <w:rFonts w:cs="Arial"/>
                <w:b/>
                <w:noProof w:val="0"/>
                <w:lang w:val="it-IT"/>
              </w:rPr>
              <w:t>);</w:t>
            </w:r>
          </w:p>
          <w:p w14:paraId="4ABF6C7B" w14:textId="77777777" w:rsidR="00CD7F2E" w:rsidRPr="00C80336" w:rsidRDefault="00CD7F2E" w:rsidP="00F63459">
            <w:pPr>
              <w:widowControl w:val="0"/>
              <w:numPr>
                <w:ilvl w:val="3"/>
                <w:numId w:val="3"/>
              </w:numPr>
              <w:tabs>
                <w:tab w:val="clear" w:pos="3306"/>
              </w:tabs>
              <w:ind w:left="150" w:right="105" w:hanging="150"/>
              <w:jc w:val="both"/>
              <w:rPr>
                <w:rFonts w:cs="Arial"/>
                <w:noProof w:val="0"/>
                <w:lang w:val="it-IT"/>
              </w:rPr>
            </w:pPr>
            <w:r w:rsidRPr="00C80336">
              <w:rPr>
                <w:rFonts w:cs="Arial"/>
                <w:b/>
                <w:noProof w:val="0"/>
                <w:lang w:val="it-IT"/>
              </w:rPr>
              <w:t>manchi la sottoscrizione sugli allegati A1-ter.</w:t>
            </w:r>
          </w:p>
        </w:tc>
      </w:tr>
      <w:tr w:rsidR="00F8101E" w:rsidRPr="004415D1" w14:paraId="397B1C55" w14:textId="77777777" w:rsidTr="00AC1D9B">
        <w:tc>
          <w:tcPr>
            <w:tcW w:w="4395" w:type="dxa"/>
            <w:gridSpan w:val="3"/>
          </w:tcPr>
          <w:p w14:paraId="2F9ACCD9" w14:textId="77777777" w:rsidR="00CD7F2E" w:rsidRPr="00211C25" w:rsidRDefault="00CD7F2E" w:rsidP="00CD7F2E">
            <w:pPr>
              <w:widowControl w:val="0"/>
              <w:ind w:right="76"/>
              <w:jc w:val="both"/>
              <w:rPr>
                <w:rFonts w:cs="Arial"/>
                <w:noProof w:val="0"/>
                <w:lang w:val="it-IT"/>
              </w:rPr>
            </w:pPr>
          </w:p>
        </w:tc>
        <w:tc>
          <w:tcPr>
            <w:tcW w:w="993" w:type="dxa"/>
          </w:tcPr>
          <w:p w14:paraId="60B161B8" w14:textId="77777777" w:rsidR="00CD7F2E" w:rsidRPr="00211C25" w:rsidRDefault="00CD7F2E" w:rsidP="00CD7F2E">
            <w:pPr>
              <w:widowControl w:val="0"/>
              <w:rPr>
                <w:rFonts w:cs="Arial"/>
                <w:lang w:val="it-IT"/>
              </w:rPr>
            </w:pPr>
          </w:p>
        </w:tc>
        <w:tc>
          <w:tcPr>
            <w:tcW w:w="4252" w:type="dxa"/>
          </w:tcPr>
          <w:p w14:paraId="0FFEB53A" w14:textId="77777777" w:rsidR="00CD7F2E" w:rsidRPr="00211C25" w:rsidRDefault="00CD7F2E" w:rsidP="00CD7F2E">
            <w:pPr>
              <w:widowControl w:val="0"/>
              <w:ind w:right="105"/>
              <w:jc w:val="both"/>
              <w:rPr>
                <w:rFonts w:cs="Arial"/>
                <w:noProof w:val="0"/>
                <w:lang w:val="it-IT"/>
              </w:rPr>
            </w:pPr>
          </w:p>
        </w:tc>
      </w:tr>
      <w:tr w:rsidR="00F8101E" w:rsidRPr="004415D1" w14:paraId="0231CF9D" w14:textId="77777777" w:rsidTr="00AC1D9B">
        <w:tc>
          <w:tcPr>
            <w:tcW w:w="4395" w:type="dxa"/>
            <w:gridSpan w:val="3"/>
          </w:tcPr>
          <w:p w14:paraId="42FAAD70" w14:textId="15EDD328" w:rsidR="00CD7F2E" w:rsidRPr="00AC5CF8" w:rsidRDefault="000E164C" w:rsidP="00F63459">
            <w:pPr>
              <w:widowControl w:val="0"/>
              <w:numPr>
                <w:ilvl w:val="3"/>
                <w:numId w:val="10"/>
              </w:numPr>
              <w:tabs>
                <w:tab w:val="clear" w:pos="2880"/>
                <w:tab w:val="num" w:pos="180"/>
              </w:tabs>
              <w:ind w:left="180" w:right="76" w:hanging="180"/>
              <w:jc w:val="both"/>
              <w:rPr>
                <w:rFonts w:cs="Arial"/>
                <w:b/>
                <w:bCs/>
                <w:noProof w:val="0"/>
                <w:lang w:val="de-DE" w:eastAsia="de-DE"/>
              </w:rPr>
            </w:pPr>
            <w:r w:rsidRPr="00AC5CF8">
              <w:rPr>
                <w:rFonts w:cs="Arial"/>
                <w:b/>
                <w:noProof w:val="0"/>
                <w:lang w:val="de-DE"/>
              </w:rPr>
              <w:t xml:space="preserve">Im Falle von Nachforderungen wegen fehlender </w:t>
            </w:r>
            <w:r w:rsidR="00C80336">
              <w:rPr>
                <w:rFonts w:cs="Arial"/>
                <w:b/>
                <w:noProof w:val="0"/>
                <w:lang w:val="de-DE"/>
              </w:rPr>
              <w:t>Einreichung</w:t>
            </w:r>
            <w:r w:rsidRPr="00AC5CF8">
              <w:rPr>
                <w:rFonts w:cs="Arial"/>
                <w:b/>
                <w:noProof w:val="0"/>
                <w:lang w:val="de-DE"/>
              </w:rPr>
              <w:t xml:space="preserve"> der Erklärung über die Nutzung der Kapazitäten Dritter und/oder des Vertrags über die Nutzung der Kapazitäten Dritter muss der Wirtschaftsteilnehmer mit rechtssicherem Datum gemäß Gesetz beweisen, dass die Erklärung des Teilnehmers und/oder der Nutzungsvertrag nicht nach Ablauf der Frist für die Abgabe der Angebote erstellt wurden.</w:t>
            </w:r>
          </w:p>
        </w:tc>
        <w:tc>
          <w:tcPr>
            <w:tcW w:w="993" w:type="dxa"/>
          </w:tcPr>
          <w:p w14:paraId="25DC833F" w14:textId="77777777" w:rsidR="00CD7F2E" w:rsidRPr="00211C25" w:rsidRDefault="00CD7F2E" w:rsidP="00CD7F2E">
            <w:pPr>
              <w:widowControl w:val="0"/>
              <w:rPr>
                <w:rFonts w:cs="Arial"/>
                <w:b/>
                <w:lang w:val="de-DE"/>
              </w:rPr>
            </w:pPr>
          </w:p>
        </w:tc>
        <w:tc>
          <w:tcPr>
            <w:tcW w:w="4252" w:type="dxa"/>
          </w:tcPr>
          <w:p w14:paraId="17A3CE66" w14:textId="77777777" w:rsidR="00CD7F2E" w:rsidRPr="00211C25" w:rsidRDefault="00CD7F2E" w:rsidP="00F63459">
            <w:pPr>
              <w:widowControl w:val="0"/>
              <w:numPr>
                <w:ilvl w:val="3"/>
                <w:numId w:val="3"/>
              </w:numPr>
              <w:tabs>
                <w:tab w:val="clear" w:pos="3306"/>
              </w:tabs>
              <w:ind w:left="150" w:right="105" w:hanging="150"/>
              <w:jc w:val="both"/>
              <w:rPr>
                <w:rFonts w:cs="Arial"/>
                <w:b/>
                <w:noProof w:val="0"/>
                <w:lang w:val="it-IT"/>
              </w:rPr>
            </w:pPr>
            <w:r w:rsidRPr="00211C25">
              <w:rPr>
                <w:rFonts w:cs="Arial"/>
                <w:b/>
                <w:noProof w:val="0"/>
                <w:lang w:val="it-IT"/>
              </w:rPr>
              <w:t xml:space="preserve">In caso di soccorso istruttorio a causa della </w:t>
            </w:r>
            <w:r w:rsidRPr="00211C25">
              <w:rPr>
                <w:rFonts w:cs="Arial"/>
                <w:b/>
                <w:lang w:val="it-IT"/>
              </w:rPr>
              <w:t>mancata produzione della dichiarazione di avvalimento del concorrente e/o del contratto</w:t>
            </w:r>
            <w:r w:rsidRPr="00211C25">
              <w:rPr>
                <w:rFonts w:cs="Arial"/>
                <w:lang w:val="it-IT"/>
              </w:rPr>
              <w:t xml:space="preserve"> </w:t>
            </w:r>
            <w:r w:rsidRPr="00211C25">
              <w:rPr>
                <w:rFonts w:cs="Arial"/>
                <w:b/>
                <w:noProof w:val="0"/>
                <w:lang w:val="it-IT"/>
              </w:rPr>
              <w:t>di avvalimento</w:t>
            </w:r>
            <w:r w:rsidRPr="00211C25">
              <w:rPr>
                <w:rFonts w:cs="Arial"/>
                <w:lang w:val="it-IT"/>
              </w:rPr>
              <w:t xml:space="preserve"> </w:t>
            </w:r>
            <w:r w:rsidRPr="00211C25">
              <w:rPr>
                <w:rFonts w:cs="Arial"/>
                <w:b/>
                <w:noProof w:val="0"/>
                <w:lang w:val="it-IT"/>
              </w:rPr>
              <w:t>è onere dell’operatore economico dimostrare con data certa ai sensi di legge che la dichiarazione</w:t>
            </w:r>
            <w:r w:rsidRPr="00211C25">
              <w:rPr>
                <w:rFonts w:cs="Arial"/>
                <w:b/>
                <w:lang w:val="it-IT"/>
              </w:rPr>
              <w:t xml:space="preserve"> del concorrente</w:t>
            </w:r>
            <w:r w:rsidRPr="00211C25">
              <w:rPr>
                <w:rFonts w:cs="Arial"/>
                <w:b/>
                <w:noProof w:val="0"/>
                <w:lang w:val="it-IT"/>
              </w:rPr>
              <w:t xml:space="preserve"> e/o il contratto di avvalimento è stata/o costituita/o in data non successiva al termine di scadenza della presentazione delle offerte.</w:t>
            </w:r>
          </w:p>
        </w:tc>
      </w:tr>
      <w:tr w:rsidR="00F8101E" w:rsidRPr="004415D1" w14:paraId="4CA790A2" w14:textId="77777777" w:rsidTr="00AC1D9B">
        <w:tc>
          <w:tcPr>
            <w:tcW w:w="4395" w:type="dxa"/>
            <w:gridSpan w:val="3"/>
          </w:tcPr>
          <w:p w14:paraId="4BF6621F" w14:textId="77777777" w:rsidR="00CD7F2E" w:rsidRPr="00211C25" w:rsidRDefault="00CD7F2E" w:rsidP="00CD7F2E">
            <w:pPr>
              <w:pStyle w:val="Rientrocorpodeltesto"/>
              <w:widowControl w:val="0"/>
              <w:tabs>
                <w:tab w:val="left" w:pos="284"/>
                <w:tab w:val="left" w:pos="8496"/>
              </w:tabs>
              <w:spacing w:after="0"/>
              <w:ind w:left="294" w:right="76" w:hanging="294"/>
              <w:jc w:val="both"/>
              <w:rPr>
                <w:rFonts w:cs="Arial"/>
                <w:b/>
                <w:bCs/>
                <w:noProof w:val="0"/>
                <w:lang w:val="it-IT"/>
              </w:rPr>
            </w:pPr>
          </w:p>
        </w:tc>
        <w:tc>
          <w:tcPr>
            <w:tcW w:w="993" w:type="dxa"/>
          </w:tcPr>
          <w:p w14:paraId="461F1FEC" w14:textId="77777777" w:rsidR="00CD7F2E" w:rsidRPr="00211C25" w:rsidRDefault="00CD7F2E" w:rsidP="00CD7F2E">
            <w:pPr>
              <w:widowControl w:val="0"/>
              <w:rPr>
                <w:rFonts w:cs="Arial"/>
                <w:lang w:val="it-IT"/>
              </w:rPr>
            </w:pPr>
          </w:p>
        </w:tc>
        <w:tc>
          <w:tcPr>
            <w:tcW w:w="4252" w:type="dxa"/>
          </w:tcPr>
          <w:p w14:paraId="3318775A" w14:textId="77777777" w:rsidR="00CD7F2E" w:rsidRPr="00211C25" w:rsidRDefault="00CD7F2E" w:rsidP="00CD7F2E">
            <w:pPr>
              <w:pStyle w:val="Rientrocorpodeltesto"/>
              <w:widowControl w:val="0"/>
              <w:tabs>
                <w:tab w:val="left" w:pos="284"/>
                <w:tab w:val="left" w:pos="1443"/>
                <w:tab w:val="left" w:pos="8496"/>
              </w:tabs>
              <w:spacing w:after="0"/>
              <w:ind w:left="280" w:right="105" w:hanging="280"/>
              <w:jc w:val="both"/>
              <w:rPr>
                <w:rFonts w:cs="Arial"/>
                <w:b/>
                <w:bCs/>
                <w:noProof w:val="0"/>
                <w:lang w:val="it-IT"/>
              </w:rPr>
            </w:pPr>
          </w:p>
        </w:tc>
      </w:tr>
      <w:tr w:rsidR="00F8101E" w:rsidRPr="004415D1" w14:paraId="1EC6261F" w14:textId="77777777" w:rsidTr="00AC1D9B">
        <w:tc>
          <w:tcPr>
            <w:tcW w:w="4395" w:type="dxa"/>
            <w:gridSpan w:val="3"/>
          </w:tcPr>
          <w:p w14:paraId="536487FE" w14:textId="48E2C1BD" w:rsidR="00CD7F2E" w:rsidRPr="00211C25" w:rsidRDefault="000E164C" w:rsidP="00C80336">
            <w:pPr>
              <w:widowControl w:val="0"/>
              <w:ind w:right="76"/>
              <w:jc w:val="both"/>
              <w:rPr>
                <w:rFonts w:cs="Arial"/>
                <w:b/>
                <w:bCs/>
                <w:color w:val="000000"/>
                <w:lang w:val="de-DE"/>
              </w:rPr>
            </w:pPr>
            <w:r w:rsidRPr="00AC5CF8">
              <w:rPr>
                <w:rFonts w:cs="Arial"/>
                <w:b/>
                <w:noProof w:val="0"/>
                <w:lang w:val="de-DE"/>
              </w:rPr>
              <w:t xml:space="preserve">Gemäß Art. 20 </w:t>
            </w:r>
            <w:proofErr w:type="spellStart"/>
            <w:r w:rsidRPr="00AC5CF8">
              <w:rPr>
                <w:rFonts w:cs="Arial"/>
                <w:b/>
                <w:noProof w:val="0"/>
                <w:lang w:val="de-DE"/>
              </w:rPr>
              <w:t>GvD</w:t>
            </w:r>
            <w:proofErr w:type="spellEnd"/>
            <w:r w:rsidRPr="00AC5CF8">
              <w:rPr>
                <w:rFonts w:cs="Arial"/>
                <w:b/>
                <w:noProof w:val="0"/>
                <w:lang w:val="de-DE"/>
              </w:rPr>
              <w:t xml:space="preserve"> vom 7. März 2005 Nr. 82 können Datum und Uhrzeit der Erstellung des informatischen Dokuments Dritten gegenüber eingewandt w</w:t>
            </w:r>
            <w:r w:rsidR="00C80336">
              <w:rPr>
                <w:rFonts w:cs="Arial"/>
                <w:b/>
                <w:noProof w:val="0"/>
                <w:lang w:val="de-DE"/>
              </w:rPr>
              <w:t xml:space="preserve">erden, wenn sie im Einklang mit den technischen </w:t>
            </w:r>
            <w:proofErr w:type="spellStart"/>
            <w:r w:rsidRPr="00AC5CF8">
              <w:rPr>
                <w:rFonts w:cs="Arial"/>
                <w:b/>
                <w:noProof w:val="0"/>
                <w:lang w:val="de-DE"/>
              </w:rPr>
              <w:t>Validierung</w:t>
            </w:r>
            <w:r w:rsidR="00C80336">
              <w:rPr>
                <w:rFonts w:cs="Arial"/>
                <w:b/>
                <w:noProof w:val="0"/>
                <w:lang w:val="de-DE"/>
              </w:rPr>
              <w:t>regeln</w:t>
            </w:r>
            <w:proofErr w:type="spellEnd"/>
            <w:r w:rsidRPr="00AC5CF8">
              <w:rPr>
                <w:rFonts w:cs="Arial"/>
                <w:b/>
                <w:noProof w:val="0"/>
                <w:lang w:val="de-DE"/>
              </w:rPr>
              <w:t xml:space="preserve"> angebracht wurden (z.B. durch Zeitstempel).</w:t>
            </w:r>
          </w:p>
        </w:tc>
        <w:tc>
          <w:tcPr>
            <w:tcW w:w="993" w:type="dxa"/>
          </w:tcPr>
          <w:p w14:paraId="52C1FFC0" w14:textId="77777777" w:rsidR="00CD7F2E" w:rsidRPr="00211C25" w:rsidRDefault="00CD7F2E" w:rsidP="00CD7F2E">
            <w:pPr>
              <w:widowControl w:val="0"/>
              <w:rPr>
                <w:rFonts w:cs="Arial"/>
                <w:b/>
                <w:lang w:val="de-DE"/>
              </w:rPr>
            </w:pPr>
          </w:p>
        </w:tc>
        <w:tc>
          <w:tcPr>
            <w:tcW w:w="4252" w:type="dxa"/>
          </w:tcPr>
          <w:p w14:paraId="777D58D7" w14:textId="77777777" w:rsidR="00CD7F2E" w:rsidRPr="00211C25" w:rsidRDefault="00CD7F2E" w:rsidP="00CD7F2E">
            <w:pPr>
              <w:widowControl w:val="0"/>
              <w:ind w:right="105"/>
              <w:jc w:val="both"/>
              <w:rPr>
                <w:rFonts w:cs="Arial"/>
                <w:b/>
                <w:noProof w:val="0"/>
                <w:lang w:val="it-IT"/>
              </w:rPr>
            </w:pPr>
            <w:r w:rsidRPr="00211C25">
              <w:rPr>
                <w:rFonts w:cs="Arial"/>
                <w:b/>
                <w:lang w:val="it-IT"/>
              </w:rPr>
              <w:t>Ai sensi dell’art. 20 del d.lgs.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106"/>
      <w:tr w:rsidR="00F8101E" w:rsidRPr="004415D1" w14:paraId="14CB6E37" w14:textId="77777777" w:rsidTr="00AC1D9B">
        <w:tc>
          <w:tcPr>
            <w:tcW w:w="4395" w:type="dxa"/>
            <w:gridSpan w:val="3"/>
          </w:tcPr>
          <w:p w14:paraId="32B12A09" w14:textId="77777777" w:rsidR="00CD7F2E" w:rsidRPr="00211C25" w:rsidRDefault="00CD7F2E" w:rsidP="00CD7F2E">
            <w:pPr>
              <w:widowControl w:val="0"/>
              <w:ind w:left="360" w:right="17"/>
              <w:jc w:val="both"/>
              <w:rPr>
                <w:rFonts w:cs="Arial"/>
                <w:bCs/>
                <w:lang w:val="it-IT"/>
              </w:rPr>
            </w:pPr>
          </w:p>
        </w:tc>
        <w:tc>
          <w:tcPr>
            <w:tcW w:w="993" w:type="dxa"/>
          </w:tcPr>
          <w:p w14:paraId="51A66CA4" w14:textId="77777777" w:rsidR="00CD7F2E" w:rsidRPr="00211C25" w:rsidRDefault="00CD7F2E" w:rsidP="00CD7F2E">
            <w:pPr>
              <w:pStyle w:val="Rientrocorpodeltesto"/>
              <w:widowControl w:val="0"/>
              <w:tabs>
                <w:tab w:val="left" w:pos="8496"/>
              </w:tabs>
              <w:spacing w:after="0"/>
              <w:ind w:left="0" w:right="17"/>
              <w:jc w:val="both"/>
              <w:rPr>
                <w:rFonts w:cs="Arial"/>
                <w:bCs/>
                <w:lang w:val="it-IT"/>
              </w:rPr>
            </w:pPr>
          </w:p>
        </w:tc>
        <w:tc>
          <w:tcPr>
            <w:tcW w:w="4252" w:type="dxa"/>
          </w:tcPr>
          <w:p w14:paraId="78A2B374" w14:textId="77777777" w:rsidR="00CD7F2E" w:rsidRPr="00211C25" w:rsidRDefault="00CD7F2E" w:rsidP="00CD7F2E">
            <w:pPr>
              <w:widowControl w:val="0"/>
              <w:ind w:left="360" w:right="17"/>
              <w:jc w:val="both"/>
              <w:rPr>
                <w:rFonts w:cs="Arial"/>
                <w:bCs/>
                <w:lang w:val="it-IT"/>
              </w:rPr>
            </w:pPr>
          </w:p>
        </w:tc>
      </w:tr>
      <w:tr w:rsidR="00F8101E" w:rsidRPr="004415D1" w14:paraId="379E6687" w14:textId="77777777" w:rsidTr="00AC1D9B">
        <w:tc>
          <w:tcPr>
            <w:tcW w:w="4395" w:type="dxa"/>
            <w:gridSpan w:val="3"/>
          </w:tcPr>
          <w:p w14:paraId="5B4FFE3C" w14:textId="1E7F59E4" w:rsidR="00CD7F2E" w:rsidRPr="00211C25" w:rsidRDefault="00F1624F" w:rsidP="00F12D29">
            <w:pPr>
              <w:pStyle w:val="Rientrocorpodeltesto"/>
              <w:widowControl w:val="0"/>
              <w:tabs>
                <w:tab w:val="left" w:pos="8496"/>
              </w:tabs>
              <w:spacing w:after="0"/>
              <w:ind w:left="0"/>
              <w:jc w:val="both"/>
              <w:rPr>
                <w:rFonts w:cs="Arial"/>
                <w:b/>
                <w:lang w:val="de-DE"/>
              </w:rPr>
            </w:pPr>
            <w:bookmarkStart w:id="107" w:name="_Hlk505941163"/>
            <w:r w:rsidRPr="00211C25">
              <w:rPr>
                <w:rFonts w:cs="Arial"/>
                <w:b/>
                <w:bCs/>
                <w:lang w:val="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993" w:type="dxa"/>
          </w:tcPr>
          <w:p w14:paraId="26D91DDD" w14:textId="77777777" w:rsidR="00CD7F2E" w:rsidRPr="00211C25" w:rsidRDefault="00CD7F2E" w:rsidP="00CD7F2E">
            <w:pPr>
              <w:pStyle w:val="Rientrocorpodeltesto"/>
              <w:widowControl w:val="0"/>
              <w:tabs>
                <w:tab w:val="left" w:pos="8496"/>
              </w:tabs>
              <w:spacing w:after="0"/>
              <w:ind w:left="0" w:right="17"/>
              <w:jc w:val="both"/>
              <w:rPr>
                <w:rFonts w:cs="Arial"/>
                <w:bCs/>
                <w:lang w:val="de-DE"/>
              </w:rPr>
            </w:pPr>
          </w:p>
        </w:tc>
        <w:tc>
          <w:tcPr>
            <w:tcW w:w="4252" w:type="dxa"/>
          </w:tcPr>
          <w:p w14:paraId="725B677F" w14:textId="2605A434" w:rsidR="00CD7F2E" w:rsidRPr="00211C25" w:rsidRDefault="00CD7F2E" w:rsidP="00F12D29">
            <w:pPr>
              <w:widowControl w:val="0"/>
              <w:ind w:right="17"/>
              <w:jc w:val="both"/>
              <w:rPr>
                <w:rFonts w:cs="Arial"/>
                <w:b/>
                <w:bCs/>
                <w:lang w:val="it-IT"/>
              </w:rPr>
            </w:pPr>
            <w:r w:rsidRPr="00211C25">
              <w:rPr>
                <w:rFonts w:cs="Arial"/>
                <w:b/>
                <w:noProof w:val="0"/>
                <w:lang w:val="it-IT"/>
              </w:rPr>
              <w:t>La comprova dell’anteriorit</w:t>
            </w:r>
            <w:r w:rsidR="00CA1458" w:rsidRPr="00211C25">
              <w:rPr>
                <w:rFonts w:cs="Arial"/>
                <w:b/>
                <w:noProof w:val="0"/>
                <w:lang w:val="it-IT"/>
              </w:rPr>
              <w:t>à</w:t>
            </w:r>
            <w:r w:rsidRPr="00211C25">
              <w:rPr>
                <w:rFonts w:cs="Arial"/>
                <w:b/>
                <w:noProof w:val="0"/>
                <w:lang w:val="it-IT"/>
              </w:rPr>
              <w:t xml:space="preserve"> della dichiarazione e/o del contratto rispetto alla data di scadenza del termine per la presentazione delle offerte si intende assolta mediante apposizione della marcatura temporale sul documento firmato digitalmente prima del termine di cui sopra.</w:t>
            </w:r>
          </w:p>
        </w:tc>
      </w:tr>
      <w:tr w:rsidR="00F8101E" w:rsidRPr="004415D1" w14:paraId="1A089DA1" w14:textId="77777777" w:rsidTr="00AC1D9B">
        <w:tc>
          <w:tcPr>
            <w:tcW w:w="4395" w:type="dxa"/>
            <w:gridSpan w:val="3"/>
          </w:tcPr>
          <w:p w14:paraId="52D01864" w14:textId="77777777" w:rsidR="00CD7F2E" w:rsidRPr="00211C25" w:rsidRDefault="00CD7F2E" w:rsidP="00CD7F2E">
            <w:pPr>
              <w:pStyle w:val="Rientrocorpodeltesto"/>
              <w:widowControl w:val="0"/>
              <w:tabs>
                <w:tab w:val="left" w:pos="426"/>
                <w:tab w:val="left" w:pos="8496"/>
              </w:tabs>
              <w:spacing w:after="0"/>
              <w:ind w:left="284" w:right="76"/>
              <w:jc w:val="both"/>
              <w:rPr>
                <w:rFonts w:cs="Arial"/>
                <w:noProof w:val="0"/>
                <w:lang w:val="it-IT"/>
              </w:rPr>
            </w:pPr>
          </w:p>
        </w:tc>
        <w:tc>
          <w:tcPr>
            <w:tcW w:w="993" w:type="dxa"/>
          </w:tcPr>
          <w:p w14:paraId="14449BE2" w14:textId="77777777" w:rsidR="00CD7F2E" w:rsidRPr="00211C25" w:rsidRDefault="00CD7F2E" w:rsidP="00CD7F2E">
            <w:pPr>
              <w:widowControl w:val="0"/>
              <w:rPr>
                <w:rFonts w:cs="Arial"/>
                <w:lang w:val="it-IT"/>
              </w:rPr>
            </w:pPr>
          </w:p>
        </w:tc>
        <w:tc>
          <w:tcPr>
            <w:tcW w:w="4252" w:type="dxa"/>
          </w:tcPr>
          <w:p w14:paraId="271CE1A1" w14:textId="77777777" w:rsidR="00CD7F2E" w:rsidRPr="00211C25" w:rsidRDefault="00CD7F2E" w:rsidP="00CD7F2E">
            <w:pPr>
              <w:widowControl w:val="0"/>
              <w:tabs>
                <w:tab w:val="center" w:pos="4536"/>
                <w:tab w:val="right" w:pos="9072"/>
              </w:tabs>
              <w:autoSpaceDE w:val="0"/>
              <w:autoSpaceDN w:val="0"/>
              <w:adjustRightInd w:val="0"/>
              <w:ind w:left="284" w:right="105"/>
              <w:jc w:val="both"/>
              <w:rPr>
                <w:rFonts w:cs="Arial"/>
                <w:noProof w:val="0"/>
                <w:lang w:val="it-IT"/>
              </w:rPr>
            </w:pPr>
          </w:p>
        </w:tc>
      </w:tr>
      <w:tr w:rsidR="00F8101E" w:rsidRPr="004415D1" w14:paraId="763436B5" w14:textId="77777777" w:rsidTr="00AC1D9B">
        <w:tc>
          <w:tcPr>
            <w:tcW w:w="4395" w:type="dxa"/>
            <w:gridSpan w:val="3"/>
          </w:tcPr>
          <w:p w14:paraId="5793EF8C" w14:textId="707D3A32" w:rsidR="00CD7F2E" w:rsidRPr="00211C25" w:rsidRDefault="00396022" w:rsidP="00CD7F2E">
            <w:pPr>
              <w:widowControl w:val="0"/>
              <w:jc w:val="both"/>
              <w:rPr>
                <w:rFonts w:cs="Arial"/>
                <w:lang w:val="de-DE"/>
              </w:rPr>
            </w:pPr>
            <w:r w:rsidRPr="00AC5CF8">
              <w:rPr>
                <w:rFonts w:cs="Arial"/>
                <w:b/>
                <w:noProof w:val="0"/>
                <w:lang w:val="de-DE"/>
              </w:rPr>
              <w:lastRenderedPageBreak/>
              <w:t xml:space="preserve">Das rechtssichere Datum kann auch durch das Vorweisen der PEC </w:t>
            </w:r>
            <w:r w:rsidR="005F2EA8">
              <w:rPr>
                <w:rFonts w:cs="Arial"/>
                <w:b/>
                <w:noProof w:val="0"/>
                <w:lang w:val="de-DE"/>
              </w:rPr>
              <w:t>(</w:t>
            </w:r>
            <w:r w:rsidRPr="00AC5CF8">
              <w:rPr>
                <w:rFonts w:cs="Arial"/>
                <w:b/>
                <w:noProof w:val="0"/>
                <w:lang w:val="de-DE"/>
              </w:rPr>
              <w:t>in Original und EML-Format</w:t>
            </w:r>
            <w:r w:rsidR="005F2EA8">
              <w:rPr>
                <w:rFonts w:cs="Arial"/>
                <w:b/>
                <w:noProof w:val="0"/>
                <w:lang w:val="de-DE"/>
              </w:rPr>
              <w:t>)</w:t>
            </w:r>
            <w:r w:rsidRPr="00AC5CF8">
              <w:rPr>
                <w:rFonts w:cs="Arial"/>
                <w:b/>
                <w:noProof w:val="0"/>
                <w:lang w:val="de-DE"/>
              </w:rPr>
              <w:t>, welche zwischen Teilnehmer und Hilfsunternehmen vor dem obgenannten Termin ausgetauscht wurden und welche als Anlage den vom Teilnehmer und vom Hilfsunternehmen unterzeichneten Vertrag enthalten, nachgewiesen werden.</w:t>
            </w:r>
          </w:p>
        </w:tc>
        <w:tc>
          <w:tcPr>
            <w:tcW w:w="993" w:type="dxa"/>
          </w:tcPr>
          <w:p w14:paraId="6159A154" w14:textId="77777777" w:rsidR="00CD7F2E" w:rsidRPr="00211C25" w:rsidRDefault="00CD7F2E" w:rsidP="00CD7F2E">
            <w:pPr>
              <w:widowControl w:val="0"/>
              <w:rPr>
                <w:rFonts w:cs="Arial"/>
                <w:b/>
                <w:lang w:val="de-DE"/>
              </w:rPr>
            </w:pPr>
          </w:p>
        </w:tc>
        <w:tc>
          <w:tcPr>
            <w:tcW w:w="4252" w:type="dxa"/>
          </w:tcPr>
          <w:p w14:paraId="468EFAB1" w14:textId="70388F77" w:rsidR="00CD7F2E" w:rsidRPr="00211C25" w:rsidRDefault="00CD7F2E" w:rsidP="00CD7F2E">
            <w:pPr>
              <w:widowControl w:val="0"/>
              <w:tabs>
                <w:tab w:val="center" w:pos="4536"/>
                <w:tab w:val="right" w:pos="9072"/>
              </w:tabs>
              <w:autoSpaceDE w:val="0"/>
              <w:autoSpaceDN w:val="0"/>
              <w:adjustRightInd w:val="0"/>
              <w:ind w:right="105"/>
              <w:jc w:val="both"/>
              <w:rPr>
                <w:rFonts w:cs="Arial"/>
                <w:b/>
                <w:noProof w:val="0"/>
                <w:lang w:val="it-IT"/>
              </w:rPr>
            </w:pPr>
            <w:r w:rsidRPr="00211C25">
              <w:rPr>
                <w:rFonts w:cs="Arial"/>
                <w:b/>
                <w:noProof w:val="0"/>
                <w:lang w:val="it-IT"/>
              </w:rPr>
              <w:t>In alternativa, la data certa pu</w:t>
            </w:r>
            <w:r w:rsidR="00CA1458" w:rsidRPr="00211C25">
              <w:rPr>
                <w:rFonts w:cs="Arial"/>
                <w:b/>
                <w:noProof w:val="0"/>
                <w:lang w:val="it-IT"/>
              </w:rPr>
              <w:t>ò</w:t>
            </w:r>
            <w:r w:rsidRPr="00211C25">
              <w:rPr>
                <w:rFonts w:cs="Arial"/>
                <w:b/>
                <w:noProof w:val="0"/>
                <w:lang w:val="it-IT"/>
              </w:rPr>
              <w:t xml:space="preserve"> essere comprovata tramite esibizione della </w:t>
            </w:r>
            <w:proofErr w:type="spellStart"/>
            <w:r w:rsidRPr="00211C25">
              <w:rPr>
                <w:rFonts w:cs="Arial"/>
                <w:b/>
                <w:noProof w:val="0"/>
                <w:lang w:val="it-IT"/>
              </w:rPr>
              <w:t>pec</w:t>
            </w:r>
            <w:proofErr w:type="spellEnd"/>
            <w:r w:rsidRPr="00211C25">
              <w:rPr>
                <w:rFonts w:cs="Arial"/>
                <w:b/>
                <w:noProof w:val="0"/>
                <w:lang w:val="it-IT"/>
              </w:rPr>
              <w:t xml:space="preserve"> – in originale e informato </w:t>
            </w:r>
            <w:proofErr w:type="spellStart"/>
            <w:r w:rsidRPr="00211C25">
              <w:rPr>
                <w:rFonts w:cs="Arial"/>
                <w:b/>
                <w:noProof w:val="0"/>
                <w:lang w:val="it-IT"/>
              </w:rPr>
              <w:t>Eml</w:t>
            </w:r>
            <w:proofErr w:type="spellEnd"/>
            <w:r w:rsidRPr="00211C25">
              <w:rPr>
                <w:rFonts w:cs="Arial"/>
                <w:b/>
                <w:noProof w:val="0"/>
                <w:lang w:val="it-IT"/>
              </w:rPr>
              <w:t>., trasmessa tra concorrente e ausiliaria prima della scadenza del termine di cui sopra e contenete in allegato il contratto firmato da concorrente e da ausiliaria.</w:t>
            </w:r>
          </w:p>
        </w:tc>
      </w:tr>
      <w:tr w:rsidR="00F8101E" w:rsidRPr="004415D1" w14:paraId="5A37757D" w14:textId="77777777" w:rsidTr="00AC1D9B">
        <w:tc>
          <w:tcPr>
            <w:tcW w:w="4395" w:type="dxa"/>
            <w:gridSpan w:val="3"/>
          </w:tcPr>
          <w:p w14:paraId="4C23B8DC" w14:textId="77777777" w:rsidR="00CD7F2E" w:rsidRPr="00211C25" w:rsidRDefault="00CD7F2E" w:rsidP="00CD7F2E">
            <w:pPr>
              <w:pStyle w:val="Rientrocorpodeltesto"/>
              <w:widowControl w:val="0"/>
              <w:tabs>
                <w:tab w:val="left" w:pos="426"/>
                <w:tab w:val="left" w:pos="8496"/>
              </w:tabs>
              <w:spacing w:after="0"/>
              <w:ind w:left="0" w:right="76"/>
              <w:jc w:val="both"/>
              <w:rPr>
                <w:rFonts w:cs="Arial"/>
                <w:b/>
                <w:noProof w:val="0"/>
                <w:highlight w:val="cyan"/>
                <w:lang w:val="it-IT"/>
              </w:rPr>
            </w:pPr>
          </w:p>
        </w:tc>
        <w:tc>
          <w:tcPr>
            <w:tcW w:w="993" w:type="dxa"/>
          </w:tcPr>
          <w:p w14:paraId="1177BA8C" w14:textId="77777777" w:rsidR="00CD7F2E" w:rsidRPr="00211C25" w:rsidRDefault="00CD7F2E" w:rsidP="00CD7F2E">
            <w:pPr>
              <w:widowControl w:val="0"/>
              <w:rPr>
                <w:rFonts w:cs="Arial"/>
                <w:b/>
                <w:highlight w:val="cyan"/>
                <w:lang w:val="it-IT"/>
              </w:rPr>
            </w:pPr>
          </w:p>
        </w:tc>
        <w:tc>
          <w:tcPr>
            <w:tcW w:w="4252" w:type="dxa"/>
          </w:tcPr>
          <w:p w14:paraId="393C528B" w14:textId="77777777" w:rsidR="00CD7F2E" w:rsidRPr="00211C25" w:rsidRDefault="00CD7F2E" w:rsidP="00CD7F2E">
            <w:pPr>
              <w:widowControl w:val="0"/>
              <w:tabs>
                <w:tab w:val="center" w:pos="4536"/>
                <w:tab w:val="right" w:pos="9072"/>
              </w:tabs>
              <w:autoSpaceDE w:val="0"/>
              <w:autoSpaceDN w:val="0"/>
              <w:adjustRightInd w:val="0"/>
              <w:ind w:right="105"/>
              <w:jc w:val="both"/>
              <w:rPr>
                <w:rFonts w:cs="Arial"/>
                <w:b/>
                <w:noProof w:val="0"/>
                <w:highlight w:val="cyan"/>
                <w:lang w:val="it-IT"/>
              </w:rPr>
            </w:pPr>
          </w:p>
        </w:tc>
      </w:tr>
      <w:tr w:rsidR="00F8101E" w:rsidRPr="004415D1" w14:paraId="005B962E" w14:textId="77777777" w:rsidTr="00AC1D9B">
        <w:tc>
          <w:tcPr>
            <w:tcW w:w="4395" w:type="dxa"/>
            <w:gridSpan w:val="3"/>
          </w:tcPr>
          <w:p w14:paraId="1CA311D5" w14:textId="1556DD56" w:rsidR="00CD7F2E" w:rsidRPr="00211C25" w:rsidRDefault="00CD7F2E" w:rsidP="00013464">
            <w:pPr>
              <w:pStyle w:val="Rientrocorpodeltesto"/>
              <w:widowControl w:val="0"/>
              <w:tabs>
                <w:tab w:val="left" w:pos="8496"/>
              </w:tabs>
              <w:spacing w:after="0"/>
              <w:ind w:left="142" w:hanging="142"/>
              <w:jc w:val="both"/>
              <w:rPr>
                <w:rFonts w:cs="Arial"/>
                <w:b/>
                <w:noProof w:val="0"/>
                <w:lang w:val="de-DE"/>
              </w:rPr>
            </w:pPr>
            <w:r w:rsidRPr="00211C25">
              <w:rPr>
                <w:rFonts w:cs="Arial"/>
                <w:b/>
                <w:bCs/>
                <w:noProof w:val="0"/>
                <w:lang w:val="de-DE"/>
              </w:rPr>
              <w:t>5.</w:t>
            </w:r>
            <w:r w:rsidR="00013464" w:rsidRPr="00211C25">
              <w:rPr>
                <w:rFonts w:cs="Arial"/>
                <w:b/>
                <w:bCs/>
                <w:lang w:val="de-DE"/>
              </w:rPr>
              <w:t xml:space="preserve"> </w:t>
            </w:r>
            <w:r w:rsidR="00A93627" w:rsidRPr="00211C25">
              <w:rPr>
                <w:rFonts w:cs="Arial"/>
                <w:b/>
                <w:bCs/>
                <w:lang w:val="de-DE"/>
              </w:rPr>
              <w:t>(</w:t>
            </w:r>
            <w:r w:rsidR="00A93627" w:rsidRPr="00AC5CF8">
              <w:rPr>
                <w:rFonts w:cs="Arial"/>
                <w:b/>
                <w:bCs/>
                <w:lang w:val="de-DE"/>
              </w:rPr>
              <w:t xml:space="preserve">Gegebenenfalls:) </w:t>
            </w:r>
            <w:r w:rsidR="00013464" w:rsidRPr="00AC5CF8">
              <w:rPr>
                <w:rFonts w:cs="Arial"/>
                <w:b/>
                <w:bCs/>
                <w:lang w:val="de-DE"/>
              </w:rPr>
              <w:t>D</w:t>
            </w:r>
            <w:r w:rsidR="00A93627" w:rsidRPr="00AC5CF8">
              <w:rPr>
                <w:rFonts w:cs="Arial"/>
                <w:b/>
                <w:bCs/>
                <w:lang w:val="de-DE"/>
              </w:rPr>
              <w:t xml:space="preserve">er Scan der Sonder- </w:t>
            </w:r>
            <w:r w:rsidR="00013464" w:rsidRPr="00AC5CF8">
              <w:rPr>
                <w:rFonts w:cs="Arial"/>
                <w:b/>
                <w:bCs/>
                <w:lang w:val="de-DE"/>
              </w:rPr>
              <w:t>o</w:t>
            </w:r>
            <w:r w:rsidR="00A93627" w:rsidRPr="00AC5CF8">
              <w:rPr>
                <w:rFonts w:cs="Arial"/>
                <w:b/>
                <w:bCs/>
                <w:lang w:val="de-DE"/>
              </w:rPr>
              <w:t xml:space="preserve">der Generalvollmacht im Fall von Sonder- oder Generalbevollmächtigten </w:t>
            </w:r>
            <w:r w:rsidRPr="00AC5CF8">
              <w:rPr>
                <w:rFonts w:cs="Arial"/>
                <w:b/>
                <w:bCs/>
                <w:lang w:val="de-DE"/>
              </w:rPr>
              <w:t xml:space="preserve">(siehe </w:t>
            </w:r>
            <w:r w:rsidR="005F5FAB">
              <w:rPr>
                <w:rFonts w:cs="Arial"/>
                <w:b/>
                <w:bCs/>
                <w:lang w:val="de-DE"/>
              </w:rPr>
              <w:t>Punkt</w:t>
            </w:r>
            <w:r w:rsidRPr="00AC5CF8">
              <w:rPr>
                <w:rFonts w:cs="Arial"/>
                <w:b/>
                <w:bCs/>
                <w:lang w:val="de-DE"/>
              </w:rPr>
              <w:t xml:space="preserve"> 4.2.3).</w:t>
            </w:r>
          </w:p>
        </w:tc>
        <w:tc>
          <w:tcPr>
            <w:tcW w:w="993" w:type="dxa"/>
          </w:tcPr>
          <w:p w14:paraId="36EFCE8E" w14:textId="77777777" w:rsidR="00CD7F2E" w:rsidRPr="00211C25" w:rsidRDefault="00CD7F2E" w:rsidP="00013464">
            <w:pPr>
              <w:widowControl w:val="0"/>
              <w:rPr>
                <w:rFonts w:cs="Arial"/>
                <w:b/>
                <w:lang w:val="de-DE"/>
              </w:rPr>
            </w:pPr>
          </w:p>
        </w:tc>
        <w:tc>
          <w:tcPr>
            <w:tcW w:w="4252" w:type="dxa"/>
          </w:tcPr>
          <w:p w14:paraId="28D3DD94" w14:textId="77777777" w:rsidR="00CD7F2E" w:rsidRPr="00211C25" w:rsidRDefault="00CD7F2E" w:rsidP="00013464">
            <w:pPr>
              <w:widowControl w:val="0"/>
              <w:ind w:left="148" w:hanging="148"/>
              <w:jc w:val="both"/>
              <w:rPr>
                <w:rFonts w:cs="Arial"/>
                <w:b/>
                <w:bCs/>
                <w:noProof w:val="0"/>
                <w:lang w:val="it-IT"/>
              </w:rPr>
            </w:pPr>
            <w:r w:rsidRPr="00211C25">
              <w:rPr>
                <w:rFonts w:cs="Arial"/>
                <w:b/>
                <w:bCs/>
                <w:noProof w:val="0"/>
                <w:lang w:val="it-IT"/>
              </w:rPr>
              <w:t>5. (se del caso) La scansione della procura speciale o generale in caso di Procuratore speciale o generale (vedi par. 4.2.3).</w:t>
            </w:r>
          </w:p>
          <w:p w14:paraId="62E82EE3" w14:textId="77777777" w:rsidR="00CD7F2E" w:rsidRPr="00211C25" w:rsidRDefault="00CD7F2E" w:rsidP="00013464">
            <w:pPr>
              <w:widowControl w:val="0"/>
              <w:tabs>
                <w:tab w:val="center" w:pos="4536"/>
                <w:tab w:val="right" w:pos="9072"/>
              </w:tabs>
              <w:autoSpaceDE w:val="0"/>
              <w:autoSpaceDN w:val="0"/>
              <w:adjustRightInd w:val="0"/>
              <w:jc w:val="both"/>
              <w:rPr>
                <w:rFonts w:cs="Arial"/>
                <w:b/>
                <w:noProof w:val="0"/>
                <w:lang w:val="it-IT"/>
              </w:rPr>
            </w:pPr>
          </w:p>
        </w:tc>
      </w:tr>
      <w:bookmarkEnd w:id="107"/>
      <w:tr w:rsidR="00F8101E" w:rsidRPr="004415D1" w14:paraId="6C60B3C5" w14:textId="77777777" w:rsidTr="00AC1D9B">
        <w:tc>
          <w:tcPr>
            <w:tcW w:w="4395" w:type="dxa"/>
            <w:gridSpan w:val="3"/>
          </w:tcPr>
          <w:p w14:paraId="549D22C6" w14:textId="77777777" w:rsidR="00CD7F2E" w:rsidRPr="00211C25" w:rsidRDefault="00CD7F2E" w:rsidP="00CD7F2E">
            <w:pPr>
              <w:pStyle w:val="Rientrocorpodeltesto"/>
              <w:widowControl w:val="0"/>
              <w:tabs>
                <w:tab w:val="left" w:pos="284"/>
                <w:tab w:val="left" w:pos="8496"/>
              </w:tabs>
              <w:spacing w:after="0"/>
              <w:ind w:left="294" w:right="76" w:hanging="294"/>
              <w:jc w:val="both"/>
              <w:rPr>
                <w:rFonts w:cs="Arial"/>
                <w:b/>
                <w:bCs/>
                <w:noProof w:val="0"/>
                <w:lang w:val="it-IT"/>
              </w:rPr>
            </w:pPr>
          </w:p>
        </w:tc>
        <w:tc>
          <w:tcPr>
            <w:tcW w:w="993" w:type="dxa"/>
          </w:tcPr>
          <w:p w14:paraId="2B4BEB63" w14:textId="77777777" w:rsidR="00CD7F2E" w:rsidRPr="00211C25" w:rsidRDefault="00CD7F2E" w:rsidP="00CD7F2E">
            <w:pPr>
              <w:widowControl w:val="0"/>
              <w:rPr>
                <w:rFonts w:cs="Arial"/>
                <w:lang w:val="it-IT"/>
              </w:rPr>
            </w:pPr>
          </w:p>
        </w:tc>
        <w:tc>
          <w:tcPr>
            <w:tcW w:w="4252" w:type="dxa"/>
          </w:tcPr>
          <w:p w14:paraId="1A91F495" w14:textId="77777777" w:rsidR="00CD7F2E" w:rsidRPr="00211C25" w:rsidRDefault="00CD7F2E" w:rsidP="00CD7F2E">
            <w:pPr>
              <w:pStyle w:val="Rientrocorpodeltesto"/>
              <w:widowControl w:val="0"/>
              <w:tabs>
                <w:tab w:val="left" w:pos="284"/>
                <w:tab w:val="left" w:pos="1443"/>
                <w:tab w:val="left" w:pos="8496"/>
              </w:tabs>
              <w:spacing w:after="0"/>
              <w:ind w:left="280" w:right="105" w:hanging="280"/>
              <w:jc w:val="both"/>
              <w:rPr>
                <w:rFonts w:cs="Arial"/>
                <w:b/>
                <w:bCs/>
                <w:noProof w:val="0"/>
                <w:lang w:val="it-IT"/>
              </w:rPr>
            </w:pPr>
          </w:p>
        </w:tc>
      </w:tr>
      <w:tr w:rsidR="00F8101E" w:rsidRPr="004415D1" w14:paraId="66AF6296" w14:textId="77777777" w:rsidTr="00AC1D9B">
        <w:tc>
          <w:tcPr>
            <w:tcW w:w="4395" w:type="dxa"/>
            <w:gridSpan w:val="3"/>
          </w:tcPr>
          <w:p w14:paraId="1DF71D93" w14:textId="77777777" w:rsidR="00013464" w:rsidRPr="00211C25" w:rsidRDefault="00013464" w:rsidP="00013464">
            <w:pPr>
              <w:widowControl w:val="0"/>
              <w:jc w:val="both"/>
              <w:rPr>
                <w:rFonts w:cs="Arial"/>
                <w:noProof w:val="0"/>
                <w:lang w:val="de-DE" w:eastAsia="de-DE"/>
              </w:rPr>
            </w:pPr>
            <w:bookmarkStart w:id="108" w:name="_Hlk505941272"/>
            <w:r w:rsidRPr="00211C25">
              <w:rPr>
                <w:rFonts w:cs="Arial"/>
                <w:noProof w:val="0"/>
                <w:lang w:val="de-DE" w:eastAsia="de-DE"/>
              </w:rPr>
              <w:t>Das Nachforderungsverfahren für den Untersuchungsbeistand nach Punkt 4.2.1 der Ausschreibungsbedingungen wird eingeleitet:</w:t>
            </w:r>
          </w:p>
          <w:p w14:paraId="500CCEBB" w14:textId="49A58646" w:rsidR="00CD7F2E" w:rsidRPr="00211C25" w:rsidRDefault="00013464" w:rsidP="00F63459">
            <w:pPr>
              <w:pStyle w:val="Paragrafoelenco"/>
              <w:widowControl w:val="0"/>
              <w:numPr>
                <w:ilvl w:val="3"/>
                <w:numId w:val="3"/>
              </w:numPr>
              <w:tabs>
                <w:tab w:val="clear" w:pos="3306"/>
              </w:tabs>
              <w:ind w:left="426"/>
              <w:jc w:val="both"/>
              <w:rPr>
                <w:rFonts w:cs="Arial"/>
                <w:bCs/>
                <w:noProof w:val="0"/>
                <w:lang w:val="de-DE"/>
              </w:rPr>
            </w:pPr>
            <w:r w:rsidRPr="00211C25">
              <w:rPr>
                <w:rFonts w:cs="Arial"/>
                <w:noProof w:val="0"/>
                <w:lang w:val="de-DE" w:eastAsia="de-DE"/>
              </w:rPr>
              <w:t xml:space="preserve"> im Falle, dass keine Kopie der Vollmacht beigelegt wurde, wenn die Vollmacht bereits vor dem Angebotsabgabetermin bestand, oder im Falle, dass keine Erklärung über die Unterschriftsbefugnis abgegeben wurde.</w:t>
            </w:r>
          </w:p>
        </w:tc>
        <w:tc>
          <w:tcPr>
            <w:tcW w:w="993" w:type="dxa"/>
          </w:tcPr>
          <w:p w14:paraId="1663B39A" w14:textId="77777777" w:rsidR="00CD7F2E" w:rsidRPr="00211C25" w:rsidRDefault="00CD7F2E" w:rsidP="00013464">
            <w:pPr>
              <w:widowControl w:val="0"/>
              <w:rPr>
                <w:rFonts w:cs="Arial"/>
                <w:lang w:val="de-DE"/>
              </w:rPr>
            </w:pPr>
          </w:p>
        </w:tc>
        <w:tc>
          <w:tcPr>
            <w:tcW w:w="4252" w:type="dxa"/>
          </w:tcPr>
          <w:p w14:paraId="09EDE25B" w14:textId="77777777" w:rsidR="00CD7F2E" w:rsidRPr="00211C25" w:rsidRDefault="00CD7F2E" w:rsidP="00013464">
            <w:pPr>
              <w:widowControl w:val="0"/>
              <w:jc w:val="both"/>
              <w:rPr>
                <w:rFonts w:cs="Arial"/>
                <w:bCs/>
                <w:noProof w:val="0"/>
                <w:lang w:val="it-IT"/>
              </w:rPr>
            </w:pPr>
            <w:r w:rsidRPr="00211C25">
              <w:rPr>
                <w:rFonts w:cs="Arial"/>
                <w:bCs/>
                <w:noProof w:val="0"/>
                <w:lang w:val="it-IT"/>
              </w:rPr>
              <w:t>Si applica il subprocedimento di soccorso istruttorio di cui al punto 4.2.1 del disciplinare di gara qualora:</w:t>
            </w:r>
          </w:p>
          <w:p w14:paraId="06117482" w14:textId="77777777" w:rsidR="00CD7F2E" w:rsidRPr="00211C25" w:rsidRDefault="00CD7F2E" w:rsidP="00F63459">
            <w:pPr>
              <w:pStyle w:val="Rientrocorpodeltesto"/>
              <w:widowControl w:val="0"/>
              <w:numPr>
                <w:ilvl w:val="3"/>
                <w:numId w:val="3"/>
              </w:numPr>
              <w:tabs>
                <w:tab w:val="clear" w:pos="3306"/>
                <w:tab w:val="num" w:pos="3112"/>
                <w:tab w:val="left" w:pos="8496"/>
              </w:tabs>
              <w:spacing w:after="0"/>
              <w:ind w:left="419"/>
              <w:jc w:val="both"/>
              <w:rPr>
                <w:rFonts w:cs="Arial"/>
                <w:bCs/>
                <w:noProof w:val="0"/>
                <w:lang w:val="it-IT"/>
              </w:rPr>
            </w:pPr>
            <w:r w:rsidRPr="00211C25">
              <w:rPr>
                <w:rFonts w:cs="Arial"/>
                <w:noProof w:val="0"/>
                <w:lang w:val="it-IT"/>
              </w:rPr>
              <w:t>non sia stata allegata copia della procura purché sia stata costituita in data anteriore al termine di presentazione delle offerte oppure non sia stata resa la dichiarazione inerente ai poteri di firma.</w:t>
            </w:r>
          </w:p>
        </w:tc>
      </w:tr>
      <w:tr w:rsidR="00F8101E" w:rsidRPr="004415D1" w14:paraId="0D7279D4" w14:textId="77777777" w:rsidTr="00AC1D9B">
        <w:tc>
          <w:tcPr>
            <w:tcW w:w="4395" w:type="dxa"/>
            <w:gridSpan w:val="3"/>
          </w:tcPr>
          <w:p w14:paraId="7165F9A5" w14:textId="77777777" w:rsidR="00CD7F2E" w:rsidRPr="00211C25" w:rsidRDefault="00CD7F2E" w:rsidP="00CD7F2E">
            <w:pPr>
              <w:pStyle w:val="Rientrocorpodeltesto"/>
              <w:widowControl w:val="0"/>
              <w:tabs>
                <w:tab w:val="left" w:pos="8496"/>
              </w:tabs>
              <w:spacing w:after="0"/>
              <w:ind w:left="294" w:right="76" w:hanging="294"/>
              <w:jc w:val="both"/>
              <w:rPr>
                <w:rFonts w:cs="Arial"/>
                <w:b/>
                <w:noProof w:val="0"/>
                <w:lang w:val="it-IT" w:eastAsia="it-IT"/>
              </w:rPr>
            </w:pPr>
          </w:p>
        </w:tc>
        <w:tc>
          <w:tcPr>
            <w:tcW w:w="993" w:type="dxa"/>
          </w:tcPr>
          <w:p w14:paraId="70271105" w14:textId="77777777" w:rsidR="00CD7F2E" w:rsidRPr="00211C25" w:rsidRDefault="00CD7F2E" w:rsidP="00CD7F2E">
            <w:pPr>
              <w:widowControl w:val="0"/>
              <w:rPr>
                <w:rFonts w:cs="Arial"/>
                <w:b/>
                <w:lang w:val="it-IT"/>
              </w:rPr>
            </w:pPr>
          </w:p>
        </w:tc>
        <w:tc>
          <w:tcPr>
            <w:tcW w:w="4252" w:type="dxa"/>
          </w:tcPr>
          <w:p w14:paraId="25C4E42E" w14:textId="77777777" w:rsidR="00CD7F2E" w:rsidRPr="00211C25" w:rsidRDefault="00CD7F2E" w:rsidP="00CD7F2E">
            <w:pPr>
              <w:pStyle w:val="Rientrocorpodeltesto"/>
              <w:widowControl w:val="0"/>
              <w:tabs>
                <w:tab w:val="left" w:pos="8496"/>
              </w:tabs>
              <w:spacing w:after="0"/>
              <w:ind w:left="330" w:right="105" w:hanging="330"/>
              <w:jc w:val="both"/>
              <w:rPr>
                <w:rFonts w:cs="Arial"/>
                <w:b/>
                <w:bCs/>
                <w:noProof w:val="0"/>
                <w:lang w:val="it-IT"/>
              </w:rPr>
            </w:pPr>
          </w:p>
        </w:tc>
      </w:tr>
      <w:tr w:rsidR="00F8101E" w:rsidRPr="004415D1" w14:paraId="78A1EEFC" w14:textId="77777777" w:rsidTr="00AC1D9B">
        <w:tc>
          <w:tcPr>
            <w:tcW w:w="4395" w:type="dxa"/>
            <w:gridSpan w:val="3"/>
          </w:tcPr>
          <w:p w14:paraId="7BB86792" w14:textId="5BE7F38F" w:rsidR="00CD7F2E" w:rsidRPr="00211C25" w:rsidRDefault="00CD7F2E" w:rsidP="00A45C49">
            <w:pPr>
              <w:widowControl w:val="0"/>
              <w:ind w:right="76"/>
              <w:jc w:val="both"/>
              <w:rPr>
                <w:rFonts w:cs="Arial"/>
                <w:b/>
                <w:lang w:val="de-DE" w:eastAsia="de-DE"/>
              </w:rPr>
            </w:pPr>
            <w:r w:rsidRPr="00211C25">
              <w:rPr>
                <w:rFonts w:cs="Arial"/>
                <w:b/>
                <w:lang w:val="de-DE"/>
              </w:rPr>
              <w:t xml:space="preserve">6. </w:t>
            </w:r>
            <w:r w:rsidR="00A45C49" w:rsidRPr="00211C25">
              <w:rPr>
                <w:rFonts w:cs="Arial"/>
                <w:b/>
                <w:lang w:val="de-DE"/>
              </w:rPr>
              <w:t xml:space="preserve">Unterlagen bei Ausgleich mit Unternehmensfortführung und Ausgleich mit Vorbehalt </w:t>
            </w:r>
          </w:p>
        </w:tc>
        <w:tc>
          <w:tcPr>
            <w:tcW w:w="993" w:type="dxa"/>
          </w:tcPr>
          <w:p w14:paraId="6C6A36A9" w14:textId="77777777" w:rsidR="00CD7F2E" w:rsidRPr="00211C25" w:rsidRDefault="00CD7F2E" w:rsidP="00CD7F2E">
            <w:pPr>
              <w:widowControl w:val="0"/>
              <w:rPr>
                <w:rFonts w:cs="Arial"/>
                <w:b/>
                <w:lang w:val="de-DE"/>
              </w:rPr>
            </w:pPr>
          </w:p>
        </w:tc>
        <w:tc>
          <w:tcPr>
            <w:tcW w:w="4252" w:type="dxa"/>
          </w:tcPr>
          <w:p w14:paraId="41BFDD84" w14:textId="77777777" w:rsidR="00CD7F2E" w:rsidRPr="00211C25" w:rsidRDefault="00CD7F2E" w:rsidP="00CD7F2E">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F8101E" w:rsidRPr="004415D1" w14:paraId="589B7BBE" w14:textId="77777777" w:rsidTr="00AC1D9B">
        <w:tc>
          <w:tcPr>
            <w:tcW w:w="4395" w:type="dxa"/>
            <w:gridSpan w:val="3"/>
          </w:tcPr>
          <w:p w14:paraId="775A382C" w14:textId="77777777" w:rsidR="00CD7F2E" w:rsidRPr="00211C25" w:rsidRDefault="00CD7F2E" w:rsidP="00CD7F2E">
            <w:pPr>
              <w:widowControl w:val="0"/>
              <w:ind w:right="76"/>
              <w:jc w:val="both"/>
              <w:rPr>
                <w:rFonts w:cs="Arial"/>
                <w:b/>
                <w:lang w:val="it-IT"/>
              </w:rPr>
            </w:pPr>
          </w:p>
        </w:tc>
        <w:tc>
          <w:tcPr>
            <w:tcW w:w="993" w:type="dxa"/>
          </w:tcPr>
          <w:p w14:paraId="5B29EF49" w14:textId="77777777" w:rsidR="00CD7F2E" w:rsidRPr="00211C25" w:rsidRDefault="00CD7F2E" w:rsidP="00CD7F2E">
            <w:pPr>
              <w:widowControl w:val="0"/>
              <w:rPr>
                <w:rFonts w:cs="Arial"/>
                <w:b/>
                <w:lang w:val="it-IT"/>
              </w:rPr>
            </w:pPr>
          </w:p>
        </w:tc>
        <w:tc>
          <w:tcPr>
            <w:tcW w:w="4252" w:type="dxa"/>
          </w:tcPr>
          <w:p w14:paraId="72CDB4BC" w14:textId="77777777" w:rsidR="00CD7F2E" w:rsidRPr="00211C25" w:rsidRDefault="00CD7F2E" w:rsidP="00CD7F2E">
            <w:pPr>
              <w:widowControl w:val="0"/>
              <w:ind w:right="76"/>
              <w:jc w:val="both"/>
              <w:rPr>
                <w:rFonts w:cs="Arial"/>
                <w:b/>
                <w:lang w:val="it-IT"/>
              </w:rPr>
            </w:pPr>
          </w:p>
        </w:tc>
      </w:tr>
      <w:tr w:rsidR="00F8101E" w:rsidRPr="004415D1" w14:paraId="39085E64" w14:textId="77777777" w:rsidTr="00AC1D9B">
        <w:tc>
          <w:tcPr>
            <w:tcW w:w="4395" w:type="dxa"/>
            <w:gridSpan w:val="3"/>
          </w:tcPr>
          <w:p w14:paraId="5FE71425" w14:textId="216A5396" w:rsidR="00CD7F2E" w:rsidRPr="00211C25" w:rsidRDefault="0056524F" w:rsidP="00162267">
            <w:pPr>
              <w:widowControl w:val="0"/>
              <w:jc w:val="both"/>
              <w:rPr>
                <w:rFonts w:cs="Arial"/>
                <w:lang w:val="de-DE"/>
              </w:rPr>
            </w:pPr>
            <w:r w:rsidRPr="00211C25">
              <w:rPr>
                <w:rFonts w:cs="Arial"/>
                <w:lang w:val="de-DE"/>
              </w:rPr>
              <w:t>►Gemäß Art. 186</w:t>
            </w:r>
            <w:r w:rsidR="00050486" w:rsidRPr="00211C25">
              <w:rPr>
                <w:rFonts w:cs="Arial"/>
                <w:lang w:val="de-DE"/>
              </w:rPr>
              <w:t>/</w:t>
            </w:r>
            <w:r w:rsidRPr="00211C25">
              <w:rPr>
                <w:rFonts w:cs="Arial"/>
                <w:lang w:val="de-DE"/>
              </w:rPr>
              <w:t>bis Abs. 4 kgl. D. vom 16.März 1942 Nr. 267 (Konkursgesetz) kann das Unternehmen, das einen Antrag gemäß Art. 161 Abs. 6 oder Art. 186</w:t>
            </w:r>
            <w:r w:rsidR="00772FF8">
              <w:rPr>
                <w:rFonts w:cs="Arial"/>
                <w:lang w:val="de-DE"/>
              </w:rPr>
              <w:t>/</w:t>
            </w:r>
            <w:r w:rsidRPr="00211C25">
              <w:rPr>
                <w:rFonts w:cs="Arial"/>
                <w:lang w:val="de-DE"/>
              </w:rPr>
              <w:t xml:space="preserve">bis Abs. 1 ebd. hinterlegt hat, am Ausschreibungsverfahren teilnehmen, wenn es </w:t>
            </w:r>
            <w:r w:rsidRPr="00211C25">
              <w:rPr>
                <w:rFonts w:cs="Arial"/>
                <w:b/>
                <w:lang w:val="de-DE"/>
              </w:rPr>
              <w:t>bei sonstigem Ausschluss</w:t>
            </w:r>
            <w:r w:rsidRPr="00211C25">
              <w:rPr>
                <w:rFonts w:cs="Arial"/>
                <w:lang w:val="de-DE"/>
              </w:rPr>
              <w:t xml:space="preserve"> die in den Anlagen A1 und A1-bis vorgesehenen Unterlagen einreicht.</w:t>
            </w:r>
          </w:p>
        </w:tc>
        <w:tc>
          <w:tcPr>
            <w:tcW w:w="993" w:type="dxa"/>
          </w:tcPr>
          <w:p w14:paraId="3EFCAD67" w14:textId="77777777" w:rsidR="00CD7F2E" w:rsidRPr="00211C25" w:rsidRDefault="00CD7F2E" w:rsidP="00CD7F2E">
            <w:pPr>
              <w:widowControl w:val="0"/>
              <w:jc w:val="both"/>
              <w:rPr>
                <w:rFonts w:cs="Arial"/>
                <w:lang w:val="de-DE"/>
              </w:rPr>
            </w:pPr>
          </w:p>
        </w:tc>
        <w:tc>
          <w:tcPr>
            <w:tcW w:w="4252" w:type="dxa"/>
          </w:tcPr>
          <w:p w14:paraId="7E9519B6" w14:textId="77777777" w:rsidR="00CD7F2E" w:rsidRPr="00211C25" w:rsidRDefault="00CD7F2E" w:rsidP="00CD7F2E">
            <w:pPr>
              <w:widowControl w:val="0"/>
              <w:ind w:right="180"/>
              <w:jc w:val="both"/>
              <w:rPr>
                <w:rFonts w:cs="Arial"/>
                <w:lang w:val="it-IT"/>
              </w:rPr>
            </w:pPr>
            <w:r w:rsidRPr="00211C25">
              <w:rPr>
                <w:rFonts w:cs="Arial"/>
                <w:lang w:val="it-IT"/>
              </w:rPr>
              <w:t xml:space="preserve">► Ai sensi dell’art. 186-bis, comma 4, r.d. 16.3.1942 n. 267 (Legge Fallimentare), l’impresa che ha depositato domanda di cui all’art. 161, comma 6 o 186 bis comma 1 L.F. può partecipare alla procedura di gara presentando, </w:t>
            </w:r>
            <w:r w:rsidRPr="00211C25">
              <w:rPr>
                <w:rFonts w:cs="Arial"/>
                <w:b/>
                <w:lang w:val="it-IT"/>
              </w:rPr>
              <w:t>a</w:t>
            </w:r>
            <w:r w:rsidRPr="00211C25">
              <w:rPr>
                <w:rFonts w:cs="Arial"/>
                <w:lang w:val="it-IT"/>
              </w:rPr>
              <w:t xml:space="preserve"> </w:t>
            </w:r>
            <w:r w:rsidRPr="00211C25">
              <w:rPr>
                <w:rFonts w:cs="Arial"/>
                <w:b/>
                <w:lang w:val="it-IT"/>
              </w:rPr>
              <w:t>pena di esclusione</w:t>
            </w:r>
            <w:r w:rsidRPr="00211C25">
              <w:rPr>
                <w:rFonts w:cs="Arial"/>
                <w:lang w:val="it-IT"/>
              </w:rPr>
              <w:t xml:space="preserve">, la documentazione prevista negli allegati A1 e A1bis. </w:t>
            </w:r>
          </w:p>
        </w:tc>
      </w:tr>
      <w:tr w:rsidR="00F8101E" w:rsidRPr="004415D1" w14:paraId="5FE758C5" w14:textId="77777777" w:rsidTr="00AC1D9B">
        <w:tc>
          <w:tcPr>
            <w:tcW w:w="4395" w:type="dxa"/>
            <w:gridSpan w:val="3"/>
          </w:tcPr>
          <w:p w14:paraId="111A0529" w14:textId="77777777" w:rsidR="00CD7F2E" w:rsidRPr="00211C25" w:rsidRDefault="00CD7F2E" w:rsidP="00CD7F2E">
            <w:pPr>
              <w:widowControl w:val="0"/>
              <w:ind w:right="180"/>
              <w:jc w:val="both"/>
              <w:rPr>
                <w:rFonts w:cs="Arial"/>
                <w:lang w:val="it-IT"/>
              </w:rPr>
            </w:pPr>
          </w:p>
        </w:tc>
        <w:tc>
          <w:tcPr>
            <w:tcW w:w="993" w:type="dxa"/>
          </w:tcPr>
          <w:p w14:paraId="2E44BFC6" w14:textId="77777777" w:rsidR="00CD7F2E" w:rsidRPr="00211C25" w:rsidRDefault="00CD7F2E" w:rsidP="00CD7F2E">
            <w:pPr>
              <w:widowControl w:val="0"/>
              <w:jc w:val="both"/>
              <w:rPr>
                <w:rFonts w:cs="Arial"/>
                <w:lang w:val="it-IT"/>
              </w:rPr>
            </w:pPr>
          </w:p>
        </w:tc>
        <w:tc>
          <w:tcPr>
            <w:tcW w:w="4252" w:type="dxa"/>
          </w:tcPr>
          <w:p w14:paraId="1E7DEC84" w14:textId="77777777" w:rsidR="00CD7F2E" w:rsidRPr="00211C25" w:rsidRDefault="00CD7F2E" w:rsidP="00CD7F2E">
            <w:pPr>
              <w:widowControl w:val="0"/>
              <w:ind w:right="180"/>
              <w:jc w:val="both"/>
              <w:rPr>
                <w:rFonts w:cs="Arial"/>
                <w:lang w:val="it-IT"/>
              </w:rPr>
            </w:pPr>
          </w:p>
        </w:tc>
      </w:tr>
      <w:tr w:rsidR="00F8101E" w:rsidRPr="004415D1" w14:paraId="6DBC30B4" w14:textId="77777777" w:rsidTr="00AC1D9B">
        <w:tc>
          <w:tcPr>
            <w:tcW w:w="4395" w:type="dxa"/>
            <w:gridSpan w:val="3"/>
          </w:tcPr>
          <w:p w14:paraId="49456F15" w14:textId="233AA1D5" w:rsidR="00CD7F2E" w:rsidRPr="00211C25" w:rsidRDefault="005E52D9" w:rsidP="00050486">
            <w:pPr>
              <w:widowControl w:val="0"/>
              <w:tabs>
                <w:tab w:val="left" w:pos="1092"/>
              </w:tabs>
              <w:jc w:val="both"/>
              <w:rPr>
                <w:rFonts w:cs="Arial"/>
                <w:iCs/>
                <w:lang w:val="de-DE"/>
              </w:rPr>
            </w:pPr>
            <w:r w:rsidRPr="00211C25">
              <w:rPr>
                <w:rStyle w:val="Enfasicorsivo"/>
                <w:rFonts w:cs="Arial"/>
                <w:lang w:val="de-DE"/>
              </w:rPr>
              <w:t>►</w:t>
            </w:r>
            <w:r w:rsidRPr="00211C25">
              <w:rPr>
                <w:rStyle w:val="Enfasicorsivo"/>
                <w:rFonts w:cs="Arial"/>
                <w:i w:val="0"/>
                <w:lang w:val="de-DE"/>
              </w:rPr>
              <w:t>Gemäß</w:t>
            </w:r>
            <w:r w:rsidRPr="00211C25">
              <w:rPr>
                <w:rStyle w:val="Enfasicorsivo"/>
                <w:rFonts w:cs="Arial"/>
                <w:lang w:val="de-DE"/>
              </w:rPr>
              <w:t xml:space="preserve"> </w:t>
            </w:r>
            <w:r w:rsidRPr="00211C25">
              <w:rPr>
                <w:rFonts w:cs="Arial"/>
                <w:lang w:val="de-DE"/>
              </w:rPr>
              <w:t>Art. 186</w:t>
            </w:r>
            <w:r w:rsidR="00050486" w:rsidRPr="00211C25">
              <w:rPr>
                <w:rFonts w:cs="Arial"/>
                <w:lang w:val="de-DE"/>
              </w:rPr>
              <w:t>/</w:t>
            </w:r>
            <w:r w:rsidRPr="00211C25">
              <w:rPr>
                <w:rFonts w:cs="Arial"/>
                <w:lang w:val="de-DE"/>
              </w:rPr>
              <w:t>bis Abs. 6 kgl. D. vom 16. März 1942 Nr. 267</w:t>
            </w:r>
            <w:r w:rsidR="002C491D" w:rsidRPr="00211C25">
              <w:rPr>
                <w:rFonts w:cs="Arial"/>
                <w:lang w:val="de-DE"/>
              </w:rPr>
              <w:t xml:space="preserve"> (Konkursgesetz) </w:t>
            </w:r>
            <w:r w:rsidRPr="00211C25">
              <w:rPr>
                <w:rFonts w:cs="Arial"/>
                <w:lang w:val="de-DE"/>
              </w:rPr>
              <w:t xml:space="preserve"> kann das Unternehmen in jedem Fall als Mitglied einer BG teilnehmen, sofern es </w:t>
            </w:r>
            <w:r w:rsidRPr="00211C25">
              <w:rPr>
                <w:rFonts w:cs="Arial"/>
                <w:b/>
                <w:lang w:val="de-DE"/>
              </w:rPr>
              <w:t>bei sonstigem Ausschluss</w:t>
            </w:r>
            <w:r w:rsidRPr="00211C25">
              <w:rPr>
                <w:rFonts w:cs="Arial"/>
                <w:lang w:val="de-DE"/>
              </w:rPr>
              <w:t xml:space="preserve"> nicht als federführendes Unternehmen teilnimmt und sofern die anderen Mitglieder der BG nicht selbst einem Insolvenzverfahren unterzogen sind.</w:t>
            </w:r>
          </w:p>
        </w:tc>
        <w:tc>
          <w:tcPr>
            <w:tcW w:w="993" w:type="dxa"/>
          </w:tcPr>
          <w:p w14:paraId="07C35997" w14:textId="77777777" w:rsidR="00CD7F2E" w:rsidRPr="00211C25" w:rsidRDefault="00CD7F2E" w:rsidP="00CD7F2E">
            <w:pPr>
              <w:widowControl w:val="0"/>
              <w:jc w:val="both"/>
              <w:rPr>
                <w:rFonts w:cs="Arial"/>
                <w:lang w:val="de-DE"/>
              </w:rPr>
            </w:pPr>
          </w:p>
        </w:tc>
        <w:tc>
          <w:tcPr>
            <w:tcW w:w="4252" w:type="dxa"/>
          </w:tcPr>
          <w:p w14:paraId="6C50AAFA" w14:textId="77777777" w:rsidR="00CD7F2E" w:rsidRPr="00211C25" w:rsidRDefault="00CD7F2E" w:rsidP="00CD7F2E">
            <w:pPr>
              <w:widowControl w:val="0"/>
              <w:ind w:right="180"/>
              <w:jc w:val="both"/>
              <w:rPr>
                <w:rFonts w:cs="Arial"/>
                <w:lang w:val="it-IT"/>
              </w:rPr>
            </w:pPr>
            <w:r w:rsidRPr="00211C25">
              <w:rPr>
                <w:rFonts w:cs="Arial"/>
                <w:lang w:val="it-IT"/>
              </w:rPr>
              <w:t xml:space="preserve">►In ogni caso, l’impresa può ai sensi dell’art. 186-bis, comma 6, r.d. 16.3.1942 n. 267 (Legge Fallimentare) concorrere anche riunita in raggruppamento temporaneo di imprese, purché non rivesta, </w:t>
            </w:r>
            <w:r w:rsidRPr="00211C25">
              <w:rPr>
                <w:rFonts w:cs="Arial"/>
                <w:b/>
                <w:lang w:val="it-IT"/>
              </w:rPr>
              <w:t>a pena d’esclusione</w:t>
            </w:r>
            <w:r w:rsidRPr="00211C25">
              <w:rPr>
                <w:rFonts w:cs="Arial"/>
                <w:lang w:val="it-IT"/>
              </w:rPr>
              <w:t>, la qualità di mandataria e sempre che le altre imprese aderenti al raggruppamento non siano assoggettate ad una procedura concorsuale.</w:t>
            </w:r>
          </w:p>
        </w:tc>
      </w:tr>
      <w:tr w:rsidR="00F8101E" w:rsidRPr="004415D1" w14:paraId="34394E88" w14:textId="77777777" w:rsidTr="00AC1D9B">
        <w:tc>
          <w:tcPr>
            <w:tcW w:w="4395" w:type="dxa"/>
            <w:gridSpan w:val="3"/>
          </w:tcPr>
          <w:p w14:paraId="67A55B34" w14:textId="77777777" w:rsidR="00CD7F2E" w:rsidRPr="00211C25" w:rsidRDefault="00CD7F2E" w:rsidP="00050486">
            <w:pPr>
              <w:widowControl w:val="0"/>
              <w:jc w:val="both"/>
              <w:rPr>
                <w:rStyle w:val="Enfasicorsivo"/>
                <w:rFonts w:cs="Arial"/>
                <w:lang w:val="it-IT"/>
              </w:rPr>
            </w:pPr>
          </w:p>
        </w:tc>
        <w:tc>
          <w:tcPr>
            <w:tcW w:w="993" w:type="dxa"/>
          </w:tcPr>
          <w:p w14:paraId="4DA8D6CC" w14:textId="77777777" w:rsidR="00CD7F2E" w:rsidRPr="00211C25" w:rsidRDefault="00CD7F2E" w:rsidP="00CD7F2E">
            <w:pPr>
              <w:widowControl w:val="0"/>
              <w:jc w:val="both"/>
              <w:rPr>
                <w:rFonts w:cs="Arial"/>
                <w:lang w:val="it-IT"/>
              </w:rPr>
            </w:pPr>
          </w:p>
        </w:tc>
        <w:tc>
          <w:tcPr>
            <w:tcW w:w="4252" w:type="dxa"/>
          </w:tcPr>
          <w:p w14:paraId="61452214" w14:textId="77777777" w:rsidR="00CD7F2E" w:rsidRPr="00211C25" w:rsidRDefault="00CD7F2E" w:rsidP="00CD7F2E">
            <w:pPr>
              <w:widowControl w:val="0"/>
              <w:ind w:right="180"/>
              <w:jc w:val="both"/>
              <w:rPr>
                <w:rFonts w:cs="Arial"/>
                <w:lang w:val="it-IT"/>
              </w:rPr>
            </w:pPr>
          </w:p>
        </w:tc>
      </w:tr>
      <w:tr w:rsidR="00F8101E" w:rsidRPr="004415D1" w14:paraId="396ACDCB" w14:textId="77777777" w:rsidTr="00AC1D9B">
        <w:tc>
          <w:tcPr>
            <w:tcW w:w="4395" w:type="dxa"/>
            <w:gridSpan w:val="3"/>
          </w:tcPr>
          <w:p w14:paraId="15867526" w14:textId="4334B297" w:rsidR="00CD7F2E" w:rsidRPr="00211C25" w:rsidRDefault="002C491D" w:rsidP="00050486">
            <w:pPr>
              <w:widowControl w:val="0"/>
              <w:jc w:val="both"/>
              <w:rPr>
                <w:rStyle w:val="Enfasicorsivo"/>
                <w:rFonts w:cs="Arial"/>
                <w:lang w:val="de-DE"/>
              </w:rPr>
            </w:pPr>
            <w:r w:rsidRPr="00211C25">
              <w:rPr>
                <w:rFonts w:cs="Arial"/>
                <w:lang w:val="de-DE"/>
              </w:rPr>
              <w:t>►Befindet sich das Unternehmen im Zeitraum zwischen der Hinterlegung des Ausgleichsantrags gemäß Art. 161 Abs. 6 oder Art. 186</w:t>
            </w:r>
            <w:r w:rsidR="00050486" w:rsidRPr="00211C25">
              <w:rPr>
                <w:rFonts w:cs="Arial"/>
                <w:lang w:val="de-DE"/>
              </w:rPr>
              <w:t>/</w:t>
            </w:r>
            <w:r w:rsidRPr="00211C25">
              <w:rPr>
                <w:rFonts w:cs="Arial"/>
                <w:lang w:val="de-DE"/>
              </w:rPr>
              <w:t>bis Abs. 1 kgl. D. vom 16. März 1942 Nr. 267 und der Hinterlegung des Dekrets gemäß Art. 163 ebd. (Zulassung zum Ausgleichsverfahren) bedarf es im Wege der Nutzung der Ka</w:t>
            </w:r>
            <w:r w:rsidR="0082745B">
              <w:rPr>
                <w:rFonts w:cs="Arial"/>
                <w:lang w:val="de-DE"/>
              </w:rPr>
              <w:t>pazitäten Dritter der A</w:t>
            </w:r>
            <w:r w:rsidRPr="00211C25">
              <w:rPr>
                <w:rFonts w:cs="Arial"/>
                <w:lang w:val="de-DE"/>
              </w:rPr>
              <w:t>nforderungen eines anderen Subjekts.</w:t>
            </w:r>
          </w:p>
        </w:tc>
        <w:tc>
          <w:tcPr>
            <w:tcW w:w="993" w:type="dxa"/>
          </w:tcPr>
          <w:p w14:paraId="6249000E" w14:textId="77777777" w:rsidR="00CD7F2E" w:rsidRPr="00211C25" w:rsidRDefault="00CD7F2E" w:rsidP="00CD7F2E">
            <w:pPr>
              <w:widowControl w:val="0"/>
              <w:jc w:val="both"/>
              <w:rPr>
                <w:rFonts w:cs="Arial"/>
                <w:lang w:val="de-DE"/>
              </w:rPr>
            </w:pPr>
          </w:p>
        </w:tc>
        <w:tc>
          <w:tcPr>
            <w:tcW w:w="4252" w:type="dxa"/>
          </w:tcPr>
          <w:p w14:paraId="2593FD58" w14:textId="77777777" w:rsidR="00CD7F2E" w:rsidRPr="00211C25" w:rsidRDefault="00CD7F2E" w:rsidP="00CD7F2E">
            <w:pPr>
              <w:widowControl w:val="0"/>
              <w:jc w:val="both"/>
              <w:rPr>
                <w:rFonts w:cs="Arial"/>
                <w:lang w:val="it-IT"/>
              </w:rPr>
            </w:pPr>
            <w:r w:rsidRPr="00211C25">
              <w:rPr>
                <w:rFonts w:cs="Arial"/>
                <w:lang w:val="it-IT"/>
              </w:rPr>
              <w:t>►L’impresa che si trova tra il momento del deposito della domanda di cui all’articolo 161, comma 6 o ai sensi dell’art. 186-</w:t>
            </w:r>
            <w:r w:rsidRPr="00211C25">
              <w:rPr>
                <w:rFonts w:cs="Arial"/>
                <w:i/>
                <w:lang w:val="it-IT"/>
              </w:rPr>
              <w:t>bis</w:t>
            </w:r>
            <w:r w:rsidRPr="00211C25">
              <w:rPr>
                <w:rFonts w:cs="Arial"/>
                <w:lang w:val="it-IT"/>
              </w:rPr>
              <w:t xml:space="preserve"> comma 1 del regio decreto 16 marzo 1942, n. 267 (legge fallimentare) ed il momento del deposito del decreto previsto dall’articolo 163 del regio decreto 16 marzo 1942, n. 267 (ammissione alla procedura) necessita dell’avvalimento dei requisiti di un altro soggetto.</w:t>
            </w:r>
          </w:p>
        </w:tc>
      </w:tr>
      <w:tr w:rsidR="00F8101E" w:rsidRPr="004415D1" w14:paraId="67563A68" w14:textId="77777777" w:rsidTr="00AC1D9B">
        <w:tc>
          <w:tcPr>
            <w:tcW w:w="4395" w:type="dxa"/>
            <w:gridSpan w:val="3"/>
          </w:tcPr>
          <w:p w14:paraId="5165C0C2" w14:textId="77777777" w:rsidR="00CD7F2E" w:rsidRPr="00211C25" w:rsidRDefault="00CD7F2E" w:rsidP="00050486">
            <w:pPr>
              <w:widowControl w:val="0"/>
              <w:jc w:val="both"/>
              <w:rPr>
                <w:rFonts w:cs="Arial"/>
                <w:lang w:val="it-IT"/>
              </w:rPr>
            </w:pPr>
          </w:p>
        </w:tc>
        <w:tc>
          <w:tcPr>
            <w:tcW w:w="993" w:type="dxa"/>
          </w:tcPr>
          <w:p w14:paraId="47A0AE6A" w14:textId="77777777" w:rsidR="00CD7F2E" w:rsidRPr="00211C25" w:rsidRDefault="00CD7F2E" w:rsidP="00CD7F2E">
            <w:pPr>
              <w:widowControl w:val="0"/>
              <w:jc w:val="both"/>
              <w:rPr>
                <w:rFonts w:cs="Arial"/>
                <w:lang w:val="it-IT"/>
              </w:rPr>
            </w:pPr>
          </w:p>
        </w:tc>
        <w:tc>
          <w:tcPr>
            <w:tcW w:w="4252" w:type="dxa"/>
          </w:tcPr>
          <w:p w14:paraId="7A4FED79" w14:textId="77777777" w:rsidR="00CD7F2E" w:rsidRPr="00211C25" w:rsidRDefault="00CD7F2E" w:rsidP="00CD7F2E">
            <w:pPr>
              <w:widowControl w:val="0"/>
              <w:jc w:val="both"/>
              <w:rPr>
                <w:rFonts w:cs="Arial"/>
                <w:lang w:val="it-IT"/>
              </w:rPr>
            </w:pPr>
          </w:p>
        </w:tc>
      </w:tr>
      <w:bookmarkEnd w:id="108"/>
      <w:tr w:rsidR="00F8101E" w:rsidRPr="004415D1" w14:paraId="422C00AF" w14:textId="77777777" w:rsidTr="00AC1D9B">
        <w:tc>
          <w:tcPr>
            <w:tcW w:w="4395" w:type="dxa"/>
            <w:gridSpan w:val="3"/>
          </w:tcPr>
          <w:p w14:paraId="720BA6EF" w14:textId="36455E28" w:rsidR="0022604D" w:rsidRPr="00211C25" w:rsidRDefault="0022604D" w:rsidP="0022604D">
            <w:pPr>
              <w:widowControl w:val="0"/>
              <w:jc w:val="both"/>
              <w:rPr>
                <w:rFonts w:cs="Arial"/>
                <w:lang w:val="de-DE"/>
              </w:rPr>
            </w:pPr>
            <w:r w:rsidRPr="00211C25">
              <w:rPr>
                <w:rFonts w:cs="Arial"/>
                <w:lang w:val="de-DE"/>
              </w:rPr>
              <w:t xml:space="preserve">Für Inhalt und Form der Nutzung der Kapazitäten Dritter wird auf den Abschnitt über die Nutzung </w:t>
            </w:r>
            <w:r w:rsidR="0063052A" w:rsidRPr="00211C25">
              <w:rPr>
                <w:rFonts w:cs="Arial"/>
                <w:lang w:val="de-DE"/>
              </w:rPr>
              <w:t xml:space="preserve">der </w:t>
            </w:r>
            <w:r w:rsidR="0063052A" w:rsidRPr="00211C25">
              <w:rPr>
                <w:rFonts w:cs="Arial"/>
                <w:lang w:val="de-DE"/>
              </w:rPr>
              <w:lastRenderedPageBreak/>
              <w:t>Kapazitäten Dritter</w:t>
            </w:r>
            <w:r w:rsidRPr="00211C25">
              <w:rPr>
                <w:rFonts w:cs="Arial"/>
                <w:lang w:val="de-DE"/>
              </w:rPr>
              <w:t xml:space="preserve"> in den Ausschreibungsbedingungen verwiesen.</w:t>
            </w:r>
          </w:p>
        </w:tc>
        <w:tc>
          <w:tcPr>
            <w:tcW w:w="993" w:type="dxa"/>
          </w:tcPr>
          <w:p w14:paraId="44100208" w14:textId="77777777" w:rsidR="0022604D" w:rsidRPr="00211C25" w:rsidRDefault="0022604D" w:rsidP="0022604D">
            <w:pPr>
              <w:widowControl w:val="0"/>
              <w:ind w:right="180"/>
              <w:jc w:val="both"/>
              <w:rPr>
                <w:rFonts w:cs="Arial"/>
                <w:lang w:val="de-DE"/>
              </w:rPr>
            </w:pPr>
          </w:p>
        </w:tc>
        <w:tc>
          <w:tcPr>
            <w:tcW w:w="4252" w:type="dxa"/>
          </w:tcPr>
          <w:p w14:paraId="352AB344" w14:textId="77777777" w:rsidR="0022604D" w:rsidRPr="00211C25" w:rsidRDefault="0022604D" w:rsidP="0022604D">
            <w:pPr>
              <w:widowControl w:val="0"/>
              <w:ind w:right="180"/>
              <w:jc w:val="both"/>
              <w:rPr>
                <w:rFonts w:cs="Arial"/>
                <w:lang w:val="it-IT"/>
              </w:rPr>
            </w:pPr>
            <w:r w:rsidRPr="00211C25">
              <w:rPr>
                <w:rFonts w:cs="Arial"/>
                <w:lang w:val="it-IT"/>
              </w:rPr>
              <w:t xml:space="preserve">Per quanto attiene al contenuto e alla forma dell’avvalimento si rimanda a quanto previsto </w:t>
            </w:r>
            <w:r w:rsidRPr="00211C25">
              <w:rPr>
                <w:rFonts w:cs="Arial"/>
                <w:lang w:val="it-IT"/>
              </w:rPr>
              <w:lastRenderedPageBreak/>
              <w:t>nella sezione del disciplinare relativa all’avvalimento.</w:t>
            </w:r>
          </w:p>
        </w:tc>
      </w:tr>
      <w:tr w:rsidR="00F8101E" w:rsidRPr="004415D1" w14:paraId="0CE04428" w14:textId="77777777" w:rsidTr="00AC1D9B">
        <w:tc>
          <w:tcPr>
            <w:tcW w:w="4395" w:type="dxa"/>
            <w:gridSpan w:val="3"/>
          </w:tcPr>
          <w:p w14:paraId="2D231045" w14:textId="77777777" w:rsidR="0022604D" w:rsidRPr="00211C25" w:rsidRDefault="0022604D" w:rsidP="0022604D">
            <w:pPr>
              <w:widowControl w:val="0"/>
              <w:jc w:val="both"/>
              <w:rPr>
                <w:rFonts w:cs="Arial"/>
                <w:lang w:val="it-IT"/>
              </w:rPr>
            </w:pPr>
          </w:p>
        </w:tc>
        <w:tc>
          <w:tcPr>
            <w:tcW w:w="993" w:type="dxa"/>
          </w:tcPr>
          <w:p w14:paraId="3533E09D" w14:textId="77777777" w:rsidR="0022604D" w:rsidRPr="00211C25" w:rsidRDefault="0022604D" w:rsidP="0022604D">
            <w:pPr>
              <w:widowControl w:val="0"/>
              <w:ind w:right="180"/>
              <w:jc w:val="both"/>
              <w:rPr>
                <w:rFonts w:cs="Arial"/>
                <w:lang w:val="it-IT"/>
              </w:rPr>
            </w:pPr>
          </w:p>
        </w:tc>
        <w:tc>
          <w:tcPr>
            <w:tcW w:w="4252" w:type="dxa"/>
          </w:tcPr>
          <w:p w14:paraId="223CADB2" w14:textId="77777777" w:rsidR="0022604D" w:rsidRPr="00211C25" w:rsidRDefault="0022604D" w:rsidP="0022604D">
            <w:pPr>
              <w:widowControl w:val="0"/>
              <w:ind w:right="180"/>
              <w:jc w:val="both"/>
              <w:rPr>
                <w:rFonts w:cs="Arial"/>
                <w:lang w:val="it-IT"/>
              </w:rPr>
            </w:pPr>
          </w:p>
        </w:tc>
      </w:tr>
      <w:tr w:rsidR="00F8101E" w:rsidRPr="004415D1" w14:paraId="3F3C1C55" w14:textId="77777777" w:rsidTr="00AC1D9B">
        <w:trPr>
          <w:trHeight w:val="554"/>
        </w:trPr>
        <w:tc>
          <w:tcPr>
            <w:tcW w:w="4395" w:type="dxa"/>
            <w:gridSpan w:val="3"/>
          </w:tcPr>
          <w:p w14:paraId="12A378BE" w14:textId="2F4D6EE6" w:rsidR="0022604D" w:rsidRPr="00211C25" w:rsidRDefault="009A6F96" w:rsidP="0022604D">
            <w:pPr>
              <w:widowControl w:val="0"/>
              <w:jc w:val="both"/>
              <w:rPr>
                <w:rFonts w:cs="Arial"/>
                <w:lang w:val="de-DE"/>
              </w:rPr>
            </w:pPr>
            <w:r w:rsidRPr="00211C25">
              <w:rPr>
                <w:rFonts w:cs="Arial"/>
                <w:iCs/>
                <w:lang w:val="de-DE"/>
              </w:rPr>
              <w:t xml:space="preserve">Die Rolle des Hilfsunternehmens kann auch von einem anderen Mitglied des </w:t>
            </w:r>
            <w:r w:rsidRPr="0082745B">
              <w:rPr>
                <w:rFonts w:cs="Arial"/>
                <w:iCs/>
                <w:lang w:val="de-DE"/>
              </w:rPr>
              <w:t>Zusammenschlusses</w:t>
            </w:r>
            <w:r w:rsidRPr="00211C25">
              <w:rPr>
                <w:rFonts w:cs="Arial"/>
                <w:iCs/>
                <w:lang w:val="de-DE"/>
              </w:rPr>
              <w:t xml:space="preserve"> eingenommen werden.</w:t>
            </w:r>
          </w:p>
        </w:tc>
        <w:tc>
          <w:tcPr>
            <w:tcW w:w="993" w:type="dxa"/>
          </w:tcPr>
          <w:p w14:paraId="245BCC12" w14:textId="77777777" w:rsidR="0022604D" w:rsidRPr="00211C25" w:rsidRDefault="0022604D" w:rsidP="0022604D">
            <w:pPr>
              <w:widowControl w:val="0"/>
              <w:ind w:right="180"/>
              <w:jc w:val="both"/>
              <w:rPr>
                <w:rFonts w:cs="Arial"/>
                <w:lang w:val="de-DE"/>
              </w:rPr>
            </w:pPr>
          </w:p>
        </w:tc>
        <w:tc>
          <w:tcPr>
            <w:tcW w:w="4252" w:type="dxa"/>
          </w:tcPr>
          <w:p w14:paraId="70B0871B" w14:textId="77777777" w:rsidR="0022604D" w:rsidRPr="00211C25" w:rsidRDefault="0022604D" w:rsidP="0022604D">
            <w:pPr>
              <w:widowControl w:val="0"/>
              <w:ind w:right="180"/>
              <w:jc w:val="both"/>
              <w:rPr>
                <w:rFonts w:cs="Arial"/>
                <w:lang w:val="it-IT"/>
              </w:rPr>
            </w:pPr>
            <w:r w:rsidRPr="00211C25">
              <w:rPr>
                <w:rFonts w:cs="Arial"/>
                <w:lang w:val="it-IT"/>
              </w:rPr>
              <w:t>Il ruolo dell’ausiliaria può essere assunto anche da altra componente del raggruppamento.</w:t>
            </w:r>
          </w:p>
        </w:tc>
      </w:tr>
      <w:tr w:rsidR="00F8101E" w:rsidRPr="004415D1" w14:paraId="74B9B663" w14:textId="77777777" w:rsidTr="00AC1D9B">
        <w:tc>
          <w:tcPr>
            <w:tcW w:w="4395" w:type="dxa"/>
            <w:gridSpan w:val="3"/>
          </w:tcPr>
          <w:p w14:paraId="0017B6BC" w14:textId="77777777" w:rsidR="0022604D" w:rsidRPr="00211C25" w:rsidRDefault="0022604D" w:rsidP="0022604D">
            <w:pPr>
              <w:widowControl w:val="0"/>
              <w:ind w:right="180"/>
              <w:jc w:val="both"/>
              <w:rPr>
                <w:rFonts w:cs="Arial"/>
                <w:lang w:val="it-IT"/>
              </w:rPr>
            </w:pPr>
          </w:p>
        </w:tc>
        <w:tc>
          <w:tcPr>
            <w:tcW w:w="993" w:type="dxa"/>
          </w:tcPr>
          <w:p w14:paraId="28C9F336" w14:textId="77777777" w:rsidR="0022604D" w:rsidRPr="00211C25" w:rsidRDefault="0022604D" w:rsidP="0022604D">
            <w:pPr>
              <w:widowControl w:val="0"/>
              <w:ind w:right="180"/>
              <w:jc w:val="both"/>
              <w:rPr>
                <w:rFonts w:cs="Arial"/>
                <w:lang w:val="it-IT"/>
              </w:rPr>
            </w:pPr>
          </w:p>
        </w:tc>
        <w:tc>
          <w:tcPr>
            <w:tcW w:w="4252" w:type="dxa"/>
          </w:tcPr>
          <w:p w14:paraId="668418D6" w14:textId="77777777" w:rsidR="0022604D" w:rsidRPr="00211C25" w:rsidRDefault="0022604D" w:rsidP="0022604D">
            <w:pPr>
              <w:widowControl w:val="0"/>
              <w:ind w:right="180"/>
              <w:jc w:val="both"/>
              <w:rPr>
                <w:rFonts w:cs="Arial"/>
                <w:lang w:val="it-IT"/>
              </w:rPr>
            </w:pPr>
          </w:p>
        </w:tc>
      </w:tr>
      <w:tr w:rsidR="00F8101E" w:rsidRPr="004415D1" w14:paraId="452FBBAA" w14:textId="77777777" w:rsidTr="00AC1D9B">
        <w:tc>
          <w:tcPr>
            <w:tcW w:w="4395" w:type="dxa"/>
            <w:gridSpan w:val="3"/>
          </w:tcPr>
          <w:p w14:paraId="7C5E9FBB" w14:textId="77777777" w:rsidR="00562F9F" w:rsidRPr="00211C25" w:rsidRDefault="00562F9F" w:rsidP="00562F9F">
            <w:pPr>
              <w:widowControl w:val="0"/>
              <w:ind w:right="22"/>
              <w:jc w:val="both"/>
              <w:rPr>
                <w:rFonts w:cs="Arial"/>
                <w:lang w:val="de-DE"/>
              </w:rPr>
            </w:pPr>
            <w:r w:rsidRPr="00211C25">
              <w:rPr>
                <w:rFonts w:cs="Arial"/>
                <w:lang w:val="de-DE"/>
              </w:rPr>
              <w:t xml:space="preserve">Das Nachforderungsverfahren gemäß Punkt 4.2.1 der Ausschreibungsbedingungen wird in den Fällen angewandt, die im Abschnitt über die Nutzung der Kapazitäten Dritter vorgesehen sind, sowie in den Fällen, in denen die erforderlichen Unterlagen nicht zeitgerecht eingereicht wurden. </w:t>
            </w:r>
          </w:p>
          <w:p w14:paraId="5522B428" w14:textId="77777777" w:rsidR="00562F9F" w:rsidRPr="00211C25" w:rsidRDefault="00562F9F" w:rsidP="00562F9F">
            <w:pPr>
              <w:widowControl w:val="0"/>
              <w:ind w:right="22"/>
              <w:jc w:val="both"/>
              <w:rPr>
                <w:rFonts w:cs="Arial"/>
                <w:lang w:val="de-DE"/>
              </w:rPr>
            </w:pPr>
            <w:r w:rsidRPr="00211C25">
              <w:rPr>
                <w:rFonts w:cs="Arial"/>
                <w:lang w:val="de-DE"/>
              </w:rPr>
              <w:t>Der Wirtschaftsteilnehmer muss durch ein rechtssicheres Datum gemäß Gesetz beweisen, dass die Unterlagen nicht nach Ablauf der Frist für die Angebotsabgabe datiert sind.</w:t>
            </w:r>
          </w:p>
          <w:p w14:paraId="1396DC58" w14:textId="6B5A2587" w:rsidR="0022604D" w:rsidRPr="00211C25" w:rsidRDefault="0022604D" w:rsidP="0022604D">
            <w:pPr>
              <w:widowControl w:val="0"/>
              <w:ind w:right="76"/>
              <w:jc w:val="both"/>
              <w:rPr>
                <w:rFonts w:cs="Arial"/>
                <w:lang w:val="de-DE"/>
              </w:rPr>
            </w:pPr>
          </w:p>
        </w:tc>
        <w:tc>
          <w:tcPr>
            <w:tcW w:w="993" w:type="dxa"/>
          </w:tcPr>
          <w:p w14:paraId="1D8FD07F" w14:textId="77777777" w:rsidR="0022604D" w:rsidRPr="00211C25" w:rsidRDefault="0022604D" w:rsidP="0022604D">
            <w:pPr>
              <w:widowControl w:val="0"/>
              <w:rPr>
                <w:rFonts w:cs="Arial"/>
                <w:lang w:val="de-DE"/>
              </w:rPr>
            </w:pPr>
          </w:p>
        </w:tc>
        <w:tc>
          <w:tcPr>
            <w:tcW w:w="4252" w:type="dxa"/>
          </w:tcPr>
          <w:p w14:paraId="313E5847" w14:textId="77777777" w:rsidR="0022604D" w:rsidRPr="00211C25" w:rsidRDefault="0022604D" w:rsidP="0022604D">
            <w:pPr>
              <w:widowControl w:val="0"/>
              <w:ind w:right="105"/>
              <w:jc w:val="both"/>
              <w:rPr>
                <w:rFonts w:cs="Arial"/>
                <w:lang w:val="it-IT"/>
              </w:rPr>
            </w:pPr>
            <w:bookmarkStart w:id="109" w:name="_Hlk12258782"/>
            <w:r w:rsidRPr="00211C25">
              <w:rPr>
                <w:rFonts w:cs="Arial"/>
                <w:lang w:val="it-IT"/>
              </w:rPr>
              <w:t>Si applica il subprocedimento di soccorso istruttorio di cui al punto 4.2.1 del disciplinare di gara, oltre che nei casi disciplinati nella sezione avvalimento, anche qualora non sia stata tempestivamente prodotta la documentazione necessaria richiesta.</w:t>
            </w:r>
          </w:p>
          <w:bookmarkEnd w:id="109"/>
          <w:p w14:paraId="3FCD61DA" w14:textId="77777777" w:rsidR="0022604D" w:rsidRPr="00211C25" w:rsidRDefault="0022604D" w:rsidP="0022604D">
            <w:pPr>
              <w:widowControl w:val="0"/>
              <w:ind w:right="105"/>
              <w:jc w:val="both"/>
              <w:rPr>
                <w:rFonts w:cs="Arial"/>
                <w:lang w:val="it-IT"/>
              </w:rPr>
            </w:pPr>
            <w:r w:rsidRPr="00211C25">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F8101E" w:rsidRPr="004415D1" w14:paraId="3D9BD4AE" w14:textId="77777777" w:rsidTr="00AC1D9B">
        <w:tc>
          <w:tcPr>
            <w:tcW w:w="4395" w:type="dxa"/>
            <w:gridSpan w:val="3"/>
          </w:tcPr>
          <w:p w14:paraId="533F4FEF" w14:textId="77777777" w:rsidR="0022604D" w:rsidRPr="00211C25" w:rsidRDefault="0022604D" w:rsidP="0022604D">
            <w:pPr>
              <w:widowControl w:val="0"/>
              <w:ind w:right="76"/>
              <w:jc w:val="both"/>
              <w:rPr>
                <w:rFonts w:cs="Arial"/>
                <w:lang w:val="it-IT"/>
              </w:rPr>
            </w:pPr>
          </w:p>
        </w:tc>
        <w:tc>
          <w:tcPr>
            <w:tcW w:w="993" w:type="dxa"/>
          </w:tcPr>
          <w:p w14:paraId="3EEA623C" w14:textId="77777777" w:rsidR="0022604D" w:rsidRPr="00211C25" w:rsidRDefault="0022604D" w:rsidP="0022604D">
            <w:pPr>
              <w:widowControl w:val="0"/>
              <w:rPr>
                <w:rFonts w:cs="Arial"/>
                <w:lang w:val="it-IT"/>
              </w:rPr>
            </w:pPr>
          </w:p>
        </w:tc>
        <w:tc>
          <w:tcPr>
            <w:tcW w:w="4252" w:type="dxa"/>
          </w:tcPr>
          <w:p w14:paraId="40C76C8B" w14:textId="77777777" w:rsidR="0022604D" w:rsidRPr="00211C25" w:rsidRDefault="0022604D" w:rsidP="0022604D">
            <w:pPr>
              <w:widowControl w:val="0"/>
              <w:ind w:right="105"/>
              <w:jc w:val="both"/>
              <w:rPr>
                <w:rFonts w:cs="Arial"/>
                <w:lang w:val="it-IT"/>
              </w:rPr>
            </w:pPr>
          </w:p>
        </w:tc>
      </w:tr>
      <w:tr w:rsidR="00F8101E" w:rsidRPr="004415D1" w14:paraId="32141745" w14:textId="77777777" w:rsidTr="00AC1D9B">
        <w:tc>
          <w:tcPr>
            <w:tcW w:w="4395" w:type="dxa"/>
            <w:gridSpan w:val="3"/>
          </w:tcPr>
          <w:p w14:paraId="1E3AFC4B" w14:textId="6044ADB9" w:rsidR="0022604D" w:rsidRPr="00211C25" w:rsidRDefault="00DA3AD1" w:rsidP="0022604D">
            <w:pPr>
              <w:widowControl w:val="0"/>
              <w:jc w:val="both"/>
              <w:rPr>
                <w:rFonts w:cs="Arial"/>
                <w:lang w:val="de-DE"/>
              </w:rPr>
            </w:pPr>
            <w:r w:rsidRPr="00211C25">
              <w:rPr>
                <w:rFonts w:cs="Arial"/>
                <w:lang w:val="de-DE"/>
              </w:rPr>
              <w:t>Das nachträglich im Zuge des Ausschreibungs</w:t>
            </w:r>
            <w:r w:rsidRPr="00211C25">
              <w:rPr>
                <w:rFonts w:cs="Arial"/>
                <w:lang w:val="de-DE" w:eastAsia="it-IT"/>
              </w:rPr>
              <w:softHyphen/>
            </w:r>
            <w:r w:rsidRPr="00211C25">
              <w:rPr>
                <w:rFonts w:cs="Arial"/>
                <w:lang w:val="de-DE"/>
              </w:rPr>
              <w:t>verfahrens oder nach Zuschlag erlassene Ausgleichsbestätigungsdekret kann das Fehlen der Erklärung über das Ausgleichsverfahren und das Fehlen der Unterlagen nicht beheben.</w:t>
            </w:r>
          </w:p>
        </w:tc>
        <w:tc>
          <w:tcPr>
            <w:tcW w:w="993" w:type="dxa"/>
          </w:tcPr>
          <w:p w14:paraId="57ED7DFF" w14:textId="77777777" w:rsidR="0022604D" w:rsidRPr="00211C25" w:rsidRDefault="0022604D" w:rsidP="0022604D">
            <w:pPr>
              <w:widowControl w:val="0"/>
              <w:ind w:right="180"/>
              <w:jc w:val="both"/>
              <w:rPr>
                <w:rFonts w:cs="Arial"/>
                <w:lang w:val="de-DE"/>
              </w:rPr>
            </w:pPr>
          </w:p>
        </w:tc>
        <w:tc>
          <w:tcPr>
            <w:tcW w:w="4252" w:type="dxa"/>
          </w:tcPr>
          <w:p w14:paraId="4D0774AE" w14:textId="77777777" w:rsidR="0022604D" w:rsidRPr="00211C25" w:rsidRDefault="0022604D" w:rsidP="0022604D">
            <w:pPr>
              <w:widowControl w:val="0"/>
              <w:ind w:right="180"/>
              <w:jc w:val="both"/>
              <w:rPr>
                <w:rFonts w:cs="Arial"/>
                <w:lang w:val="it-IT"/>
              </w:rPr>
            </w:pPr>
            <w:bookmarkStart w:id="110" w:name="_Hlk12261985"/>
            <w:r w:rsidRPr="00211C25">
              <w:rPr>
                <w:rFonts w:cs="Arial"/>
                <w:lang w:val="it-IT"/>
              </w:rPr>
              <w:t>Il decreto di omologa sopravvenuto in corso di gara o anche dopo l’aggiudicazione non sana la mancata dichiarazione della situazione di concordato e la carenza della documentazione richiesta.</w:t>
            </w:r>
            <w:bookmarkEnd w:id="110"/>
          </w:p>
        </w:tc>
      </w:tr>
      <w:tr w:rsidR="00F8101E" w:rsidRPr="004415D1" w14:paraId="41AFF6E5" w14:textId="77777777" w:rsidTr="00AC1D9B">
        <w:tc>
          <w:tcPr>
            <w:tcW w:w="4395" w:type="dxa"/>
            <w:gridSpan w:val="3"/>
          </w:tcPr>
          <w:p w14:paraId="5372FB46" w14:textId="77777777" w:rsidR="0022604D" w:rsidRPr="00211C25" w:rsidRDefault="0022604D" w:rsidP="0022604D">
            <w:pPr>
              <w:widowControl w:val="0"/>
              <w:tabs>
                <w:tab w:val="left" w:pos="4199"/>
              </w:tabs>
              <w:ind w:right="123"/>
              <w:jc w:val="both"/>
              <w:rPr>
                <w:rFonts w:cs="Arial"/>
                <w:lang w:val="it-IT"/>
              </w:rPr>
            </w:pPr>
          </w:p>
        </w:tc>
        <w:tc>
          <w:tcPr>
            <w:tcW w:w="993" w:type="dxa"/>
          </w:tcPr>
          <w:p w14:paraId="7D1E8F55" w14:textId="77777777" w:rsidR="0022604D" w:rsidRPr="00211C25" w:rsidRDefault="0022604D" w:rsidP="0022604D">
            <w:pPr>
              <w:widowControl w:val="0"/>
              <w:rPr>
                <w:rFonts w:cs="Arial"/>
                <w:b/>
                <w:lang w:val="it-IT"/>
              </w:rPr>
            </w:pPr>
          </w:p>
        </w:tc>
        <w:tc>
          <w:tcPr>
            <w:tcW w:w="4252" w:type="dxa"/>
          </w:tcPr>
          <w:p w14:paraId="186DA718" w14:textId="77777777" w:rsidR="0022604D" w:rsidRPr="00211C25" w:rsidRDefault="0022604D" w:rsidP="0022604D">
            <w:pPr>
              <w:widowControl w:val="0"/>
              <w:jc w:val="both"/>
              <w:rPr>
                <w:rFonts w:cs="Arial"/>
                <w:lang w:val="it-IT"/>
              </w:rPr>
            </w:pPr>
          </w:p>
        </w:tc>
      </w:tr>
      <w:tr w:rsidR="00F8101E" w:rsidRPr="004415D1" w14:paraId="460D2D12" w14:textId="77777777" w:rsidTr="00AC1D9B">
        <w:tc>
          <w:tcPr>
            <w:tcW w:w="4395" w:type="dxa"/>
            <w:gridSpan w:val="3"/>
          </w:tcPr>
          <w:p w14:paraId="7560A1B8" w14:textId="24C97DC9" w:rsidR="00F8101E" w:rsidRPr="00E12141" w:rsidRDefault="00F8101E" w:rsidP="00F8101E">
            <w:pPr>
              <w:widowControl w:val="0"/>
              <w:ind w:right="105"/>
              <w:jc w:val="both"/>
              <w:rPr>
                <w:rFonts w:cs="Arial"/>
                <w:highlight w:val="green"/>
                <w:u w:val="single"/>
                <w:lang w:val="de-DE"/>
              </w:rPr>
            </w:pPr>
            <w:r w:rsidRPr="00E12141">
              <w:rPr>
                <w:i/>
                <w:iCs/>
                <w:color w:val="FF0000"/>
                <w:highlight w:val="green"/>
                <w:lang w:val="de-DE" w:eastAsia="it-IT"/>
              </w:rPr>
              <w:t>[</w:t>
            </w:r>
            <w:r w:rsidRPr="00E12141">
              <w:rPr>
                <w:i/>
                <w:iCs/>
                <w:color w:val="FF0000"/>
                <w:highlight w:val="green"/>
                <w:lang w:val="de-DE"/>
              </w:rPr>
              <w:t xml:space="preserve">Nur bei Ausschreibungen, die ganz oder teilweise aus Mitteln des </w:t>
            </w:r>
            <w:r w:rsidR="00E67F55" w:rsidRPr="00E12141">
              <w:rPr>
                <w:i/>
                <w:iCs/>
                <w:color w:val="FF0000"/>
                <w:highlight w:val="green"/>
                <w:lang w:val="de-DE"/>
              </w:rPr>
              <w:t>PNRR</w:t>
            </w:r>
            <w:r w:rsidRPr="00E12141">
              <w:rPr>
                <w:i/>
                <w:iCs/>
                <w:color w:val="FF0000"/>
                <w:highlight w:val="green"/>
                <w:lang w:val="de-DE"/>
              </w:rPr>
              <w:t xml:space="preserve"> oder des </w:t>
            </w:r>
            <w:r w:rsidR="00E67F55" w:rsidRPr="00E12141">
              <w:rPr>
                <w:i/>
                <w:iCs/>
                <w:color w:val="FF0000"/>
                <w:highlight w:val="green"/>
                <w:lang w:val="de-DE"/>
              </w:rPr>
              <w:t>PNC</w:t>
            </w:r>
            <w:r w:rsidRPr="00E12141">
              <w:rPr>
                <w:i/>
                <w:iCs/>
                <w:color w:val="FF0000"/>
                <w:highlight w:val="green"/>
                <w:lang w:val="de-DE"/>
              </w:rPr>
              <w:t xml:space="preserve"> finanziert werden</w:t>
            </w:r>
            <w:r w:rsidRPr="00E12141">
              <w:rPr>
                <w:i/>
                <w:iCs/>
                <w:color w:val="FF0000"/>
                <w:highlight w:val="green"/>
                <w:lang w:val="de-DE" w:eastAsia="it-IT"/>
              </w:rPr>
              <w:t>]</w:t>
            </w:r>
          </w:p>
          <w:p w14:paraId="5D10E2FD" w14:textId="172905C9" w:rsidR="0087575F" w:rsidRPr="00E12141" w:rsidRDefault="0087575F" w:rsidP="0087575F">
            <w:pPr>
              <w:pStyle w:val="NormaleWeb"/>
              <w:widowControl w:val="0"/>
              <w:tabs>
                <w:tab w:val="center" w:pos="4536"/>
                <w:tab w:val="right" w:pos="9072"/>
              </w:tabs>
              <w:spacing w:before="0" w:after="0"/>
              <w:rPr>
                <w:rFonts w:ascii="Arial" w:hAnsi="Arial" w:cs="Arial"/>
                <w:color w:val="000000"/>
                <w:sz w:val="20"/>
                <w:szCs w:val="20"/>
                <w:highlight w:val="green"/>
                <w:lang w:val="de-DE"/>
              </w:rPr>
            </w:pPr>
          </w:p>
        </w:tc>
        <w:tc>
          <w:tcPr>
            <w:tcW w:w="993" w:type="dxa"/>
          </w:tcPr>
          <w:p w14:paraId="6BE0FA25" w14:textId="77777777" w:rsidR="0087575F" w:rsidRPr="00E12141" w:rsidRDefault="0087575F" w:rsidP="0087575F">
            <w:pPr>
              <w:widowControl w:val="0"/>
              <w:jc w:val="both"/>
              <w:rPr>
                <w:rFonts w:cs="Arial"/>
                <w:bCs/>
                <w:color w:val="FF0000"/>
                <w:highlight w:val="green"/>
                <w:lang w:val="de-DE"/>
              </w:rPr>
            </w:pPr>
          </w:p>
        </w:tc>
        <w:tc>
          <w:tcPr>
            <w:tcW w:w="4252" w:type="dxa"/>
          </w:tcPr>
          <w:p w14:paraId="30E94F69" w14:textId="77777777" w:rsidR="0087575F" w:rsidRPr="00E12141" w:rsidRDefault="0087575F" w:rsidP="0087575F">
            <w:pPr>
              <w:widowControl w:val="0"/>
              <w:ind w:right="105"/>
              <w:jc w:val="both"/>
              <w:rPr>
                <w:rFonts w:cs="Arial"/>
                <w:highlight w:val="green"/>
                <w:u w:val="single"/>
                <w:lang w:val="it-IT"/>
              </w:rPr>
            </w:pPr>
            <w:r w:rsidRPr="00E12141">
              <w:rPr>
                <w:i/>
                <w:iCs/>
                <w:color w:val="FF0000"/>
                <w:highlight w:val="green"/>
                <w:lang w:val="it-IT" w:eastAsia="it-IT"/>
              </w:rPr>
              <w:t>[lasciare solo in caso di procedure di gara finanziate in tutto o in parte con le risorse del PNRR o PNC]</w:t>
            </w:r>
          </w:p>
          <w:p w14:paraId="01982D44" w14:textId="77777777" w:rsidR="0087575F" w:rsidRPr="00E12141" w:rsidRDefault="0087575F" w:rsidP="0087575F">
            <w:pPr>
              <w:widowControl w:val="0"/>
              <w:autoSpaceDE w:val="0"/>
              <w:autoSpaceDN w:val="0"/>
              <w:adjustRightInd w:val="0"/>
              <w:jc w:val="both"/>
              <w:rPr>
                <w:rFonts w:cs="Arial"/>
                <w:color w:val="000000"/>
                <w:highlight w:val="green"/>
                <w:lang w:val="it-IT"/>
              </w:rPr>
            </w:pPr>
          </w:p>
        </w:tc>
      </w:tr>
      <w:tr w:rsidR="00F8101E" w:rsidRPr="004415D1" w14:paraId="5BEE09E4" w14:textId="77777777" w:rsidTr="00AC1D9B">
        <w:tc>
          <w:tcPr>
            <w:tcW w:w="4395" w:type="dxa"/>
            <w:gridSpan w:val="3"/>
          </w:tcPr>
          <w:p w14:paraId="4644262E" w14:textId="421973A8" w:rsidR="0087575F" w:rsidRPr="00481A60" w:rsidRDefault="00F8101E" w:rsidP="00F8101E">
            <w:pPr>
              <w:widowControl w:val="0"/>
              <w:ind w:right="76"/>
              <w:jc w:val="both"/>
              <w:rPr>
                <w:rFonts w:cs="Arial"/>
                <w:b/>
                <w:color w:val="FF0000"/>
                <w:lang w:val="de-DE" w:eastAsia="de-DE"/>
              </w:rPr>
            </w:pPr>
            <w:bookmarkStart w:id="111" w:name="_Hlk94006641"/>
            <w:r w:rsidRPr="00481A60">
              <w:rPr>
                <w:rFonts w:cs="Arial"/>
                <w:b/>
                <w:color w:val="FF0000"/>
                <w:lang w:val="de-DE"/>
              </w:rPr>
              <w:t xml:space="preserve">7. Documentation </w:t>
            </w:r>
            <w:r w:rsidR="00C94158" w:rsidRPr="00481A60">
              <w:rPr>
                <w:rFonts w:cs="Arial"/>
                <w:b/>
                <w:color w:val="FF0000"/>
                <w:lang w:val="de-DE"/>
              </w:rPr>
              <w:t xml:space="preserve">im Falle von </w:t>
            </w:r>
            <w:r w:rsidRPr="00481A60">
              <w:rPr>
                <w:rFonts w:cs="Arial"/>
                <w:b/>
                <w:color w:val="FF0000"/>
                <w:lang w:val="de-DE"/>
              </w:rPr>
              <w:t>öffentlichene</w:t>
            </w:r>
            <w:r w:rsidR="00C94158" w:rsidRPr="00481A60">
              <w:rPr>
                <w:rFonts w:cs="Arial"/>
                <w:b/>
                <w:color w:val="FF0000"/>
                <w:lang w:val="de-DE"/>
              </w:rPr>
              <w:t>n</w:t>
            </w:r>
            <w:r w:rsidRPr="00481A60">
              <w:rPr>
                <w:rFonts w:cs="Arial"/>
                <w:b/>
                <w:color w:val="FF0000"/>
                <w:lang w:val="de-DE"/>
              </w:rPr>
              <w:t xml:space="preserve"> Aufträgen PNRR e PNC, die geeignet sind, die Ziele der Chancengleichheit, der Generationen und der Geschlechtergleichstellung zu </w:t>
            </w:r>
            <w:r w:rsidR="00C94158" w:rsidRPr="00481A60">
              <w:rPr>
                <w:rFonts w:cs="Arial"/>
                <w:b/>
                <w:color w:val="FF0000"/>
                <w:lang w:val="de-DE"/>
              </w:rPr>
              <w:t>verfolge</w:t>
            </w:r>
            <w:r w:rsidRPr="00481A60">
              <w:rPr>
                <w:rFonts w:cs="Arial"/>
                <w:b/>
                <w:color w:val="FF0000"/>
                <w:lang w:val="de-DE"/>
              </w:rPr>
              <w:t>n</w:t>
            </w:r>
          </w:p>
        </w:tc>
        <w:tc>
          <w:tcPr>
            <w:tcW w:w="993" w:type="dxa"/>
          </w:tcPr>
          <w:p w14:paraId="3F798BA7" w14:textId="77777777" w:rsidR="0087575F" w:rsidRPr="00481A60" w:rsidRDefault="0087575F" w:rsidP="0087575F">
            <w:pPr>
              <w:widowControl w:val="0"/>
              <w:rPr>
                <w:rFonts w:cs="Arial"/>
                <w:b/>
                <w:color w:val="FF0000"/>
                <w:lang w:val="de-DE"/>
              </w:rPr>
            </w:pPr>
          </w:p>
        </w:tc>
        <w:tc>
          <w:tcPr>
            <w:tcW w:w="4252" w:type="dxa"/>
          </w:tcPr>
          <w:p w14:paraId="34EF5073" w14:textId="3D34CF38" w:rsidR="0087575F" w:rsidRPr="00481A60" w:rsidRDefault="0087575F" w:rsidP="0087575F">
            <w:pPr>
              <w:widowControl w:val="0"/>
              <w:ind w:right="76"/>
              <w:jc w:val="both"/>
              <w:rPr>
                <w:rFonts w:cs="Arial"/>
                <w:b/>
                <w:color w:val="FF0000"/>
                <w:lang w:val="it-IT"/>
              </w:rPr>
            </w:pPr>
            <w:r w:rsidRPr="00481A60">
              <w:rPr>
                <w:rFonts w:cs="Arial"/>
                <w:b/>
                <w:color w:val="FF0000"/>
                <w:lang w:val="it-IT"/>
              </w:rPr>
              <w:t xml:space="preserve">7. Documentazione in caso </w:t>
            </w:r>
            <w:r w:rsidR="00503336" w:rsidRPr="00481A60">
              <w:rPr>
                <w:rFonts w:cs="Arial"/>
                <w:b/>
                <w:color w:val="FF0000"/>
                <w:lang w:val="it-IT"/>
              </w:rPr>
              <w:t>di contratti pubblici PNRR e PNC atti a perseguire le finalità relative alle pari opportunità, generazionali e di genere</w:t>
            </w:r>
          </w:p>
        </w:tc>
      </w:tr>
      <w:tr w:rsidR="00F8101E" w:rsidRPr="004415D1" w14:paraId="3F062CB6" w14:textId="77777777" w:rsidTr="00AC1D9B">
        <w:tc>
          <w:tcPr>
            <w:tcW w:w="4395" w:type="dxa"/>
            <w:gridSpan w:val="3"/>
          </w:tcPr>
          <w:p w14:paraId="6F50B8DF" w14:textId="77777777" w:rsidR="00503336" w:rsidRPr="00481A60" w:rsidRDefault="00503336" w:rsidP="0087575F">
            <w:pPr>
              <w:widowControl w:val="0"/>
              <w:ind w:right="76"/>
              <w:jc w:val="both"/>
              <w:rPr>
                <w:rFonts w:cs="Arial"/>
                <w:b/>
                <w:lang w:val="it-IT" w:eastAsia="de-DE"/>
              </w:rPr>
            </w:pPr>
          </w:p>
        </w:tc>
        <w:tc>
          <w:tcPr>
            <w:tcW w:w="993" w:type="dxa"/>
          </w:tcPr>
          <w:p w14:paraId="06D12CAA" w14:textId="77777777" w:rsidR="00503336" w:rsidRPr="00481A60" w:rsidRDefault="00503336" w:rsidP="0087575F">
            <w:pPr>
              <w:widowControl w:val="0"/>
              <w:rPr>
                <w:rFonts w:cs="Arial"/>
                <w:b/>
                <w:lang w:val="it-IT"/>
              </w:rPr>
            </w:pPr>
          </w:p>
        </w:tc>
        <w:tc>
          <w:tcPr>
            <w:tcW w:w="4252" w:type="dxa"/>
          </w:tcPr>
          <w:p w14:paraId="21AB2DBB" w14:textId="77777777" w:rsidR="00503336" w:rsidRPr="00481A60" w:rsidRDefault="00503336" w:rsidP="0087575F">
            <w:pPr>
              <w:widowControl w:val="0"/>
              <w:ind w:right="76"/>
              <w:jc w:val="both"/>
              <w:rPr>
                <w:rFonts w:cs="Arial"/>
                <w:b/>
                <w:lang w:val="it-IT"/>
              </w:rPr>
            </w:pPr>
          </w:p>
        </w:tc>
      </w:tr>
      <w:tr w:rsidR="00F34F2D" w:rsidRPr="004415D1" w14:paraId="7F5CF285" w14:textId="77777777" w:rsidTr="00AC1D9B">
        <w:tc>
          <w:tcPr>
            <w:tcW w:w="4395" w:type="dxa"/>
            <w:gridSpan w:val="3"/>
          </w:tcPr>
          <w:p w14:paraId="77A6BEFD" w14:textId="1DA056EA" w:rsidR="00F34F2D" w:rsidRPr="00481A60" w:rsidRDefault="006C4D8C" w:rsidP="006C4D8C">
            <w:pPr>
              <w:pStyle w:val="NormaleWeb"/>
              <w:widowControl w:val="0"/>
              <w:tabs>
                <w:tab w:val="center" w:pos="4536"/>
                <w:tab w:val="right" w:pos="9072"/>
              </w:tabs>
              <w:spacing w:before="0" w:after="0"/>
              <w:rPr>
                <w:rFonts w:ascii="Arial" w:hAnsi="Arial"/>
                <w:noProof/>
                <w:color w:val="FF0000"/>
                <w:sz w:val="20"/>
                <w:szCs w:val="20"/>
                <w:lang w:val="de-DE" w:eastAsia="en-US"/>
              </w:rPr>
            </w:pPr>
            <w:bookmarkStart w:id="112" w:name="_Hlk93910282"/>
            <w:bookmarkStart w:id="113" w:name="_Hlk116901906"/>
            <w:bookmarkStart w:id="114" w:name="_Hlk115692469"/>
            <w:r w:rsidRPr="00481A60">
              <w:rPr>
                <w:rFonts w:ascii="Arial" w:hAnsi="Arial"/>
                <w:noProof/>
                <w:color w:val="FF0000"/>
                <w:sz w:val="20"/>
                <w:szCs w:val="20"/>
                <w:lang w:val="de-DE" w:eastAsia="en-US"/>
              </w:rPr>
              <w:t xml:space="preserve">Im Sinne von Art. 47, Absatz 2 des Gesetzes Nr. 108/2021,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481A60">
              <w:rPr>
                <w:rFonts w:ascii="Arial" w:hAnsi="Arial"/>
                <w:b/>
                <w:bCs/>
                <w:noProof/>
                <w:color w:val="FF0000"/>
                <w:sz w:val="20"/>
                <w:szCs w:val="20"/>
                <w:lang w:val="de-DE" w:eastAsia="en-US"/>
              </w:rPr>
              <w:t>bei sonstige</w:t>
            </w:r>
            <w:r w:rsidR="006E0E2B" w:rsidRPr="00481A60">
              <w:rPr>
                <w:rFonts w:ascii="Arial" w:hAnsi="Arial"/>
                <w:b/>
                <w:bCs/>
                <w:noProof/>
                <w:color w:val="FF0000"/>
                <w:sz w:val="20"/>
                <w:szCs w:val="20"/>
                <w:lang w:val="de-DE" w:eastAsia="en-US"/>
              </w:rPr>
              <w:t>m</w:t>
            </w:r>
            <w:r w:rsidRPr="00481A60">
              <w:rPr>
                <w:rFonts w:ascii="Arial" w:hAnsi="Arial"/>
                <w:b/>
                <w:bCs/>
                <w:noProof/>
                <w:color w:val="FF0000"/>
                <w:sz w:val="20"/>
                <w:szCs w:val="20"/>
                <w:lang w:val="de-DE" w:eastAsia="en-US"/>
              </w:rPr>
              <w:t xml:space="preserve"> Ausschluss </w:t>
            </w:r>
            <w:r w:rsidRPr="00481A60">
              <w:rPr>
                <w:rFonts w:ascii="Arial" w:hAnsi="Arial"/>
                <w:noProof/>
                <w:color w:val="FF0000"/>
                <w:sz w:val="20"/>
                <w:szCs w:val="20"/>
                <w:lang w:val="de-DE" w:eastAsia="en-US"/>
              </w:rPr>
              <w:t>folgendes vorlegen:</w:t>
            </w:r>
          </w:p>
          <w:p w14:paraId="025D9409" w14:textId="054A8927" w:rsidR="006C4D8C" w:rsidRPr="00481A60" w:rsidRDefault="006C4D8C" w:rsidP="006C4D8C">
            <w:pPr>
              <w:pStyle w:val="Paragrafoelenco"/>
              <w:numPr>
                <w:ilvl w:val="0"/>
                <w:numId w:val="85"/>
              </w:numPr>
              <w:ind w:right="105"/>
              <w:contextualSpacing w:val="0"/>
              <w:jc w:val="both"/>
              <w:rPr>
                <w:rFonts w:cs="Arial"/>
                <w:bCs/>
                <w:strike/>
                <w:color w:val="FF0000"/>
                <w:lang w:val="de-DE"/>
              </w:rPr>
            </w:pPr>
            <w:r w:rsidRPr="00481A60">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60" w:history="1">
              <w:r w:rsidRPr="00481A60">
                <w:rPr>
                  <w:rStyle w:val="Collegamentoipertestuale"/>
                  <w:color w:val="FF0000"/>
                  <w:lang w:val="de-DE"/>
                </w:rPr>
                <w:t>https://servizi.lavoro.gov.it</w:t>
              </w:r>
            </w:hyperlink>
            <w:r w:rsidRPr="00481A60">
              <w:rPr>
                <w:color w:val="FF0000"/>
                <w:lang w:val="de-DE"/>
              </w:rPr>
              <w:t>);</w:t>
            </w:r>
          </w:p>
          <w:p w14:paraId="6CDBA361" w14:textId="015A54F1" w:rsidR="006C4D8C" w:rsidRPr="00ED0529" w:rsidRDefault="006C4D8C" w:rsidP="006C4D8C">
            <w:pPr>
              <w:pStyle w:val="Paragrafoelenco"/>
              <w:numPr>
                <w:ilvl w:val="0"/>
                <w:numId w:val="85"/>
              </w:numPr>
              <w:ind w:right="105"/>
              <w:contextualSpacing w:val="0"/>
              <w:jc w:val="both"/>
              <w:rPr>
                <w:rFonts w:cs="Arial"/>
                <w:bCs/>
                <w:strike/>
                <w:color w:val="FF0000"/>
                <w:lang w:val="de-DE"/>
              </w:rPr>
            </w:pPr>
            <w:r w:rsidRPr="00481A60">
              <w:rPr>
                <w:color w:val="FF0000"/>
                <w:lang w:val="de-DE"/>
              </w:rPr>
              <w:t>Bescheinigung über die gleichzeitige Übermittlung des genannten Berichts und dessen Eingang bei den betrieblichen Gewerkschaftsvertretern, mit Bestätigung der Übereinstimmung mit dem Original.</w:t>
            </w:r>
          </w:p>
        </w:tc>
        <w:tc>
          <w:tcPr>
            <w:tcW w:w="993" w:type="dxa"/>
          </w:tcPr>
          <w:p w14:paraId="4117AFF5" w14:textId="77777777" w:rsidR="00F34F2D" w:rsidRPr="00481A60" w:rsidRDefault="00F34F2D" w:rsidP="0087575F">
            <w:pPr>
              <w:widowControl w:val="0"/>
              <w:jc w:val="both"/>
              <w:rPr>
                <w:rFonts w:cs="Arial"/>
                <w:bCs/>
                <w:strike/>
                <w:color w:val="FF0000"/>
                <w:lang w:val="de-DE"/>
              </w:rPr>
            </w:pPr>
          </w:p>
        </w:tc>
        <w:tc>
          <w:tcPr>
            <w:tcW w:w="4252" w:type="dxa"/>
          </w:tcPr>
          <w:p w14:paraId="25D4B524" w14:textId="61ABCB94" w:rsidR="00F34F2D" w:rsidRPr="00481A60" w:rsidRDefault="00F34F2D" w:rsidP="00F34F2D">
            <w:pPr>
              <w:ind w:right="105"/>
              <w:jc w:val="both"/>
              <w:rPr>
                <w:rFonts w:ascii="Calibri" w:hAnsi="Calibri"/>
                <w:noProof w:val="0"/>
                <w:color w:val="FF0000"/>
                <w:lang w:val="it-IT"/>
              </w:rPr>
            </w:pPr>
            <w:r w:rsidRPr="00481A60">
              <w:rPr>
                <w:color w:val="FF0000"/>
                <w:lang w:val="it-IT"/>
              </w:rPr>
              <w:t xml:space="preserve">Ai sensi dell’art. 47, comma 2, della legge 108/2021,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481A60">
              <w:rPr>
                <w:b/>
                <w:bCs/>
                <w:color w:val="FF0000"/>
                <w:lang w:val="it-IT"/>
              </w:rPr>
              <w:t>a pena di esclusione</w:t>
            </w:r>
            <w:r w:rsidRPr="00481A60">
              <w:rPr>
                <w:color w:val="FF0000"/>
                <w:lang w:val="it-IT"/>
              </w:rPr>
              <w:t>:</w:t>
            </w:r>
          </w:p>
          <w:p w14:paraId="6C35DE92" w14:textId="77777777" w:rsidR="00F34F2D" w:rsidRPr="00481A60" w:rsidRDefault="00F34F2D" w:rsidP="00F34F2D">
            <w:pPr>
              <w:pStyle w:val="Paragrafoelenco"/>
              <w:numPr>
                <w:ilvl w:val="0"/>
                <w:numId w:val="85"/>
              </w:numPr>
              <w:ind w:right="105"/>
              <w:contextualSpacing w:val="0"/>
              <w:jc w:val="both"/>
              <w:rPr>
                <w:color w:val="FF0000"/>
                <w:lang w:val="it-IT"/>
              </w:rPr>
            </w:pPr>
            <w:r w:rsidRPr="00481A60">
              <w:rPr>
                <w:color w:val="FF0000"/>
                <w:lang w:val="it-IT"/>
              </w:rPr>
              <w:t>copia dell’ultimo rapporto inviato unitamente alla ricevuta attestante la corretta redazione ed il salvataggio sul portale del Ministero del lavoro e delle politiche sociali (</w:t>
            </w:r>
            <w:hyperlink r:id="rId61" w:history="1">
              <w:r w:rsidRPr="00481A60">
                <w:rPr>
                  <w:rStyle w:val="Collegamentoipertestuale"/>
                  <w:color w:val="FF0000"/>
                  <w:lang w:val="it-IT"/>
                </w:rPr>
                <w:t>https://servizi.lavoro.gov.it</w:t>
              </w:r>
            </w:hyperlink>
            <w:r w:rsidRPr="00481A60">
              <w:rPr>
                <w:color w:val="FF0000"/>
                <w:lang w:val="it-IT"/>
              </w:rPr>
              <w:t xml:space="preserve">); </w:t>
            </w:r>
          </w:p>
          <w:p w14:paraId="69A88597" w14:textId="74FEA760" w:rsidR="00F34F2D" w:rsidRPr="00481A60" w:rsidRDefault="00F34F2D" w:rsidP="00F34F2D">
            <w:pPr>
              <w:pStyle w:val="Paragrafoelenco"/>
              <w:numPr>
                <w:ilvl w:val="0"/>
                <w:numId w:val="85"/>
              </w:numPr>
              <w:ind w:right="105"/>
              <w:contextualSpacing w:val="0"/>
              <w:jc w:val="both"/>
              <w:rPr>
                <w:b/>
                <w:bCs/>
                <w:color w:val="FF0000"/>
                <w:lang w:val="it-IT"/>
              </w:rPr>
            </w:pPr>
            <w:r w:rsidRPr="00481A60">
              <w:rPr>
                <w:color w:val="FF0000"/>
                <w:lang w:val="it-IT"/>
              </w:rPr>
              <w:t>attestazione della contestuale trasmissione del predetto rapporto e della sua relativa ricevuta alle rappresentanze sindacali aziendali con attestazione di conformità all’originale.</w:t>
            </w:r>
          </w:p>
          <w:p w14:paraId="74B92BAE" w14:textId="77777777" w:rsidR="00F34F2D" w:rsidRDefault="00F34F2D" w:rsidP="00F34F2D">
            <w:pPr>
              <w:ind w:right="105"/>
              <w:jc w:val="both"/>
              <w:rPr>
                <w:b/>
                <w:bCs/>
                <w:lang w:val="it-IT"/>
              </w:rPr>
            </w:pPr>
          </w:p>
          <w:p w14:paraId="44C61D40" w14:textId="752DAFAB" w:rsidR="00ED0529" w:rsidRPr="00481A60" w:rsidRDefault="00ED0529" w:rsidP="00F34F2D">
            <w:pPr>
              <w:ind w:right="105"/>
              <w:jc w:val="both"/>
              <w:rPr>
                <w:b/>
                <w:bCs/>
                <w:lang w:val="it-IT"/>
              </w:rPr>
            </w:pPr>
          </w:p>
        </w:tc>
      </w:tr>
      <w:tr w:rsidR="00ED0529" w:rsidRPr="00ED0529" w14:paraId="6A54F47C" w14:textId="77777777" w:rsidTr="00AC1D9B">
        <w:tc>
          <w:tcPr>
            <w:tcW w:w="4395" w:type="dxa"/>
            <w:gridSpan w:val="3"/>
          </w:tcPr>
          <w:p w14:paraId="1D9555F5" w14:textId="217D3040" w:rsidR="00336FF9" w:rsidRPr="004415D1" w:rsidRDefault="00336FF9" w:rsidP="00336FF9">
            <w:pPr>
              <w:ind w:right="105"/>
              <w:jc w:val="both"/>
              <w:rPr>
                <w:rFonts w:cs="Arial"/>
                <w:noProof w:val="0"/>
                <w:color w:val="339966"/>
                <w:lang w:val="de-DE" w:eastAsia="ar-SA"/>
              </w:rPr>
            </w:pPr>
            <w:r w:rsidRPr="004415D1">
              <w:rPr>
                <w:color w:val="FF0000"/>
                <w:lang w:val="de-DE" w:eastAsia="it-IT"/>
              </w:rPr>
              <w:lastRenderedPageBreak/>
              <w:t xml:space="preserve">Der </w:t>
            </w:r>
            <w:r w:rsidR="00590B6F" w:rsidRPr="004415D1">
              <w:rPr>
                <w:color w:val="FF0000"/>
                <w:lang w:val="de-DE" w:eastAsia="it-IT"/>
              </w:rPr>
              <w:t xml:space="preserve">letzte </w:t>
            </w:r>
            <w:r w:rsidRPr="004415D1">
              <w:rPr>
                <w:color w:val="FF0000"/>
                <w:lang w:val="de-DE" w:eastAsia="it-IT"/>
              </w:rPr>
              <w:t xml:space="preserve">Bericht bezieht sich auf den Zweijahreszeitraum 2020/21, der die Anzahl der Mitarbeiter des Unternehmens zum 31.12.2021 </w:t>
            </w:r>
            <w:r w:rsidR="00590B6F" w:rsidRPr="004415D1">
              <w:rPr>
                <w:color w:val="FF0000"/>
                <w:lang w:val="de-DE" w:eastAsia="it-IT"/>
              </w:rPr>
              <w:t>wiedergibt.</w:t>
            </w:r>
            <w:r w:rsidRPr="004415D1">
              <w:rPr>
                <w:color w:val="FF0000"/>
                <w:lang w:val="de-DE" w:eastAsia="it-IT"/>
              </w:rPr>
              <w:t xml:space="preserve"> </w:t>
            </w:r>
            <w:r w:rsidRPr="004415D1">
              <w:rPr>
                <w:i/>
                <w:iCs/>
                <w:color w:val="FF0000"/>
                <w:highlight w:val="green"/>
                <w:lang w:val="de-DE" w:eastAsia="it-IT"/>
              </w:rPr>
              <w:t>[Nach dem 30.04.2024 wird dieses Datum auf den 31.12.2023 geändert - Zweijahreszeitraum 2022./23.]</w:t>
            </w:r>
          </w:p>
          <w:p w14:paraId="188D64CA" w14:textId="77777777" w:rsidR="00ED0529" w:rsidRPr="004415D1" w:rsidRDefault="00ED0529" w:rsidP="00ED0529">
            <w:pPr>
              <w:widowControl w:val="0"/>
              <w:ind w:right="105"/>
              <w:jc w:val="both"/>
              <w:rPr>
                <w:i/>
                <w:iCs/>
                <w:color w:val="FF0000"/>
                <w:lang w:val="de-DE" w:eastAsia="it-IT"/>
              </w:rPr>
            </w:pPr>
          </w:p>
        </w:tc>
        <w:tc>
          <w:tcPr>
            <w:tcW w:w="993" w:type="dxa"/>
          </w:tcPr>
          <w:p w14:paraId="036055DB" w14:textId="77777777" w:rsidR="00ED0529" w:rsidRPr="004415D1" w:rsidRDefault="00ED0529" w:rsidP="00ED0529">
            <w:pPr>
              <w:widowControl w:val="0"/>
              <w:ind w:right="105"/>
              <w:jc w:val="both"/>
              <w:rPr>
                <w:i/>
                <w:iCs/>
                <w:color w:val="FF0000"/>
                <w:lang w:val="de-DE" w:eastAsia="it-IT"/>
              </w:rPr>
            </w:pPr>
          </w:p>
        </w:tc>
        <w:tc>
          <w:tcPr>
            <w:tcW w:w="4252" w:type="dxa"/>
          </w:tcPr>
          <w:p w14:paraId="21CA5614" w14:textId="21C3325D" w:rsidR="00ED0529" w:rsidRPr="004415D1" w:rsidRDefault="00860AE3" w:rsidP="00860AE3">
            <w:pPr>
              <w:widowControl w:val="0"/>
              <w:ind w:right="105"/>
              <w:jc w:val="both"/>
              <w:rPr>
                <w:i/>
                <w:iCs/>
                <w:color w:val="FF0000"/>
                <w:lang w:val="it-IT" w:eastAsia="it-IT"/>
              </w:rPr>
            </w:pPr>
            <w:r w:rsidRPr="004415D1">
              <w:rPr>
                <w:color w:val="FF0000"/>
                <w:lang w:val="it-IT" w:eastAsia="it-IT"/>
              </w:rPr>
              <w:t xml:space="preserve">Per </w:t>
            </w:r>
            <w:r w:rsidR="00ED0529" w:rsidRPr="004415D1">
              <w:rPr>
                <w:color w:val="FF0000"/>
                <w:lang w:val="it-IT" w:eastAsia="it-IT"/>
              </w:rPr>
              <w:t xml:space="preserve">ultimo rapporto </w:t>
            </w:r>
            <w:r w:rsidRPr="004415D1">
              <w:rPr>
                <w:color w:val="FF0000"/>
                <w:lang w:val="it-IT" w:eastAsia="it-IT"/>
              </w:rPr>
              <w:t>si intende</w:t>
            </w:r>
            <w:r w:rsidR="00ED0529" w:rsidRPr="004415D1">
              <w:rPr>
                <w:color w:val="FF0000"/>
                <w:lang w:val="it-IT" w:eastAsia="it-IT"/>
              </w:rPr>
              <w:t xml:space="preserve"> quello riferito al biennio 20/21 che fotografa il numero di dipendenti dell’azienda al 31/12/2021.</w:t>
            </w:r>
            <w:r w:rsidR="00ED0529" w:rsidRPr="004415D1">
              <w:rPr>
                <w:i/>
                <w:iCs/>
                <w:color w:val="FF0000"/>
                <w:lang w:val="it-IT" w:eastAsia="it-IT"/>
              </w:rPr>
              <w:t xml:space="preserve"> </w:t>
            </w:r>
            <w:r w:rsidRPr="004415D1">
              <w:rPr>
                <w:i/>
                <w:iCs/>
                <w:color w:val="FF0000"/>
                <w:highlight w:val="green"/>
                <w:lang w:val="it-IT" w:eastAsia="it-IT"/>
              </w:rPr>
              <w:t>[</w:t>
            </w:r>
            <w:r w:rsidR="00ED0529" w:rsidRPr="004415D1">
              <w:rPr>
                <w:i/>
                <w:iCs/>
                <w:color w:val="FF0000"/>
                <w:highlight w:val="green"/>
                <w:lang w:val="it-IT" w:eastAsia="it-IT"/>
              </w:rPr>
              <w:t xml:space="preserve">Dopo il 30/04/2024 tale data andrà modificata in 31/12/2023 – biennio </w:t>
            </w:r>
            <w:r w:rsidR="00B6172C" w:rsidRPr="004415D1">
              <w:rPr>
                <w:i/>
                <w:iCs/>
                <w:color w:val="FF0000"/>
                <w:highlight w:val="green"/>
                <w:lang w:val="it-IT" w:eastAsia="it-IT"/>
              </w:rPr>
              <w:t>20</w:t>
            </w:r>
            <w:r w:rsidR="00ED0529" w:rsidRPr="004415D1">
              <w:rPr>
                <w:i/>
                <w:iCs/>
                <w:color w:val="FF0000"/>
                <w:highlight w:val="green"/>
                <w:lang w:val="it-IT" w:eastAsia="it-IT"/>
              </w:rPr>
              <w:t>22/23 ]</w:t>
            </w:r>
            <w:r w:rsidRPr="004415D1">
              <w:rPr>
                <w:i/>
                <w:iCs/>
                <w:color w:val="FF0000"/>
                <w:lang w:val="it-IT" w:eastAsia="it-IT"/>
              </w:rPr>
              <w:t xml:space="preserve"> </w:t>
            </w:r>
          </w:p>
        </w:tc>
      </w:tr>
      <w:tr w:rsidR="00ED0529" w:rsidRPr="00912323" w14:paraId="3F425526" w14:textId="77777777" w:rsidTr="00AC1D9B">
        <w:tc>
          <w:tcPr>
            <w:tcW w:w="4395" w:type="dxa"/>
            <w:gridSpan w:val="3"/>
          </w:tcPr>
          <w:p w14:paraId="2EB35C44" w14:textId="77777777" w:rsidR="00ED0529" w:rsidRPr="00860AE3" w:rsidRDefault="00ED0529" w:rsidP="006C4D8C">
            <w:pPr>
              <w:pStyle w:val="NormaleWeb"/>
              <w:widowControl w:val="0"/>
              <w:tabs>
                <w:tab w:val="center" w:pos="4536"/>
                <w:tab w:val="right" w:pos="9072"/>
              </w:tabs>
              <w:spacing w:before="0" w:after="0"/>
              <w:rPr>
                <w:rFonts w:ascii="Arial" w:hAnsi="Arial"/>
                <w:noProof/>
                <w:color w:val="FF0000"/>
                <w:sz w:val="20"/>
                <w:szCs w:val="20"/>
                <w:lang w:eastAsia="en-US"/>
              </w:rPr>
            </w:pPr>
          </w:p>
        </w:tc>
        <w:tc>
          <w:tcPr>
            <w:tcW w:w="993" w:type="dxa"/>
          </w:tcPr>
          <w:p w14:paraId="31E76E3A" w14:textId="77777777" w:rsidR="00ED0529" w:rsidRPr="00860AE3" w:rsidRDefault="00ED0529" w:rsidP="0087575F">
            <w:pPr>
              <w:widowControl w:val="0"/>
              <w:jc w:val="both"/>
              <w:rPr>
                <w:rFonts w:cs="Arial"/>
                <w:bCs/>
                <w:strike/>
                <w:color w:val="FF0000"/>
                <w:lang w:val="it-IT"/>
              </w:rPr>
            </w:pPr>
          </w:p>
        </w:tc>
        <w:tc>
          <w:tcPr>
            <w:tcW w:w="4252" w:type="dxa"/>
          </w:tcPr>
          <w:p w14:paraId="167C7287" w14:textId="77777777" w:rsidR="00ED0529" w:rsidRPr="00481A60" w:rsidRDefault="00ED0529" w:rsidP="00F34F2D">
            <w:pPr>
              <w:ind w:right="105"/>
              <w:jc w:val="both"/>
              <w:rPr>
                <w:color w:val="FF0000"/>
                <w:lang w:val="it-IT"/>
              </w:rPr>
            </w:pPr>
          </w:p>
        </w:tc>
      </w:tr>
      <w:tr w:rsidR="00ED0529" w:rsidRPr="004415D1" w14:paraId="2F709304" w14:textId="77777777" w:rsidTr="00AC1D9B">
        <w:tc>
          <w:tcPr>
            <w:tcW w:w="4395" w:type="dxa"/>
            <w:gridSpan w:val="3"/>
            <w:shd w:val="clear" w:color="auto" w:fill="auto"/>
          </w:tcPr>
          <w:p w14:paraId="400D8C3B" w14:textId="1E5FF7EA" w:rsidR="00ED0529" w:rsidRPr="004415D1" w:rsidRDefault="00ED0529" w:rsidP="006C4D8C">
            <w:pPr>
              <w:pStyle w:val="Normale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 xml:space="preserve">Diese Dokumente müssen auch bei Nichteinhaltung der in Artikel 46 des </w:t>
            </w:r>
            <w:proofErr w:type="spellStart"/>
            <w:r w:rsidRPr="004415D1">
              <w:rPr>
                <w:rFonts w:ascii="Arial" w:hAnsi="Arial" w:cs="Arial"/>
                <w:color w:val="FF0000"/>
                <w:sz w:val="20"/>
                <w:szCs w:val="20"/>
                <w:lang w:val="de-DE"/>
              </w:rPr>
              <w:t>GvD</w:t>
            </w:r>
            <w:proofErr w:type="spellEnd"/>
            <w:r w:rsidRPr="004415D1">
              <w:rPr>
                <w:rFonts w:ascii="Arial" w:hAnsi="Arial" w:cs="Arial"/>
                <w:color w:val="FF0000"/>
                <w:sz w:val="20"/>
                <w:szCs w:val="20"/>
                <w:lang w:val="de-DE"/>
              </w:rPr>
              <w:t xml:space="preserve"> Nr. 198/2006 und in Artikel 5 des Dekretes des Ministeriums für Arbeit und Sozialpolitik im Einvernehmen mit dem Minister für Chancengleichheit und Familie vom 29.03.2022 festgelegten Fristen beigefügt werden.</w:t>
            </w:r>
          </w:p>
        </w:tc>
        <w:tc>
          <w:tcPr>
            <w:tcW w:w="993" w:type="dxa"/>
            <w:shd w:val="clear" w:color="auto" w:fill="auto"/>
          </w:tcPr>
          <w:p w14:paraId="62C9997C" w14:textId="77777777" w:rsidR="00ED0529" w:rsidRPr="004415D1" w:rsidRDefault="00ED0529" w:rsidP="0087575F">
            <w:pPr>
              <w:widowControl w:val="0"/>
              <w:jc w:val="both"/>
              <w:rPr>
                <w:rFonts w:cs="Arial"/>
                <w:bCs/>
                <w:strike/>
                <w:color w:val="FF0000"/>
                <w:lang w:val="de-DE"/>
              </w:rPr>
            </w:pPr>
          </w:p>
        </w:tc>
        <w:tc>
          <w:tcPr>
            <w:tcW w:w="4252" w:type="dxa"/>
            <w:shd w:val="clear" w:color="auto" w:fill="auto"/>
          </w:tcPr>
          <w:p w14:paraId="6B121305" w14:textId="3754958C" w:rsidR="00ED0529" w:rsidRPr="00ED0529" w:rsidRDefault="00ED0529" w:rsidP="00F34F2D">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Pr="004415D1">
              <w:rPr>
                <w:rFonts w:cs="Arial"/>
                <w:color w:val="FF0000"/>
                <w:lang w:val="it-IT"/>
              </w:rPr>
              <w:t>d.lgs. 198/2006 e dall’art. 5 del Decreto del Ministero del lavoro e delle politiche sociali di concerto con il Ministro per le Pari Opportunità e la Famiglia del 29.03.2022.</w:t>
            </w:r>
          </w:p>
        </w:tc>
      </w:tr>
      <w:tr w:rsidR="00F34F2D" w:rsidRPr="004415D1" w14:paraId="70823CE2" w14:textId="77777777" w:rsidTr="00AC1D9B">
        <w:tc>
          <w:tcPr>
            <w:tcW w:w="4395" w:type="dxa"/>
            <w:gridSpan w:val="3"/>
          </w:tcPr>
          <w:p w14:paraId="2EED6B34" w14:textId="77777777" w:rsidR="00F34F2D" w:rsidRPr="00481A60" w:rsidRDefault="00F34F2D" w:rsidP="0087575F">
            <w:pPr>
              <w:pStyle w:val="NormaleWeb"/>
              <w:widowControl w:val="0"/>
              <w:tabs>
                <w:tab w:val="center" w:pos="4536"/>
                <w:tab w:val="right" w:pos="9072"/>
              </w:tabs>
              <w:spacing w:before="0" w:after="0"/>
              <w:rPr>
                <w:rFonts w:ascii="Arial" w:hAnsi="Arial" w:cs="Arial"/>
                <w:bCs/>
                <w:strike/>
                <w:noProof/>
                <w:color w:val="FF0000"/>
                <w:sz w:val="20"/>
                <w:szCs w:val="20"/>
                <w:lang w:eastAsia="en-US"/>
              </w:rPr>
            </w:pPr>
          </w:p>
        </w:tc>
        <w:tc>
          <w:tcPr>
            <w:tcW w:w="993" w:type="dxa"/>
          </w:tcPr>
          <w:p w14:paraId="65368706" w14:textId="77777777" w:rsidR="00F34F2D" w:rsidRPr="00481A60" w:rsidRDefault="00F34F2D" w:rsidP="0087575F">
            <w:pPr>
              <w:widowControl w:val="0"/>
              <w:jc w:val="both"/>
              <w:rPr>
                <w:rFonts w:cs="Arial"/>
                <w:bCs/>
                <w:strike/>
                <w:color w:val="FF0000"/>
                <w:lang w:val="it-IT"/>
              </w:rPr>
            </w:pPr>
          </w:p>
        </w:tc>
        <w:tc>
          <w:tcPr>
            <w:tcW w:w="4252" w:type="dxa"/>
          </w:tcPr>
          <w:p w14:paraId="77E6E8E9" w14:textId="77777777" w:rsidR="00F34F2D" w:rsidRPr="00481A60" w:rsidRDefault="00F34F2D" w:rsidP="00F34F2D">
            <w:pPr>
              <w:ind w:right="105"/>
              <w:jc w:val="both"/>
              <w:rPr>
                <w:color w:val="FF0000"/>
                <w:lang w:val="it-IT"/>
              </w:rPr>
            </w:pPr>
          </w:p>
        </w:tc>
      </w:tr>
      <w:tr w:rsidR="00F8101E" w:rsidRPr="004415D1" w14:paraId="79E06884" w14:textId="77777777" w:rsidTr="00AC1D9B">
        <w:tc>
          <w:tcPr>
            <w:tcW w:w="4395" w:type="dxa"/>
            <w:gridSpan w:val="3"/>
          </w:tcPr>
          <w:p w14:paraId="636DDA38" w14:textId="39208837" w:rsidR="00503336" w:rsidRPr="00481A60" w:rsidRDefault="000D65F1" w:rsidP="0087575F">
            <w:pPr>
              <w:pStyle w:val="Normale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3" w:type="dxa"/>
          </w:tcPr>
          <w:p w14:paraId="08597CB3" w14:textId="77777777" w:rsidR="00503336" w:rsidRPr="00481A60" w:rsidRDefault="00503336" w:rsidP="0087575F">
            <w:pPr>
              <w:widowControl w:val="0"/>
              <w:jc w:val="both"/>
              <w:rPr>
                <w:rFonts w:cs="Arial"/>
                <w:bCs/>
                <w:color w:val="FF0000"/>
                <w:lang w:val="de-DE"/>
              </w:rPr>
            </w:pPr>
          </w:p>
        </w:tc>
        <w:tc>
          <w:tcPr>
            <w:tcW w:w="4252" w:type="dxa"/>
          </w:tcPr>
          <w:p w14:paraId="6C119725" w14:textId="28690C93" w:rsidR="00F34F2D" w:rsidRPr="00481A60" w:rsidRDefault="00F34F2D" w:rsidP="00F34F2D">
            <w:pPr>
              <w:ind w:right="105"/>
              <w:jc w:val="both"/>
              <w:rPr>
                <w:rFonts w:ascii="Calibri" w:hAnsi="Calibri"/>
                <w:b/>
                <w:bCs/>
                <w:noProof w:val="0"/>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F34F2D" w:rsidRPr="004415D1" w14:paraId="30281DB7" w14:textId="77777777" w:rsidTr="00AC1D9B">
        <w:tc>
          <w:tcPr>
            <w:tcW w:w="4395" w:type="dxa"/>
            <w:gridSpan w:val="3"/>
          </w:tcPr>
          <w:p w14:paraId="41EEC088" w14:textId="77777777" w:rsidR="00F34F2D" w:rsidRPr="00481A60" w:rsidRDefault="00F34F2D" w:rsidP="0087575F">
            <w:pPr>
              <w:pStyle w:val="NormaleWeb"/>
              <w:widowControl w:val="0"/>
              <w:tabs>
                <w:tab w:val="center" w:pos="4536"/>
                <w:tab w:val="right" w:pos="9072"/>
              </w:tabs>
              <w:spacing w:before="0" w:after="0"/>
              <w:rPr>
                <w:rFonts w:ascii="Arial" w:hAnsi="Arial" w:cs="Arial"/>
                <w:color w:val="000000"/>
                <w:sz w:val="20"/>
                <w:szCs w:val="20"/>
              </w:rPr>
            </w:pPr>
          </w:p>
        </w:tc>
        <w:tc>
          <w:tcPr>
            <w:tcW w:w="993" w:type="dxa"/>
          </w:tcPr>
          <w:p w14:paraId="7F5CFE77" w14:textId="77777777" w:rsidR="00F34F2D" w:rsidRPr="00481A60" w:rsidRDefault="00F34F2D" w:rsidP="0087575F">
            <w:pPr>
              <w:widowControl w:val="0"/>
              <w:jc w:val="both"/>
              <w:rPr>
                <w:rFonts w:cs="Arial"/>
                <w:bCs/>
                <w:color w:val="FF0000"/>
                <w:lang w:val="it-IT"/>
              </w:rPr>
            </w:pPr>
          </w:p>
        </w:tc>
        <w:tc>
          <w:tcPr>
            <w:tcW w:w="4252" w:type="dxa"/>
          </w:tcPr>
          <w:p w14:paraId="2D9B0C00" w14:textId="77777777" w:rsidR="00F34F2D" w:rsidRPr="00481A60" w:rsidRDefault="00F34F2D" w:rsidP="00F34F2D">
            <w:pPr>
              <w:ind w:right="105"/>
              <w:jc w:val="both"/>
              <w:rPr>
                <w:b/>
                <w:bCs/>
                <w:color w:val="FF0000"/>
                <w:lang w:val="it-IT"/>
              </w:rPr>
            </w:pPr>
          </w:p>
        </w:tc>
      </w:tr>
      <w:bookmarkEnd w:id="112"/>
      <w:tr w:rsidR="00F8101E" w:rsidRPr="004415D1" w14:paraId="1C58839E" w14:textId="77777777" w:rsidTr="00AC1D9B">
        <w:tc>
          <w:tcPr>
            <w:tcW w:w="4395" w:type="dxa"/>
            <w:gridSpan w:val="3"/>
          </w:tcPr>
          <w:p w14:paraId="32B97D9F" w14:textId="274AC01F" w:rsidR="00195215" w:rsidRPr="00481A60" w:rsidRDefault="00E5048B" w:rsidP="00D464E1">
            <w:pPr>
              <w:widowControl w:val="0"/>
              <w:ind w:right="76"/>
              <w:jc w:val="both"/>
              <w:rPr>
                <w:rFonts w:cs="Arial"/>
                <w:noProof w:val="0"/>
                <w:color w:val="FF0000"/>
                <w:lang w:val="de-DE" w:eastAsia="it-IT"/>
              </w:rPr>
            </w:pPr>
            <w:r w:rsidRPr="00481A60">
              <w:rPr>
                <w:rFonts w:cs="Arial"/>
                <w:noProof w:val="0"/>
                <w:color w:val="FF0000"/>
                <w:lang w:val="de-DE" w:eastAsia="it-IT"/>
              </w:rPr>
              <w:t>Die Unterauftragnehmer und die Hilfsunternehmen sowie i</w:t>
            </w:r>
            <w:r w:rsidR="003B629E" w:rsidRPr="00481A60">
              <w:rPr>
                <w:rFonts w:cs="Arial"/>
                <w:noProof w:val="0"/>
                <w:color w:val="FF0000"/>
                <w:lang w:val="de-DE" w:eastAsia="it-IT"/>
              </w:rPr>
              <w:t>m Falle von Bietergemeinschaft</w:t>
            </w:r>
            <w:r w:rsidR="00DA39E8" w:rsidRPr="00481A60">
              <w:rPr>
                <w:rFonts w:cs="Arial"/>
                <w:noProof w:val="0"/>
                <w:color w:val="FF0000"/>
                <w:lang w:val="de-DE" w:eastAsia="it-IT"/>
              </w:rPr>
              <w:t>en</w:t>
            </w:r>
            <w:r w:rsidR="003B629E" w:rsidRPr="00481A60">
              <w:rPr>
                <w:rFonts w:cs="Arial"/>
                <w:noProof w:val="0"/>
                <w:color w:val="FF0000"/>
                <w:lang w:val="de-DE" w:eastAsia="it-IT"/>
              </w:rPr>
              <w:t>, Konsorti</w:t>
            </w:r>
            <w:r w:rsidR="00DA39E8" w:rsidRPr="00481A60">
              <w:rPr>
                <w:rFonts w:cs="Arial"/>
                <w:noProof w:val="0"/>
                <w:color w:val="FF0000"/>
                <w:lang w:val="de-DE" w:eastAsia="it-IT"/>
              </w:rPr>
              <w:t>en</w:t>
            </w:r>
            <w:r w:rsidR="003B629E" w:rsidRPr="00481A60">
              <w:rPr>
                <w:rFonts w:cs="Arial"/>
                <w:noProof w:val="0"/>
                <w:color w:val="FF0000"/>
                <w:lang w:val="de-DE" w:eastAsia="it-IT"/>
              </w:rPr>
              <w:t>, Unternehmensnetzwerke</w:t>
            </w:r>
            <w:r w:rsidR="00A016F5" w:rsidRPr="00481A60">
              <w:rPr>
                <w:rFonts w:cs="Arial"/>
                <w:noProof w:val="0"/>
                <w:color w:val="FF0000"/>
                <w:lang w:val="de-DE" w:eastAsia="it-IT"/>
              </w:rPr>
              <w:t>n</w:t>
            </w:r>
            <w:r w:rsidR="003B629E" w:rsidRPr="00481A60">
              <w:rPr>
                <w:rFonts w:cs="Arial"/>
                <w:noProof w:val="0"/>
                <w:color w:val="FF0000"/>
                <w:lang w:val="de-DE" w:eastAsia="it-IT"/>
              </w:rPr>
              <w:t xml:space="preserve"> oder </w:t>
            </w:r>
            <w:r w:rsidR="003B629E" w:rsidRPr="00481A60">
              <w:rPr>
                <w:rFonts w:cs="Arial"/>
                <w:color w:val="FF0000"/>
                <w:lang w:val="de-DE"/>
              </w:rPr>
              <w:t>EWIV,</w:t>
            </w:r>
            <w:r w:rsidR="00C90FE3" w:rsidRPr="00481A60">
              <w:rPr>
                <w:rFonts w:cs="Arial"/>
                <w:color w:val="FF0000"/>
                <w:lang w:val="de-DE"/>
              </w:rPr>
              <w:t xml:space="preserve"> sämtliche Unternehmen, die den Zusammenschluss bilden sowie die ausführenden Mitglieder des Konsortiums, </w:t>
            </w:r>
            <w:r w:rsidRPr="00481A60">
              <w:rPr>
                <w:rFonts w:cs="Arial"/>
                <w:color w:val="FF0000"/>
                <w:lang w:val="de-DE"/>
              </w:rPr>
              <w:t xml:space="preserve">müssen, </w:t>
            </w:r>
            <w:r w:rsidR="00C90FE3" w:rsidRPr="00481A60">
              <w:rPr>
                <w:rFonts w:cs="Arial"/>
                <w:color w:val="FF0000"/>
                <w:lang w:val="de-DE"/>
              </w:rPr>
              <w:t>wenn sie der Pflicht zur Mitteilung laut Art. 46 des GvD 198/2006 unterliegen, die obgenannte Dokumentation vorlegen.</w:t>
            </w:r>
            <w:r w:rsidR="00C90FE3" w:rsidRPr="00481A60">
              <w:rPr>
                <w:rFonts w:cs="Arial"/>
                <w:lang w:val="de-DE"/>
              </w:rPr>
              <w:t xml:space="preserve"> </w:t>
            </w:r>
            <w:r w:rsidR="00C90FE3" w:rsidRPr="00481A60">
              <w:rPr>
                <w:rFonts w:cs="Arial"/>
                <w:noProof w:val="0"/>
                <w:lang w:val="de-DE" w:eastAsia="de-DE"/>
              </w:rPr>
              <w:t xml:space="preserve"> </w:t>
            </w:r>
          </w:p>
        </w:tc>
        <w:tc>
          <w:tcPr>
            <w:tcW w:w="993" w:type="dxa"/>
          </w:tcPr>
          <w:p w14:paraId="111513FB" w14:textId="77777777" w:rsidR="00195215" w:rsidRPr="00481A60" w:rsidRDefault="00195215" w:rsidP="00D464E1">
            <w:pPr>
              <w:widowControl w:val="0"/>
              <w:rPr>
                <w:rFonts w:cs="Arial"/>
                <w:color w:val="FF0000"/>
                <w:lang w:val="de-DE"/>
              </w:rPr>
            </w:pPr>
          </w:p>
        </w:tc>
        <w:tc>
          <w:tcPr>
            <w:tcW w:w="4252" w:type="dxa"/>
          </w:tcPr>
          <w:p w14:paraId="70AC4824" w14:textId="053F6D56" w:rsidR="000E76AF" w:rsidRPr="00E12141" w:rsidRDefault="000E76AF" w:rsidP="00D464E1">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I subappaltatori e le ausiliarie, nonché i</w:t>
            </w:r>
            <w:r w:rsidR="00195215" w:rsidRPr="00481A60">
              <w:rPr>
                <w:rFonts w:cs="Arial"/>
                <w:color w:val="FF0000"/>
                <w:lang w:val="it-IT"/>
              </w:rPr>
              <w:t>n caso di RTI, consorzio, reti di imprese o GEIE tutte le imprese costituenti il raggruppamento, nonché le consorziate esecutrici</w:t>
            </w:r>
            <w:r w:rsidR="00450DB1" w:rsidRPr="00481A60">
              <w:rPr>
                <w:rFonts w:cs="Arial"/>
                <w:color w:val="FF0000"/>
                <w:lang w:val="it-IT"/>
              </w:rPr>
              <w:t xml:space="preserve"> </w:t>
            </w:r>
            <w:r w:rsidR="00195215" w:rsidRPr="00481A60">
              <w:rPr>
                <w:rFonts w:cs="Arial"/>
                <w:color w:val="FF0000"/>
                <w:lang w:val="it-IT"/>
              </w:rPr>
              <w:t>se tenuti agli obblighi di comunicazione di cui all’art. 46 del d.lgs. 198/2006, devono presentare la documentazione di cui sopra</w:t>
            </w:r>
            <w:r>
              <w:rPr>
                <w:rFonts w:cs="Arial"/>
                <w:color w:val="FF0000"/>
                <w:lang w:val="it-IT"/>
              </w:rPr>
              <w:t xml:space="preserve"> </w:t>
            </w:r>
          </w:p>
        </w:tc>
      </w:tr>
      <w:bookmarkEnd w:id="113"/>
      <w:tr w:rsidR="00F8101E" w:rsidRPr="004415D1" w14:paraId="42A9BD74" w14:textId="77777777" w:rsidTr="00AC1D9B">
        <w:tc>
          <w:tcPr>
            <w:tcW w:w="4395" w:type="dxa"/>
            <w:gridSpan w:val="3"/>
          </w:tcPr>
          <w:p w14:paraId="758E39D2" w14:textId="77777777" w:rsidR="00195215" w:rsidRPr="00E12141" w:rsidRDefault="00195215" w:rsidP="0087575F">
            <w:pPr>
              <w:pStyle w:val="NormaleWeb"/>
              <w:widowControl w:val="0"/>
              <w:tabs>
                <w:tab w:val="center" w:pos="4536"/>
                <w:tab w:val="right" w:pos="9072"/>
              </w:tabs>
              <w:spacing w:before="0" w:after="0"/>
              <w:rPr>
                <w:rFonts w:ascii="Arial" w:hAnsi="Arial" w:cs="Arial"/>
                <w:color w:val="000000"/>
                <w:sz w:val="20"/>
                <w:szCs w:val="20"/>
              </w:rPr>
            </w:pPr>
          </w:p>
        </w:tc>
        <w:tc>
          <w:tcPr>
            <w:tcW w:w="993" w:type="dxa"/>
          </w:tcPr>
          <w:p w14:paraId="6C4D12F7" w14:textId="77777777" w:rsidR="00195215" w:rsidRPr="00E12141" w:rsidRDefault="00195215" w:rsidP="0087575F">
            <w:pPr>
              <w:widowControl w:val="0"/>
              <w:jc w:val="both"/>
              <w:rPr>
                <w:rFonts w:cs="Arial"/>
                <w:bCs/>
                <w:color w:val="FF0000"/>
                <w:lang w:val="it-IT"/>
              </w:rPr>
            </w:pPr>
          </w:p>
        </w:tc>
        <w:tc>
          <w:tcPr>
            <w:tcW w:w="4252" w:type="dxa"/>
          </w:tcPr>
          <w:p w14:paraId="63DD7A4D" w14:textId="77777777" w:rsidR="00195215" w:rsidRPr="00E12141" w:rsidRDefault="00195215" w:rsidP="0087575F">
            <w:pPr>
              <w:widowControl w:val="0"/>
              <w:ind w:right="105"/>
              <w:jc w:val="both"/>
              <w:rPr>
                <w:rFonts w:cs="Arial"/>
                <w:b/>
                <w:color w:val="FF0000"/>
                <w:u w:val="single"/>
                <w:lang w:val="it-IT"/>
              </w:rPr>
            </w:pPr>
          </w:p>
        </w:tc>
      </w:tr>
      <w:tr w:rsidR="00F8101E" w:rsidRPr="004415D1" w14:paraId="6C8A4EFA" w14:textId="77777777" w:rsidTr="00AC1D9B">
        <w:tc>
          <w:tcPr>
            <w:tcW w:w="4395" w:type="dxa"/>
            <w:gridSpan w:val="3"/>
          </w:tcPr>
          <w:p w14:paraId="3C870D55" w14:textId="7B3026D2" w:rsidR="008E249C" w:rsidRPr="007009D2" w:rsidRDefault="00DF56DF" w:rsidP="0006145C">
            <w:pPr>
              <w:pStyle w:val="NormaleWeb"/>
              <w:widowControl w:val="0"/>
              <w:tabs>
                <w:tab w:val="center" w:pos="4536"/>
                <w:tab w:val="right" w:pos="9072"/>
              </w:tabs>
              <w:spacing w:before="0" w:after="0"/>
              <w:rPr>
                <w:rFonts w:ascii="Arial" w:hAnsi="Arial" w:cs="Arial"/>
                <w:color w:val="FF0000"/>
                <w:sz w:val="20"/>
                <w:szCs w:val="20"/>
                <w:lang w:val="de-DE"/>
              </w:rPr>
            </w:pPr>
            <w:bookmarkStart w:id="115" w:name="_Hlk118812663"/>
            <w:r w:rsidRPr="007009D2">
              <w:rPr>
                <w:rFonts w:cs="Arial"/>
                <w:color w:val="FF0000"/>
                <w:u w:val="single"/>
                <w:lang w:val="de-DE"/>
              </w:rPr>
              <w:t>►</w:t>
            </w:r>
            <w:r w:rsidR="00F05A02"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3" w:type="dxa"/>
          </w:tcPr>
          <w:p w14:paraId="241749CD" w14:textId="77777777" w:rsidR="008E249C" w:rsidRPr="007009D2" w:rsidRDefault="008E249C" w:rsidP="0006145C">
            <w:pPr>
              <w:widowControl w:val="0"/>
              <w:jc w:val="both"/>
              <w:rPr>
                <w:rFonts w:cs="Arial"/>
                <w:bCs/>
                <w:color w:val="FF0000"/>
                <w:lang w:val="de-DE"/>
              </w:rPr>
            </w:pPr>
          </w:p>
        </w:tc>
        <w:tc>
          <w:tcPr>
            <w:tcW w:w="4252" w:type="dxa"/>
          </w:tcPr>
          <w:p w14:paraId="2C7701BC" w14:textId="5135FCAE" w:rsidR="008E249C" w:rsidRPr="007009D2" w:rsidRDefault="008E249C" w:rsidP="0006145C">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 xml:space="preserve">È causa di esclusione la mancata produzione della documentazione di cui all’art. 47, comma 2 </w:t>
            </w:r>
            <w:r w:rsidR="00455FEF" w:rsidRPr="007009D2">
              <w:rPr>
                <w:rFonts w:cs="Arial"/>
                <w:b/>
                <w:color w:val="FF0000"/>
                <w:u w:val="single"/>
                <w:lang w:val="it-IT"/>
              </w:rPr>
              <w:t xml:space="preserve">legge 108/2021 </w:t>
            </w:r>
            <w:r w:rsidR="00195215" w:rsidRPr="007009D2">
              <w:rPr>
                <w:rFonts w:cs="Arial"/>
                <w:b/>
                <w:color w:val="FF0000"/>
                <w:u w:val="single"/>
                <w:lang w:val="it-IT"/>
              </w:rPr>
              <w:t>quando dovuta</w:t>
            </w:r>
          </w:p>
        </w:tc>
      </w:tr>
      <w:bookmarkEnd w:id="115"/>
      <w:tr w:rsidR="008B297D" w:rsidRPr="004415D1" w14:paraId="39939B22" w14:textId="77777777" w:rsidTr="00AC1D9B">
        <w:tc>
          <w:tcPr>
            <w:tcW w:w="4395" w:type="dxa"/>
            <w:gridSpan w:val="3"/>
          </w:tcPr>
          <w:p w14:paraId="55EF104F" w14:textId="089E928F" w:rsidR="008B297D" w:rsidRPr="00A66D0D" w:rsidRDefault="008B297D" w:rsidP="008B297D">
            <w:pPr>
              <w:widowControl w:val="0"/>
              <w:ind w:right="105"/>
              <w:jc w:val="both"/>
              <w:rPr>
                <w:rFonts w:cs="Arial"/>
                <w:b/>
                <w:color w:val="FF0000"/>
                <w:u w:val="single"/>
                <w:lang w:val="de-DE"/>
              </w:rPr>
            </w:pPr>
            <w:r w:rsidRPr="00A66D0D">
              <w:rPr>
                <w:rFonts w:cs="Arial"/>
                <w:b/>
                <w:color w:val="FF0000"/>
                <w:u w:val="single"/>
                <w:lang w:val="de-DE"/>
              </w:rPr>
              <w:t>►Die Nichterklärung der Verpflichtung, im Falle des Zusch</w:t>
            </w:r>
            <w:r w:rsidR="00A66D0D" w:rsidRPr="00A66D0D">
              <w:rPr>
                <w:rFonts w:cs="Arial"/>
                <w:b/>
                <w:color w:val="FF0000"/>
                <w:u w:val="single"/>
                <w:lang w:val="de-DE"/>
              </w:rPr>
              <w:t>l</w:t>
            </w:r>
            <w:r w:rsidRPr="00A66D0D">
              <w:rPr>
                <w:rFonts w:cs="Arial"/>
                <w:b/>
                <w:color w:val="FF0000"/>
                <w:u w:val="single"/>
                <w:lang w:val="de-DE"/>
              </w:rPr>
              <w:t>ags die Beschäftigung eines Anteils von Jugendlichen und Frauen zu gewährleisten, wie in Artikel 5 der ANAC-Musterbekanntmachung Nr. 1/2021 vorgesehen, stellt einen Ausschlussgrund dar.</w:t>
            </w:r>
          </w:p>
        </w:tc>
        <w:tc>
          <w:tcPr>
            <w:tcW w:w="993" w:type="dxa"/>
          </w:tcPr>
          <w:p w14:paraId="4F519D63" w14:textId="77777777" w:rsidR="008B297D" w:rsidRPr="00A66D0D" w:rsidRDefault="008B297D" w:rsidP="008B297D">
            <w:pPr>
              <w:widowControl w:val="0"/>
              <w:ind w:right="105"/>
              <w:jc w:val="both"/>
              <w:rPr>
                <w:rFonts w:cs="Arial"/>
                <w:b/>
                <w:color w:val="FF0000"/>
                <w:u w:val="single"/>
                <w:lang w:val="de-DE"/>
              </w:rPr>
            </w:pPr>
          </w:p>
        </w:tc>
        <w:tc>
          <w:tcPr>
            <w:tcW w:w="4252" w:type="dxa"/>
          </w:tcPr>
          <w:p w14:paraId="090FAE05" w14:textId="582FC126" w:rsidR="008B297D" w:rsidRPr="00A66D0D" w:rsidRDefault="008B297D" w:rsidP="0006145C">
            <w:pPr>
              <w:widowControl w:val="0"/>
              <w:ind w:right="105"/>
              <w:jc w:val="both"/>
              <w:rPr>
                <w:rFonts w:cs="Arial"/>
                <w:b/>
                <w:color w:val="FF0000"/>
                <w:u w:val="single"/>
                <w:lang w:val="it-IT"/>
              </w:rPr>
            </w:pPr>
            <w:r w:rsidRPr="00A66D0D">
              <w:rPr>
                <w:rFonts w:cs="Arial"/>
                <w:b/>
                <w:color w:val="FF0000"/>
                <w:u w:val="single"/>
                <w:lang w:val="it-IT"/>
              </w:rPr>
              <w:t>►È causa di esclusione l’omessa dichiarazione sull’obbligo di assicurare, in caso di aggiudicazione del contratto, l’assunzione di una quota di occupazione giovanile e femminile di cui all’articolo 5 del bando-tipo ANAC n. 1/2021.</w:t>
            </w:r>
          </w:p>
        </w:tc>
      </w:tr>
      <w:tr w:rsidR="00F8101E" w:rsidRPr="004415D1" w14:paraId="66A1834A" w14:textId="77777777" w:rsidTr="00AC1D9B">
        <w:tc>
          <w:tcPr>
            <w:tcW w:w="4395" w:type="dxa"/>
            <w:gridSpan w:val="3"/>
          </w:tcPr>
          <w:p w14:paraId="0155632C" w14:textId="77777777" w:rsidR="00195215" w:rsidRPr="007009D2" w:rsidRDefault="00195215" w:rsidP="0006145C">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43CA332D" w14:textId="77777777" w:rsidR="00195215" w:rsidRPr="007009D2" w:rsidRDefault="00195215" w:rsidP="0006145C">
            <w:pPr>
              <w:widowControl w:val="0"/>
              <w:jc w:val="both"/>
              <w:rPr>
                <w:rFonts w:cs="Arial"/>
                <w:bCs/>
                <w:color w:val="FF0000"/>
                <w:lang w:val="it-IT"/>
              </w:rPr>
            </w:pPr>
          </w:p>
        </w:tc>
        <w:tc>
          <w:tcPr>
            <w:tcW w:w="4252" w:type="dxa"/>
          </w:tcPr>
          <w:p w14:paraId="3F1A14EC" w14:textId="77777777" w:rsidR="00195215" w:rsidRPr="007009D2" w:rsidRDefault="00195215" w:rsidP="0006145C">
            <w:pPr>
              <w:widowControl w:val="0"/>
              <w:ind w:right="105"/>
              <w:jc w:val="both"/>
              <w:rPr>
                <w:rFonts w:cs="Arial"/>
                <w:color w:val="FF0000"/>
                <w:u w:val="single"/>
                <w:lang w:val="it-IT"/>
              </w:rPr>
            </w:pPr>
          </w:p>
        </w:tc>
      </w:tr>
      <w:tr w:rsidR="00F8101E" w:rsidRPr="004415D1" w14:paraId="3D6D3F8F" w14:textId="77777777" w:rsidTr="00AC1D9B">
        <w:tc>
          <w:tcPr>
            <w:tcW w:w="4395" w:type="dxa"/>
            <w:gridSpan w:val="3"/>
            <w:shd w:val="clear" w:color="auto" w:fill="auto"/>
          </w:tcPr>
          <w:p w14:paraId="39B3EE9F" w14:textId="41B02A90" w:rsidR="00195215" w:rsidRPr="007009D2" w:rsidRDefault="00F05A02" w:rsidP="00D464E1">
            <w:pPr>
              <w:widowControl w:val="0"/>
              <w:jc w:val="both"/>
              <w:rPr>
                <w:rFonts w:cs="Arial"/>
                <w:b/>
                <w:noProof w:val="0"/>
                <w:color w:val="FF0000"/>
                <w:lang w:val="de-DE"/>
              </w:rPr>
            </w:pPr>
            <w:r w:rsidRPr="007009D2">
              <w:rPr>
                <w:rFonts w:cs="Arial"/>
                <w:b/>
                <w:color w:val="FF0000"/>
                <w:lang w:val="de-DE"/>
              </w:rPr>
              <w:t>Das Nachforderungsverfahren gemäß Punkt 4.2.1 der Ausschreibungsbedingungen findet Anwendung wenn:</w:t>
            </w:r>
          </w:p>
        </w:tc>
        <w:tc>
          <w:tcPr>
            <w:tcW w:w="993" w:type="dxa"/>
            <w:shd w:val="clear" w:color="auto" w:fill="auto"/>
          </w:tcPr>
          <w:p w14:paraId="46D62CAB" w14:textId="77777777" w:rsidR="00195215" w:rsidRPr="007009D2" w:rsidRDefault="00195215" w:rsidP="00D464E1">
            <w:pPr>
              <w:widowControl w:val="0"/>
              <w:ind w:right="181"/>
              <w:jc w:val="both"/>
              <w:rPr>
                <w:rFonts w:cs="Arial"/>
                <w:b/>
                <w:bCs/>
                <w:color w:val="FF0000"/>
                <w:lang w:val="de-DE"/>
              </w:rPr>
            </w:pPr>
          </w:p>
        </w:tc>
        <w:tc>
          <w:tcPr>
            <w:tcW w:w="4252" w:type="dxa"/>
            <w:shd w:val="clear" w:color="auto" w:fill="auto"/>
          </w:tcPr>
          <w:p w14:paraId="217C6CF9" w14:textId="77777777" w:rsidR="00195215" w:rsidRPr="007009D2" w:rsidRDefault="00195215" w:rsidP="00D464E1">
            <w:pPr>
              <w:widowControl w:val="0"/>
              <w:tabs>
                <w:tab w:val="center" w:pos="4680"/>
              </w:tabs>
              <w:ind w:right="3"/>
              <w:jc w:val="both"/>
              <w:rPr>
                <w:rFonts w:cs="Arial"/>
                <w:b/>
                <w:bCs/>
                <w:color w:val="FF0000"/>
                <w:lang w:val="it-IT"/>
              </w:rPr>
            </w:pPr>
            <w:r w:rsidRPr="007009D2">
              <w:rPr>
                <w:rFonts w:cs="Arial"/>
                <w:b/>
                <w:noProof w:val="0"/>
                <w:color w:val="FF0000"/>
                <w:lang w:val="it-IT"/>
              </w:rPr>
              <w:t>Si applica il subprocedimento di soccorso istruttorio di cui al punto 4.2.1 del disciplinare di gara qualora:</w:t>
            </w:r>
          </w:p>
        </w:tc>
      </w:tr>
      <w:tr w:rsidR="00F8101E" w:rsidRPr="004415D1" w14:paraId="0E1BD6EC" w14:textId="77777777" w:rsidTr="00AC1D9B">
        <w:tc>
          <w:tcPr>
            <w:tcW w:w="4395" w:type="dxa"/>
            <w:gridSpan w:val="3"/>
          </w:tcPr>
          <w:p w14:paraId="5CFF7399" w14:textId="0790FC53" w:rsidR="0087575F" w:rsidRPr="007009D2" w:rsidRDefault="004F7D8A" w:rsidP="00F05A02">
            <w:pPr>
              <w:widowControl w:val="0"/>
              <w:tabs>
                <w:tab w:val="left" w:pos="4199"/>
              </w:tabs>
              <w:ind w:left="154" w:right="123" w:hanging="154"/>
              <w:jc w:val="both"/>
              <w:rPr>
                <w:rFonts w:cs="Arial"/>
                <w:color w:val="FF0000"/>
                <w:lang w:val="de-DE"/>
              </w:rPr>
            </w:pPr>
            <w:r w:rsidRPr="007009D2">
              <w:rPr>
                <w:rFonts w:cs="Arial"/>
                <w:color w:val="FF0000"/>
                <w:lang w:val="de-DE"/>
              </w:rPr>
              <w:t xml:space="preserve">- </w:t>
            </w:r>
            <w:r w:rsidR="00F05A02" w:rsidRPr="007009D2">
              <w:rPr>
                <w:rFonts w:cs="Arial"/>
                <w:color w:val="FF0000"/>
                <w:lang w:val="de-DE"/>
              </w:rPr>
              <w:t>die nach Art. 47. Absatz 2 des Gesetzes Nr. 108/2021 geforderten Unterlagen, falls fällig, nicht ausgearbeitet worden sind.</w:t>
            </w:r>
          </w:p>
        </w:tc>
        <w:tc>
          <w:tcPr>
            <w:tcW w:w="993" w:type="dxa"/>
          </w:tcPr>
          <w:p w14:paraId="4F02ABB8" w14:textId="77777777" w:rsidR="0087575F" w:rsidRPr="007009D2" w:rsidRDefault="0087575F" w:rsidP="0022604D">
            <w:pPr>
              <w:widowControl w:val="0"/>
              <w:rPr>
                <w:rFonts w:cs="Arial"/>
                <w:b/>
                <w:color w:val="FF0000"/>
                <w:lang w:val="de-DE"/>
              </w:rPr>
            </w:pPr>
          </w:p>
        </w:tc>
        <w:tc>
          <w:tcPr>
            <w:tcW w:w="4252" w:type="dxa"/>
          </w:tcPr>
          <w:p w14:paraId="34828457" w14:textId="02843462" w:rsidR="0087575F" w:rsidRPr="007009D2" w:rsidRDefault="00195215" w:rsidP="00F63459">
            <w:pPr>
              <w:pStyle w:val="Paragrafoelenco"/>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w:t>
            </w:r>
            <w:r w:rsidR="00455FEF" w:rsidRPr="007009D2">
              <w:rPr>
                <w:rFonts w:cs="Arial"/>
                <w:color w:val="FF0000"/>
                <w:lang w:val="it-IT"/>
              </w:rPr>
              <w:t>, legge 108/2021</w:t>
            </w:r>
            <w:r w:rsidRPr="007009D2">
              <w:rPr>
                <w:rFonts w:cs="Arial"/>
                <w:color w:val="FF0000"/>
                <w:lang w:val="it-IT"/>
              </w:rPr>
              <w:t xml:space="preserve"> quando dovuta.</w:t>
            </w:r>
          </w:p>
        </w:tc>
      </w:tr>
      <w:tr w:rsidR="00AB6563" w:rsidRPr="004415D1" w14:paraId="5E1A0E59" w14:textId="77777777" w:rsidTr="00AC1D9B">
        <w:tc>
          <w:tcPr>
            <w:tcW w:w="4395" w:type="dxa"/>
            <w:gridSpan w:val="3"/>
          </w:tcPr>
          <w:p w14:paraId="6F2CE652" w14:textId="77777777" w:rsidR="00AB6563" w:rsidRPr="00056D0C" w:rsidRDefault="00AB6563" w:rsidP="00F05A02">
            <w:pPr>
              <w:widowControl w:val="0"/>
              <w:tabs>
                <w:tab w:val="left" w:pos="4199"/>
              </w:tabs>
              <w:ind w:left="154" w:right="123" w:hanging="154"/>
              <w:jc w:val="both"/>
              <w:rPr>
                <w:rFonts w:cs="Arial"/>
                <w:color w:val="FF0000"/>
                <w:lang w:val="it-IT"/>
              </w:rPr>
            </w:pPr>
          </w:p>
        </w:tc>
        <w:tc>
          <w:tcPr>
            <w:tcW w:w="993" w:type="dxa"/>
          </w:tcPr>
          <w:p w14:paraId="288CC018" w14:textId="77777777" w:rsidR="00AB6563" w:rsidRPr="00056D0C" w:rsidRDefault="00AB6563" w:rsidP="0022604D">
            <w:pPr>
              <w:widowControl w:val="0"/>
              <w:rPr>
                <w:rFonts w:cs="Arial"/>
                <w:b/>
                <w:color w:val="FF0000"/>
                <w:lang w:val="it-IT"/>
              </w:rPr>
            </w:pPr>
          </w:p>
        </w:tc>
        <w:tc>
          <w:tcPr>
            <w:tcW w:w="4252" w:type="dxa"/>
          </w:tcPr>
          <w:p w14:paraId="3AB21D47" w14:textId="77777777" w:rsidR="00AB6563" w:rsidRPr="007009D2" w:rsidRDefault="00AB6563" w:rsidP="00AB6563">
            <w:pPr>
              <w:pStyle w:val="Paragrafoelenco"/>
              <w:widowControl w:val="0"/>
              <w:ind w:left="570"/>
              <w:jc w:val="both"/>
              <w:rPr>
                <w:rFonts w:cs="Arial"/>
                <w:color w:val="FF0000"/>
                <w:lang w:val="it-IT"/>
              </w:rPr>
            </w:pPr>
          </w:p>
        </w:tc>
      </w:tr>
      <w:tr w:rsidR="0042704C" w:rsidRPr="007B6E09" w14:paraId="62689488" w14:textId="77777777" w:rsidTr="00AC1D9B">
        <w:tc>
          <w:tcPr>
            <w:tcW w:w="4395" w:type="dxa"/>
            <w:gridSpan w:val="3"/>
          </w:tcPr>
          <w:p w14:paraId="1E9216E2" w14:textId="08AD12F1" w:rsidR="0042704C" w:rsidRPr="007B6E09" w:rsidRDefault="005B179C" w:rsidP="005B179C">
            <w:pPr>
              <w:widowControl w:val="0"/>
              <w:jc w:val="both"/>
              <w:rPr>
                <w:rFonts w:cs="Arial"/>
                <w:i/>
                <w:iCs/>
                <w:color w:val="FF0000"/>
                <w:sz w:val="18"/>
                <w:szCs w:val="18"/>
                <w:highlight w:val="green"/>
                <w:shd w:val="clear" w:color="auto" w:fill="FFFFFF"/>
              </w:rPr>
            </w:pPr>
            <w:r w:rsidRPr="007B6E09">
              <w:rPr>
                <w:rFonts w:cs="Arial"/>
                <w:i/>
                <w:iCs/>
                <w:color w:val="FF0000"/>
                <w:sz w:val="18"/>
                <w:szCs w:val="18"/>
                <w:highlight w:val="green"/>
                <w:shd w:val="clear" w:color="auto" w:fill="FFFFFF"/>
              </w:rPr>
              <w:t>(</w:t>
            </w:r>
            <w:r w:rsidR="0042704C" w:rsidRPr="007B6E09">
              <w:rPr>
                <w:rFonts w:cs="Arial"/>
                <w:i/>
                <w:iCs/>
                <w:color w:val="FF0000"/>
                <w:sz w:val="18"/>
                <w:szCs w:val="18"/>
                <w:highlight w:val="green"/>
                <w:shd w:val="clear" w:color="auto" w:fill="FFFFFF"/>
              </w:rPr>
              <w:t xml:space="preserve">Gemäß der Bekanntmachung des ANAC-Präsidenten vom 16. November 2022 ist die Verwendung von FVOE </w:t>
            </w:r>
            <w:r w:rsidRPr="007B6E09">
              <w:rPr>
                <w:rFonts w:cs="Arial"/>
                <w:i/>
                <w:iCs/>
                <w:color w:val="FF0000"/>
                <w:sz w:val="18"/>
                <w:szCs w:val="18"/>
                <w:highlight w:val="green"/>
                <w:shd w:val="clear" w:color="auto" w:fill="FFFFFF"/>
              </w:rPr>
              <w:t>für alle tlematischen Verfahren fakultativ.</w:t>
            </w:r>
          </w:p>
          <w:p w14:paraId="4D9A5C36" w14:textId="55E78088" w:rsidR="0042704C" w:rsidRPr="007B6E09" w:rsidRDefault="005B179C" w:rsidP="005B179C">
            <w:pPr>
              <w:widowControl w:val="0"/>
              <w:jc w:val="both"/>
              <w:rPr>
                <w:rFonts w:cs="Arial"/>
                <w:i/>
                <w:iCs/>
                <w:color w:val="FF0000"/>
                <w:sz w:val="18"/>
                <w:szCs w:val="18"/>
                <w:highlight w:val="green"/>
                <w:shd w:val="clear" w:color="auto" w:fill="FFFFFF"/>
              </w:rPr>
            </w:pPr>
            <w:r w:rsidRPr="007B6E09">
              <w:rPr>
                <w:rFonts w:cs="Arial"/>
                <w:i/>
                <w:iCs/>
                <w:color w:val="FF0000"/>
                <w:sz w:val="18"/>
                <w:szCs w:val="18"/>
                <w:highlight w:val="green"/>
                <w:shd w:val="clear" w:color="auto" w:fill="FFFFFF"/>
              </w:rPr>
              <w:t>Die Verwendung des FVOE bleibt für Verfahren im traditionellen oder "Papier"-Modus obligatorisch.</w:t>
            </w:r>
          </w:p>
          <w:p w14:paraId="53AC4F4A" w14:textId="44980A3E" w:rsidR="0042704C" w:rsidRPr="007B6E09" w:rsidRDefault="0042704C" w:rsidP="005B179C">
            <w:pPr>
              <w:widowControl w:val="0"/>
              <w:jc w:val="both"/>
              <w:rPr>
                <w:rFonts w:cs="Arial"/>
                <w:i/>
                <w:iCs/>
                <w:color w:val="FF0000"/>
                <w:sz w:val="18"/>
                <w:szCs w:val="18"/>
                <w:highlight w:val="green"/>
                <w:shd w:val="clear" w:color="auto" w:fill="FFFFFF"/>
              </w:rPr>
            </w:pPr>
            <w:r w:rsidRPr="007B6E09">
              <w:rPr>
                <w:rFonts w:cs="Arial"/>
                <w:i/>
                <w:iCs/>
                <w:color w:val="FF0000"/>
                <w:sz w:val="18"/>
                <w:szCs w:val="18"/>
                <w:highlight w:val="green"/>
                <w:shd w:val="clear" w:color="auto" w:fill="FFFFFF"/>
              </w:rPr>
              <w:t xml:space="preserve">Wenn das FVOE nicht verwendet wird, ist der folgende </w:t>
            </w:r>
            <w:r w:rsidRPr="007B6E09">
              <w:rPr>
                <w:rFonts w:cs="Arial"/>
                <w:i/>
                <w:iCs/>
                <w:color w:val="FF0000"/>
                <w:sz w:val="18"/>
                <w:szCs w:val="18"/>
                <w:highlight w:val="green"/>
                <w:shd w:val="clear" w:color="auto" w:fill="FFFFFF"/>
              </w:rPr>
              <w:lastRenderedPageBreak/>
              <w:t>Teil zu löschen</w:t>
            </w:r>
            <w:r w:rsidR="005B179C" w:rsidRPr="007B6E09">
              <w:rPr>
                <w:rFonts w:cs="Arial"/>
                <w:i/>
                <w:iCs/>
                <w:color w:val="FF0000"/>
                <w:sz w:val="18"/>
                <w:szCs w:val="18"/>
                <w:highlight w:val="green"/>
                <w:shd w:val="clear" w:color="auto" w:fill="FFFFFF"/>
              </w:rPr>
              <w:t>.)</w:t>
            </w:r>
          </w:p>
        </w:tc>
        <w:tc>
          <w:tcPr>
            <w:tcW w:w="993" w:type="dxa"/>
          </w:tcPr>
          <w:p w14:paraId="146AA214" w14:textId="77777777" w:rsidR="0042704C" w:rsidRPr="007B6E09" w:rsidRDefault="0042704C" w:rsidP="005B179C">
            <w:pPr>
              <w:widowControl w:val="0"/>
              <w:jc w:val="both"/>
              <w:rPr>
                <w:rFonts w:cs="Arial"/>
                <w:i/>
                <w:iCs/>
                <w:color w:val="FF0000"/>
                <w:sz w:val="18"/>
                <w:szCs w:val="18"/>
                <w:highlight w:val="green"/>
                <w:shd w:val="clear" w:color="auto" w:fill="FFFFFF"/>
              </w:rPr>
            </w:pPr>
          </w:p>
        </w:tc>
        <w:tc>
          <w:tcPr>
            <w:tcW w:w="4252" w:type="dxa"/>
          </w:tcPr>
          <w:p w14:paraId="76510387" w14:textId="7311B080" w:rsidR="0042704C" w:rsidRPr="007B6E09" w:rsidRDefault="005B179C" w:rsidP="0042704C">
            <w:pPr>
              <w:widowControl w:val="0"/>
              <w:jc w:val="both"/>
              <w:rPr>
                <w:rFonts w:cs="Arial"/>
                <w:i/>
                <w:iCs/>
                <w:color w:val="FF0000"/>
                <w:sz w:val="18"/>
                <w:szCs w:val="18"/>
                <w:highlight w:val="green"/>
                <w:shd w:val="clear" w:color="auto" w:fill="FFFFFF"/>
              </w:rPr>
            </w:pPr>
            <w:r w:rsidRPr="007B6E09">
              <w:rPr>
                <w:rFonts w:cs="Arial"/>
                <w:i/>
                <w:iCs/>
                <w:color w:val="FF0000"/>
                <w:sz w:val="18"/>
                <w:szCs w:val="18"/>
                <w:highlight w:val="green"/>
                <w:shd w:val="clear" w:color="auto" w:fill="FFFFFF"/>
              </w:rPr>
              <w:t>(</w:t>
            </w:r>
            <w:r w:rsidR="0042704C" w:rsidRPr="007B6E09">
              <w:rPr>
                <w:rFonts w:cs="Arial"/>
                <w:i/>
                <w:iCs/>
                <w:color w:val="FF0000"/>
                <w:sz w:val="18"/>
                <w:szCs w:val="18"/>
                <w:highlight w:val="green"/>
                <w:shd w:val="clear" w:color="auto" w:fill="FFFFFF"/>
              </w:rPr>
              <w:t xml:space="preserve">In base al Comunicato Presidente ANAC del 16 novembre 2022 l’utilizzo del FVOE per tutte le procedure telematiche risulta essere facoltativo </w:t>
            </w:r>
          </w:p>
          <w:p w14:paraId="27651427" w14:textId="77777777" w:rsidR="0042704C" w:rsidRPr="007B6E09" w:rsidRDefault="0042704C" w:rsidP="0042704C">
            <w:pPr>
              <w:widowControl w:val="0"/>
              <w:jc w:val="both"/>
              <w:rPr>
                <w:rFonts w:cs="Arial"/>
                <w:i/>
                <w:iCs/>
                <w:color w:val="FF0000"/>
                <w:sz w:val="18"/>
                <w:szCs w:val="18"/>
                <w:highlight w:val="green"/>
                <w:shd w:val="clear" w:color="auto" w:fill="FFFFFF"/>
              </w:rPr>
            </w:pPr>
            <w:r w:rsidRPr="007B6E09">
              <w:rPr>
                <w:rFonts w:cs="Arial"/>
                <w:i/>
                <w:iCs/>
                <w:color w:val="FF0000"/>
                <w:sz w:val="18"/>
                <w:szCs w:val="18"/>
                <w:highlight w:val="green"/>
                <w:shd w:val="clear" w:color="auto" w:fill="FFFFFF"/>
              </w:rPr>
              <w:t>L’uso del FVOE rimane obbligatorio per le procedure in modalità tradizionale o “cartacea” </w:t>
            </w:r>
          </w:p>
          <w:p w14:paraId="59D884B9" w14:textId="1B7F05E4" w:rsidR="0042704C" w:rsidRPr="007B6E09" w:rsidRDefault="0042704C" w:rsidP="0042704C">
            <w:pPr>
              <w:widowControl w:val="0"/>
              <w:jc w:val="both"/>
              <w:rPr>
                <w:rFonts w:cs="Arial"/>
                <w:i/>
                <w:iCs/>
                <w:color w:val="FF0000"/>
                <w:sz w:val="18"/>
                <w:szCs w:val="18"/>
                <w:highlight w:val="green"/>
                <w:shd w:val="clear" w:color="auto" w:fill="FFFFFF"/>
              </w:rPr>
            </w:pPr>
            <w:r w:rsidRPr="007B6E09">
              <w:rPr>
                <w:rFonts w:cs="Arial"/>
                <w:i/>
                <w:iCs/>
                <w:color w:val="FF0000"/>
                <w:sz w:val="18"/>
                <w:szCs w:val="18"/>
                <w:highlight w:val="green"/>
                <w:shd w:val="clear" w:color="auto" w:fill="FFFFFF"/>
              </w:rPr>
              <w:t xml:space="preserve">Se non si usa il sistema FVOE cancellare la parte che </w:t>
            </w:r>
            <w:r w:rsidRPr="007B6E09">
              <w:rPr>
                <w:rFonts w:cs="Arial"/>
                <w:i/>
                <w:iCs/>
                <w:color w:val="FF0000"/>
                <w:sz w:val="18"/>
                <w:szCs w:val="18"/>
                <w:highlight w:val="green"/>
                <w:shd w:val="clear" w:color="auto" w:fill="FFFFFF"/>
              </w:rPr>
              <w:lastRenderedPageBreak/>
              <w:t>segue</w:t>
            </w:r>
            <w:r w:rsidR="005B179C" w:rsidRPr="007B6E09">
              <w:rPr>
                <w:rFonts w:cs="Arial"/>
                <w:i/>
                <w:iCs/>
                <w:color w:val="FF0000"/>
                <w:sz w:val="18"/>
                <w:szCs w:val="18"/>
                <w:highlight w:val="green"/>
                <w:shd w:val="clear" w:color="auto" w:fill="FFFFFF"/>
              </w:rPr>
              <w:t>.)</w:t>
            </w:r>
          </w:p>
        </w:tc>
      </w:tr>
      <w:tr w:rsidR="0042704C" w:rsidRPr="00994A1C" w14:paraId="5B7D52D9" w14:textId="77777777" w:rsidTr="00AC1D9B">
        <w:tc>
          <w:tcPr>
            <w:tcW w:w="4395" w:type="dxa"/>
            <w:gridSpan w:val="3"/>
          </w:tcPr>
          <w:p w14:paraId="65A0FC80" w14:textId="6363B821" w:rsidR="00017528" w:rsidRPr="00994A1C" w:rsidRDefault="00017528" w:rsidP="001511FD">
            <w:pPr>
              <w:spacing w:line="240" w:lineRule="exact"/>
              <w:ind w:left="274" w:right="57" w:hanging="224"/>
              <w:jc w:val="both"/>
              <w:rPr>
                <w:rFonts w:cs="Arial"/>
                <w:b/>
                <w:noProof w:val="0"/>
                <w:color w:val="FF0000"/>
                <w:lang w:val="de-DE"/>
              </w:rPr>
            </w:pPr>
            <w:bookmarkStart w:id="116" w:name="_Hlk118807988"/>
            <w:r w:rsidRPr="00994A1C">
              <w:rPr>
                <w:rFonts w:cs="Arial"/>
                <w:b/>
                <w:noProof w:val="0"/>
                <w:color w:val="FF0000"/>
                <w:lang w:val="de-DE"/>
              </w:rPr>
              <w:lastRenderedPageBreak/>
              <w:t xml:space="preserve">8. </w:t>
            </w:r>
            <w:r w:rsidRPr="00994A1C">
              <w:rPr>
                <w:rFonts w:cs="Arial"/>
                <w:b/>
                <w:noProof w:val="0"/>
                <w:color w:val="FF0000"/>
                <w:lang w:val="de-DE"/>
              </w:rPr>
              <w:tab/>
              <w:t>Der „</w:t>
            </w:r>
            <w:proofErr w:type="spellStart"/>
            <w:r w:rsidRPr="00994A1C">
              <w:rPr>
                <w:rFonts w:cs="Arial"/>
                <w:b/>
                <w:noProof w:val="0"/>
                <w:color w:val="FF0000"/>
                <w:lang w:val="de-DE"/>
              </w:rPr>
              <w:t>PassOE</w:t>
            </w:r>
            <w:proofErr w:type="spellEnd"/>
            <w:r w:rsidRPr="00994A1C">
              <w:rPr>
                <w:rFonts w:cs="Arial"/>
                <w:b/>
                <w:noProof w:val="0"/>
                <w:color w:val="FF0000"/>
                <w:lang w:val="de-DE"/>
              </w:rPr>
              <w:t xml:space="preserve">“, gemäß </w:t>
            </w:r>
            <w:r w:rsidR="006A6FCE" w:rsidRPr="00994A1C">
              <w:rPr>
                <w:rFonts w:cs="Arial"/>
                <w:b/>
                <w:noProof w:val="0"/>
                <w:color w:val="FF0000"/>
                <w:lang w:val="de-DE"/>
              </w:rPr>
              <w:t>Beschluss der ANAC Nr. 464 vom 27. Juli 2022</w:t>
            </w:r>
          </w:p>
        </w:tc>
        <w:tc>
          <w:tcPr>
            <w:tcW w:w="993" w:type="dxa"/>
          </w:tcPr>
          <w:p w14:paraId="6C03B382" w14:textId="77777777" w:rsidR="00017528" w:rsidRPr="00994A1C" w:rsidRDefault="00017528" w:rsidP="001511FD">
            <w:pPr>
              <w:spacing w:line="240" w:lineRule="exact"/>
              <w:ind w:left="57" w:right="57"/>
              <w:rPr>
                <w:rFonts w:cs="Arial"/>
                <w:b/>
                <w:color w:val="FF0000"/>
                <w:lang w:val="de-DE"/>
              </w:rPr>
            </w:pPr>
          </w:p>
        </w:tc>
        <w:tc>
          <w:tcPr>
            <w:tcW w:w="4252" w:type="dxa"/>
          </w:tcPr>
          <w:p w14:paraId="650A697A" w14:textId="1BC5CD8A" w:rsidR="00017528" w:rsidRPr="00994A1C" w:rsidRDefault="00017528" w:rsidP="001511FD">
            <w:pPr>
              <w:spacing w:line="240" w:lineRule="exact"/>
              <w:ind w:left="274" w:right="57" w:hanging="224"/>
              <w:jc w:val="both"/>
              <w:rPr>
                <w:rFonts w:cs="Arial"/>
                <w:b/>
                <w:noProof w:val="0"/>
                <w:color w:val="FF0000"/>
                <w:lang w:val="it-IT"/>
              </w:rPr>
            </w:pPr>
            <w:r w:rsidRPr="00994A1C">
              <w:rPr>
                <w:rFonts w:cs="Arial"/>
                <w:b/>
                <w:noProof w:val="0"/>
                <w:color w:val="FF0000"/>
                <w:lang w:val="it-IT"/>
              </w:rPr>
              <w:t>8.</w:t>
            </w:r>
            <w:r w:rsidRPr="00994A1C">
              <w:rPr>
                <w:rFonts w:cs="Arial"/>
                <w:b/>
                <w:noProof w:val="0"/>
                <w:color w:val="FF0000"/>
                <w:lang w:val="it-IT"/>
              </w:rPr>
              <w:tab/>
              <w:t xml:space="preserve">Il </w:t>
            </w:r>
            <w:proofErr w:type="spellStart"/>
            <w:r w:rsidRPr="00994A1C">
              <w:rPr>
                <w:rFonts w:cs="Arial"/>
                <w:b/>
                <w:noProof w:val="0"/>
                <w:color w:val="FF0000"/>
                <w:lang w:val="it-IT"/>
              </w:rPr>
              <w:t>PassOE</w:t>
            </w:r>
            <w:proofErr w:type="spellEnd"/>
            <w:r w:rsidRPr="00994A1C">
              <w:rPr>
                <w:rFonts w:cs="Arial"/>
                <w:b/>
                <w:noProof w:val="0"/>
                <w:color w:val="FF0000"/>
                <w:lang w:val="it-IT"/>
              </w:rPr>
              <w:t xml:space="preserve">, </w:t>
            </w:r>
            <w:r w:rsidR="009C19EC" w:rsidRPr="00994A1C">
              <w:rPr>
                <w:rFonts w:cs="Arial"/>
                <w:b/>
                <w:noProof w:val="0"/>
                <w:color w:val="FF0000"/>
                <w:lang w:val="it-IT"/>
              </w:rPr>
              <w:t>ai sensi della delibera ANAC n. 464 del 27 luglio 2022</w:t>
            </w:r>
          </w:p>
        </w:tc>
      </w:tr>
      <w:tr w:rsidR="0042704C" w:rsidRPr="00994A1C" w14:paraId="684459E8" w14:textId="77777777" w:rsidTr="00AC1D9B">
        <w:tc>
          <w:tcPr>
            <w:tcW w:w="4395" w:type="dxa"/>
            <w:gridSpan w:val="3"/>
          </w:tcPr>
          <w:p w14:paraId="16F2A6B3" w14:textId="77777777" w:rsidR="009C19EC" w:rsidRPr="00994A1C" w:rsidRDefault="009C19EC" w:rsidP="001511FD">
            <w:pPr>
              <w:spacing w:line="240" w:lineRule="exact"/>
              <w:ind w:left="274" w:right="57" w:hanging="224"/>
              <w:jc w:val="both"/>
              <w:rPr>
                <w:rFonts w:cs="Arial"/>
                <w:bCs/>
                <w:noProof w:val="0"/>
                <w:color w:val="FF0000"/>
                <w:lang w:val="it-IT"/>
              </w:rPr>
            </w:pPr>
          </w:p>
        </w:tc>
        <w:tc>
          <w:tcPr>
            <w:tcW w:w="993" w:type="dxa"/>
          </w:tcPr>
          <w:p w14:paraId="75F1D985" w14:textId="77777777" w:rsidR="009C19EC" w:rsidRPr="00994A1C" w:rsidRDefault="009C19EC" w:rsidP="001511FD">
            <w:pPr>
              <w:spacing w:line="240" w:lineRule="exact"/>
              <w:ind w:left="57" w:right="57"/>
              <w:rPr>
                <w:rFonts w:cs="Arial"/>
                <w:b/>
                <w:color w:val="FF0000"/>
                <w:lang w:val="it-IT"/>
              </w:rPr>
            </w:pPr>
          </w:p>
        </w:tc>
        <w:tc>
          <w:tcPr>
            <w:tcW w:w="4252" w:type="dxa"/>
          </w:tcPr>
          <w:p w14:paraId="5A32C1DE" w14:textId="77777777" w:rsidR="009C19EC" w:rsidRPr="00994A1C" w:rsidRDefault="009C19EC" w:rsidP="001511FD">
            <w:pPr>
              <w:spacing w:line="240" w:lineRule="exact"/>
              <w:ind w:left="274" w:right="57" w:hanging="224"/>
              <w:jc w:val="both"/>
              <w:rPr>
                <w:rFonts w:cs="Arial"/>
                <w:b/>
                <w:noProof w:val="0"/>
                <w:color w:val="FF0000"/>
                <w:lang w:val="it-IT"/>
              </w:rPr>
            </w:pPr>
          </w:p>
        </w:tc>
      </w:tr>
      <w:tr w:rsidR="0042704C" w:rsidRPr="00994A1C" w14:paraId="261A9B58" w14:textId="77777777" w:rsidTr="00AC1D9B">
        <w:tc>
          <w:tcPr>
            <w:tcW w:w="4395" w:type="dxa"/>
            <w:gridSpan w:val="3"/>
          </w:tcPr>
          <w:p w14:paraId="27AA4555" w14:textId="25AF5048" w:rsidR="009C19EC" w:rsidRPr="00994A1C" w:rsidRDefault="00F6712C" w:rsidP="00C849FC">
            <w:pPr>
              <w:spacing w:line="240" w:lineRule="exact"/>
              <w:ind w:right="57" w:hanging="6"/>
              <w:jc w:val="both"/>
              <w:rPr>
                <w:rFonts w:cs="Arial"/>
                <w:bCs/>
                <w:noProof w:val="0"/>
                <w:color w:val="FF0000"/>
                <w:lang w:val="de-DE"/>
              </w:rPr>
            </w:pPr>
            <w:r w:rsidRPr="00994A1C">
              <w:rPr>
                <w:rFonts w:cs="Arial"/>
                <w:bCs/>
                <w:noProof w:val="0"/>
                <w:color w:val="FF0000"/>
                <w:lang w:val="de-DE"/>
              </w:rPr>
              <w:t xml:space="preserve">Der Wirtschaftsteilnehmer ist verpflichtet, sich beim </w:t>
            </w:r>
            <w:r w:rsidRPr="00994A1C">
              <w:rPr>
                <w:rFonts w:cs="Arial"/>
                <w:noProof w:val="0"/>
                <w:color w:val="FF0000"/>
                <w:lang w:val="de-DE" w:eastAsia="it-IT"/>
              </w:rPr>
              <w:t xml:space="preserve">FVOE-System zu registrieren </w:t>
            </w:r>
            <w:r w:rsidRPr="00994A1C">
              <w:rPr>
                <w:rFonts w:cs="Arial"/>
                <w:noProof w:val="0"/>
                <w:color w:val="FF0000"/>
                <w:lang w:val="de-DE"/>
              </w:rPr>
              <w:t>(</w:t>
            </w:r>
            <w:hyperlink r:id="rId62" w:history="1">
              <w:r w:rsidRPr="00994A1C">
                <w:rPr>
                  <w:rStyle w:val="Collegamentoipertestuale"/>
                  <w:color w:val="FF0000"/>
                  <w:lang w:val="de-DE"/>
                </w:rPr>
                <w:t>Servizio di Registrazione e Profilazione Utenti - www.anticorruzione.it</w:t>
              </w:r>
            </w:hyperlink>
            <w:r w:rsidRPr="00994A1C">
              <w:rPr>
                <w:rFonts w:cs="Arial"/>
                <w:noProof w:val="0"/>
                <w:color w:val="FF0000"/>
                <w:lang w:val="de-DE"/>
              </w:rPr>
              <w:t>), indem er die dort enthaltenen Anweisungen befolgt, und den CIG-Code des Ausschreibungsverfahrens, an dem er teilnehmen möchte, im System angibt.</w:t>
            </w:r>
          </w:p>
        </w:tc>
        <w:tc>
          <w:tcPr>
            <w:tcW w:w="993" w:type="dxa"/>
          </w:tcPr>
          <w:p w14:paraId="4A32A2EC" w14:textId="77777777" w:rsidR="009C19EC" w:rsidRPr="00994A1C" w:rsidRDefault="009C19EC" w:rsidP="00C849FC">
            <w:pPr>
              <w:spacing w:line="240" w:lineRule="exact"/>
              <w:ind w:left="57" w:right="57"/>
              <w:jc w:val="both"/>
              <w:rPr>
                <w:rFonts w:cs="Arial"/>
                <w:b/>
                <w:color w:val="FF0000"/>
                <w:lang w:val="de-DE"/>
              </w:rPr>
            </w:pPr>
          </w:p>
        </w:tc>
        <w:tc>
          <w:tcPr>
            <w:tcW w:w="4252" w:type="dxa"/>
          </w:tcPr>
          <w:p w14:paraId="13A117CC" w14:textId="51A79606" w:rsidR="009C19EC" w:rsidRPr="00994A1C" w:rsidRDefault="009C19EC" w:rsidP="00C849FC">
            <w:pPr>
              <w:spacing w:line="240" w:lineRule="exact"/>
              <w:ind w:right="57" w:hanging="6"/>
              <w:jc w:val="both"/>
              <w:rPr>
                <w:rFonts w:cs="Arial"/>
                <w:b/>
                <w:bCs/>
                <w:noProof w:val="0"/>
                <w:color w:val="FF0000"/>
                <w:lang w:val="it-IT"/>
              </w:rPr>
            </w:pPr>
            <w:r w:rsidRPr="00994A1C">
              <w:rPr>
                <w:rFonts w:cs="Arial"/>
                <w:noProof w:val="0"/>
                <w:color w:val="FF0000"/>
                <w:lang w:val="it-IT"/>
              </w:rPr>
              <w:t>L’operatore economico è tenuto a registrarsi al servizio FVOE (</w:t>
            </w:r>
            <w:hyperlink r:id="rId63" w:history="1">
              <w:r w:rsidRPr="00994A1C">
                <w:rPr>
                  <w:rStyle w:val="Collegamentoipertestuale"/>
                  <w:color w:val="FF0000"/>
                  <w:lang w:val="it-IT"/>
                </w:rPr>
                <w:t>Servizio di Registrazione e Profilazione Utenti - www.anticorruzione.it</w:t>
              </w:r>
            </w:hyperlink>
            <w:r w:rsidRPr="00994A1C">
              <w:rPr>
                <w:rFonts w:cs="Arial"/>
                <w:noProof w:val="0"/>
                <w:color w:val="FF0000"/>
                <w:lang w:val="it-IT"/>
              </w:rPr>
              <w:t>) seguendo le istruzioni ivi contenute, e ad indicare a sistema il CIG della procedura di affidamento cui intende partecipare.</w:t>
            </w:r>
          </w:p>
        </w:tc>
      </w:tr>
      <w:tr w:rsidR="0042704C" w:rsidRPr="00994A1C" w14:paraId="469056E4" w14:textId="77777777" w:rsidTr="00AC1D9B">
        <w:tc>
          <w:tcPr>
            <w:tcW w:w="4395" w:type="dxa"/>
            <w:gridSpan w:val="3"/>
          </w:tcPr>
          <w:p w14:paraId="34AD71B0" w14:textId="07E01BBB" w:rsidR="009C19EC" w:rsidRPr="00994A1C" w:rsidRDefault="00B96140" w:rsidP="00B96140">
            <w:pPr>
              <w:spacing w:line="240" w:lineRule="exact"/>
              <w:ind w:right="57" w:hanging="6"/>
              <w:jc w:val="both"/>
              <w:rPr>
                <w:rFonts w:cs="Arial"/>
                <w:noProof w:val="0"/>
                <w:color w:val="FF0000"/>
                <w:lang w:val="de-DE"/>
              </w:rPr>
            </w:pPr>
            <w:r w:rsidRPr="00994A1C">
              <w:rPr>
                <w:rFonts w:cs="Arial"/>
                <w:noProof w:val="0"/>
                <w:color w:val="FF0000"/>
                <w:lang w:val="de-DE"/>
              </w:rPr>
              <w:t xml:space="preserve">Das System stellt einen “PASSOE” aus, der in den Umschlag mit den Verwaltungsunterlagen der Ausschreibung </w:t>
            </w:r>
            <w:r w:rsidR="00B6172C" w:rsidRPr="00994A1C">
              <w:rPr>
                <w:rFonts w:cs="Arial"/>
                <w:noProof w:val="0"/>
                <w:color w:val="FF0000"/>
                <w:lang w:val="de-DE"/>
              </w:rPr>
              <w:t xml:space="preserve">einzufügen </w:t>
            </w:r>
            <w:r w:rsidRPr="00994A1C">
              <w:rPr>
                <w:rFonts w:cs="Arial"/>
                <w:noProof w:val="0"/>
                <w:color w:val="FF0000"/>
                <w:lang w:val="de-DE"/>
              </w:rPr>
              <w:t xml:space="preserve">ist. </w:t>
            </w:r>
          </w:p>
          <w:p w14:paraId="093B533A" w14:textId="7518D9DF" w:rsidR="00B96140" w:rsidRPr="00994A1C" w:rsidRDefault="00B96140" w:rsidP="00B96140">
            <w:pPr>
              <w:spacing w:line="240" w:lineRule="exact"/>
              <w:ind w:right="57" w:hanging="6"/>
              <w:jc w:val="both"/>
              <w:rPr>
                <w:rFonts w:cs="Arial"/>
                <w:noProof w:val="0"/>
                <w:color w:val="FF0000"/>
                <w:lang w:val="de-DE"/>
              </w:rPr>
            </w:pPr>
            <w:r w:rsidRPr="00994A1C">
              <w:rPr>
                <w:rFonts w:cs="Arial" w:hint="eastAsia"/>
                <w:noProof w:val="0"/>
                <w:color w:val="FF0000"/>
                <w:lang w:val="de-DE"/>
              </w:rPr>
              <w:t>Unbeschadet der Verpflichtung de</w:t>
            </w:r>
            <w:r w:rsidRPr="00994A1C">
              <w:rPr>
                <w:rFonts w:cs="Arial"/>
                <w:noProof w:val="0"/>
                <w:color w:val="FF0000"/>
                <w:lang w:val="de-DE"/>
              </w:rPr>
              <w:t>s Wirtschaftsteilnehmers</w:t>
            </w:r>
            <w:r w:rsidRPr="00994A1C">
              <w:rPr>
                <w:rFonts w:cs="Arial" w:hint="eastAsia"/>
                <w:noProof w:val="0"/>
                <w:color w:val="FF0000"/>
                <w:lang w:val="de-DE"/>
              </w:rPr>
              <w:t xml:space="preserve">, die nach den geltenden Rechtsvorschriften geforderten </w:t>
            </w:r>
            <w:r w:rsidRPr="00994A1C">
              <w:rPr>
                <w:rFonts w:cs="Arial"/>
                <w:noProof w:val="0"/>
                <w:color w:val="FF0000"/>
                <w:lang w:val="de-DE"/>
              </w:rPr>
              <w:t>Eigenerklärungen</w:t>
            </w:r>
            <w:r w:rsidRPr="00994A1C">
              <w:rPr>
                <w:rFonts w:cs="Arial" w:hint="eastAsia"/>
                <w:noProof w:val="0"/>
                <w:color w:val="FF0000"/>
                <w:lang w:val="de-DE"/>
              </w:rPr>
              <w:t xml:space="preserve"> hinsichtlich der Erfüllung der Anforderungen für die Teilnahme am Vergabeverfahren vorzulegen, stellt der «PASSOE» das notwendige Instrument zur Überprüfung der Anforderungen durch die </w:t>
            </w:r>
            <w:r w:rsidRPr="00994A1C">
              <w:rPr>
                <w:rFonts w:cs="Arial"/>
                <w:noProof w:val="0"/>
                <w:color w:val="FF0000"/>
                <w:lang w:val="de-DE"/>
              </w:rPr>
              <w:t>Vergabe</w:t>
            </w:r>
            <w:r w:rsidRPr="00994A1C">
              <w:rPr>
                <w:rFonts w:cs="Arial" w:hint="eastAsia"/>
                <w:noProof w:val="0"/>
                <w:color w:val="FF0000"/>
                <w:lang w:val="de-DE"/>
              </w:rPr>
              <w:t>stellen dar.</w:t>
            </w:r>
          </w:p>
        </w:tc>
        <w:tc>
          <w:tcPr>
            <w:tcW w:w="993" w:type="dxa"/>
          </w:tcPr>
          <w:p w14:paraId="43F48ACC" w14:textId="77777777" w:rsidR="00272B6F" w:rsidRPr="00994A1C" w:rsidRDefault="00272B6F" w:rsidP="001511FD">
            <w:pPr>
              <w:spacing w:line="240" w:lineRule="exact"/>
              <w:ind w:left="57" w:right="57"/>
              <w:rPr>
                <w:rFonts w:cs="Arial"/>
                <w:b/>
                <w:color w:val="FF0000"/>
                <w:lang w:val="de-DE"/>
              </w:rPr>
            </w:pPr>
          </w:p>
        </w:tc>
        <w:tc>
          <w:tcPr>
            <w:tcW w:w="4252" w:type="dxa"/>
          </w:tcPr>
          <w:p w14:paraId="1D2AAF81" w14:textId="77777777" w:rsidR="00272B6F" w:rsidRPr="00994A1C" w:rsidRDefault="00272B6F" w:rsidP="00272B6F">
            <w:pPr>
              <w:spacing w:line="240" w:lineRule="exact"/>
              <w:ind w:right="57" w:hanging="6"/>
              <w:jc w:val="both"/>
              <w:rPr>
                <w:rFonts w:cs="Arial"/>
                <w:noProof w:val="0"/>
                <w:color w:val="FF0000"/>
                <w:lang w:val="it-IT"/>
              </w:rPr>
            </w:pPr>
            <w:r w:rsidRPr="00994A1C">
              <w:rPr>
                <w:rFonts w:cs="Arial"/>
                <w:noProof w:val="0"/>
                <w:color w:val="FF0000"/>
                <w:lang w:val="it-IT"/>
              </w:rPr>
              <w:t>Il sistema rilascia un “PASSOE” da inserire nella busta</w:t>
            </w:r>
            <w:r w:rsidRPr="00994A1C">
              <w:rPr>
                <w:rFonts w:cs="Arial"/>
                <w:b/>
                <w:bCs/>
                <w:noProof w:val="0"/>
                <w:color w:val="FF0000"/>
                <w:lang w:val="it-IT"/>
              </w:rPr>
              <w:t xml:space="preserve"> </w:t>
            </w:r>
            <w:r w:rsidRPr="00994A1C">
              <w:rPr>
                <w:rFonts w:cs="Arial"/>
                <w:noProof w:val="0"/>
                <w:color w:val="FF0000"/>
                <w:lang w:val="it-IT"/>
              </w:rPr>
              <w:t xml:space="preserve">contenente la documentazione amministrativa della gara. </w:t>
            </w:r>
          </w:p>
          <w:p w14:paraId="177D8CD4" w14:textId="58EF234A" w:rsidR="00272B6F" w:rsidRPr="00994A1C" w:rsidRDefault="00272B6F" w:rsidP="008233A2">
            <w:pPr>
              <w:spacing w:line="240" w:lineRule="exact"/>
              <w:ind w:right="57" w:hanging="6"/>
              <w:jc w:val="both"/>
              <w:rPr>
                <w:rFonts w:cs="Arial"/>
                <w:b/>
                <w:bCs/>
                <w:noProof w:val="0"/>
                <w:color w:val="FF0000"/>
                <w:lang w:val="it-IT"/>
              </w:rPr>
            </w:pPr>
            <w:r w:rsidRPr="00994A1C">
              <w:rPr>
                <w:rFonts w:cs="Arial"/>
                <w:noProof w:val="0"/>
                <w:color w:val="FF0000"/>
                <w:lang w:val="it-IT"/>
              </w:rPr>
              <w:t xml:space="preserve">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 </w:t>
            </w:r>
          </w:p>
        </w:tc>
      </w:tr>
      <w:tr w:rsidR="0042704C" w:rsidRPr="00994A1C" w14:paraId="5FF61D68" w14:textId="77777777" w:rsidTr="00AC1D9B">
        <w:tc>
          <w:tcPr>
            <w:tcW w:w="4395" w:type="dxa"/>
            <w:gridSpan w:val="3"/>
          </w:tcPr>
          <w:p w14:paraId="0A2B847A" w14:textId="77777777" w:rsidR="008233A2" w:rsidRPr="00994A1C" w:rsidRDefault="008233A2" w:rsidP="001511FD">
            <w:pPr>
              <w:spacing w:line="240" w:lineRule="exact"/>
              <w:ind w:left="274" w:right="57" w:hanging="224"/>
              <w:jc w:val="both"/>
              <w:rPr>
                <w:rFonts w:cs="Arial"/>
                <w:b/>
                <w:noProof w:val="0"/>
                <w:color w:val="FF0000"/>
                <w:lang w:val="it-IT"/>
              </w:rPr>
            </w:pPr>
          </w:p>
        </w:tc>
        <w:tc>
          <w:tcPr>
            <w:tcW w:w="993" w:type="dxa"/>
          </w:tcPr>
          <w:p w14:paraId="4285F5B7" w14:textId="77777777" w:rsidR="008233A2" w:rsidRPr="00994A1C" w:rsidRDefault="008233A2" w:rsidP="001511FD">
            <w:pPr>
              <w:spacing w:line="240" w:lineRule="exact"/>
              <w:ind w:left="57" w:right="57"/>
              <w:rPr>
                <w:rFonts w:cs="Arial"/>
                <w:b/>
                <w:color w:val="FF0000"/>
                <w:lang w:val="it-IT"/>
              </w:rPr>
            </w:pPr>
          </w:p>
        </w:tc>
        <w:tc>
          <w:tcPr>
            <w:tcW w:w="4252" w:type="dxa"/>
          </w:tcPr>
          <w:p w14:paraId="28304C91" w14:textId="77777777" w:rsidR="008233A2" w:rsidRPr="00994A1C" w:rsidRDefault="008233A2" w:rsidP="00272B6F">
            <w:pPr>
              <w:spacing w:line="240" w:lineRule="exact"/>
              <w:ind w:right="57" w:hanging="6"/>
              <w:jc w:val="both"/>
              <w:rPr>
                <w:rFonts w:cs="Arial"/>
                <w:noProof w:val="0"/>
                <w:color w:val="FF0000"/>
                <w:lang w:val="it-IT"/>
              </w:rPr>
            </w:pPr>
          </w:p>
        </w:tc>
      </w:tr>
      <w:tr w:rsidR="0042704C" w:rsidRPr="00994A1C" w14:paraId="50D66972" w14:textId="77777777" w:rsidTr="00AC1D9B">
        <w:tc>
          <w:tcPr>
            <w:tcW w:w="4395" w:type="dxa"/>
            <w:gridSpan w:val="3"/>
          </w:tcPr>
          <w:p w14:paraId="1FF81A35" w14:textId="77777777" w:rsidR="008233A2" w:rsidRPr="00994A1C" w:rsidRDefault="00B96140" w:rsidP="007B1390">
            <w:pPr>
              <w:spacing w:line="240" w:lineRule="exact"/>
              <w:ind w:right="57" w:hanging="6"/>
              <w:jc w:val="both"/>
              <w:rPr>
                <w:rFonts w:cs="Arial"/>
                <w:noProof w:val="0"/>
                <w:color w:val="FF0000"/>
                <w:lang w:val="de-DE" w:eastAsia="it-IT"/>
              </w:rPr>
            </w:pPr>
            <w:r w:rsidRPr="00994A1C">
              <w:rPr>
                <w:rFonts w:cs="Arial"/>
                <w:noProof w:val="0"/>
                <w:color w:val="FF0000"/>
                <w:lang w:val="de-DE" w:eastAsia="it-IT"/>
              </w:rPr>
              <w:t>Im F</w:t>
            </w:r>
            <w:r w:rsidR="00B96354" w:rsidRPr="00994A1C">
              <w:rPr>
                <w:rFonts w:cs="Arial"/>
                <w:noProof w:val="0"/>
                <w:color w:val="FF0000"/>
                <w:lang w:val="de-DE" w:eastAsia="it-IT"/>
              </w:rPr>
              <w:t>a</w:t>
            </w:r>
            <w:r w:rsidRPr="00994A1C">
              <w:rPr>
                <w:rFonts w:cs="Arial"/>
                <w:noProof w:val="0"/>
                <w:color w:val="FF0000"/>
                <w:lang w:val="de-DE" w:eastAsia="it-IT"/>
              </w:rPr>
              <w:t xml:space="preserve">lle von Bietergemeinschaften, </w:t>
            </w:r>
            <w:r w:rsidR="008233A2" w:rsidRPr="00994A1C">
              <w:rPr>
                <w:rFonts w:cs="Arial"/>
                <w:noProof w:val="0"/>
                <w:color w:val="FF0000"/>
                <w:lang w:val="de-DE" w:eastAsia="it-IT"/>
              </w:rPr>
              <w:t xml:space="preserve">Konsortien, </w:t>
            </w:r>
            <w:r w:rsidR="008233A2" w:rsidRPr="00994A1C">
              <w:rPr>
                <w:rFonts w:cs="Arial"/>
                <w:noProof w:val="0"/>
                <w:color w:val="FF0000"/>
                <w:lang w:val="de-DE"/>
              </w:rPr>
              <w:t>Unternehmensnetzwerken</w:t>
            </w:r>
            <w:r w:rsidR="008233A2" w:rsidRPr="00994A1C">
              <w:rPr>
                <w:rFonts w:cs="Arial"/>
                <w:noProof w:val="0"/>
                <w:color w:val="FF0000"/>
                <w:lang w:val="de-DE" w:eastAsia="it-IT"/>
              </w:rPr>
              <w:t xml:space="preserve"> oder EWIV müssen </w:t>
            </w:r>
            <w:r w:rsidR="00B96354" w:rsidRPr="00994A1C">
              <w:rPr>
                <w:rFonts w:cs="Arial"/>
                <w:noProof w:val="0"/>
                <w:color w:val="FF0000"/>
                <w:lang w:val="de-DE" w:eastAsia="it-IT"/>
              </w:rPr>
              <w:t>sämtliche</w:t>
            </w:r>
            <w:r w:rsidR="008233A2" w:rsidRPr="00994A1C">
              <w:rPr>
                <w:rFonts w:cs="Arial"/>
                <w:noProof w:val="0"/>
                <w:color w:val="FF0000"/>
                <w:lang w:val="de-DE" w:eastAsia="it-IT"/>
              </w:rPr>
              <w:t xml:space="preserve"> Unternehmen</w:t>
            </w:r>
            <w:r w:rsidR="00B96354" w:rsidRPr="00994A1C">
              <w:rPr>
                <w:rFonts w:cs="Arial"/>
                <w:noProof w:val="0"/>
                <w:color w:val="FF0000"/>
                <w:lang w:val="de-DE" w:eastAsia="it-IT"/>
              </w:rPr>
              <w:t xml:space="preserve">, die den Zusammenschluss bilden, im Besitz des PASSOE sein. </w:t>
            </w:r>
          </w:p>
          <w:p w14:paraId="6366CC38" w14:textId="2A0FDE0E" w:rsidR="007B1390" w:rsidRPr="00994A1C" w:rsidRDefault="007B1390" w:rsidP="007B1390">
            <w:pPr>
              <w:spacing w:line="240" w:lineRule="exact"/>
              <w:ind w:right="57" w:hanging="6"/>
              <w:jc w:val="both"/>
              <w:rPr>
                <w:rFonts w:cs="Arial"/>
                <w:b/>
                <w:noProof w:val="0"/>
                <w:color w:val="FF0000"/>
                <w:lang w:val="de-DE"/>
              </w:rPr>
            </w:pPr>
            <w:r w:rsidRPr="00994A1C">
              <w:rPr>
                <w:rFonts w:cs="Arial"/>
                <w:noProof w:val="0"/>
                <w:color w:val="FF0000"/>
                <w:lang w:val="de-DE" w:eastAsia="it-IT"/>
              </w:rPr>
              <w:t>Im Falle von Konsor</w:t>
            </w:r>
            <w:r w:rsidR="003844C4" w:rsidRPr="00994A1C">
              <w:rPr>
                <w:rFonts w:cs="Arial"/>
                <w:noProof w:val="0"/>
                <w:color w:val="FF0000"/>
                <w:lang w:val="de-DE" w:eastAsia="it-IT"/>
              </w:rPr>
              <w:t>t</w:t>
            </w:r>
            <w:r w:rsidRPr="00994A1C">
              <w:rPr>
                <w:rFonts w:cs="Arial"/>
                <w:noProof w:val="0"/>
                <w:color w:val="FF0000"/>
                <w:lang w:val="de-DE" w:eastAsia="it-IT"/>
              </w:rPr>
              <w:t xml:space="preserve">ien laut Art. 45, Absatz 2, Buchst. b) und c) des </w:t>
            </w:r>
            <w:proofErr w:type="spellStart"/>
            <w:r w:rsidRPr="00994A1C">
              <w:rPr>
                <w:rFonts w:cs="Arial"/>
                <w:noProof w:val="0"/>
                <w:color w:val="FF0000"/>
                <w:lang w:val="de-DE" w:eastAsia="it-IT"/>
              </w:rPr>
              <w:t>GvD</w:t>
            </w:r>
            <w:proofErr w:type="spellEnd"/>
            <w:r w:rsidRPr="00994A1C">
              <w:rPr>
                <w:rFonts w:cs="Arial"/>
                <w:noProof w:val="0"/>
                <w:color w:val="FF0000"/>
                <w:lang w:val="de-DE" w:eastAsia="it-IT"/>
              </w:rPr>
              <w:t xml:space="preserve"> Nr. 50/2016 </w:t>
            </w:r>
            <w:r w:rsidR="00AE7B09" w:rsidRPr="00994A1C">
              <w:rPr>
                <w:rFonts w:cs="Arial"/>
                <w:noProof w:val="0"/>
                <w:color w:val="FF0000"/>
                <w:lang w:val="de-DE" w:eastAsia="it-IT"/>
              </w:rPr>
              <w:t xml:space="preserve">müssen die PASSOE vom Konsortium und </w:t>
            </w:r>
            <w:r w:rsidR="003844C4" w:rsidRPr="00994A1C">
              <w:rPr>
                <w:rFonts w:cs="Arial"/>
                <w:noProof w:val="0"/>
                <w:color w:val="FF0000"/>
                <w:lang w:val="de-DE" w:eastAsia="it-IT"/>
              </w:rPr>
              <w:t xml:space="preserve">sämtlichen ausführenden Unternehmen vorgelegt werden. </w:t>
            </w:r>
          </w:p>
        </w:tc>
        <w:tc>
          <w:tcPr>
            <w:tcW w:w="993" w:type="dxa"/>
          </w:tcPr>
          <w:p w14:paraId="79B57681" w14:textId="77777777" w:rsidR="008233A2" w:rsidRPr="00994A1C" w:rsidRDefault="008233A2" w:rsidP="001511FD">
            <w:pPr>
              <w:spacing w:line="240" w:lineRule="exact"/>
              <w:ind w:left="57" w:right="57"/>
              <w:rPr>
                <w:rFonts w:cs="Arial"/>
                <w:b/>
                <w:color w:val="FF0000"/>
                <w:lang w:val="de-DE"/>
              </w:rPr>
            </w:pPr>
          </w:p>
        </w:tc>
        <w:tc>
          <w:tcPr>
            <w:tcW w:w="4252" w:type="dxa"/>
          </w:tcPr>
          <w:p w14:paraId="31390FBA" w14:textId="77777777" w:rsidR="008233A2" w:rsidRPr="00994A1C" w:rsidRDefault="008233A2" w:rsidP="008233A2">
            <w:pPr>
              <w:spacing w:line="240" w:lineRule="exact"/>
              <w:ind w:right="57" w:hanging="6"/>
              <w:jc w:val="both"/>
              <w:rPr>
                <w:rFonts w:cs="Arial"/>
                <w:color w:val="FF0000"/>
                <w:lang w:val="it-IT"/>
              </w:rPr>
            </w:pPr>
            <w:r w:rsidRPr="00994A1C">
              <w:rPr>
                <w:rFonts w:cs="Arial"/>
                <w:color w:val="FF0000"/>
                <w:lang w:val="it-IT"/>
              </w:rPr>
              <w:t>In caso di RTI, consorzio, reti di imprese o GEIE tutte le imprese costituenti il raggruppamento devono essere in possesso del PASSOE.</w:t>
            </w:r>
          </w:p>
          <w:p w14:paraId="41901DDC" w14:textId="26F684E9" w:rsidR="008233A2" w:rsidRPr="00994A1C" w:rsidRDefault="008233A2" w:rsidP="008233A2">
            <w:pPr>
              <w:spacing w:line="240" w:lineRule="exact"/>
              <w:ind w:right="57" w:hanging="6"/>
              <w:jc w:val="both"/>
              <w:rPr>
                <w:rFonts w:cs="Arial"/>
                <w:noProof w:val="0"/>
                <w:color w:val="FF0000"/>
                <w:lang w:val="it-IT"/>
              </w:rPr>
            </w:pPr>
            <w:r w:rsidRPr="00994A1C">
              <w:rPr>
                <w:rFonts w:cs="Arial"/>
                <w:color w:val="FF0000"/>
                <w:lang w:val="it-IT"/>
              </w:rPr>
              <w:t xml:space="preserve">In caso di consorzi </w:t>
            </w:r>
            <w:r w:rsidR="00B81DC0" w:rsidRPr="00994A1C">
              <w:rPr>
                <w:rFonts w:cs="Arial"/>
                <w:color w:val="FF0000"/>
                <w:lang w:val="it-IT"/>
              </w:rPr>
              <w:t xml:space="preserve">di cui all’art. 45, comma 2 lett. b) e c) d.lgs. 50/2016 </w:t>
            </w:r>
            <w:r w:rsidRPr="00994A1C">
              <w:rPr>
                <w:rFonts w:cs="Arial"/>
                <w:color w:val="FF0000"/>
                <w:lang w:val="it-IT"/>
              </w:rPr>
              <w:t>devono essere presentatati i PASSOE del consorzio e di tutte le imprese esecutrici.</w:t>
            </w:r>
          </w:p>
        </w:tc>
      </w:tr>
      <w:tr w:rsidR="0042704C" w:rsidRPr="00994A1C" w14:paraId="3FE288ED" w14:textId="77777777" w:rsidTr="00AC1D9B">
        <w:tc>
          <w:tcPr>
            <w:tcW w:w="4395" w:type="dxa"/>
            <w:gridSpan w:val="3"/>
          </w:tcPr>
          <w:p w14:paraId="7DE7AE80" w14:textId="77777777" w:rsidR="008233A2" w:rsidRPr="00994A1C" w:rsidRDefault="008233A2" w:rsidP="001511FD">
            <w:pPr>
              <w:spacing w:line="240" w:lineRule="exact"/>
              <w:ind w:left="274" w:right="57" w:hanging="224"/>
              <w:jc w:val="both"/>
              <w:rPr>
                <w:rFonts w:cs="Arial"/>
                <w:b/>
                <w:noProof w:val="0"/>
                <w:color w:val="FF0000"/>
                <w:lang w:val="it-IT"/>
              </w:rPr>
            </w:pPr>
          </w:p>
        </w:tc>
        <w:tc>
          <w:tcPr>
            <w:tcW w:w="993" w:type="dxa"/>
          </w:tcPr>
          <w:p w14:paraId="3C1E6407" w14:textId="77777777" w:rsidR="008233A2" w:rsidRPr="00994A1C" w:rsidRDefault="008233A2" w:rsidP="001511FD">
            <w:pPr>
              <w:spacing w:line="240" w:lineRule="exact"/>
              <w:ind w:left="57" w:right="57"/>
              <w:rPr>
                <w:rFonts w:cs="Arial"/>
                <w:b/>
                <w:color w:val="FF0000"/>
                <w:lang w:val="it-IT"/>
              </w:rPr>
            </w:pPr>
          </w:p>
        </w:tc>
        <w:tc>
          <w:tcPr>
            <w:tcW w:w="4252" w:type="dxa"/>
          </w:tcPr>
          <w:p w14:paraId="74F04060" w14:textId="77777777" w:rsidR="008233A2" w:rsidRPr="00994A1C" w:rsidRDefault="008233A2" w:rsidP="008233A2">
            <w:pPr>
              <w:spacing w:line="240" w:lineRule="exact"/>
              <w:ind w:right="57" w:hanging="6"/>
              <w:jc w:val="both"/>
              <w:rPr>
                <w:rFonts w:cs="Arial"/>
                <w:noProof w:val="0"/>
                <w:color w:val="FF0000"/>
                <w:lang w:val="it-IT"/>
              </w:rPr>
            </w:pPr>
          </w:p>
        </w:tc>
      </w:tr>
      <w:tr w:rsidR="0042704C" w:rsidRPr="00994A1C" w14:paraId="4B43BF1D" w14:textId="77777777" w:rsidTr="00AC1D9B">
        <w:tc>
          <w:tcPr>
            <w:tcW w:w="4395" w:type="dxa"/>
            <w:gridSpan w:val="3"/>
          </w:tcPr>
          <w:p w14:paraId="5D124766" w14:textId="05384468" w:rsidR="00272B6F" w:rsidRPr="00994A1C" w:rsidRDefault="000955A7" w:rsidP="005237D1">
            <w:pPr>
              <w:spacing w:line="240" w:lineRule="exact"/>
              <w:ind w:right="57" w:hanging="6"/>
              <w:jc w:val="both"/>
              <w:rPr>
                <w:rFonts w:cs="Arial"/>
                <w:b/>
                <w:noProof w:val="0"/>
                <w:color w:val="FF0000"/>
                <w:lang w:val="de-DE"/>
              </w:rPr>
            </w:pPr>
            <w:r w:rsidRPr="00994A1C">
              <w:rPr>
                <w:rFonts w:cs="Arial"/>
                <w:noProof w:val="0"/>
                <w:color w:val="FF0000"/>
                <w:lang w:val="de-DE" w:eastAsia="it-IT"/>
              </w:rPr>
              <w:t xml:space="preserve">Im Falle der Nutzung der Kapazitäten Dritter erwirbt das Hilfsunternehmen den </w:t>
            </w:r>
            <w:r w:rsidR="005237D1" w:rsidRPr="00994A1C">
              <w:rPr>
                <w:rFonts w:cs="Arial"/>
                <w:noProof w:val="0"/>
                <w:color w:val="FF0000"/>
                <w:lang w:val="de-DE" w:eastAsia="it-IT"/>
              </w:rPr>
              <w:t xml:space="preserve">PASSOE, der in die Verwaltungsunterlagen des teilnehmenden Unternehmens zu geben ist.  </w:t>
            </w:r>
            <w:r w:rsidRPr="00994A1C">
              <w:rPr>
                <w:rFonts w:cs="Arial"/>
                <w:b/>
                <w:noProof w:val="0"/>
                <w:color w:val="FF0000"/>
                <w:lang w:val="de-DE"/>
              </w:rPr>
              <w:t xml:space="preserve"> </w:t>
            </w:r>
          </w:p>
        </w:tc>
        <w:tc>
          <w:tcPr>
            <w:tcW w:w="993" w:type="dxa"/>
          </w:tcPr>
          <w:p w14:paraId="2149ED99" w14:textId="77777777" w:rsidR="00272B6F" w:rsidRPr="00994A1C" w:rsidRDefault="00272B6F" w:rsidP="001511FD">
            <w:pPr>
              <w:spacing w:line="240" w:lineRule="exact"/>
              <w:ind w:left="57" w:right="57"/>
              <w:rPr>
                <w:rFonts w:cs="Arial"/>
                <w:b/>
                <w:color w:val="FF0000"/>
                <w:lang w:val="de-DE"/>
              </w:rPr>
            </w:pPr>
          </w:p>
        </w:tc>
        <w:tc>
          <w:tcPr>
            <w:tcW w:w="4252" w:type="dxa"/>
          </w:tcPr>
          <w:p w14:paraId="2C2CBC62" w14:textId="3B31BE12" w:rsidR="00272B6F" w:rsidRPr="00994A1C" w:rsidRDefault="00272B6F" w:rsidP="00272B6F">
            <w:pPr>
              <w:spacing w:line="240" w:lineRule="exact"/>
              <w:ind w:right="57" w:hanging="6"/>
              <w:jc w:val="both"/>
              <w:rPr>
                <w:rFonts w:cs="Arial"/>
                <w:noProof w:val="0"/>
                <w:color w:val="FF0000"/>
                <w:lang w:val="it-IT"/>
              </w:rPr>
            </w:pPr>
            <w:r w:rsidRPr="00994A1C">
              <w:rPr>
                <w:rFonts w:cs="Arial"/>
                <w:noProof w:val="0"/>
                <w:color w:val="FF0000"/>
                <w:lang w:val="it-IT"/>
              </w:rPr>
              <w:t xml:space="preserve">In caso di ricorso all’avvalimento, l’impresa ausiliaria acquisisce il PASSOE che </w:t>
            </w:r>
            <w:proofErr w:type="spellStart"/>
            <w:r w:rsidR="00532E5E" w:rsidRPr="00994A1C">
              <w:rPr>
                <w:rFonts w:cs="Arial"/>
                <w:noProof w:val="0"/>
                <w:color w:val="FF0000"/>
                <w:lang w:val="it-IT"/>
              </w:rPr>
              <w:t>dovà</w:t>
            </w:r>
            <w:proofErr w:type="spellEnd"/>
            <w:r w:rsidRPr="00994A1C">
              <w:rPr>
                <w:rFonts w:cs="Arial"/>
                <w:noProof w:val="0"/>
                <w:color w:val="FF0000"/>
                <w:lang w:val="it-IT"/>
              </w:rPr>
              <w:t xml:space="preserve"> essere incluso nei documenti amministrativi dell’impresa concorrente.</w:t>
            </w:r>
          </w:p>
        </w:tc>
      </w:tr>
      <w:tr w:rsidR="00BF588A" w:rsidRPr="00994A1C" w14:paraId="0B739646" w14:textId="77777777" w:rsidTr="00AC1D9B">
        <w:tc>
          <w:tcPr>
            <w:tcW w:w="4395" w:type="dxa"/>
            <w:gridSpan w:val="3"/>
          </w:tcPr>
          <w:p w14:paraId="0A12938E" w14:textId="77777777" w:rsidR="00BF588A" w:rsidRPr="00994A1C" w:rsidRDefault="00BF588A" w:rsidP="005237D1">
            <w:pPr>
              <w:spacing w:line="240" w:lineRule="exact"/>
              <w:ind w:right="57" w:hanging="6"/>
              <w:jc w:val="both"/>
              <w:rPr>
                <w:rFonts w:cs="Arial"/>
                <w:noProof w:val="0"/>
                <w:color w:val="FF0000"/>
                <w:lang w:val="de-DE" w:eastAsia="it-IT"/>
              </w:rPr>
            </w:pPr>
          </w:p>
        </w:tc>
        <w:tc>
          <w:tcPr>
            <w:tcW w:w="993" w:type="dxa"/>
          </w:tcPr>
          <w:p w14:paraId="05B37420" w14:textId="77777777" w:rsidR="00BF588A" w:rsidRPr="00994A1C" w:rsidRDefault="00BF588A" w:rsidP="001511FD">
            <w:pPr>
              <w:spacing w:line="240" w:lineRule="exact"/>
              <w:ind w:left="57" w:right="57"/>
              <w:rPr>
                <w:rFonts w:cs="Arial"/>
                <w:b/>
                <w:color w:val="FF0000"/>
                <w:lang w:val="de-DE"/>
              </w:rPr>
            </w:pPr>
          </w:p>
        </w:tc>
        <w:tc>
          <w:tcPr>
            <w:tcW w:w="4252" w:type="dxa"/>
          </w:tcPr>
          <w:p w14:paraId="507AA0B1" w14:textId="77777777" w:rsidR="00BF588A" w:rsidRPr="00994A1C" w:rsidRDefault="00BF588A" w:rsidP="00272B6F">
            <w:pPr>
              <w:spacing w:line="240" w:lineRule="exact"/>
              <w:ind w:right="57" w:hanging="6"/>
              <w:jc w:val="both"/>
              <w:rPr>
                <w:rFonts w:cs="Arial"/>
                <w:noProof w:val="0"/>
                <w:color w:val="FF0000"/>
                <w:lang w:val="it-IT"/>
              </w:rPr>
            </w:pPr>
          </w:p>
        </w:tc>
      </w:tr>
      <w:tr w:rsidR="00BF588A" w:rsidRPr="0004066F" w14:paraId="2799EA48" w14:textId="77777777" w:rsidTr="00BA0FC7">
        <w:tc>
          <w:tcPr>
            <w:tcW w:w="4395" w:type="dxa"/>
            <w:gridSpan w:val="3"/>
          </w:tcPr>
          <w:p w14:paraId="4EDFB2EA" w14:textId="77777777" w:rsidR="0004066F" w:rsidRPr="0004066F" w:rsidRDefault="0004066F" w:rsidP="0004066F">
            <w:pPr>
              <w:spacing w:line="240" w:lineRule="exact"/>
              <w:ind w:right="57" w:hanging="6"/>
              <w:jc w:val="both"/>
              <w:rPr>
                <w:rFonts w:cs="Arial"/>
                <w:color w:val="FF0000"/>
                <w:highlight w:val="yellow"/>
                <w:lang w:val="it-IT"/>
              </w:rPr>
            </w:pPr>
            <w:bookmarkStart w:id="117" w:name="_Hlk129695707"/>
            <w:r w:rsidRPr="0004066F">
              <w:rPr>
                <w:rFonts w:cs="Arial"/>
                <w:color w:val="FF0000"/>
                <w:highlight w:val="yellow"/>
                <w:lang w:val="it-IT"/>
              </w:rPr>
              <w:t>Es ist möglich, einen Mehrfach-PassOE zu erstellen, der die Daten aller Mitglieder der Bietergemeinschaft, des Konsortiums oder des Hilfsunternehmens enthält.</w:t>
            </w:r>
          </w:p>
          <w:p w14:paraId="76DF94C5" w14:textId="77777777" w:rsidR="0004066F" w:rsidRPr="0004066F" w:rsidRDefault="0004066F" w:rsidP="0004066F">
            <w:pPr>
              <w:spacing w:line="240" w:lineRule="exact"/>
              <w:ind w:right="57" w:hanging="6"/>
              <w:jc w:val="both"/>
              <w:rPr>
                <w:rFonts w:cs="Arial"/>
                <w:color w:val="FF0000"/>
                <w:highlight w:val="yellow"/>
                <w:lang w:val="it-IT"/>
              </w:rPr>
            </w:pPr>
            <w:r w:rsidRPr="0004066F">
              <w:rPr>
                <w:rFonts w:cs="Arial"/>
                <w:color w:val="FF0000"/>
                <w:highlight w:val="yellow"/>
                <w:lang w:val="it-IT"/>
              </w:rPr>
              <w:t>Durch das System ist es möglich, die eigene Rolle in der Ausschreibung über die Funktion "Rolle auswählen" einzugeben.</w:t>
            </w:r>
          </w:p>
          <w:p w14:paraId="1CAC16D9" w14:textId="7A5B3AA1" w:rsidR="00BF588A" w:rsidRPr="0004066F" w:rsidRDefault="0004066F" w:rsidP="0004066F">
            <w:pPr>
              <w:spacing w:line="240" w:lineRule="exact"/>
              <w:ind w:right="57" w:hanging="6"/>
              <w:jc w:val="both"/>
              <w:rPr>
                <w:rFonts w:cs="Arial"/>
                <w:color w:val="FF0000"/>
                <w:highlight w:val="yellow"/>
                <w:lang w:val="it-IT"/>
              </w:rPr>
            </w:pPr>
            <w:r w:rsidRPr="0004066F">
              <w:rPr>
                <w:rFonts w:cs="Arial"/>
                <w:color w:val="FF0000"/>
                <w:highlight w:val="yellow"/>
                <w:lang w:val="it-IT"/>
              </w:rPr>
              <w:t>Es wird bei Bedarf geraten, das ANAC-Handbuch zu lesen oder sich an die entsprechende gebührenfreie Nummer zu wenden</w:t>
            </w:r>
          </w:p>
        </w:tc>
        <w:tc>
          <w:tcPr>
            <w:tcW w:w="993" w:type="dxa"/>
          </w:tcPr>
          <w:p w14:paraId="10F53CE8" w14:textId="77777777" w:rsidR="00BF588A" w:rsidRPr="0004066F" w:rsidRDefault="00BF588A" w:rsidP="0004066F">
            <w:pPr>
              <w:spacing w:line="240" w:lineRule="exact"/>
              <w:ind w:right="57" w:hanging="6"/>
              <w:jc w:val="both"/>
              <w:rPr>
                <w:rFonts w:cs="Arial"/>
                <w:color w:val="FF0000"/>
                <w:highlight w:val="yellow"/>
                <w:lang w:val="it-IT"/>
              </w:rPr>
            </w:pPr>
          </w:p>
        </w:tc>
        <w:tc>
          <w:tcPr>
            <w:tcW w:w="4252" w:type="dxa"/>
          </w:tcPr>
          <w:p w14:paraId="01E5F26E" w14:textId="77777777" w:rsidR="00BF588A" w:rsidRPr="00181FC6" w:rsidRDefault="00BF588A" w:rsidP="00BA0FC7">
            <w:pPr>
              <w:spacing w:line="240" w:lineRule="exact"/>
              <w:ind w:right="57" w:hanging="6"/>
              <w:jc w:val="both"/>
              <w:rPr>
                <w:rFonts w:cs="Arial"/>
                <w:color w:val="FF0000"/>
                <w:highlight w:val="yellow"/>
                <w:lang w:val="it-IT"/>
              </w:rPr>
            </w:pPr>
            <w:r w:rsidRPr="00181FC6">
              <w:rPr>
                <w:rFonts w:cs="Arial"/>
                <w:color w:val="FF0000"/>
                <w:highlight w:val="yellow"/>
                <w:lang w:val="it-IT"/>
              </w:rPr>
              <w:t>E' possibile generare un PassOE multiplo che ricomprenda i dati di tutti i soggetti facenti parte il raggruppamento, consorzio o ausiliaria.</w:t>
            </w:r>
          </w:p>
          <w:p w14:paraId="68BDBB8C" w14:textId="77777777" w:rsidR="00BF588A" w:rsidRPr="00181FC6" w:rsidRDefault="00BF588A" w:rsidP="00BA0FC7">
            <w:pPr>
              <w:spacing w:line="240" w:lineRule="exact"/>
              <w:ind w:right="57" w:hanging="6"/>
              <w:jc w:val="both"/>
              <w:rPr>
                <w:rFonts w:cs="Arial"/>
                <w:color w:val="FF0000"/>
                <w:highlight w:val="yellow"/>
                <w:lang w:val="it-IT"/>
              </w:rPr>
            </w:pPr>
            <w:r w:rsidRPr="00181FC6">
              <w:rPr>
                <w:rFonts w:cs="Arial"/>
                <w:color w:val="FF0000"/>
                <w:highlight w:val="yellow"/>
                <w:lang w:val="it-IT"/>
              </w:rPr>
              <w:t>Il Sistema permette infatti di inserire il proprio ruolo in Gara tramite la funzione “Seleziona Ruolo”.</w:t>
            </w:r>
          </w:p>
          <w:p w14:paraId="2B2E3AFE" w14:textId="4AEABCF2" w:rsidR="00BF588A" w:rsidRPr="0004066F" w:rsidRDefault="00BF588A" w:rsidP="00BA0FC7">
            <w:pPr>
              <w:spacing w:line="240" w:lineRule="exact"/>
              <w:ind w:right="57" w:hanging="6"/>
              <w:jc w:val="both"/>
              <w:rPr>
                <w:rFonts w:cs="Arial"/>
                <w:color w:val="FF0000"/>
                <w:highlight w:val="yellow"/>
                <w:lang w:val="it-IT"/>
              </w:rPr>
            </w:pPr>
            <w:r w:rsidRPr="00181FC6">
              <w:rPr>
                <w:rFonts w:cs="Arial"/>
                <w:color w:val="FF0000"/>
                <w:highlight w:val="yellow"/>
                <w:lang w:val="it-IT"/>
              </w:rPr>
              <w:t>In caso di necessità vedere il manuale ANAC sul punto o contattare il numero verde preposto.</w:t>
            </w:r>
          </w:p>
        </w:tc>
      </w:tr>
      <w:bookmarkEnd w:id="117"/>
      <w:tr w:rsidR="0042704C" w:rsidRPr="00994A1C" w14:paraId="069188E8" w14:textId="77777777" w:rsidTr="00AC1D9B">
        <w:tc>
          <w:tcPr>
            <w:tcW w:w="4395" w:type="dxa"/>
            <w:gridSpan w:val="3"/>
          </w:tcPr>
          <w:p w14:paraId="62132D11" w14:textId="77777777" w:rsidR="00532E5E" w:rsidRPr="00994A1C" w:rsidRDefault="00532E5E" w:rsidP="001511FD">
            <w:pPr>
              <w:spacing w:line="240" w:lineRule="exact"/>
              <w:ind w:left="274" w:right="57" w:hanging="224"/>
              <w:jc w:val="both"/>
              <w:rPr>
                <w:rFonts w:cs="Arial"/>
                <w:b/>
                <w:noProof w:val="0"/>
                <w:color w:val="FF0000"/>
                <w:lang w:val="it-IT"/>
              </w:rPr>
            </w:pPr>
          </w:p>
        </w:tc>
        <w:tc>
          <w:tcPr>
            <w:tcW w:w="993" w:type="dxa"/>
          </w:tcPr>
          <w:p w14:paraId="14B4D665" w14:textId="77777777" w:rsidR="00532E5E" w:rsidRPr="00994A1C" w:rsidRDefault="00532E5E" w:rsidP="001511FD">
            <w:pPr>
              <w:spacing w:line="240" w:lineRule="exact"/>
              <w:ind w:left="57" w:right="57"/>
              <w:rPr>
                <w:rFonts w:cs="Arial"/>
                <w:b/>
                <w:color w:val="FF0000"/>
                <w:lang w:val="it-IT"/>
              </w:rPr>
            </w:pPr>
          </w:p>
        </w:tc>
        <w:tc>
          <w:tcPr>
            <w:tcW w:w="4252" w:type="dxa"/>
          </w:tcPr>
          <w:p w14:paraId="7891A5C6" w14:textId="77777777" w:rsidR="00532E5E" w:rsidRPr="00994A1C" w:rsidRDefault="00532E5E" w:rsidP="00272B6F">
            <w:pPr>
              <w:spacing w:line="240" w:lineRule="exact"/>
              <w:ind w:right="57" w:hanging="6"/>
              <w:jc w:val="both"/>
              <w:rPr>
                <w:rFonts w:cs="Arial"/>
                <w:noProof w:val="0"/>
                <w:color w:val="FF0000"/>
                <w:lang w:val="it-IT"/>
              </w:rPr>
            </w:pPr>
          </w:p>
        </w:tc>
      </w:tr>
      <w:tr w:rsidR="0042704C" w:rsidRPr="00994A1C" w14:paraId="4A632FC6" w14:textId="77777777" w:rsidTr="00AC1D9B">
        <w:tc>
          <w:tcPr>
            <w:tcW w:w="4395" w:type="dxa"/>
            <w:gridSpan w:val="3"/>
          </w:tcPr>
          <w:p w14:paraId="60A6AC4D" w14:textId="665C1CDD" w:rsidR="00532E5E" w:rsidRPr="00994A1C" w:rsidRDefault="005237D1" w:rsidP="005237D1">
            <w:pPr>
              <w:spacing w:line="240" w:lineRule="exact"/>
              <w:ind w:right="57" w:hanging="6"/>
              <w:jc w:val="both"/>
              <w:rPr>
                <w:rFonts w:cs="Arial"/>
                <w:b/>
                <w:noProof w:val="0"/>
                <w:color w:val="FF0000"/>
                <w:lang w:val="de-DE"/>
              </w:rPr>
            </w:pPr>
            <w:r w:rsidRPr="00994A1C">
              <w:rPr>
                <w:rFonts w:cs="Arial"/>
                <w:noProof w:val="0"/>
                <w:color w:val="FF0000"/>
                <w:lang w:val="de-DE" w:eastAsia="it-IT"/>
              </w:rPr>
              <w:t>Im Falle der Vergabe eines Unterauftrages, muss der Zuschlagsempfänger bei der Beantragung der Genehmigung zur Vergabe von Unteraufträgen, den PASSOE des Unterauftragnehmers vorlegen.</w:t>
            </w:r>
            <w:r w:rsidRPr="00994A1C">
              <w:rPr>
                <w:rFonts w:cs="Arial"/>
                <w:b/>
                <w:noProof w:val="0"/>
                <w:color w:val="FF0000"/>
                <w:lang w:val="de-DE"/>
              </w:rPr>
              <w:t xml:space="preserve"> </w:t>
            </w:r>
          </w:p>
        </w:tc>
        <w:tc>
          <w:tcPr>
            <w:tcW w:w="993" w:type="dxa"/>
          </w:tcPr>
          <w:p w14:paraId="752CDF82" w14:textId="77777777" w:rsidR="00532E5E" w:rsidRPr="00994A1C" w:rsidRDefault="00532E5E" w:rsidP="001511FD">
            <w:pPr>
              <w:spacing w:line="240" w:lineRule="exact"/>
              <w:ind w:left="57" w:right="57"/>
              <w:rPr>
                <w:rFonts w:cs="Arial"/>
                <w:b/>
                <w:color w:val="FF0000"/>
                <w:lang w:val="de-DE"/>
              </w:rPr>
            </w:pPr>
          </w:p>
        </w:tc>
        <w:tc>
          <w:tcPr>
            <w:tcW w:w="4252" w:type="dxa"/>
          </w:tcPr>
          <w:p w14:paraId="558780C0" w14:textId="0199CD08" w:rsidR="00532E5E" w:rsidRPr="00994A1C" w:rsidRDefault="00532E5E" w:rsidP="00532E5E">
            <w:pPr>
              <w:spacing w:line="240" w:lineRule="exact"/>
              <w:ind w:right="57" w:hanging="6"/>
              <w:jc w:val="both"/>
              <w:rPr>
                <w:rFonts w:cs="Arial"/>
                <w:noProof w:val="0"/>
                <w:color w:val="FF0000"/>
                <w:lang w:val="it-IT"/>
              </w:rPr>
            </w:pPr>
            <w:r w:rsidRPr="00994A1C">
              <w:rPr>
                <w:rFonts w:cs="Arial"/>
                <w:noProof w:val="0"/>
                <w:color w:val="FF0000"/>
                <w:lang w:val="it-IT"/>
              </w:rPr>
              <w:t xml:space="preserve">In caso di ricorso al subappalto, l’aggiudicatario dovrà presentare, in fase di richiesta di autorizzazione al subappalto, il PASSOE dell’impresa subappaltatrice. </w:t>
            </w:r>
          </w:p>
        </w:tc>
      </w:tr>
      <w:tr w:rsidR="0042704C" w:rsidRPr="00994A1C" w14:paraId="20D2BF3F" w14:textId="77777777" w:rsidTr="00AC1D9B">
        <w:tc>
          <w:tcPr>
            <w:tcW w:w="4395" w:type="dxa"/>
            <w:gridSpan w:val="3"/>
          </w:tcPr>
          <w:p w14:paraId="0E669F8C" w14:textId="77777777" w:rsidR="009C19EC" w:rsidRPr="00994A1C" w:rsidRDefault="009C19EC" w:rsidP="001511FD">
            <w:pPr>
              <w:spacing w:line="240" w:lineRule="exact"/>
              <w:ind w:left="274" w:right="57" w:hanging="224"/>
              <w:jc w:val="both"/>
              <w:rPr>
                <w:rFonts w:cs="Arial"/>
                <w:b/>
                <w:noProof w:val="0"/>
                <w:color w:val="FF0000"/>
                <w:lang w:val="it-IT"/>
              </w:rPr>
            </w:pPr>
          </w:p>
        </w:tc>
        <w:tc>
          <w:tcPr>
            <w:tcW w:w="993" w:type="dxa"/>
          </w:tcPr>
          <w:p w14:paraId="1203742F" w14:textId="77777777" w:rsidR="009C19EC" w:rsidRPr="00994A1C" w:rsidRDefault="009C19EC" w:rsidP="001511FD">
            <w:pPr>
              <w:spacing w:line="240" w:lineRule="exact"/>
              <w:ind w:left="57" w:right="57"/>
              <w:rPr>
                <w:rFonts w:cs="Arial"/>
                <w:b/>
                <w:color w:val="FF0000"/>
                <w:lang w:val="it-IT"/>
              </w:rPr>
            </w:pPr>
          </w:p>
        </w:tc>
        <w:tc>
          <w:tcPr>
            <w:tcW w:w="4252" w:type="dxa"/>
          </w:tcPr>
          <w:p w14:paraId="298CFD00" w14:textId="77777777" w:rsidR="009C19EC" w:rsidRPr="00994A1C" w:rsidRDefault="009C19EC" w:rsidP="00532E5E">
            <w:pPr>
              <w:spacing w:line="240" w:lineRule="exact"/>
              <w:ind w:right="57" w:hanging="6"/>
              <w:jc w:val="both"/>
              <w:rPr>
                <w:rFonts w:cs="Arial"/>
                <w:noProof w:val="0"/>
                <w:color w:val="FF0000"/>
                <w:lang w:val="it-IT"/>
              </w:rPr>
            </w:pPr>
          </w:p>
        </w:tc>
      </w:tr>
      <w:tr w:rsidR="0042704C" w:rsidRPr="00994A1C" w14:paraId="700144CF" w14:textId="77777777" w:rsidTr="00AC1D9B">
        <w:tc>
          <w:tcPr>
            <w:tcW w:w="4395" w:type="dxa"/>
            <w:gridSpan w:val="3"/>
          </w:tcPr>
          <w:p w14:paraId="2C605531" w14:textId="00D33065" w:rsidR="009C19EC" w:rsidRPr="00994A1C" w:rsidRDefault="003D216B" w:rsidP="003D216B">
            <w:pPr>
              <w:spacing w:line="240" w:lineRule="exact"/>
              <w:ind w:right="57" w:hanging="6"/>
              <w:jc w:val="both"/>
              <w:rPr>
                <w:rFonts w:cs="Arial"/>
                <w:b/>
                <w:noProof w:val="0"/>
                <w:color w:val="FF0000"/>
                <w:lang w:val="de-DE"/>
              </w:rPr>
            </w:pPr>
            <w:r w:rsidRPr="00994A1C">
              <w:rPr>
                <w:rFonts w:cs="Arial"/>
                <w:noProof w:val="0"/>
                <w:color w:val="FF0000"/>
                <w:lang w:val="de-DE" w:eastAsia="it-IT"/>
              </w:rPr>
              <w:lastRenderedPageBreak/>
              <w:t>Die Wirtschaftsteilnehmer, die nicht in Italien ansässig sind und keine Betriebsstätte in Italien haben, sind nicht zur Vorlage des PASSOE verpflichtet.</w:t>
            </w:r>
          </w:p>
        </w:tc>
        <w:tc>
          <w:tcPr>
            <w:tcW w:w="993" w:type="dxa"/>
          </w:tcPr>
          <w:p w14:paraId="06B11079" w14:textId="77777777" w:rsidR="009C19EC" w:rsidRPr="00994A1C" w:rsidRDefault="009C19EC" w:rsidP="001511FD">
            <w:pPr>
              <w:spacing w:line="240" w:lineRule="exact"/>
              <w:ind w:left="57" w:right="57"/>
              <w:rPr>
                <w:rFonts w:cs="Arial"/>
                <w:b/>
                <w:color w:val="FF0000"/>
                <w:lang w:val="de-DE"/>
              </w:rPr>
            </w:pPr>
          </w:p>
        </w:tc>
        <w:tc>
          <w:tcPr>
            <w:tcW w:w="4252" w:type="dxa"/>
          </w:tcPr>
          <w:p w14:paraId="51D19300" w14:textId="2CA2E09E" w:rsidR="009C19EC" w:rsidRPr="00994A1C" w:rsidRDefault="009C19EC" w:rsidP="00532E5E">
            <w:pPr>
              <w:spacing w:line="240" w:lineRule="exact"/>
              <w:ind w:right="57" w:hanging="6"/>
              <w:jc w:val="both"/>
              <w:rPr>
                <w:rFonts w:cs="Arial"/>
                <w:noProof w:val="0"/>
                <w:color w:val="FF0000"/>
                <w:lang w:val="it-IT"/>
              </w:rPr>
            </w:pPr>
            <w:r w:rsidRPr="00994A1C">
              <w:rPr>
                <w:color w:val="FF0000"/>
                <w:lang w:val="it-IT"/>
              </w:rPr>
              <w:t xml:space="preserve">Gli operatori economici non residenti e privi di stabile organizzazione in Italia non sono tenuti a produrre il PASSOE </w:t>
            </w:r>
          </w:p>
        </w:tc>
      </w:tr>
      <w:tr w:rsidR="0042704C" w:rsidRPr="00994A1C" w14:paraId="51D569FD" w14:textId="77777777" w:rsidTr="00AC1D9B">
        <w:tc>
          <w:tcPr>
            <w:tcW w:w="4395" w:type="dxa"/>
            <w:gridSpan w:val="3"/>
          </w:tcPr>
          <w:p w14:paraId="551E68A6" w14:textId="77777777" w:rsidR="008233A2" w:rsidRPr="00994A1C" w:rsidRDefault="008233A2" w:rsidP="001511FD">
            <w:pPr>
              <w:spacing w:line="240" w:lineRule="exact"/>
              <w:ind w:left="274" w:right="57" w:hanging="224"/>
              <w:jc w:val="both"/>
              <w:rPr>
                <w:rFonts w:cs="Arial"/>
                <w:b/>
                <w:noProof w:val="0"/>
                <w:color w:val="FF0000"/>
                <w:lang w:val="it-IT"/>
              </w:rPr>
            </w:pPr>
          </w:p>
        </w:tc>
        <w:tc>
          <w:tcPr>
            <w:tcW w:w="993" w:type="dxa"/>
          </w:tcPr>
          <w:p w14:paraId="0AA189A4" w14:textId="77777777" w:rsidR="008233A2" w:rsidRPr="00994A1C" w:rsidRDefault="008233A2" w:rsidP="001511FD">
            <w:pPr>
              <w:spacing w:line="240" w:lineRule="exact"/>
              <w:ind w:left="57" w:right="57"/>
              <w:rPr>
                <w:rFonts w:cs="Arial"/>
                <w:b/>
                <w:color w:val="FF0000"/>
                <w:lang w:val="it-IT"/>
              </w:rPr>
            </w:pPr>
          </w:p>
        </w:tc>
        <w:tc>
          <w:tcPr>
            <w:tcW w:w="4252" w:type="dxa"/>
          </w:tcPr>
          <w:p w14:paraId="722A0A2E" w14:textId="77777777" w:rsidR="008233A2" w:rsidRPr="00994A1C" w:rsidRDefault="008233A2" w:rsidP="00532E5E">
            <w:pPr>
              <w:spacing w:line="240" w:lineRule="exact"/>
              <w:ind w:right="57" w:hanging="6"/>
              <w:jc w:val="both"/>
              <w:rPr>
                <w:color w:val="FF0000"/>
                <w:lang w:val="it-IT"/>
              </w:rPr>
            </w:pPr>
          </w:p>
        </w:tc>
      </w:tr>
      <w:tr w:rsidR="0042704C" w:rsidRPr="00994A1C" w14:paraId="0D53863E" w14:textId="77777777" w:rsidTr="00AC1D9B">
        <w:tc>
          <w:tcPr>
            <w:tcW w:w="4395" w:type="dxa"/>
            <w:gridSpan w:val="3"/>
          </w:tcPr>
          <w:p w14:paraId="39C00F7B" w14:textId="77777777" w:rsidR="00532E5E" w:rsidRPr="00994A1C" w:rsidRDefault="00532E5E" w:rsidP="001511FD">
            <w:pPr>
              <w:spacing w:line="240" w:lineRule="exact"/>
              <w:ind w:left="274" w:right="57" w:hanging="224"/>
              <w:jc w:val="both"/>
              <w:rPr>
                <w:rFonts w:cs="Arial"/>
                <w:b/>
                <w:noProof w:val="0"/>
                <w:color w:val="FF0000"/>
                <w:lang w:val="it-IT"/>
              </w:rPr>
            </w:pPr>
          </w:p>
        </w:tc>
        <w:tc>
          <w:tcPr>
            <w:tcW w:w="993" w:type="dxa"/>
          </w:tcPr>
          <w:p w14:paraId="181EB3E2" w14:textId="77777777" w:rsidR="00532E5E" w:rsidRPr="00994A1C" w:rsidRDefault="00532E5E" w:rsidP="001511FD">
            <w:pPr>
              <w:spacing w:line="240" w:lineRule="exact"/>
              <w:ind w:left="57" w:right="57"/>
              <w:rPr>
                <w:rFonts w:cs="Arial"/>
                <w:b/>
                <w:color w:val="FF0000"/>
                <w:lang w:val="it-IT"/>
              </w:rPr>
            </w:pPr>
          </w:p>
        </w:tc>
        <w:tc>
          <w:tcPr>
            <w:tcW w:w="4252" w:type="dxa"/>
          </w:tcPr>
          <w:p w14:paraId="6CE7A28A" w14:textId="77777777" w:rsidR="00532E5E" w:rsidRPr="00994A1C" w:rsidRDefault="00532E5E" w:rsidP="00532E5E">
            <w:pPr>
              <w:spacing w:line="240" w:lineRule="exact"/>
              <w:ind w:right="57" w:hanging="6"/>
              <w:jc w:val="both"/>
              <w:rPr>
                <w:rFonts w:cs="Arial"/>
                <w:noProof w:val="0"/>
                <w:color w:val="FF0000"/>
                <w:lang w:val="it-IT"/>
              </w:rPr>
            </w:pPr>
          </w:p>
        </w:tc>
      </w:tr>
      <w:tr w:rsidR="0042704C" w:rsidRPr="00994A1C" w14:paraId="5C841F29" w14:textId="77777777" w:rsidTr="00AC1D9B">
        <w:tc>
          <w:tcPr>
            <w:tcW w:w="4395" w:type="dxa"/>
            <w:gridSpan w:val="3"/>
          </w:tcPr>
          <w:p w14:paraId="6EA1ABF5" w14:textId="2AD22CBD" w:rsidR="00532E5E" w:rsidRPr="00994A1C" w:rsidRDefault="00E9098A" w:rsidP="00E9098A">
            <w:pPr>
              <w:spacing w:line="240" w:lineRule="exact"/>
              <w:ind w:right="57"/>
              <w:jc w:val="both"/>
              <w:rPr>
                <w:rFonts w:cs="Arial"/>
                <w:b/>
                <w:noProof w:val="0"/>
                <w:color w:val="FF0000"/>
                <w:lang w:val="de-DE"/>
              </w:rPr>
            </w:pPr>
            <w:r w:rsidRPr="00994A1C">
              <w:rPr>
                <w:rFonts w:cs="Arial"/>
                <w:b/>
                <w:bCs/>
                <w:noProof w:val="0"/>
                <w:color w:val="FF0000"/>
                <w:lang w:val="de-DE"/>
              </w:rPr>
              <w:t xml:space="preserve">► </w:t>
            </w:r>
            <w:r w:rsidRPr="00994A1C">
              <w:rPr>
                <w:rFonts w:cs="Arial"/>
                <w:b/>
                <w:noProof w:val="0"/>
                <w:color w:val="FF0000"/>
                <w:lang w:val="de-DE"/>
              </w:rPr>
              <w:t>Die Nichtvorlage des PASSOE stellt einen Ausschlussgrund dar.</w:t>
            </w:r>
          </w:p>
        </w:tc>
        <w:tc>
          <w:tcPr>
            <w:tcW w:w="993" w:type="dxa"/>
          </w:tcPr>
          <w:p w14:paraId="4B4EC486" w14:textId="77777777" w:rsidR="00532E5E" w:rsidRPr="00994A1C" w:rsidRDefault="00532E5E" w:rsidP="001511FD">
            <w:pPr>
              <w:spacing w:line="240" w:lineRule="exact"/>
              <w:ind w:left="57" w:right="57"/>
              <w:rPr>
                <w:rFonts w:cs="Arial"/>
                <w:b/>
                <w:color w:val="FF0000"/>
                <w:lang w:val="de-DE"/>
              </w:rPr>
            </w:pPr>
          </w:p>
        </w:tc>
        <w:tc>
          <w:tcPr>
            <w:tcW w:w="4252" w:type="dxa"/>
          </w:tcPr>
          <w:p w14:paraId="27D61F86" w14:textId="2134B2AE" w:rsidR="00532E5E" w:rsidRPr="00994A1C" w:rsidRDefault="00532E5E" w:rsidP="00532E5E">
            <w:pPr>
              <w:spacing w:line="240" w:lineRule="exact"/>
              <w:ind w:right="57"/>
              <w:jc w:val="both"/>
              <w:rPr>
                <w:rFonts w:cs="Arial"/>
                <w:b/>
                <w:bCs/>
                <w:noProof w:val="0"/>
                <w:color w:val="FF0000"/>
                <w:lang w:val="it-IT"/>
              </w:rPr>
            </w:pPr>
            <w:r w:rsidRPr="00994A1C">
              <w:rPr>
                <w:rFonts w:cs="Arial"/>
                <w:b/>
                <w:bCs/>
                <w:noProof w:val="0"/>
                <w:color w:val="FF0000"/>
                <w:lang w:val="it-IT"/>
              </w:rPr>
              <w:t xml:space="preserve">► È causa di esclusione la mancata presentazione del PASSOE </w:t>
            </w:r>
          </w:p>
        </w:tc>
      </w:tr>
      <w:tr w:rsidR="0042704C" w:rsidRPr="00994A1C" w14:paraId="4EF8B99D" w14:textId="77777777" w:rsidTr="00AC1D9B">
        <w:tc>
          <w:tcPr>
            <w:tcW w:w="4395" w:type="dxa"/>
            <w:gridSpan w:val="3"/>
          </w:tcPr>
          <w:p w14:paraId="453E2D02" w14:textId="77777777" w:rsidR="00532E5E" w:rsidRPr="00994A1C" w:rsidRDefault="00532E5E" w:rsidP="001511FD">
            <w:pPr>
              <w:spacing w:line="240" w:lineRule="exact"/>
              <w:ind w:left="274" w:right="57" w:hanging="224"/>
              <w:jc w:val="both"/>
              <w:rPr>
                <w:rFonts w:cs="Arial"/>
                <w:b/>
                <w:noProof w:val="0"/>
                <w:color w:val="FF0000"/>
                <w:lang w:val="it-IT"/>
              </w:rPr>
            </w:pPr>
          </w:p>
        </w:tc>
        <w:tc>
          <w:tcPr>
            <w:tcW w:w="993" w:type="dxa"/>
          </w:tcPr>
          <w:p w14:paraId="7D516FFA" w14:textId="77777777" w:rsidR="00532E5E" w:rsidRPr="00994A1C" w:rsidRDefault="00532E5E" w:rsidP="001511FD">
            <w:pPr>
              <w:spacing w:line="240" w:lineRule="exact"/>
              <w:ind w:left="57" w:right="57"/>
              <w:rPr>
                <w:rFonts w:cs="Arial"/>
                <w:b/>
                <w:color w:val="FF0000"/>
                <w:lang w:val="it-IT"/>
              </w:rPr>
            </w:pPr>
          </w:p>
        </w:tc>
        <w:tc>
          <w:tcPr>
            <w:tcW w:w="4252" w:type="dxa"/>
          </w:tcPr>
          <w:p w14:paraId="3841CA40" w14:textId="77777777" w:rsidR="00532E5E" w:rsidRPr="00994A1C" w:rsidRDefault="00532E5E" w:rsidP="00272B6F">
            <w:pPr>
              <w:spacing w:line="240" w:lineRule="exact"/>
              <w:ind w:right="57" w:hanging="6"/>
              <w:jc w:val="both"/>
              <w:rPr>
                <w:rFonts w:cs="Arial"/>
                <w:noProof w:val="0"/>
                <w:color w:val="FF0000"/>
                <w:lang w:val="it-IT"/>
              </w:rPr>
            </w:pPr>
          </w:p>
        </w:tc>
      </w:tr>
      <w:tr w:rsidR="0042704C" w:rsidRPr="00994A1C" w14:paraId="59609A8E" w14:textId="77777777" w:rsidTr="00AC1D9B">
        <w:tc>
          <w:tcPr>
            <w:tcW w:w="4395" w:type="dxa"/>
            <w:gridSpan w:val="3"/>
            <w:shd w:val="clear" w:color="auto" w:fill="auto"/>
          </w:tcPr>
          <w:p w14:paraId="3C52A0AF" w14:textId="4BB29C6C" w:rsidR="00532E5E" w:rsidRPr="00994A1C" w:rsidRDefault="00532E5E" w:rsidP="001511FD">
            <w:pPr>
              <w:widowControl w:val="0"/>
              <w:jc w:val="both"/>
              <w:rPr>
                <w:rFonts w:cs="Arial"/>
                <w:b/>
                <w:noProof w:val="0"/>
                <w:color w:val="FF0000"/>
                <w:lang w:val="de-DE"/>
              </w:rPr>
            </w:pPr>
            <w:r w:rsidRPr="00994A1C">
              <w:rPr>
                <w:rFonts w:cs="Arial"/>
                <w:b/>
                <w:color w:val="FF0000"/>
                <w:lang w:val="de-DE"/>
              </w:rPr>
              <w:t xml:space="preserve">Das Nachforderungsverfahren gemäß Punkt 4.2.1 der Ausschreibungsbedingungen findet Anwendung </w:t>
            </w:r>
            <w:r w:rsidR="00E9098A" w:rsidRPr="00994A1C">
              <w:rPr>
                <w:rFonts w:cs="Arial"/>
                <w:b/>
                <w:color w:val="FF0000"/>
                <w:lang w:val="de-DE"/>
              </w:rPr>
              <w:t>falls</w:t>
            </w:r>
            <w:r w:rsidRPr="00994A1C">
              <w:rPr>
                <w:rFonts w:cs="Arial"/>
                <w:b/>
                <w:color w:val="FF0000"/>
                <w:lang w:val="de-DE"/>
              </w:rPr>
              <w:t>:</w:t>
            </w:r>
          </w:p>
        </w:tc>
        <w:tc>
          <w:tcPr>
            <w:tcW w:w="993" w:type="dxa"/>
            <w:shd w:val="clear" w:color="auto" w:fill="auto"/>
          </w:tcPr>
          <w:p w14:paraId="48EB1C7C" w14:textId="77777777" w:rsidR="00532E5E" w:rsidRPr="00994A1C" w:rsidRDefault="00532E5E" w:rsidP="001511FD">
            <w:pPr>
              <w:widowControl w:val="0"/>
              <w:ind w:right="181"/>
              <w:jc w:val="both"/>
              <w:rPr>
                <w:rFonts w:cs="Arial"/>
                <w:b/>
                <w:bCs/>
                <w:color w:val="FF0000"/>
                <w:lang w:val="de-DE"/>
              </w:rPr>
            </w:pPr>
          </w:p>
        </w:tc>
        <w:tc>
          <w:tcPr>
            <w:tcW w:w="4252" w:type="dxa"/>
            <w:shd w:val="clear" w:color="auto" w:fill="auto"/>
          </w:tcPr>
          <w:p w14:paraId="7EB0A2C0" w14:textId="77777777" w:rsidR="00532E5E" w:rsidRPr="00994A1C" w:rsidRDefault="00532E5E" w:rsidP="001511FD">
            <w:pPr>
              <w:widowControl w:val="0"/>
              <w:tabs>
                <w:tab w:val="center" w:pos="4680"/>
              </w:tabs>
              <w:ind w:right="3"/>
              <w:jc w:val="both"/>
              <w:rPr>
                <w:rFonts w:cs="Arial"/>
                <w:b/>
                <w:bCs/>
                <w:color w:val="FF0000"/>
                <w:lang w:val="it-IT"/>
              </w:rPr>
            </w:pPr>
            <w:r w:rsidRPr="00994A1C">
              <w:rPr>
                <w:rFonts w:cs="Arial"/>
                <w:b/>
                <w:noProof w:val="0"/>
                <w:color w:val="FF0000"/>
                <w:lang w:val="it-IT"/>
              </w:rPr>
              <w:t>Si applica il subprocedimento di soccorso istruttorio di cui al punto 4.2.1 del disciplinare di gara qualora:</w:t>
            </w:r>
          </w:p>
        </w:tc>
      </w:tr>
      <w:tr w:rsidR="0042704C" w:rsidRPr="0042704C" w14:paraId="7721CE9C" w14:textId="77777777" w:rsidTr="00AC1D9B">
        <w:tc>
          <w:tcPr>
            <w:tcW w:w="4395" w:type="dxa"/>
            <w:gridSpan w:val="3"/>
          </w:tcPr>
          <w:p w14:paraId="6A162EB2" w14:textId="55D30DA3" w:rsidR="00532E5E" w:rsidRPr="00994A1C" w:rsidRDefault="00E9098A" w:rsidP="001511FD">
            <w:pPr>
              <w:widowControl w:val="0"/>
              <w:tabs>
                <w:tab w:val="left" w:pos="4199"/>
              </w:tabs>
              <w:ind w:left="154" w:right="123" w:hanging="154"/>
              <w:jc w:val="both"/>
              <w:rPr>
                <w:rFonts w:cs="Arial"/>
                <w:color w:val="FF0000"/>
                <w:lang w:val="de-DE"/>
              </w:rPr>
            </w:pPr>
            <w:r w:rsidRPr="00994A1C">
              <w:rPr>
                <w:rFonts w:cs="Arial"/>
                <w:color w:val="FF0000"/>
                <w:lang w:val="de-DE"/>
              </w:rPr>
              <w:t xml:space="preserve">- der PASSOE, derjenigen, die ihn </w:t>
            </w:r>
            <w:r w:rsidR="00B6172C" w:rsidRPr="00994A1C">
              <w:rPr>
                <w:rFonts w:cs="Arial"/>
                <w:color w:val="FF0000"/>
                <w:lang w:val="de-DE"/>
              </w:rPr>
              <w:t>besitzen</w:t>
            </w:r>
            <w:r w:rsidRPr="00994A1C">
              <w:rPr>
                <w:rFonts w:cs="Arial"/>
                <w:color w:val="FF0000"/>
                <w:lang w:val="de-DE"/>
              </w:rPr>
              <w:t xml:space="preserve"> müssen, nicht beigelegt worden ist.</w:t>
            </w:r>
          </w:p>
        </w:tc>
        <w:tc>
          <w:tcPr>
            <w:tcW w:w="993" w:type="dxa"/>
          </w:tcPr>
          <w:p w14:paraId="700A5F31" w14:textId="77777777" w:rsidR="00532E5E" w:rsidRPr="00994A1C" w:rsidRDefault="00532E5E" w:rsidP="001511FD">
            <w:pPr>
              <w:widowControl w:val="0"/>
              <w:rPr>
                <w:rFonts w:cs="Arial"/>
                <w:b/>
                <w:color w:val="FF0000"/>
                <w:lang w:val="de-DE"/>
              </w:rPr>
            </w:pPr>
          </w:p>
        </w:tc>
        <w:tc>
          <w:tcPr>
            <w:tcW w:w="4252" w:type="dxa"/>
          </w:tcPr>
          <w:p w14:paraId="58F2D6A8" w14:textId="198E90AF" w:rsidR="00532E5E" w:rsidRPr="00994A1C" w:rsidRDefault="00532E5E" w:rsidP="001511FD">
            <w:pPr>
              <w:pStyle w:val="Paragrafoelenco"/>
              <w:widowControl w:val="0"/>
              <w:numPr>
                <w:ilvl w:val="3"/>
                <w:numId w:val="3"/>
              </w:numPr>
              <w:tabs>
                <w:tab w:val="clear" w:pos="3306"/>
              </w:tabs>
              <w:ind w:left="570"/>
              <w:jc w:val="both"/>
              <w:rPr>
                <w:rFonts w:cs="Arial"/>
                <w:color w:val="FF0000"/>
                <w:lang w:val="it-IT"/>
              </w:rPr>
            </w:pPr>
            <w:r w:rsidRPr="00994A1C">
              <w:rPr>
                <w:rFonts w:cs="Arial"/>
                <w:color w:val="FF0000"/>
                <w:lang w:val="it-IT"/>
              </w:rPr>
              <w:t xml:space="preserve">non sia stato allegato il PASSOE dei soggetti tenuti ad averlo </w:t>
            </w:r>
          </w:p>
        </w:tc>
      </w:tr>
      <w:tr w:rsidR="0042704C" w:rsidRPr="0042704C" w14:paraId="1F4A8E3C" w14:textId="77777777" w:rsidTr="00AC1D9B">
        <w:tc>
          <w:tcPr>
            <w:tcW w:w="4395" w:type="dxa"/>
            <w:gridSpan w:val="3"/>
          </w:tcPr>
          <w:p w14:paraId="52414FA1" w14:textId="77777777" w:rsidR="00272B6F" w:rsidRPr="0042704C" w:rsidRDefault="00272B6F" w:rsidP="001511FD">
            <w:pPr>
              <w:spacing w:line="240" w:lineRule="exact"/>
              <w:ind w:left="274" w:right="57" w:hanging="224"/>
              <w:jc w:val="both"/>
              <w:rPr>
                <w:rFonts w:cs="Arial"/>
                <w:b/>
                <w:noProof w:val="0"/>
                <w:color w:val="FF0000"/>
                <w:lang w:val="it-IT"/>
              </w:rPr>
            </w:pPr>
          </w:p>
        </w:tc>
        <w:tc>
          <w:tcPr>
            <w:tcW w:w="993" w:type="dxa"/>
          </w:tcPr>
          <w:p w14:paraId="2E98ABAE" w14:textId="77777777" w:rsidR="00272B6F" w:rsidRPr="0042704C" w:rsidRDefault="00272B6F" w:rsidP="001511FD">
            <w:pPr>
              <w:spacing w:line="240" w:lineRule="exact"/>
              <w:ind w:left="57" w:right="57"/>
              <w:rPr>
                <w:rFonts w:cs="Arial"/>
                <w:b/>
                <w:color w:val="FF0000"/>
                <w:lang w:val="it-IT"/>
              </w:rPr>
            </w:pPr>
          </w:p>
        </w:tc>
        <w:tc>
          <w:tcPr>
            <w:tcW w:w="4252" w:type="dxa"/>
          </w:tcPr>
          <w:p w14:paraId="31FF0409" w14:textId="77777777" w:rsidR="00272B6F" w:rsidRPr="0042704C" w:rsidRDefault="00272B6F" w:rsidP="00272B6F">
            <w:pPr>
              <w:spacing w:line="240" w:lineRule="exact"/>
              <w:ind w:right="57" w:hanging="6"/>
              <w:jc w:val="both"/>
              <w:rPr>
                <w:rFonts w:cs="Arial"/>
                <w:noProof w:val="0"/>
                <w:color w:val="FF0000"/>
                <w:lang w:val="it-IT"/>
              </w:rPr>
            </w:pPr>
          </w:p>
        </w:tc>
      </w:tr>
      <w:bookmarkEnd w:id="111"/>
      <w:bookmarkEnd w:id="114"/>
      <w:tr w:rsidR="0042704C" w:rsidRPr="0042704C" w14:paraId="77146DB9" w14:textId="77777777" w:rsidTr="00AC1D9B">
        <w:tc>
          <w:tcPr>
            <w:tcW w:w="4395" w:type="dxa"/>
            <w:gridSpan w:val="3"/>
          </w:tcPr>
          <w:p w14:paraId="3C38D4D4" w14:textId="77777777" w:rsidR="0087575F" w:rsidRPr="0042704C" w:rsidRDefault="0087575F" w:rsidP="0022604D">
            <w:pPr>
              <w:widowControl w:val="0"/>
              <w:tabs>
                <w:tab w:val="left" w:pos="4199"/>
              </w:tabs>
              <w:ind w:right="123"/>
              <w:jc w:val="both"/>
              <w:rPr>
                <w:rFonts w:cs="Arial"/>
                <w:color w:val="FF0000"/>
                <w:lang w:val="it-IT"/>
              </w:rPr>
            </w:pPr>
          </w:p>
        </w:tc>
        <w:tc>
          <w:tcPr>
            <w:tcW w:w="993" w:type="dxa"/>
          </w:tcPr>
          <w:p w14:paraId="6B49AB3F" w14:textId="77777777" w:rsidR="0087575F" w:rsidRPr="0042704C" w:rsidRDefault="0087575F" w:rsidP="0022604D">
            <w:pPr>
              <w:widowControl w:val="0"/>
              <w:rPr>
                <w:rFonts w:cs="Arial"/>
                <w:b/>
                <w:color w:val="FF0000"/>
                <w:lang w:val="it-IT"/>
              </w:rPr>
            </w:pPr>
          </w:p>
        </w:tc>
        <w:tc>
          <w:tcPr>
            <w:tcW w:w="4252" w:type="dxa"/>
          </w:tcPr>
          <w:p w14:paraId="043B6EC0" w14:textId="77777777" w:rsidR="0087575F" w:rsidRPr="0042704C" w:rsidRDefault="0087575F" w:rsidP="0022604D">
            <w:pPr>
              <w:widowControl w:val="0"/>
              <w:jc w:val="both"/>
              <w:rPr>
                <w:rFonts w:cs="Arial"/>
                <w:color w:val="FF0000"/>
                <w:lang w:val="it-IT"/>
              </w:rPr>
            </w:pPr>
          </w:p>
        </w:tc>
      </w:tr>
      <w:bookmarkEnd w:id="116"/>
      <w:tr w:rsidR="0042704C" w:rsidRPr="0042704C" w14:paraId="03F69BE4" w14:textId="77777777" w:rsidTr="00AC1D9B">
        <w:tc>
          <w:tcPr>
            <w:tcW w:w="4395" w:type="dxa"/>
            <w:gridSpan w:val="3"/>
          </w:tcPr>
          <w:p w14:paraId="169F8B5B" w14:textId="45DCDB1C" w:rsidR="0022604D" w:rsidRPr="0042704C" w:rsidRDefault="0082745B" w:rsidP="00774518">
            <w:pPr>
              <w:pStyle w:val="Corpotesto"/>
              <w:widowControl w:val="0"/>
              <w:tabs>
                <w:tab w:val="left" w:pos="4320"/>
              </w:tabs>
              <w:spacing w:after="0"/>
              <w:jc w:val="both"/>
              <w:rPr>
                <w:rFonts w:cs="Arial"/>
                <w:b/>
                <w:noProof w:val="0"/>
                <w:color w:val="FF0000"/>
                <w:lang w:val="de-DE"/>
              </w:rPr>
            </w:pPr>
            <w:r w:rsidRPr="0042704C">
              <w:rPr>
                <w:rFonts w:cs="Arial"/>
                <w:b/>
                <w:noProof w:val="0"/>
                <w:color w:val="FF0000"/>
                <w:lang w:val="de-DE"/>
              </w:rPr>
              <w:t>Einzigkeit f</w:t>
            </w:r>
            <w:r w:rsidR="0022604D" w:rsidRPr="0042704C">
              <w:rPr>
                <w:rFonts w:cs="Arial"/>
                <w:b/>
                <w:noProof w:val="0"/>
                <w:color w:val="FF0000"/>
                <w:lang w:val="de-DE"/>
              </w:rPr>
              <w:t>olgende</w:t>
            </w:r>
            <w:r w:rsidRPr="0042704C">
              <w:rPr>
                <w:rFonts w:cs="Arial"/>
                <w:b/>
                <w:noProof w:val="0"/>
                <w:color w:val="FF0000"/>
                <w:lang w:val="de-DE"/>
              </w:rPr>
              <w:t xml:space="preserve">r Dokumente, </w:t>
            </w:r>
            <w:r w:rsidR="0022604D" w:rsidRPr="0042704C">
              <w:rPr>
                <w:rFonts w:cs="Arial"/>
                <w:b/>
                <w:noProof w:val="0"/>
                <w:color w:val="FF0000"/>
                <w:lang w:val="de-DE"/>
              </w:rPr>
              <w:t>bei sonstigem Ausschluss:</w:t>
            </w:r>
          </w:p>
          <w:p w14:paraId="60DEE17C" w14:textId="77777777" w:rsidR="0045704B" w:rsidRPr="0042704C" w:rsidRDefault="0045704B" w:rsidP="00F63459">
            <w:pPr>
              <w:pStyle w:val="Corpotesto"/>
              <w:widowControl w:val="0"/>
              <w:numPr>
                <w:ilvl w:val="0"/>
                <w:numId w:val="4"/>
              </w:numPr>
              <w:tabs>
                <w:tab w:val="clear" w:pos="780"/>
                <w:tab w:val="num" w:pos="180"/>
                <w:tab w:val="left" w:pos="4320"/>
              </w:tabs>
              <w:spacing w:after="0"/>
              <w:ind w:left="180" w:hanging="180"/>
              <w:jc w:val="both"/>
              <w:rPr>
                <w:rFonts w:cs="Arial"/>
                <w:noProof w:val="0"/>
                <w:color w:val="FF0000"/>
                <w:lang w:val="de-DE"/>
              </w:rPr>
            </w:pPr>
            <w:r w:rsidRPr="0042704C">
              <w:rPr>
                <w:rFonts w:cs="Arial"/>
                <w:noProof w:val="0"/>
                <w:color w:val="FF0000"/>
                <w:lang w:val="de-DE"/>
              </w:rPr>
              <w:t xml:space="preserve">die dem Angebot beigefügte (vorläufige) Sicherheit, </w:t>
            </w:r>
          </w:p>
          <w:p w14:paraId="2BE84208" w14:textId="77777777" w:rsidR="004415D1" w:rsidRPr="0042704C" w:rsidRDefault="00774518" w:rsidP="004415D1">
            <w:pPr>
              <w:pStyle w:val="Corpotesto"/>
              <w:widowControl w:val="0"/>
              <w:numPr>
                <w:ilvl w:val="0"/>
                <w:numId w:val="4"/>
              </w:numPr>
              <w:tabs>
                <w:tab w:val="clear" w:pos="780"/>
                <w:tab w:val="num" w:pos="180"/>
                <w:tab w:val="left" w:pos="4320"/>
              </w:tabs>
              <w:spacing w:after="0"/>
              <w:ind w:left="180" w:hanging="180"/>
              <w:jc w:val="both"/>
              <w:rPr>
                <w:rFonts w:cs="Arial"/>
                <w:bCs/>
                <w:noProof w:val="0"/>
                <w:color w:val="FF0000"/>
                <w:lang w:val="de-DE"/>
              </w:rPr>
            </w:pPr>
            <w:r w:rsidRPr="0042704C">
              <w:rPr>
                <w:rFonts w:cs="Arial"/>
                <w:noProof w:val="0"/>
                <w:color w:val="FF0000"/>
                <w:lang w:val="de-DE"/>
              </w:rPr>
              <w:t xml:space="preserve">die </w:t>
            </w:r>
            <w:r w:rsidR="0022604D" w:rsidRPr="0042704C">
              <w:rPr>
                <w:rFonts w:cs="Arial"/>
                <w:noProof w:val="0"/>
                <w:color w:val="FF0000"/>
                <w:lang w:val="de-DE"/>
              </w:rPr>
              <w:t xml:space="preserve">Erklärung über die zukünftige </w:t>
            </w:r>
            <w:proofErr w:type="spellStart"/>
            <w:r w:rsidR="001504FA" w:rsidRPr="0042704C">
              <w:rPr>
                <w:rFonts w:cs="Arial"/>
                <w:noProof w:val="0"/>
                <w:color w:val="FF0000"/>
                <w:lang w:val="de-DE"/>
              </w:rPr>
              <w:t>endgülitge</w:t>
            </w:r>
            <w:proofErr w:type="spellEnd"/>
            <w:r w:rsidR="001504FA" w:rsidRPr="0042704C">
              <w:rPr>
                <w:rFonts w:cs="Arial"/>
                <w:noProof w:val="0"/>
                <w:color w:val="FF0000"/>
                <w:lang w:val="de-DE"/>
              </w:rPr>
              <w:t xml:space="preserve"> Leistung der </w:t>
            </w:r>
            <w:r w:rsidRPr="0042704C">
              <w:rPr>
                <w:rFonts w:cs="Arial"/>
                <w:noProof w:val="0"/>
                <w:color w:val="FF0000"/>
                <w:lang w:val="de-DE"/>
              </w:rPr>
              <w:t>Sicherheit</w:t>
            </w:r>
            <w:r w:rsidR="001504FA" w:rsidRPr="0042704C">
              <w:rPr>
                <w:rFonts w:cs="Arial"/>
                <w:noProof w:val="0"/>
                <w:color w:val="FF0000"/>
                <w:lang w:val="de-DE"/>
              </w:rPr>
              <w:t xml:space="preserve"> </w:t>
            </w:r>
            <w:r w:rsidR="0022604D" w:rsidRPr="0042704C">
              <w:rPr>
                <w:rFonts w:cs="Arial"/>
                <w:noProof w:val="0"/>
                <w:color w:val="FF0000"/>
                <w:lang w:val="de-DE"/>
              </w:rPr>
              <w:t>zur Gewährleistung der Vertragserfüllung im Falle der Zuschlagszuteilung</w:t>
            </w:r>
            <w:r w:rsidR="00464D01" w:rsidRPr="0042704C">
              <w:rPr>
                <w:rFonts w:cs="Arial"/>
                <w:noProof w:val="0"/>
                <w:color w:val="FF0000"/>
                <w:lang w:val="de-DE"/>
              </w:rPr>
              <w:t>.</w:t>
            </w:r>
          </w:p>
          <w:p w14:paraId="7B2F91AB" w14:textId="122B8DB6" w:rsidR="0022604D" w:rsidRPr="0042704C" w:rsidRDefault="001179FE" w:rsidP="004415D1">
            <w:pPr>
              <w:pStyle w:val="Corpotesto"/>
              <w:widowControl w:val="0"/>
              <w:tabs>
                <w:tab w:val="left" w:pos="4320"/>
              </w:tabs>
              <w:spacing w:after="0"/>
              <w:jc w:val="both"/>
              <w:rPr>
                <w:rFonts w:cs="Arial"/>
                <w:bCs/>
                <w:noProof w:val="0"/>
                <w:color w:val="FF0000"/>
                <w:lang w:val="de-DE"/>
              </w:rPr>
            </w:pPr>
            <w:r w:rsidRPr="0042704C">
              <w:rPr>
                <w:rFonts w:cs="Arial"/>
                <w:noProof w:val="0"/>
                <w:color w:val="FF0000"/>
                <w:lang w:val="de-DE"/>
              </w:rPr>
              <w:t xml:space="preserve">Unter Einzigkeit der Dokumente </w:t>
            </w:r>
            <w:r w:rsidR="0037508C" w:rsidRPr="0042704C">
              <w:rPr>
                <w:rFonts w:cs="Arial"/>
                <w:noProof w:val="0"/>
                <w:color w:val="FF0000"/>
                <w:lang w:val="de-DE"/>
              </w:rPr>
              <w:t xml:space="preserve">ist zu verstehen, dass </w:t>
            </w:r>
            <w:r w:rsidR="0022604D" w:rsidRPr="0042704C">
              <w:rPr>
                <w:rFonts w:cs="Arial"/>
                <w:noProof w:val="0"/>
                <w:color w:val="FF0000"/>
                <w:lang w:val="de-DE"/>
              </w:rPr>
              <w:t xml:space="preserve">jedes der </w:t>
            </w:r>
            <w:r w:rsidR="0037508C" w:rsidRPr="0042704C">
              <w:rPr>
                <w:rFonts w:cs="Arial"/>
                <w:noProof w:val="0"/>
                <w:color w:val="FF0000"/>
                <w:lang w:val="de-DE"/>
              </w:rPr>
              <w:t>obigen</w:t>
            </w:r>
            <w:r w:rsidR="0022604D" w:rsidRPr="0042704C">
              <w:rPr>
                <w:rFonts w:cs="Arial"/>
                <w:noProof w:val="0"/>
                <w:color w:val="FF0000"/>
                <w:lang w:val="de-DE"/>
              </w:rPr>
              <w:t xml:space="preserve"> Dokumente aus eine</w:t>
            </w:r>
            <w:r w:rsidR="0037508C" w:rsidRPr="0042704C">
              <w:rPr>
                <w:rFonts w:cs="Arial"/>
                <w:noProof w:val="0"/>
                <w:color w:val="FF0000"/>
                <w:lang w:val="de-DE"/>
              </w:rPr>
              <w:t>m</w:t>
            </w:r>
            <w:r w:rsidR="0022604D" w:rsidRPr="0042704C">
              <w:rPr>
                <w:rFonts w:cs="Arial"/>
                <w:noProof w:val="0"/>
                <w:color w:val="FF0000"/>
                <w:lang w:val="de-DE"/>
              </w:rPr>
              <w:t xml:space="preserve"> einzigen </w:t>
            </w:r>
            <w:r w:rsidR="0037508C" w:rsidRPr="0042704C">
              <w:rPr>
                <w:rFonts w:cs="Arial"/>
                <w:noProof w:val="0"/>
                <w:color w:val="FF0000"/>
                <w:lang w:val="de-DE"/>
              </w:rPr>
              <w:t>Dokument besteht</w:t>
            </w:r>
            <w:r w:rsidR="0022604D" w:rsidRPr="0042704C">
              <w:rPr>
                <w:rFonts w:cs="Arial"/>
                <w:noProof w:val="0"/>
                <w:color w:val="FF0000"/>
                <w:lang w:val="de-DE"/>
              </w:rPr>
              <w:t xml:space="preserve">, </w:t>
            </w:r>
            <w:r w:rsidR="0037508C" w:rsidRPr="0042704C">
              <w:rPr>
                <w:rFonts w:cs="Arial"/>
                <w:noProof w:val="0"/>
                <w:color w:val="FF0000"/>
                <w:lang w:val="de-DE"/>
              </w:rPr>
              <w:t>das</w:t>
            </w:r>
            <w:r w:rsidR="0022604D" w:rsidRPr="0042704C">
              <w:rPr>
                <w:rFonts w:cs="Arial"/>
                <w:noProof w:val="0"/>
                <w:color w:val="FF0000"/>
                <w:lang w:val="de-DE"/>
              </w:rPr>
              <w:t xml:space="preserve"> </w:t>
            </w:r>
            <w:r w:rsidR="0037508C" w:rsidRPr="0042704C">
              <w:rPr>
                <w:rFonts w:cs="Arial"/>
                <w:noProof w:val="0"/>
                <w:color w:val="FF0000"/>
                <w:lang w:val="de-DE"/>
              </w:rPr>
              <w:t>bei der</w:t>
            </w:r>
            <w:r w:rsidR="0022604D" w:rsidRPr="0042704C">
              <w:rPr>
                <w:rFonts w:cs="Arial"/>
                <w:noProof w:val="0"/>
                <w:color w:val="FF0000"/>
                <w:lang w:val="de-DE"/>
              </w:rPr>
              <w:t xml:space="preserve"> Ausschreibung vorgelegt wird</w:t>
            </w:r>
            <w:r w:rsidR="0037508C" w:rsidRPr="0042704C">
              <w:rPr>
                <w:rFonts w:cs="Arial"/>
                <w:noProof w:val="0"/>
                <w:color w:val="FF0000"/>
                <w:lang w:val="de-DE"/>
              </w:rPr>
              <w:t xml:space="preserve"> und auf den Teilnehmer insgesamt, </w:t>
            </w:r>
            <w:r w:rsidR="0037508C" w:rsidRPr="0042704C">
              <w:rPr>
                <w:rFonts w:cs="Arial"/>
                <w:noProof w:val="0"/>
                <w:color w:val="FF0000"/>
                <w:u w:val="single"/>
                <w:lang w:val="de-DE"/>
              </w:rPr>
              <w:t>unabhängig von seiner Rechtsform</w:t>
            </w:r>
            <w:r w:rsidR="0037508C" w:rsidRPr="0042704C">
              <w:rPr>
                <w:rFonts w:cs="Arial"/>
                <w:noProof w:val="0"/>
                <w:color w:val="FF0000"/>
                <w:lang w:val="de-DE"/>
              </w:rPr>
              <w:t>, bezogen ist</w:t>
            </w:r>
            <w:r w:rsidR="004C0C0D" w:rsidRPr="0042704C">
              <w:rPr>
                <w:rFonts w:cs="Arial"/>
                <w:noProof w:val="0"/>
                <w:color w:val="FF0000"/>
                <w:lang w:val="de-DE"/>
              </w:rPr>
              <w:t xml:space="preserve">; sollte somit der Teilnehmer </w:t>
            </w:r>
            <w:r w:rsidR="0082745B" w:rsidRPr="0042704C">
              <w:rPr>
                <w:rFonts w:cs="Arial"/>
                <w:noProof w:val="0"/>
                <w:color w:val="FF0000"/>
                <w:lang w:val="de-DE"/>
              </w:rPr>
              <w:t>ein</w:t>
            </w:r>
            <w:r w:rsidR="004C0C0D" w:rsidRPr="0042704C">
              <w:rPr>
                <w:rFonts w:cs="Arial"/>
                <w:noProof w:val="0"/>
                <w:color w:val="FF0000"/>
                <w:lang w:val="de-DE"/>
              </w:rPr>
              <w:t xml:space="preserve"> </w:t>
            </w:r>
            <w:r w:rsidR="001504FA" w:rsidRPr="0042704C">
              <w:rPr>
                <w:rFonts w:cs="Arial"/>
                <w:noProof w:val="0"/>
                <w:color w:val="FF0000"/>
                <w:lang w:val="de-DE"/>
              </w:rPr>
              <w:t>Zusammenschluss</w:t>
            </w:r>
            <w:r w:rsidR="004C0C0D" w:rsidRPr="0042704C">
              <w:rPr>
                <w:rFonts w:cs="Arial"/>
                <w:noProof w:val="0"/>
                <w:color w:val="FF0000"/>
                <w:lang w:val="de-DE"/>
              </w:rPr>
              <w:t xml:space="preserve"> </w:t>
            </w:r>
            <w:r w:rsidR="0082745B" w:rsidRPr="0042704C">
              <w:rPr>
                <w:rFonts w:cs="Arial"/>
                <w:noProof w:val="0"/>
                <w:color w:val="FF0000"/>
                <w:lang w:val="de-DE"/>
              </w:rPr>
              <w:t xml:space="preserve">sein </w:t>
            </w:r>
            <w:r w:rsidR="004C0C0D" w:rsidRPr="0042704C">
              <w:rPr>
                <w:rFonts w:cs="Arial"/>
                <w:noProof w:val="0"/>
                <w:color w:val="FF0000"/>
                <w:lang w:val="de-DE"/>
              </w:rPr>
              <w:t>(Zusammenschluss von Unternehmen, gewöhnliches Konsortium der Teilnehmer gemäß Art. 2602 ZGB oder EWIV)</w:t>
            </w:r>
            <w:r w:rsidR="008D1120" w:rsidRPr="0042704C">
              <w:rPr>
                <w:rFonts w:cs="Arial"/>
                <w:noProof w:val="0"/>
                <w:color w:val="FF0000"/>
                <w:lang w:val="de-DE"/>
              </w:rPr>
              <w:t xml:space="preserve">, </w:t>
            </w:r>
            <w:r w:rsidR="0022604D" w:rsidRPr="0042704C">
              <w:rPr>
                <w:rFonts w:cs="Arial"/>
                <w:noProof w:val="0"/>
                <w:color w:val="FF0000"/>
                <w:lang w:val="de-DE"/>
              </w:rPr>
              <w:t xml:space="preserve">dürfen diese Dokumente </w:t>
            </w:r>
            <w:r w:rsidR="0022604D" w:rsidRPr="0042704C">
              <w:rPr>
                <w:rFonts w:cs="Arial"/>
                <w:noProof w:val="0"/>
                <w:color w:val="FF0000"/>
                <w:u w:val="single"/>
                <w:lang w:val="de-DE"/>
              </w:rPr>
              <w:t>nicht</w:t>
            </w:r>
            <w:r w:rsidR="0022604D" w:rsidRPr="0042704C">
              <w:rPr>
                <w:rFonts w:cs="Arial"/>
                <w:noProof w:val="0"/>
                <w:color w:val="FF0000"/>
                <w:lang w:val="de-DE"/>
              </w:rPr>
              <w:t xml:space="preserve"> </w:t>
            </w:r>
            <w:r w:rsidR="008D1120" w:rsidRPr="0042704C">
              <w:rPr>
                <w:rFonts w:cs="Arial"/>
                <w:noProof w:val="0"/>
                <w:color w:val="FF0000"/>
                <w:lang w:val="de-DE"/>
              </w:rPr>
              <w:t xml:space="preserve">auf </w:t>
            </w:r>
            <w:r w:rsidR="0082745B" w:rsidRPr="0042704C">
              <w:rPr>
                <w:rFonts w:cs="Arial"/>
                <w:noProof w:val="0"/>
                <w:color w:val="FF0000"/>
                <w:lang w:val="de-DE"/>
              </w:rPr>
              <w:t>diejenigen</w:t>
            </w:r>
            <w:r w:rsidR="008D1120" w:rsidRPr="0042704C">
              <w:rPr>
                <w:rFonts w:cs="Arial"/>
                <w:noProof w:val="0"/>
                <w:color w:val="FF0000"/>
                <w:lang w:val="de-DE"/>
              </w:rPr>
              <w:t xml:space="preserve"> Unternehmen </w:t>
            </w:r>
            <w:r w:rsidR="0022604D" w:rsidRPr="0042704C">
              <w:rPr>
                <w:rFonts w:cs="Arial"/>
                <w:noProof w:val="0"/>
                <w:color w:val="FF0000"/>
                <w:u w:val="single"/>
                <w:lang w:val="de-DE"/>
              </w:rPr>
              <w:t>aufgeteilt werden</w:t>
            </w:r>
            <w:r w:rsidR="0022604D" w:rsidRPr="0042704C">
              <w:rPr>
                <w:rFonts w:cs="Arial"/>
                <w:noProof w:val="0"/>
                <w:color w:val="FF0000"/>
                <w:lang w:val="de-DE"/>
              </w:rPr>
              <w:t xml:space="preserve">, </w:t>
            </w:r>
            <w:r w:rsidR="0082745B" w:rsidRPr="0042704C">
              <w:rPr>
                <w:rFonts w:cs="Arial"/>
                <w:noProof w:val="0"/>
                <w:color w:val="FF0000"/>
                <w:lang w:val="de-DE"/>
              </w:rPr>
              <w:t>die</w:t>
            </w:r>
            <w:r w:rsidR="0022604D" w:rsidRPr="0042704C">
              <w:rPr>
                <w:rFonts w:cs="Arial"/>
                <w:noProof w:val="0"/>
                <w:color w:val="FF0000"/>
                <w:lang w:val="de-DE"/>
              </w:rPr>
              <w:t xml:space="preserve"> d</w:t>
            </w:r>
            <w:r w:rsidR="008D1120" w:rsidRPr="0042704C">
              <w:rPr>
                <w:rFonts w:cs="Arial"/>
                <w:noProof w:val="0"/>
                <w:color w:val="FF0000"/>
                <w:lang w:val="de-DE"/>
              </w:rPr>
              <w:t xml:space="preserve">em Zusammenschluss </w:t>
            </w:r>
            <w:r w:rsidR="0022604D" w:rsidRPr="0042704C">
              <w:rPr>
                <w:rFonts w:cs="Arial"/>
                <w:noProof w:val="0"/>
                <w:color w:val="FF0000"/>
                <w:lang w:val="de-DE"/>
              </w:rPr>
              <w:t>angehör</w:t>
            </w:r>
            <w:r w:rsidR="0082745B" w:rsidRPr="0042704C">
              <w:rPr>
                <w:rFonts w:cs="Arial"/>
                <w:noProof w:val="0"/>
                <w:color w:val="FF0000"/>
                <w:lang w:val="de-DE"/>
              </w:rPr>
              <w:t>en</w:t>
            </w:r>
            <w:r w:rsidR="0022604D" w:rsidRPr="0042704C">
              <w:rPr>
                <w:rFonts w:cs="Arial"/>
                <w:noProof w:val="0"/>
                <w:color w:val="FF0000"/>
                <w:lang w:val="de-DE"/>
              </w:rPr>
              <w:t xml:space="preserve"> oder angehören </w:t>
            </w:r>
            <w:r w:rsidR="0082745B" w:rsidRPr="0042704C">
              <w:rPr>
                <w:rFonts w:cs="Arial"/>
                <w:noProof w:val="0"/>
                <w:color w:val="FF0000"/>
                <w:lang w:val="de-DE"/>
              </w:rPr>
              <w:t>werden</w:t>
            </w:r>
            <w:r w:rsidR="0022604D" w:rsidRPr="0042704C">
              <w:rPr>
                <w:rFonts w:cs="Arial"/>
                <w:noProof w:val="0"/>
                <w:color w:val="FF0000"/>
                <w:lang w:val="de-DE"/>
              </w:rPr>
              <w:t>.</w:t>
            </w:r>
          </w:p>
        </w:tc>
        <w:tc>
          <w:tcPr>
            <w:tcW w:w="993" w:type="dxa"/>
          </w:tcPr>
          <w:p w14:paraId="6AF443CE" w14:textId="77777777" w:rsidR="0022604D" w:rsidRPr="0042704C" w:rsidRDefault="0022604D" w:rsidP="0022604D">
            <w:pPr>
              <w:widowControl w:val="0"/>
              <w:rPr>
                <w:rFonts w:cs="Arial"/>
                <w:b/>
                <w:color w:val="FF0000"/>
                <w:lang w:val="de-DE"/>
              </w:rPr>
            </w:pPr>
          </w:p>
        </w:tc>
        <w:tc>
          <w:tcPr>
            <w:tcW w:w="4252" w:type="dxa"/>
          </w:tcPr>
          <w:p w14:paraId="37DA2B40" w14:textId="3327AB05" w:rsidR="0022604D" w:rsidRPr="0042704C" w:rsidRDefault="0022604D" w:rsidP="0022604D">
            <w:pPr>
              <w:pStyle w:val="Corpotesto"/>
              <w:widowControl w:val="0"/>
              <w:tabs>
                <w:tab w:val="center" w:pos="6078"/>
              </w:tabs>
              <w:spacing w:after="0"/>
              <w:ind w:right="62"/>
              <w:jc w:val="both"/>
              <w:rPr>
                <w:rFonts w:cs="Arial"/>
                <w:b/>
                <w:bCs/>
                <w:noProof w:val="0"/>
                <w:color w:val="FF0000"/>
                <w:lang w:val="it-IT"/>
              </w:rPr>
            </w:pPr>
            <w:r w:rsidRPr="0042704C">
              <w:rPr>
                <w:rFonts w:cs="Arial"/>
                <w:b/>
                <w:bCs/>
                <w:noProof w:val="0"/>
                <w:color w:val="FF0000"/>
                <w:lang w:val="it-IT"/>
              </w:rPr>
              <w:t>A pena di esclusione dalla gara, i</w:t>
            </w:r>
            <w:r w:rsidRPr="0042704C">
              <w:rPr>
                <w:rFonts w:cs="Arial"/>
                <w:b/>
                <w:noProof w:val="0"/>
                <w:color w:val="FF0000"/>
                <w:lang w:val="it-IT"/>
              </w:rPr>
              <w:t xml:space="preserve"> seguenti </w:t>
            </w:r>
            <w:r w:rsidRPr="0042704C">
              <w:rPr>
                <w:rFonts w:cs="Arial"/>
                <w:b/>
                <w:bCs/>
                <w:noProof w:val="0"/>
                <w:color w:val="FF0000"/>
                <w:lang w:val="it-IT"/>
              </w:rPr>
              <w:t>documenti devono essere unici:</w:t>
            </w:r>
          </w:p>
          <w:p w14:paraId="0A3ADD44" w14:textId="77777777" w:rsidR="0045704B" w:rsidRPr="0042704C" w:rsidRDefault="0045704B" w:rsidP="00F63459">
            <w:pPr>
              <w:pStyle w:val="Corpotesto"/>
              <w:widowControl w:val="0"/>
              <w:numPr>
                <w:ilvl w:val="0"/>
                <w:numId w:val="4"/>
              </w:numPr>
              <w:tabs>
                <w:tab w:val="clear" w:pos="780"/>
                <w:tab w:val="num" w:pos="180"/>
                <w:tab w:val="center" w:pos="6078"/>
              </w:tabs>
              <w:spacing w:after="0"/>
              <w:ind w:left="180" w:right="62" w:hanging="180"/>
              <w:jc w:val="both"/>
              <w:rPr>
                <w:rFonts w:cs="Arial"/>
                <w:noProof w:val="0"/>
                <w:color w:val="FF0000"/>
                <w:lang w:val="it-IT"/>
              </w:rPr>
            </w:pPr>
            <w:r w:rsidRPr="0042704C">
              <w:rPr>
                <w:rFonts w:cs="Arial"/>
                <w:noProof w:val="0"/>
                <w:color w:val="FF0000"/>
                <w:lang w:val="it-IT"/>
              </w:rPr>
              <w:t>la garanzia a corredo dell’offerta (garanzia provvisoria);</w:t>
            </w:r>
          </w:p>
          <w:p w14:paraId="45EBAC57" w14:textId="6C8826B4" w:rsidR="0022604D" w:rsidRPr="0042704C" w:rsidRDefault="0022604D" w:rsidP="00F63459">
            <w:pPr>
              <w:pStyle w:val="Corpotesto"/>
              <w:widowControl w:val="0"/>
              <w:numPr>
                <w:ilvl w:val="0"/>
                <w:numId w:val="4"/>
              </w:numPr>
              <w:tabs>
                <w:tab w:val="clear" w:pos="780"/>
                <w:tab w:val="num" w:pos="180"/>
                <w:tab w:val="center" w:pos="6078"/>
              </w:tabs>
              <w:spacing w:after="0"/>
              <w:ind w:left="180" w:right="62" w:hanging="180"/>
              <w:jc w:val="both"/>
              <w:rPr>
                <w:rFonts w:cs="Arial"/>
                <w:noProof w:val="0"/>
                <w:color w:val="FF0000"/>
                <w:lang w:val="it-IT"/>
              </w:rPr>
            </w:pPr>
            <w:r w:rsidRPr="0042704C">
              <w:rPr>
                <w:rFonts w:cs="Arial"/>
                <w:noProof w:val="0"/>
                <w:color w:val="FF0000"/>
                <w:lang w:val="it-IT"/>
              </w:rPr>
              <w:t xml:space="preserve">la dichiarazione relativa al futuro rilascio della </w:t>
            </w:r>
            <w:r w:rsidR="00380ABD" w:rsidRPr="0042704C">
              <w:rPr>
                <w:rFonts w:cs="Arial"/>
                <w:noProof w:val="0"/>
                <w:color w:val="FF0000"/>
                <w:lang w:val="it-IT"/>
              </w:rPr>
              <w:t>garanzia</w:t>
            </w:r>
            <w:r w:rsidRPr="0042704C">
              <w:rPr>
                <w:rFonts w:cs="Arial"/>
                <w:noProof w:val="0"/>
                <w:color w:val="FF0000"/>
                <w:lang w:val="it-IT"/>
              </w:rPr>
              <w:t xml:space="preserve"> definitiva a garanzia dell’esecuzione del contratto in caso di aggiudicazione della gara</w:t>
            </w:r>
            <w:r w:rsidR="00464D01" w:rsidRPr="0042704C">
              <w:rPr>
                <w:rFonts w:cs="Arial"/>
                <w:noProof w:val="0"/>
                <w:color w:val="FF0000"/>
                <w:lang w:val="it-IT"/>
              </w:rPr>
              <w:t>.</w:t>
            </w:r>
            <w:r w:rsidRPr="0042704C">
              <w:rPr>
                <w:rFonts w:cs="Arial"/>
                <w:noProof w:val="0"/>
                <w:color w:val="FF0000"/>
                <w:lang w:val="it-IT"/>
              </w:rPr>
              <w:t xml:space="preserve"> </w:t>
            </w:r>
          </w:p>
          <w:p w14:paraId="63F6891A" w14:textId="5AA9661A" w:rsidR="0022604D" w:rsidRPr="0042704C" w:rsidRDefault="0038621D" w:rsidP="0022604D">
            <w:pPr>
              <w:widowControl w:val="0"/>
              <w:ind w:right="105"/>
              <w:jc w:val="both"/>
              <w:rPr>
                <w:rFonts w:cs="Arial"/>
                <w:bCs/>
                <w:noProof w:val="0"/>
                <w:color w:val="FF0000"/>
                <w:lang w:val="it-IT"/>
              </w:rPr>
            </w:pPr>
            <w:r w:rsidRPr="0042704C">
              <w:rPr>
                <w:rFonts w:cs="Arial"/>
                <w:noProof w:val="0"/>
                <w:color w:val="FF0000"/>
                <w:lang w:val="it-IT"/>
              </w:rPr>
              <w:t>P</w:t>
            </w:r>
            <w:r w:rsidR="0022604D" w:rsidRPr="0042704C">
              <w:rPr>
                <w:rFonts w:cs="Arial"/>
                <w:noProof w:val="0"/>
                <w:color w:val="FF0000"/>
                <w:lang w:val="it-IT"/>
              </w:rPr>
              <w:t>er unicità dei documenti si intende che</w:t>
            </w:r>
            <w:r w:rsidR="0022604D" w:rsidRPr="0042704C">
              <w:rPr>
                <w:rFonts w:cs="Arial"/>
                <w:bCs/>
                <w:noProof w:val="0"/>
                <w:color w:val="FF0000"/>
                <w:lang w:val="it-IT"/>
              </w:rPr>
              <w:t xml:space="preserve"> </w:t>
            </w:r>
            <w:r w:rsidR="0022604D" w:rsidRPr="0042704C">
              <w:rPr>
                <w:rFonts w:cs="Arial"/>
                <w:noProof w:val="0"/>
                <w:color w:val="FF0000"/>
                <w:lang w:val="it-IT"/>
              </w:rPr>
              <w:t xml:space="preserve">ognuno dei suddetti documenti deve essere formato da un solo documento, prodotto in gara e riferito al soggetto concorrente nella sua interezza, </w:t>
            </w:r>
            <w:r w:rsidR="0022604D" w:rsidRPr="0042704C">
              <w:rPr>
                <w:rFonts w:cs="Arial"/>
                <w:noProof w:val="0"/>
                <w:color w:val="FF0000"/>
                <w:u w:val="single"/>
                <w:lang w:val="it-IT"/>
              </w:rPr>
              <w:t>indipendentemente dalla forma giuridica del soggetto concorrente</w:t>
            </w:r>
            <w:r w:rsidR="0022604D" w:rsidRPr="0042704C">
              <w:rPr>
                <w:rFonts w:cs="Arial"/>
                <w:noProof w:val="0"/>
                <w:color w:val="FF0000"/>
                <w:lang w:val="it-IT"/>
              </w:rPr>
              <w:t xml:space="preserve"> e quindi, nell’eventualità di concorrente costituito in raggruppamento (riunione di imprese o consorzio ordinario di concorrenti ex art. 2602 del codice civile o GEIE), tali documenti </w:t>
            </w:r>
            <w:r w:rsidR="0022604D" w:rsidRPr="0042704C">
              <w:rPr>
                <w:rFonts w:cs="Arial"/>
                <w:noProof w:val="0"/>
                <w:color w:val="FF0000"/>
                <w:u w:val="single"/>
                <w:lang w:val="it-IT"/>
              </w:rPr>
              <w:t>non possono essere frazionati</w:t>
            </w:r>
            <w:r w:rsidR="0022604D" w:rsidRPr="0042704C">
              <w:rPr>
                <w:rFonts w:cs="Arial"/>
                <w:noProof w:val="0"/>
                <w:color w:val="FF0000"/>
                <w:lang w:val="it-IT"/>
              </w:rPr>
              <w:t xml:space="preserve"> per ogni impresa che costituisce o che costituirà tale raggruppamento.</w:t>
            </w:r>
          </w:p>
        </w:tc>
      </w:tr>
      <w:tr w:rsidR="0042704C" w:rsidRPr="0042704C" w14:paraId="3958AE88" w14:textId="77777777" w:rsidTr="00AC1D9B">
        <w:tc>
          <w:tcPr>
            <w:tcW w:w="4395" w:type="dxa"/>
            <w:gridSpan w:val="3"/>
          </w:tcPr>
          <w:p w14:paraId="26C72D75" w14:textId="77777777" w:rsidR="0022604D" w:rsidRPr="0042704C" w:rsidRDefault="0022604D" w:rsidP="0022604D">
            <w:pPr>
              <w:widowControl w:val="0"/>
              <w:rPr>
                <w:rFonts w:cs="Arial"/>
                <w:bCs/>
                <w:noProof w:val="0"/>
                <w:color w:val="FF0000"/>
                <w:lang w:val="it-IT"/>
              </w:rPr>
            </w:pPr>
          </w:p>
        </w:tc>
        <w:tc>
          <w:tcPr>
            <w:tcW w:w="993" w:type="dxa"/>
          </w:tcPr>
          <w:p w14:paraId="42279AC0" w14:textId="77777777" w:rsidR="0022604D" w:rsidRPr="0042704C" w:rsidRDefault="0022604D" w:rsidP="0022604D">
            <w:pPr>
              <w:widowControl w:val="0"/>
              <w:rPr>
                <w:rFonts w:cs="Arial"/>
                <w:b/>
                <w:color w:val="FF0000"/>
                <w:lang w:val="it-IT"/>
              </w:rPr>
            </w:pPr>
          </w:p>
        </w:tc>
        <w:tc>
          <w:tcPr>
            <w:tcW w:w="4252" w:type="dxa"/>
          </w:tcPr>
          <w:p w14:paraId="046888E7" w14:textId="77777777" w:rsidR="0022604D" w:rsidRPr="0042704C" w:rsidRDefault="0022604D" w:rsidP="0022604D">
            <w:pPr>
              <w:widowControl w:val="0"/>
              <w:ind w:right="105"/>
              <w:jc w:val="both"/>
              <w:rPr>
                <w:rFonts w:cs="Arial"/>
                <w:bCs/>
                <w:noProof w:val="0"/>
                <w:color w:val="FF0000"/>
                <w:lang w:val="it-IT"/>
              </w:rPr>
            </w:pPr>
          </w:p>
        </w:tc>
      </w:tr>
      <w:tr w:rsidR="00F8101E" w:rsidRPr="004415D1" w14:paraId="445C0CBD" w14:textId="77777777" w:rsidTr="00AC1D9B">
        <w:tc>
          <w:tcPr>
            <w:tcW w:w="4395" w:type="dxa"/>
            <w:gridSpan w:val="3"/>
          </w:tcPr>
          <w:p w14:paraId="1A2C5C1E" w14:textId="77777777" w:rsidR="0022604D" w:rsidRPr="00211C25" w:rsidRDefault="0022604D" w:rsidP="00AC5CF8">
            <w:pPr>
              <w:pStyle w:val="Rientrocorpodeltesto3"/>
              <w:widowControl w:val="0"/>
              <w:spacing w:after="0"/>
              <w:ind w:left="0"/>
              <w:jc w:val="center"/>
              <w:rPr>
                <w:rFonts w:cs="Arial"/>
                <w:b/>
                <w:caps/>
                <w:sz w:val="20"/>
                <w:szCs w:val="20"/>
                <w:u w:val="single"/>
                <w:lang w:val="de-DE"/>
              </w:rPr>
            </w:pPr>
            <w:r w:rsidRPr="00211C25">
              <w:rPr>
                <w:rFonts w:cs="Arial"/>
                <w:b/>
                <w:caps/>
                <w:sz w:val="20"/>
                <w:szCs w:val="20"/>
                <w:u w:val="single"/>
                <w:lang w:val="de-DE"/>
              </w:rPr>
              <w:t>Technische UNTERLAGEN</w:t>
            </w:r>
          </w:p>
          <w:p w14:paraId="32D6B408" w14:textId="77777777" w:rsidR="0022604D" w:rsidRPr="00211C25" w:rsidRDefault="0022604D" w:rsidP="00AC5CF8">
            <w:pPr>
              <w:pStyle w:val="Rientrocorpodeltesto3"/>
              <w:widowControl w:val="0"/>
              <w:spacing w:after="0"/>
              <w:ind w:left="540"/>
              <w:rPr>
                <w:rFonts w:cs="Arial"/>
                <w:caps/>
                <w:sz w:val="20"/>
                <w:szCs w:val="20"/>
                <w:lang w:val="de-DE"/>
              </w:rPr>
            </w:pPr>
          </w:p>
          <w:p w14:paraId="71C5552B" w14:textId="48570553" w:rsidR="0022604D" w:rsidRPr="00211C25" w:rsidRDefault="0022604D" w:rsidP="00AC5CF8">
            <w:pPr>
              <w:widowControl w:val="0"/>
              <w:jc w:val="both"/>
              <w:rPr>
                <w:rFonts w:cs="Arial"/>
                <w:noProof w:val="0"/>
                <w:lang w:val="de-DE"/>
              </w:rPr>
            </w:pPr>
            <w:r w:rsidRPr="00211C25">
              <w:rPr>
                <w:rFonts w:cs="Arial"/>
                <w:bCs/>
                <w:i/>
                <w:color w:val="FF0000"/>
                <w:highlight w:val="green"/>
                <w:u w:val="single"/>
                <w:lang w:val="de-DE"/>
              </w:rPr>
              <w:t xml:space="preserve">[Das technische Angebot kann sich aus verschiedenen </w:t>
            </w:r>
            <w:r w:rsidR="00C456B4" w:rsidRPr="00211C25">
              <w:rPr>
                <w:rFonts w:cs="Arial"/>
                <w:bCs/>
                <w:i/>
                <w:color w:val="FF0000"/>
                <w:highlight w:val="green"/>
                <w:u w:val="single"/>
                <w:lang w:val="de-DE"/>
              </w:rPr>
              <w:t>einzelnen Dokumenten</w:t>
            </w:r>
            <w:r w:rsidRPr="00211C25">
              <w:rPr>
                <w:rFonts w:cs="Arial"/>
                <w:bCs/>
                <w:i/>
                <w:color w:val="FF0000"/>
                <w:highlight w:val="green"/>
                <w:u w:val="single"/>
                <w:lang w:val="de-DE"/>
              </w:rPr>
              <w:t xml:space="preserve"> zusammensetzen - bitte </w:t>
            </w:r>
            <w:r w:rsidR="00C456B4" w:rsidRPr="00211C25">
              <w:rPr>
                <w:rFonts w:cs="Arial"/>
                <w:bCs/>
                <w:i/>
                <w:color w:val="FF0000"/>
                <w:highlight w:val="green"/>
                <w:u w:val="single"/>
                <w:lang w:val="de-DE"/>
              </w:rPr>
              <w:t>detailliert ausführen</w:t>
            </w:r>
            <w:r w:rsidRPr="00211C25">
              <w:rPr>
                <w:rFonts w:cs="Arial"/>
                <w:bCs/>
                <w:i/>
                <w:color w:val="FF0000"/>
                <w:highlight w:val="green"/>
                <w:u w:val="single"/>
                <w:lang w:val="de-DE"/>
              </w:rPr>
              <w:t>]</w:t>
            </w:r>
          </w:p>
        </w:tc>
        <w:tc>
          <w:tcPr>
            <w:tcW w:w="993" w:type="dxa"/>
          </w:tcPr>
          <w:p w14:paraId="3A6150A7" w14:textId="77777777" w:rsidR="0022604D" w:rsidRPr="00211C25" w:rsidRDefault="0022604D" w:rsidP="0022604D">
            <w:pPr>
              <w:widowControl w:val="0"/>
              <w:rPr>
                <w:rFonts w:cs="Arial"/>
                <w:lang w:val="de-DE"/>
              </w:rPr>
            </w:pPr>
          </w:p>
        </w:tc>
        <w:tc>
          <w:tcPr>
            <w:tcW w:w="4252" w:type="dxa"/>
          </w:tcPr>
          <w:p w14:paraId="425FDE3A" w14:textId="77777777" w:rsidR="0022604D" w:rsidRPr="00211C25" w:rsidRDefault="0022604D" w:rsidP="0022604D">
            <w:pPr>
              <w:pStyle w:val="Rientrocorpodeltesto3"/>
              <w:widowControl w:val="0"/>
              <w:spacing w:after="0"/>
              <w:ind w:left="0" w:right="105"/>
              <w:jc w:val="center"/>
              <w:rPr>
                <w:rFonts w:cs="Arial"/>
                <w:b/>
                <w:caps/>
                <w:sz w:val="20"/>
                <w:szCs w:val="20"/>
                <w:u w:val="single"/>
                <w:lang w:val="it-IT"/>
              </w:rPr>
            </w:pPr>
            <w:r w:rsidRPr="00211C25">
              <w:rPr>
                <w:rFonts w:cs="Arial"/>
                <w:b/>
                <w:caps/>
                <w:sz w:val="20"/>
                <w:szCs w:val="20"/>
                <w:u w:val="single"/>
                <w:lang w:val="it-IT"/>
              </w:rPr>
              <w:t>DOCUMENTAZIONE TECNICA</w:t>
            </w:r>
          </w:p>
          <w:p w14:paraId="72DD1C73" w14:textId="77777777" w:rsidR="0022604D" w:rsidRPr="00211C25" w:rsidRDefault="0022604D" w:rsidP="0022604D">
            <w:pPr>
              <w:pStyle w:val="Rientrocorpodeltesto3"/>
              <w:widowControl w:val="0"/>
              <w:spacing w:after="0"/>
              <w:ind w:left="720" w:right="105"/>
              <w:rPr>
                <w:rFonts w:cs="Arial"/>
                <w:b/>
                <w:caps/>
                <w:sz w:val="20"/>
                <w:szCs w:val="20"/>
                <w:u w:val="single"/>
                <w:lang w:val="it-IT"/>
              </w:rPr>
            </w:pPr>
          </w:p>
          <w:p w14:paraId="27996FA0" w14:textId="77777777" w:rsidR="0022604D" w:rsidRPr="00211C25" w:rsidRDefault="0022604D" w:rsidP="0022604D">
            <w:pPr>
              <w:pStyle w:val="Corpotesto"/>
              <w:widowControl w:val="0"/>
              <w:tabs>
                <w:tab w:val="center" w:pos="6078"/>
              </w:tabs>
              <w:spacing w:after="0"/>
              <w:ind w:right="62"/>
              <w:jc w:val="both"/>
              <w:rPr>
                <w:rFonts w:cs="Arial"/>
                <w:noProof w:val="0"/>
                <w:lang w:val="it-IT"/>
              </w:rPr>
            </w:pPr>
            <w:r w:rsidRPr="00211C25">
              <w:rPr>
                <w:rFonts w:cs="Arial"/>
                <w:bCs/>
                <w:i/>
                <w:color w:val="FF0000"/>
                <w:highlight w:val="green"/>
                <w:u w:val="single"/>
                <w:lang w:val="it-IT"/>
              </w:rPr>
              <w:t>[L’offerta tecnica può essere composta da vari documenti singoli - si prega di specificare.]</w:t>
            </w:r>
          </w:p>
        </w:tc>
      </w:tr>
      <w:tr w:rsidR="00F8101E" w:rsidRPr="004415D1" w14:paraId="75B70C33" w14:textId="77777777" w:rsidTr="00AC1D9B">
        <w:tc>
          <w:tcPr>
            <w:tcW w:w="4395" w:type="dxa"/>
            <w:gridSpan w:val="3"/>
          </w:tcPr>
          <w:p w14:paraId="1A6190AB" w14:textId="77777777" w:rsidR="0022604D" w:rsidRPr="009F574F" w:rsidRDefault="0022604D" w:rsidP="00AC5CF8">
            <w:pPr>
              <w:pStyle w:val="Rientrocorpodeltesto"/>
              <w:widowControl w:val="0"/>
              <w:tabs>
                <w:tab w:val="left" w:pos="284"/>
                <w:tab w:val="left" w:pos="8496"/>
              </w:tabs>
              <w:spacing w:after="0"/>
              <w:ind w:left="0"/>
              <w:jc w:val="both"/>
              <w:rPr>
                <w:rFonts w:cs="Arial"/>
                <w:bCs/>
                <w:i/>
                <w:color w:val="FF0000"/>
                <w:u w:val="single"/>
                <w:lang w:val="it-IT"/>
              </w:rPr>
            </w:pPr>
          </w:p>
        </w:tc>
        <w:tc>
          <w:tcPr>
            <w:tcW w:w="993" w:type="dxa"/>
          </w:tcPr>
          <w:p w14:paraId="2BF7BA14" w14:textId="77777777" w:rsidR="0022604D" w:rsidRPr="009F574F" w:rsidRDefault="0022604D" w:rsidP="0022604D">
            <w:pPr>
              <w:widowControl w:val="0"/>
              <w:rPr>
                <w:rFonts w:cs="Arial"/>
                <w:lang w:val="it-IT"/>
              </w:rPr>
            </w:pPr>
          </w:p>
        </w:tc>
        <w:tc>
          <w:tcPr>
            <w:tcW w:w="4252" w:type="dxa"/>
          </w:tcPr>
          <w:p w14:paraId="59AA4F74" w14:textId="77777777" w:rsidR="0022604D" w:rsidRPr="00211C25" w:rsidRDefault="0022604D" w:rsidP="0022604D">
            <w:pPr>
              <w:pStyle w:val="Rientrocorpodeltesto"/>
              <w:widowControl w:val="0"/>
              <w:tabs>
                <w:tab w:val="left" w:pos="8496"/>
              </w:tabs>
              <w:spacing w:after="0"/>
              <w:ind w:left="0" w:right="105"/>
              <w:jc w:val="both"/>
              <w:rPr>
                <w:rFonts w:cs="Arial"/>
                <w:bCs/>
                <w:color w:val="FF0000"/>
                <w:highlight w:val="cyan"/>
                <w:u w:val="single"/>
                <w:lang w:val="it-IT"/>
              </w:rPr>
            </w:pPr>
          </w:p>
        </w:tc>
      </w:tr>
      <w:tr w:rsidR="00F8101E" w:rsidRPr="004415D1" w14:paraId="4B3E4E63" w14:textId="77777777" w:rsidTr="00AC1D9B">
        <w:tc>
          <w:tcPr>
            <w:tcW w:w="4395" w:type="dxa"/>
            <w:gridSpan w:val="3"/>
          </w:tcPr>
          <w:p w14:paraId="218E52AF" w14:textId="77777777" w:rsidR="005A50E4" w:rsidRPr="00211C25" w:rsidRDefault="005A50E4" w:rsidP="00AC5CF8">
            <w:pPr>
              <w:pStyle w:val="Rientrocorpodeltesto"/>
              <w:widowControl w:val="0"/>
              <w:tabs>
                <w:tab w:val="left" w:pos="284"/>
                <w:tab w:val="left" w:pos="8496"/>
              </w:tabs>
              <w:spacing w:after="0"/>
              <w:ind w:left="0"/>
              <w:jc w:val="both"/>
              <w:rPr>
                <w:rFonts w:cs="Arial"/>
                <w:i/>
                <w:color w:val="FF0000"/>
                <w:highlight w:val="green"/>
                <w:lang w:val="de-DE" w:eastAsia="it-IT"/>
              </w:rPr>
            </w:pPr>
            <w:r w:rsidRPr="00211C25">
              <w:rPr>
                <w:rFonts w:cs="Arial"/>
                <w:i/>
                <w:color w:val="FF0000"/>
                <w:highlight w:val="green"/>
                <w:lang w:val="de-DE" w:eastAsia="it-IT"/>
              </w:rPr>
              <w:t>[Nur in Fällen, in denen die Bewertung zumindest teilweise ermessensbasiert ist, ansonsten streichen]</w:t>
            </w:r>
          </w:p>
          <w:p w14:paraId="50972D95" w14:textId="464840D5" w:rsidR="0022604D" w:rsidRPr="001745FB" w:rsidRDefault="0022604D" w:rsidP="00AC5CF8">
            <w:pPr>
              <w:pStyle w:val="Rientrocorpodeltesto"/>
              <w:widowControl w:val="0"/>
              <w:tabs>
                <w:tab w:val="left" w:pos="284"/>
                <w:tab w:val="left" w:pos="8496"/>
              </w:tabs>
              <w:spacing w:after="0"/>
              <w:ind w:left="0"/>
              <w:jc w:val="both"/>
              <w:rPr>
                <w:rFonts w:cs="Arial"/>
                <w:b/>
                <w:bCs/>
                <w:color w:val="FF0000"/>
                <w:u w:val="single"/>
                <w:lang w:val="de-DE"/>
              </w:rPr>
            </w:pPr>
            <w:r w:rsidRPr="001745FB">
              <w:rPr>
                <w:rFonts w:cs="Arial"/>
                <w:color w:val="FF0000"/>
                <w:u w:val="single"/>
                <w:lang w:val="de-DE" w:eastAsia="it-IT"/>
              </w:rPr>
              <w:t xml:space="preserve">► </w:t>
            </w:r>
            <w:r w:rsidR="00645C80" w:rsidRPr="001745FB">
              <w:rPr>
                <w:rFonts w:cs="Arial"/>
                <w:b/>
                <w:bCs/>
                <w:color w:val="FF0000"/>
                <w:u w:val="single"/>
                <w:lang w:val="de-DE"/>
              </w:rPr>
              <w:t>Das technische Angebot darf bei sonstigem Ausschluss keine wirtschaftlichen Elemente enthalten.</w:t>
            </w:r>
            <w:r w:rsidRPr="001745FB">
              <w:rPr>
                <w:rFonts w:cs="Arial"/>
                <w:b/>
                <w:bCs/>
                <w:color w:val="FF0000"/>
                <w:u w:val="single"/>
                <w:lang w:val="de-DE"/>
              </w:rPr>
              <w:t xml:space="preserve"> </w:t>
            </w:r>
          </w:p>
          <w:p w14:paraId="52BC8086" w14:textId="77777777" w:rsidR="0022604D" w:rsidRPr="00211C25" w:rsidRDefault="0022604D" w:rsidP="00AC5CF8">
            <w:pPr>
              <w:pStyle w:val="Rientrocorpodeltesto"/>
              <w:widowControl w:val="0"/>
              <w:tabs>
                <w:tab w:val="left" w:pos="284"/>
                <w:tab w:val="left" w:pos="8496"/>
              </w:tabs>
              <w:spacing w:after="0"/>
              <w:ind w:left="0"/>
              <w:jc w:val="both"/>
              <w:rPr>
                <w:rFonts w:cs="Arial"/>
                <w:bCs/>
                <w:i/>
                <w:color w:val="FF0000"/>
                <w:highlight w:val="yellow"/>
                <w:u w:val="single"/>
                <w:lang w:val="de-DE"/>
              </w:rPr>
            </w:pPr>
          </w:p>
        </w:tc>
        <w:tc>
          <w:tcPr>
            <w:tcW w:w="993" w:type="dxa"/>
          </w:tcPr>
          <w:p w14:paraId="249B74E4" w14:textId="77777777" w:rsidR="0022604D" w:rsidRPr="00211C25" w:rsidRDefault="0022604D" w:rsidP="0022604D">
            <w:pPr>
              <w:widowControl w:val="0"/>
              <w:rPr>
                <w:rFonts w:cs="Arial"/>
                <w:color w:val="FF0000"/>
                <w:highlight w:val="yellow"/>
                <w:lang w:val="de-DE"/>
              </w:rPr>
            </w:pPr>
          </w:p>
        </w:tc>
        <w:tc>
          <w:tcPr>
            <w:tcW w:w="4252" w:type="dxa"/>
          </w:tcPr>
          <w:p w14:paraId="7AE00AFE" w14:textId="77777777" w:rsidR="0022604D" w:rsidRPr="00236578" w:rsidRDefault="0022604D" w:rsidP="0022604D">
            <w:pPr>
              <w:pStyle w:val="Rientrocorpodeltesto"/>
              <w:widowControl w:val="0"/>
              <w:tabs>
                <w:tab w:val="left" w:pos="8496"/>
              </w:tabs>
              <w:spacing w:after="0"/>
              <w:ind w:left="0" w:right="105"/>
              <w:jc w:val="both"/>
              <w:rPr>
                <w:rFonts w:cs="Arial"/>
                <w:i/>
                <w:color w:val="FF0000"/>
                <w:lang w:val="it-IT" w:eastAsia="it-IT"/>
              </w:rPr>
            </w:pPr>
            <w:r w:rsidRPr="00236578">
              <w:rPr>
                <w:rFonts w:cs="Arial"/>
                <w:i/>
                <w:color w:val="FF0000"/>
                <w:lang w:val="it-IT" w:eastAsia="it-IT"/>
              </w:rPr>
              <w:t>[</w:t>
            </w:r>
            <w:r w:rsidRPr="00236578">
              <w:rPr>
                <w:rFonts w:cs="Arial"/>
                <w:i/>
                <w:color w:val="FF0000"/>
                <w:highlight w:val="green"/>
                <w:lang w:val="it-IT" w:eastAsia="it-IT"/>
              </w:rPr>
              <w:t>Nei soli casi di valutazione almeno in parte basata su giudizi di tipo discrezionale, altrimenti cancellare la sola frase che segue]</w:t>
            </w:r>
          </w:p>
          <w:p w14:paraId="0012AD03" w14:textId="77777777" w:rsidR="0022604D" w:rsidRPr="001745FB" w:rsidRDefault="0022604D" w:rsidP="0022604D">
            <w:pPr>
              <w:pStyle w:val="Rientrocorpodeltesto"/>
              <w:widowControl w:val="0"/>
              <w:tabs>
                <w:tab w:val="left" w:pos="8496"/>
              </w:tabs>
              <w:spacing w:after="0"/>
              <w:ind w:left="0" w:right="105"/>
              <w:jc w:val="both"/>
              <w:rPr>
                <w:rFonts w:cs="Arial"/>
                <w:b/>
                <w:bCs/>
                <w:color w:val="FF0000"/>
                <w:lang w:val="it-IT"/>
              </w:rPr>
            </w:pPr>
            <w:r w:rsidRPr="007009D2">
              <w:rPr>
                <w:rFonts w:cs="Arial"/>
                <w:color w:val="FF0000"/>
                <w:u w:val="single"/>
                <w:lang w:val="it-IT" w:eastAsia="it-IT"/>
              </w:rPr>
              <w:t xml:space="preserve">► </w:t>
            </w:r>
            <w:r w:rsidRPr="007009D2">
              <w:rPr>
                <w:rFonts w:cs="Arial"/>
                <w:b/>
                <w:bCs/>
                <w:color w:val="FF0000"/>
                <w:u w:val="single"/>
                <w:lang w:val="it-IT"/>
              </w:rPr>
              <w:t>L’offerta tecnica non deve contenere elementi economici, pena l’esclusione</w:t>
            </w:r>
            <w:r w:rsidRPr="007009D2">
              <w:rPr>
                <w:rFonts w:cs="Arial"/>
                <w:b/>
                <w:bCs/>
                <w:color w:val="FF0000"/>
                <w:lang w:val="it-IT"/>
              </w:rPr>
              <w:t>.</w:t>
            </w:r>
          </w:p>
          <w:p w14:paraId="6783ED95" w14:textId="77777777" w:rsidR="0022604D" w:rsidRPr="00236578" w:rsidRDefault="0022604D" w:rsidP="0022604D">
            <w:pPr>
              <w:pStyle w:val="Rientrocorpodeltesto"/>
              <w:widowControl w:val="0"/>
              <w:tabs>
                <w:tab w:val="left" w:pos="8496"/>
              </w:tabs>
              <w:spacing w:after="0"/>
              <w:ind w:left="0" w:right="105"/>
              <w:jc w:val="both"/>
              <w:rPr>
                <w:rFonts w:cs="Arial"/>
                <w:bCs/>
                <w:color w:val="FF0000"/>
                <w:u w:val="single"/>
                <w:lang w:val="it-IT"/>
              </w:rPr>
            </w:pPr>
          </w:p>
        </w:tc>
      </w:tr>
      <w:tr w:rsidR="00F8101E" w:rsidRPr="004415D1" w14:paraId="145DAE0B" w14:textId="77777777" w:rsidTr="00AC1D9B">
        <w:tc>
          <w:tcPr>
            <w:tcW w:w="4395" w:type="dxa"/>
            <w:gridSpan w:val="3"/>
          </w:tcPr>
          <w:p w14:paraId="51214DE6" w14:textId="6531F187" w:rsidR="00AB2392" w:rsidRPr="007D1DCE" w:rsidRDefault="00AB2392" w:rsidP="00AB2392">
            <w:pPr>
              <w:jc w:val="both"/>
              <w:rPr>
                <w:b/>
                <w:bCs/>
                <w:lang w:val="de-DE"/>
              </w:rPr>
            </w:pPr>
            <w:r w:rsidRPr="007D1DCE">
              <w:rPr>
                <w:b/>
                <w:bCs/>
                <w:lang w:val="de-DE"/>
              </w:rPr>
              <w:t>Es werden nur Angebote berücksichtigt, deren Eigenschaften jenen des technischen Leistungsverzeichnisses entsprechen oder dazu eine Verbesserung darstellen oder Angebote mit technischen Eigenschaften, die gleichwertig sind mit jenen, die im technischen Leistungsverzeichnis angeführt sind.</w:t>
            </w:r>
          </w:p>
          <w:p w14:paraId="40D0AA9E" w14:textId="15C215D3" w:rsidR="0022604D" w:rsidRPr="00211C25" w:rsidRDefault="0022604D" w:rsidP="00AC5CF8">
            <w:pPr>
              <w:widowControl w:val="0"/>
              <w:jc w:val="both"/>
              <w:outlineLvl w:val="0"/>
              <w:rPr>
                <w:rFonts w:cs="Arial"/>
                <w:lang w:val="de-DE"/>
              </w:rPr>
            </w:pPr>
            <w:r w:rsidRPr="00236578">
              <w:rPr>
                <w:rFonts w:cs="Arial"/>
                <w:b/>
                <w:lang w:val="de-DE"/>
              </w:rPr>
              <w:lastRenderedPageBreak/>
              <w:t xml:space="preserve">Ausgeschlossen werden auf jeden Fall die Teilnehmer, die eine </w:t>
            </w:r>
            <w:r w:rsidR="005647B1" w:rsidRPr="00236578">
              <w:rPr>
                <w:rFonts w:cs="Arial"/>
                <w:b/>
                <w:lang w:val="de-DE"/>
              </w:rPr>
              <w:t>nicht den Mindestanfor</w:t>
            </w:r>
            <w:r w:rsidR="005647B1" w:rsidRPr="00236578">
              <w:rPr>
                <w:rFonts w:cs="Arial"/>
                <w:lang w:val="de-DE" w:eastAsia="it-IT"/>
              </w:rPr>
              <w:softHyphen/>
            </w:r>
            <w:r w:rsidR="005647B1" w:rsidRPr="00236578">
              <w:rPr>
                <w:rFonts w:cs="Arial"/>
                <w:b/>
                <w:lang w:val="de-DE"/>
              </w:rPr>
              <w:t xml:space="preserve">derungen entsprechende </w:t>
            </w:r>
            <w:r w:rsidRPr="00236578">
              <w:rPr>
                <w:rFonts w:cs="Arial"/>
                <w:b/>
                <w:color w:val="FF0000"/>
                <w:lang w:val="de-DE"/>
              </w:rPr>
              <w:t>Lieferung/Dienst</w:t>
            </w:r>
            <w:r w:rsidR="005647B1" w:rsidRPr="00236578">
              <w:rPr>
                <w:rFonts w:cs="Arial"/>
                <w:color w:val="FF0000"/>
                <w:lang w:val="de-DE" w:eastAsia="it-IT"/>
              </w:rPr>
              <w:softHyphen/>
            </w:r>
            <w:r w:rsidRPr="00236578">
              <w:rPr>
                <w:rFonts w:cs="Arial"/>
                <w:b/>
                <w:color w:val="FF0000"/>
                <w:lang w:val="de-DE"/>
              </w:rPr>
              <w:t>leistung</w:t>
            </w:r>
            <w:r w:rsidRPr="00236578">
              <w:rPr>
                <w:rFonts w:cs="Arial"/>
                <w:b/>
                <w:lang w:val="de-DE"/>
              </w:rPr>
              <w:t xml:space="preserve"> anbieten.</w:t>
            </w:r>
          </w:p>
        </w:tc>
        <w:tc>
          <w:tcPr>
            <w:tcW w:w="993" w:type="dxa"/>
          </w:tcPr>
          <w:p w14:paraId="202E559A" w14:textId="77777777" w:rsidR="0022604D" w:rsidRPr="005A2C16" w:rsidRDefault="0022604D" w:rsidP="0022604D">
            <w:pPr>
              <w:widowControl w:val="0"/>
              <w:ind w:right="105"/>
              <w:rPr>
                <w:rFonts w:cs="Arial"/>
                <w:highlight w:val="yellow"/>
                <w:lang w:val="de-DE"/>
              </w:rPr>
            </w:pPr>
          </w:p>
        </w:tc>
        <w:tc>
          <w:tcPr>
            <w:tcW w:w="4252" w:type="dxa"/>
          </w:tcPr>
          <w:p w14:paraId="2C96C57F" w14:textId="2E75A1E8" w:rsidR="0022604D" w:rsidRPr="00236578" w:rsidRDefault="0022604D" w:rsidP="0022604D">
            <w:pPr>
              <w:widowControl w:val="0"/>
              <w:ind w:right="105"/>
              <w:jc w:val="both"/>
              <w:rPr>
                <w:rFonts w:cs="Arial"/>
                <w:b/>
                <w:noProof w:val="0"/>
                <w:lang w:val="it-IT" w:eastAsia="it-IT"/>
              </w:rPr>
            </w:pPr>
            <w:r w:rsidRPr="00236578">
              <w:rPr>
                <w:rFonts w:cs="Arial"/>
                <w:b/>
                <w:noProof w:val="0"/>
                <w:lang w:val="it-IT"/>
              </w:rPr>
              <w:t xml:space="preserve">Verranno prese in considerazione solo offerte che presentano caratteristiche corrispondenti o migliorative rispetto a quelle indicate nel capitolato tecnico o offerte con caratteristiche tecniche equivalenti a quelle richieste nel capitolato tecnico. </w:t>
            </w:r>
          </w:p>
          <w:p w14:paraId="79C3033F" w14:textId="77777777" w:rsidR="0022604D" w:rsidRPr="00236578" w:rsidRDefault="0022604D" w:rsidP="0022604D">
            <w:pPr>
              <w:widowControl w:val="0"/>
              <w:ind w:right="62"/>
              <w:jc w:val="both"/>
              <w:outlineLvl w:val="0"/>
              <w:rPr>
                <w:rFonts w:cs="Arial"/>
                <w:b/>
                <w:lang w:val="it-IT"/>
              </w:rPr>
            </w:pPr>
            <w:r w:rsidRPr="00236578">
              <w:rPr>
                <w:rFonts w:cs="Arial"/>
                <w:b/>
                <w:lang w:val="it-IT"/>
              </w:rPr>
              <w:t xml:space="preserve">In ogni caso saranno esclusi i concorrenti, che offrano </w:t>
            </w:r>
            <w:r w:rsidRPr="00236578">
              <w:rPr>
                <w:rFonts w:cs="Arial"/>
                <w:b/>
                <w:color w:val="FF0000"/>
                <w:lang w:val="it-IT"/>
              </w:rPr>
              <w:t xml:space="preserve">un servizio / una fornitura </w:t>
            </w:r>
            <w:r w:rsidRPr="00236578">
              <w:rPr>
                <w:rFonts w:cs="Arial"/>
                <w:b/>
                <w:lang w:val="it-IT"/>
              </w:rPr>
              <w:t xml:space="preserve">non </w:t>
            </w:r>
            <w:r w:rsidRPr="00236578">
              <w:rPr>
                <w:rFonts w:cs="Arial"/>
                <w:b/>
                <w:lang w:val="it-IT"/>
              </w:rPr>
              <w:lastRenderedPageBreak/>
              <w:t>conforme ai requisiti minimi.</w:t>
            </w:r>
          </w:p>
          <w:p w14:paraId="49607462" w14:textId="77777777" w:rsidR="0022604D" w:rsidRPr="00236578" w:rsidRDefault="0022604D" w:rsidP="0022604D">
            <w:pPr>
              <w:pStyle w:val="Rientrocorpodeltesto"/>
              <w:widowControl w:val="0"/>
              <w:tabs>
                <w:tab w:val="left" w:pos="8496"/>
              </w:tabs>
              <w:spacing w:after="0"/>
              <w:ind w:left="0" w:right="105"/>
              <w:jc w:val="both"/>
              <w:rPr>
                <w:rFonts w:cs="Arial"/>
                <w:noProof w:val="0"/>
                <w:lang w:val="it-IT" w:eastAsia="it-IT"/>
              </w:rPr>
            </w:pPr>
          </w:p>
        </w:tc>
      </w:tr>
      <w:tr w:rsidR="00F8101E" w:rsidRPr="004415D1" w14:paraId="253E19E8" w14:textId="77777777" w:rsidTr="00AC1D9B">
        <w:tc>
          <w:tcPr>
            <w:tcW w:w="4395" w:type="dxa"/>
            <w:gridSpan w:val="3"/>
          </w:tcPr>
          <w:p w14:paraId="68EA98B0" w14:textId="77777777" w:rsidR="0022604D" w:rsidRPr="00211C25" w:rsidRDefault="0022604D" w:rsidP="00AC5CF8">
            <w:pPr>
              <w:pStyle w:val="Aufzhlung"/>
              <w:widowControl w:val="0"/>
              <w:ind w:left="0" w:right="0" w:firstLine="0"/>
              <w:rPr>
                <w:rFonts w:ascii="Arial" w:hAnsi="Arial" w:cs="Arial"/>
                <w:strike/>
                <w:sz w:val="20"/>
                <w:szCs w:val="20"/>
                <w:lang w:eastAsia="de-DE"/>
              </w:rPr>
            </w:pPr>
          </w:p>
        </w:tc>
        <w:tc>
          <w:tcPr>
            <w:tcW w:w="993" w:type="dxa"/>
          </w:tcPr>
          <w:p w14:paraId="0AF076BA" w14:textId="77777777" w:rsidR="0022604D" w:rsidRPr="00211C25" w:rsidRDefault="0022604D" w:rsidP="0022604D">
            <w:pPr>
              <w:widowControl w:val="0"/>
              <w:ind w:right="105"/>
              <w:rPr>
                <w:rFonts w:cs="Arial"/>
                <w:strike/>
                <w:lang w:val="it-IT"/>
              </w:rPr>
            </w:pPr>
          </w:p>
        </w:tc>
        <w:tc>
          <w:tcPr>
            <w:tcW w:w="4252" w:type="dxa"/>
          </w:tcPr>
          <w:p w14:paraId="4607686E" w14:textId="77777777" w:rsidR="0022604D" w:rsidRPr="00211C25" w:rsidRDefault="0022604D" w:rsidP="0022604D">
            <w:pPr>
              <w:widowControl w:val="0"/>
              <w:ind w:right="105"/>
              <w:jc w:val="both"/>
              <w:rPr>
                <w:rFonts w:cs="Arial"/>
                <w:strike/>
                <w:noProof w:val="0"/>
                <w:lang w:val="it-IT"/>
              </w:rPr>
            </w:pPr>
          </w:p>
        </w:tc>
      </w:tr>
      <w:tr w:rsidR="00F8101E" w:rsidRPr="004415D1" w14:paraId="436318FE" w14:textId="77777777" w:rsidTr="00AC1D9B">
        <w:tc>
          <w:tcPr>
            <w:tcW w:w="4395" w:type="dxa"/>
            <w:gridSpan w:val="3"/>
          </w:tcPr>
          <w:p w14:paraId="4E3F442E" w14:textId="2A03E1E2" w:rsidR="0022604D" w:rsidRPr="009F574F" w:rsidRDefault="00764424" w:rsidP="00AC5CF8">
            <w:pPr>
              <w:widowControl w:val="0"/>
              <w:jc w:val="both"/>
              <w:rPr>
                <w:rFonts w:cs="Arial"/>
                <w:bCs/>
                <w:u w:val="single"/>
                <w:lang w:val="de-DE"/>
              </w:rPr>
            </w:pPr>
            <w:r w:rsidRPr="009F574F">
              <w:rPr>
                <w:rFonts w:cs="Arial"/>
                <w:lang w:val="de-DE"/>
              </w:rPr>
              <w:t>Es wird darauf hingewiesen, dass jede vorge</w:t>
            </w:r>
            <w:r w:rsidRPr="009F574F">
              <w:rPr>
                <w:rFonts w:cs="Arial"/>
                <w:lang w:val="de-DE" w:eastAsia="it-IT"/>
              </w:rPr>
              <w:softHyphen/>
            </w:r>
            <w:r w:rsidRPr="009F574F">
              <w:rPr>
                <w:rFonts w:cs="Arial"/>
                <w:lang w:val="de-DE"/>
              </w:rPr>
              <w:t xml:space="preserve">schlagene Lösung und Verbesserung als Antwort auf die Bewertungskriterien gänzlich zu Lasten des Teilnehmers gehen und somit in der Vergütung enthalten sind. </w:t>
            </w:r>
          </w:p>
        </w:tc>
        <w:tc>
          <w:tcPr>
            <w:tcW w:w="993" w:type="dxa"/>
          </w:tcPr>
          <w:p w14:paraId="6C2786EE" w14:textId="77777777" w:rsidR="0022604D" w:rsidRPr="009F574F" w:rsidRDefault="0022604D" w:rsidP="00765585">
            <w:pPr>
              <w:widowControl w:val="0"/>
              <w:rPr>
                <w:rFonts w:cs="Arial"/>
                <w:lang w:val="de-DE"/>
              </w:rPr>
            </w:pPr>
          </w:p>
        </w:tc>
        <w:tc>
          <w:tcPr>
            <w:tcW w:w="4252" w:type="dxa"/>
          </w:tcPr>
          <w:p w14:paraId="437039B8" w14:textId="77777777" w:rsidR="0022604D" w:rsidRPr="00211C25" w:rsidRDefault="0022604D" w:rsidP="00765585">
            <w:pPr>
              <w:widowControl w:val="0"/>
              <w:jc w:val="both"/>
              <w:rPr>
                <w:rFonts w:cs="Arial"/>
                <w:u w:val="single"/>
                <w:lang w:val="it-IT"/>
              </w:rPr>
            </w:pPr>
            <w:r w:rsidRPr="009F574F">
              <w:rPr>
                <w:rFonts w:cs="Arial"/>
                <w:lang w:val="it-IT"/>
              </w:rPr>
              <w:t>Si precisa che ogni soluzione e/o miglioria proposta in risposta ai criteri di valutazione sarà a totale carico del concorrente e dunque ricompreso nel corrispettivo.</w:t>
            </w:r>
          </w:p>
        </w:tc>
      </w:tr>
      <w:tr w:rsidR="00F8101E" w:rsidRPr="004415D1" w14:paraId="5BF1E29E" w14:textId="77777777" w:rsidTr="00AC1D9B">
        <w:tc>
          <w:tcPr>
            <w:tcW w:w="4395" w:type="dxa"/>
            <w:gridSpan w:val="3"/>
          </w:tcPr>
          <w:p w14:paraId="0FD3B662" w14:textId="77777777" w:rsidR="005A2C16" w:rsidRPr="00211C25" w:rsidRDefault="005A2C16" w:rsidP="00AC5CF8">
            <w:pPr>
              <w:widowControl w:val="0"/>
              <w:jc w:val="both"/>
              <w:rPr>
                <w:rFonts w:cs="Arial"/>
                <w:highlight w:val="yellow"/>
                <w:lang w:val="it-IT"/>
              </w:rPr>
            </w:pPr>
          </w:p>
        </w:tc>
        <w:tc>
          <w:tcPr>
            <w:tcW w:w="993" w:type="dxa"/>
          </w:tcPr>
          <w:p w14:paraId="48087982" w14:textId="77777777" w:rsidR="005A2C16" w:rsidRPr="00211C25" w:rsidRDefault="005A2C16" w:rsidP="00765585">
            <w:pPr>
              <w:widowControl w:val="0"/>
              <w:rPr>
                <w:rFonts w:cs="Arial"/>
                <w:highlight w:val="yellow"/>
                <w:lang w:val="it-IT"/>
              </w:rPr>
            </w:pPr>
          </w:p>
        </w:tc>
        <w:tc>
          <w:tcPr>
            <w:tcW w:w="4252" w:type="dxa"/>
          </w:tcPr>
          <w:p w14:paraId="082A5B01" w14:textId="77777777" w:rsidR="005A2C16" w:rsidRPr="00211C25" w:rsidRDefault="005A2C16" w:rsidP="00765585">
            <w:pPr>
              <w:widowControl w:val="0"/>
              <w:jc w:val="both"/>
              <w:rPr>
                <w:rFonts w:cs="Arial"/>
                <w:highlight w:val="yellow"/>
                <w:lang w:val="it-IT"/>
              </w:rPr>
            </w:pPr>
          </w:p>
        </w:tc>
      </w:tr>
      <w:tr w:rsidR="00F8101E" w:rsidRPr="004415D1" w14:paraId="100D8F6E" w14:textId="77777777" w:rsidTr="00AC1D9B">
        <w:tc>
          <w:tcPr>
            <w:tcW w:w="4395" w:type="dxa"/>
            <w:gridSpan w:val="3"/>
          </w:tcPr>
          <w:p w14:paraId="0DBC139A" w14:textId="69B8D87C" w:rsidR="0093582C" w:rsidRPr="0093582C" w:rsidRDefault="005A2C16" w:rsidP="00AC5CF8">
            <w:pPr>
              <w:widowControl w:val="0"/>
              <w:jc w:val="both"/>
              <w:rPr>
                <w:rFonts w:cs="Arial"/>
                <w:b/>
                <w:bCs/>
                <w:lang w:val="de-DE"/>
              </w:rPr>
            </w:pPr>
            <w:r w:rsidRPr="00236578">
              <w:rPr>
                <w:rFonts w:cs="Arial"/>
                <w:b/>
                <w:bCs/>
                <w:lang w:val="de-DE"/>
              </w:rPr>
              <w:t>Mehrfach-, Alternativangebote, unvollständige Angebote und Angebote mit Bedingungen haben den Ausschluss zur Folge.</w:t>
            </w:r>
          </w:p>
        </w:tc>
        <w:tc>
          <w:tcPr>
            <w:tcW w:w="993" w:type="dxa"/>
          </w:tcPr>
          <w:p w14:paraId="0348B6D1" w14:textId="77777777" w:rsidR="005A2C16" w:rsidRPr="007D1DCE" w:rsidRDefault="005A2C16" w:rsidP="00765585">
            <w:pPr>
              <w:widowControl w:val="0"/>
              <w:rPr>
                <w:rFonts w:cs="Arial"/>
                <w:lang w:val="de-DE"/>
              </w:rPr>
            </w:pPr>
          </w:p>
        </w:tc>
        <w:tc>
          <w:tcPr>
            <w:tcW w:w="4252" w:type="dxa"/>
          </w:tcPr>
          <w:p w14:paraId="179A286D" w14:textId="7558C635" w:rsidR="005A2C16" w:rsidRPr="00236578" w:rsidRDefault="0093582C" w:rsidP="00765585">
            <w:pPr>
              <w:widowControl w:val="0"/>
              <w:jc w:val="both"/>
              <w:rPr>
                <w:rFonts w:cs="Arial"/>
                <w:lang w:val="it-IT"/>
              </w:rPr>
            </w:pPr>
            <w:r w:rsidRPr="0093582C">
              <w:rPr>
                <w:rFonts w:cs="Arial"/>
                <w:b/>
                <w:bCs/>
                <w:lang w:val="it-IT"/>
              </w:rPr>
              <w:t>Verranno escluse le offerte p</w:t>
            </w:r>
            <w:r>
              <w:rPr>
                <w:rFonts w:cs="Arial"/>
                <w:b/>
                <w:bCs/>
                <w:lang w:val="it-IT"/>
              </w:rPr>
              <w:t>lurime, alternative, incomplete o condizionate.</w:t>
            </w:r>
          </w:p>
        </w:tc>
      </w:tr>
      <w:tr w:rsidR="00F8101E" w:rsidRPr="004415D1" w14:paraId="7B4EA0C4" w14:textId="77777777" w:rsidTr="00AC1D9B">
        <w:tc>
          <w:tcPr>
            <w:tcW w:w="4395" w:type="dxa"/>
            <w:gridSpan w:val="3"/>
          </w:tcPr>
          <w:p w14:paraId="4BC2973F" w14:textId="4868C7D4" w:rsidR="0022604D" w:rsidRPr="00FD62D7" w:rsidRDefault="00B517F2" w:rsidP="00AC5CF8">
            <w:pPr>
              <w:widowControl w:val="0"/>
              <w:jc w:val="both"/>
              <w:rPr>
                <w:rFonts w:cs="Arial"/>
                <w:lang w:val="it-IT"/>
              </w:rPr>
            </w:pPr>
            <w:r w:rsidRPr="00FD62D7">
              <w:rPr>
                <w:rFonts w:cs="Arial"/>
                <w:b/>
                <w:bCs/>
                <w:u w:val="single"/>
                <w:lang w:val="de-DE" w:eastAsia="it-IT"/>
              </w:rPr>
              <w:t>Es wird darauf hingewiesen, dass die Einreichung oder das Angebot von mehreren Produkten oder Mustern für denselben Bewertungsgegenstand hat den Ausschluss zur Folge.</w:t>
            </w:r>
          </w:p>
        </w:tc>
        <w:tc>
          <w:tcPr>
            <w:tcW w:w="993" w:type="dxa"/>
          </w:tcPr>
          <w:p w14:paraId="033136F7" w14:textId="77777777" w:rsidR="0022604D" w:rsidRPr="00FD62D7" w:rsidRDefault="0022604D" w:rsidP="00765585">
            <w:pPr>
              <w:widowControl w:val="0"/>
              <w:rPr>
                <w:rFonts w:cs="Arial"/>
                <w:lang w:val="it-IT"/>
              </w:rPr>
            </w:pPr>
          </w:p>
        </w:tc>
        <w:tc>
          <w:tcPr>
            <w:tcW w:w="4252" w:type="dxa"/>
          </w:tcPr>
          <w:p w14:paraId="12164480" w14:textId="4DAB2D02" w:rsidR="0022604D" w:rsidRPr="00FD62D7" w:rsidRDefault="00B517F2" w:rsidP="00765585">
            <w:pPr>
              <w:widowControl w:val="0"/>
              <w:jc w:val="both"/>
              <w:rPr>
                <w:rFonts w:cs="Arial"/>
                <w:lang w:val="it-IT"/>
              </w:rPr>
            </w:pPr>
            <w:r w:rsidRPr="00FD62D7">
              <w:rPr>
                <w:rFonts w:cs="Arial"/>
                <w:b/>
                <w:bCs/>
                <w:u w:val="single"/>
              </w:rPr>
              <w:t>Si precisa che la presentazione o l’offerta di prodotti o di campionature plurime per la medesima voce in valutazione comporterà l’esclusione dalla gara.</w:t>
            </w:r>
          </w:p>
        </w:tc>
      </w:tr>
      <w:tr w:rsidR="00B517F2" w:rsidRPr="004415D1" w14:paraId="5CCB9199" w14:textId="77777777" w:rsidTr="00AC1D9B">
        <w:tc>
          <w:tcPr>
            <w:tcW w:w="4395" w:type="dxa"/>
            <w:gridSpan w:val="3"/>
          </w:tcPr>
          <w:p w14:paraId="6004E1CA" w14:textId="77777777" w:rsidR="00B517F2" w:rsidRPr="00E0497F" w:rsidRDefault="00B517F2" w:rsidP="00AC5CF8">
            <w:pPr>
              <w:widowControl w:val="0"/>
              <w:jc w:val="both"/>
              <w:rPr>
                <w:rFonts w:cs="Arial"/>
                <w:b/>
                <w:bCs/>
                <w:highlight w:val="yellow"/>
                <w:u w:val="single"/>
                <w:lang w:val="de-DE" w:eastAsia="it-IT"/>
              </w:rPr>
            </w:pPr>
          </w:p>
        </w:tc>
        <w:tc>
          <w:tcPr>
            <w:tcW w:w="993" w:type="dxa"/>
          </w:tcPr>
          <w:p w14:paraId="3656DFAB" w14:textId="77777777" w:rsidR="00B517F2" w:rsidRPr="00211C25" w:rsidRDefault="00B517F2" w:rsidP="00765585">
            <w:pPr>
              <w:widowControl w:val="0"/>
              <w:rPr>
                <w:rFonts w:cs="Arial"/>
                <w:highlight w:val="yellow"/>
                <w:lang w:val="it-IT"/>
              </w:rPr>
            </w:pPr>
          </w:p>
        </w:tc>
        <w:tc>
          <w:tcPr>
            <w:tcW w:w="4252" w:type="dxa"/>
          </w:tcPr>
          <w:p w14:paraId="3DCF826E" w14:textId="77777777" w:rsidR="00B517F2" w:rsidRPr="00E0497F" w:rsidRDefault="00B517F2" w:rsidP="00765585">
            <w:pPr>
              <w:widowControl w:val="0"/>
              <w:jc w:val="both"/>
              <w:rPr>
                <w:rFonts w:cs="Arial"/>
                <w:b/>
                <w:bCs/>
                <w:highlight w:val="yellow"/>
                <w:u w:val="single"/>
              </w:rPr>
            </w:pPr>
          </w:p>
        </w:tc>
      </w:tr>
      <w:tr w:rsidR="00F8101E" w:rsidRPr="004415D1" w14:paraId="33581313" w14:textId="77777777" w:rsidTr="00AC1D9B">
        <w:tc>
          <w:tcPr>
            <w:tcW w:w="4395" w:type="dxa"/>
            <w:gridSpan w:val="3"/>
          </w:tcPr>
          <w:p w14:paraId="127A6DE0" w14:textId="3F7B2DE0" w:rsidR="0022604D" w:rsidRPr="00211C25" w:rsidRDefault="0022604D" w:rsidP="00AC5CF8">
            <w:pPr>
              <w:pStyle w:val="Rientrocorpodeltesto"/>
              <w:widowControl w:val="0"/>
              <w:tabs>
                <w:tab w:val="left" w:pos="8496"/>
              </w:tabs>
              <w:spacing w:after="0"/>
              <w:ind w:left="0"/>
              <w:jc w:val="both"/>
              <w:rPr>
                <w:rFonts w:cs="Arial"/>
                <w:b/>
                <w:bCs/>
                <w:u w:val="single"/>
                <w:lang w:val="de-DE"/>
              </w:rPr>
            </w:pPr>
            <w:r w:rsidRPr="00211C25">
              <w:rPr>
                <w:rFonts w:cs="Arial"/>
                <w:u w:val="single"/>
                <w:lang w:val="de-DE" w:eastAsia="it-IT"/>
              </w:rPr>
              <w:t xml:space="preserve">► </w:t>
            </w:r>
            <w:r w:rsidRPr="00211C25">
              <w:rPr>
                <w:rFonts w:cs="Arial"/>
                <w:b/>
                <w:bCs/>
                <w:u w:val="single"/>
                <w:lang w:val="de-DE"/>
              </w:rPr>
              <w:t>D</w:t>
            </w:r>
            <w:r w:rsidR="008A658D" w:rsidRPr="00211C25">
              <w:rPr>
                <w:rFonts w:cs="Arial"/>
                <w:b/>
                <w:bCs/>
                <w:u w:val="single"/>
                <w:lang w:val="de-DE"/>
              </w:rPr>
              <w:t>ie nicht erfolgt</w:t>
            </w:r>
            <w:r w:rsidR="00765585" w:rsidRPr="00211C25">
              <w:rPr>
                <w:rFonts w:cs="Arial"/>
                <w:b/>
                <w:bCs/>
                <w:u w:val="single"/>
                <w:lang w:val="de-DE"/>
              </w:rPr>
              <w:t>e</w:t>
            </w:r>
            <w:r w:rsidR="008A658D" w:rsidRPr="00211C25">
              <w:rPr>
                <w:rFonts w:cs="Arial"/>
                <w:b/>
                <w:bCs/>
                <w:u w:val="single"/>
                <w:lang w:val="de-DE"/>
              </w:rPr>
              <w:t xml:space="preserve"> Einreichung </w:t>
            </w:r>
            <w:r w:rsidRPr="00211C25">
              <w:rPr>
                <w:rFonts w:cs="Arial"/>
                <w:b/>
                <w:bCs/>
                <w:u w:val="single"/>
                <w:lang w:val="de-DE"/>
              </w:rPr>
              <w:t xml:space="preserve">auch nur eines </w:t>
            </w:r>
            <w:r w:rsidR="00765585" w:rsidRPr="00211C25">
              <w:rPr>
                <w:rFonts w:cs="Arial"/>
                <w:b/>
                <w:bCs/>
                <w:u w:val="single"/>
                <w:lang w:val="de-DE"/>
              </w:rPr>
              <w:t xml:space="preserve">der </w:t>
            </w:r>
            <w:r w:rsidR="008A658D" w:rsidRPr="00211C25">
              <w:rPr>
                <w:rFonts w:cs="Arial"/>
                <w:b/>
                <w:bCs/>
                <w:u w:val="single"/>
                <w:lang w:val="de-DE"/>
              </w:rPr>
              <w:t>folgende</w:t>
            </w:r>
            <w:r w:rsidR="00765585" w:rsidRPr="00211C25">
              <w:rPr>
                <w:rFonts w:cs="Arial"/>
                <w:b/>
                <w:bCs/>
                <w:u w:val="single"/>
                <w:lang w:val="de-DE"/>
              </w:rPr>
              <w:t>n</w:t>
            </w:r>
            <w:r w:rsidRPr="00211C25">
              <w:rPr>
                <w:rFonts w:cs="Arial"/>
                <w:b/>
                <w:bCs/>
                <w:u w:val="single"/>
                <w:lang w:val="de-DE"/>
              </w:rPr>
              <w:t xml:space="preserve"> Dokumente kann den Ausschluss aus der Ausschreibung zur Folge haben.</w:t>
            </w:r>
          </w:p>
        </w:tc>
        <w:tc>
          <w:tcPr>
            <w:tcW w:w="993" w:type="dxa"/>
          </w:tcPr>
          <w:p w14:paraId="7DD5E8C9" w14:textId="77777777" w:rsidR="0022604D" w:rsidRPr="00211C25" w:rsidRDefault="0022604D" w:rsidP="00765585">
            <w:pPr>
              <w:widowControl w:val="0"/>
              <w:rPr>
                <w:rFonts w:cs="Arial"/>
                <w:b/>
                <w:lang w:val="de-DE"/>
              </w:rPr>
            </w:pPr>
          </w:p>
        </w:tc>
        <w:tc>
          <w:tcPr>
            <w:tcW w:w="4252" w:type="dxa"/>
          </w:tcPr>
          <w:p w14:paraId="125072FD" w14:textId="77777777" w:rsidR="0022604D" w:rsidRPr="00211C25" w:rsidRDefault="0022604D" w:rsidP="00765585">
            <w:pPr>
              <w:pStyle w:val="Rientrocorpodeltesto"/>
              <w:widowControl w:val="0"/>
              <w:tabs>
                <w:tab w:val="left" w:pos="8496"/>
              </w:tabs>
              <w:spacing w:after="0"/>
              <w:ind w:left="0"/>
              <w:jc w:val="both"/>
              <w:rPr>
                <w:rFonts w:cs="Arial"/>
                <w:b/>
                <w:bCs/>
                <w:lang w:val="it-IT"/>
              </w:rPr>
            </w:pPr>
            <w:r w:rsidRPr="00211C25">
              <w:rPr>
                <w:rFonts w:cs="Arial"/>
                <w:u w:val="single"/>
                <w:lang w:val="it-IT" w:eastAsia="it-IT"/>
              </w:rPr>
              <w:t xml:space="preserve">► </w:t>
            </w:r>
            <w:r w:rsidRPr="00211C25">
              <w:rPr>
                <w:rFonts w:cs="Arial"/>
                <w:b/>
                <w:u w:val="single"/>
                <w:lang w:val="it-IT"/>
              </w:rPr>
              <w:t xml:space="preserve">La mancata presentazione anche di uno solo dei </w:t>
            </w:r>
            <w:r w:rsidRPr="006908CA">
              <w:rPr>
                <w:rFonts w:cs="Arial"/>
                <w:b/>
                <w:u w:val="single"/>
                <w:lang w:val="it-IT"/>
              </w:rPr>
              <w:t>seguenti</w:t>
            </w:r>
            <w:r w:rsidRPr="00211C25">
              <w:rPr>
                <w:rFonts w:cs="Arial"/>
                <w:b/>
                <w:u w:val="single"/>
                <w:lang w:val="it-IT"/>
              </w:rPr>
              <w:t xml:space="preserve"> documenti potrà comportare l’esclusione dalla gara.</w:t>
            </w:r>
          </w:p>
        </w:tc>
      </w:tr>
      <w:tr w:rsidR="00F8101E" w:rsidRPr="004415D1" w14:paraId="660E6915" w14:textId="77777777" w:rsidTr="00AC1D9B">
        <w:tc>
          <w:tcPr>
            <w:tcW w:w="4395" w:type="dxa"/>
            <w:gridSpan w:val="3"/>
          </w:tcPr>
          <w:p w14:paraId="54E09E76" w14:textId="77777777" w:rsidR="0022604D" w:rsidRPr="00211C25" w:rsidRDefault="0022604D" w:rsidP="00AC5CF8">
            <w:pPr>
              <w:pStyle w:val="Rientrocorpodeltesto"/>
              <w:widowControl w:val="0"/>
              <w:tabs>
                <w:tab w:val="left" w:pos="8496"/>
              </w:tabs>
              <w:spacing w:after="0"/>
              <w:ind w:left="0"/>
              <w:jc w:val="both"/>
              <w:rPr>
                <w:rFonts w:cs="Arial"/>
                <w:u w:val="single"/>
                <w:lang w:val="it-IT" w:eastAsia="it-IT"/>
              </w:rPr>
            </w:pPr>
          </w:p>
        </w:tc>
        <w:tc>
          <w:tcPr>
            <w:tcW w:w="993" w:type="dxa"/>
          </w:tcPr>
          <w:p w14:paraId="482BF78C" w14:textId="77777777" w:rsidR="0022604D" w:rsidRPr="00211C25" w:rsidRDefault="0022604D" w:rsidP="00765585">
            <w:pPr>
              <w:widowControl w:val="0"/>
              <w:rPr>
                <w:rFonts w:cs="Arial"/>
                <w:b/>
                <w:lang w:val="it-IT"/>
              </w:rPr>
            </w:pPr>
          </w:p>
        </w:tc>
        <w:tc>
          <w:tcPr>
            <w:tcW w:w="4252" w:type="dxa"/>
          </w:tcPr>
          <w:p w14:paraId="59C4982A" w14:textId="77777777" w:rsidR="0022604D" w:rsidRPr="00211C25" w:rsidRDefault="0022604D" w:rsidP="00765585">
            <w:pPr>
              <w:pStyle w:val="Rientrocorpodeltesto"/>
              <w:widowControl w:val="0"/>
              <w:tabs>
                <w:tab w:val="left" w:pos="8496"/>
              </w:tabs>
              <w:spacing w:after="0"/>
              <w:ind w:left="0"/>
              <w:jc w:val="both"/>
              <w:rPr>
                <w:rFonts w:cs="Arial"/>
                <w:u w:val="single"/>
                <w:lang w:val="it-IT" w:eastAsia="it-IT"/>
              </w:rPr>
            </w:pPr>
          </w:p>
        </w:tc>
      </w:tr>
      <w:tr w:rsidR="00F8101E" w:rsidRPr="004415D1" w14:paraId="65A9FA25" w14:textId="77777777" w:rsidTr="00AC1D9B">
        <w:tc>
          <w:tcPr>
            <w:tcW w:w="4395" w:type="dxa"/>
            <w:gridSpan w:val="3"/>
          </w:tcPr>
          <w:p w14:paraId="51E24510" w14:textId="6AA1C5B0" w:rsidR="0022604D" w:rsidRPr="00211C25" w:rsidRDefault="0022604D" w:rsidP="00AC5CF8">
            <w:pPr>
              <w:widowControl w:val="0"/>
              <w:jc w:val="both"/>
              <w:rPr>
                <w:rFonts w:cs="Arial"/>
                <w:b/>
                <w:bCs/>
                <w:u w:val="single"/>
                <w:lang w:val="de-DE"/>
              </w:rPr>
            </w:pPr>
            <w:r w:rsidRPr="00211C25">
              <w:rPr>
                <w:rFonts w:cs="Arial"/>
                <w:lang w:val="de-DE"/>
              </w:rPr>
              <w:t xml:space="preserve">Folgende Unterlagen müssen </w:t>
            </w:r>
            <w:r w:rsidR="00765585" w:rsidRPr="00211C25">
              <w:rPr>
                <w:rFonts w:cs="Arial"/>
                <w:lang w:val="de-DE"/>
              </w:rPr>
              <w:t>eingereicht</w:t>
            </w:r>
            <w:r w:rsidRPr="00211C25">
              <w:rPr>
                <w:rFonts w:cs="Arial"/>
                <w:lang w:val="de-DE"/>
              </w:rPr>
              <w:t xml:space="preserve"> werden:</w:t>
            </w:r>
          </w:p>
        </w:tc>
        <w:tc>
          <w:tcPr>
            <w:tcW w:w="993" w:type="dxa"/>
          </w:tcPr>
          <w:p w14:paraId="70804902" w14:textId="77777777" w:rsidR="0022604D" w:rsidRPr="00211C25" w:rsidRDefault="0022604D" w:rsidP="00765585">
            <w:pPr>
              <w:widowControl w:val="0"/>
              <w:rPr>
                <w:rFonts w:cs="Arial"/>
                <w:lang w:val="de-DE"/>
              </w:rPr>
            </w:pPr>
          </w:p>
        </w:tc>
        <w:tc>
          <w:tcPr>
            <w:tcW w:w="4252" w:type="dxa"/>
          </w:tcPr>
          <w:p w14:paraId="047DB589" w14:textId="77777777" w:rsidR="0022604D" w:rsidRPr="00211C25" w:rsidRDefault="0022604D" w:rsidP="00765585">
            <w:pPr>
              <w:widowControl w:val="0"/>
              <w:jc w:val="both"/>
              <w:rPr>
                <w:rFonts w:cs="Arial"/>
                <w:b/>
                <w:u w:val="single"/>
                <w:lang w:val="it-IT"/>
              </w:rPr>
            </w:pPr>
            <w:r w:rsidRPr="00211C25">
              <w:rPr>
                <w:rFonts w:cs="Arial"/>
                <w:noProof w:val="0"/>
                <w:lang w:val="it-IT" w:eastAsia="it-IT"/>
              </w:rPr>
              <w:t>Deve essere presentata la seguente documentazione:</w:t>
            </w:r>
          </w:p>
        </w:tc>
      </w:tr>
      <w:tr w:rsidR="00F8101E" w:rsidRPr="004415D1" w14:paraId="79C5C957" w14:textId="77777777" w:rsidTr="00AC1D9B">
        <w:tc>
          <w:tcPr>
            <w:tcW w:w="4395" w:type="dxa"/>
            <w:gridSpan w:val="3"/>
          </w:tcPr>
          <w:p w14:paraId="708AA2AF" w14:textId="77777777" w:rsidR="0022604D" w:rsidRPr="009F574F" w:rsidRDefault="0022604D" w:rsidP="00AC5CF8">
            <w:pPr>
              <w:widowControl w:val="0"/>
              <w:jc w:val="both"/>
              <w:outlineLvl w:val="0"/>
              <w:rPr>
                <w:rFonts w:cs="Arial"/>
                <w:b/>
                <w:strike/>
                <w:color w:val="FF0000"/>
                <w:highlight w:val="yellow"/>
                <w:lang w:val="it-IT"/>
              </w:rPr>
            </w:pPr>
          </w:p>
        </w:tc>
        <w:tc>
          <w:tcPr>
            <w:tcW w:w="993" w:type="dxa"/>
          </w:tcPr>
          <w:p w14:paraId="119010B5" w14:textId="77777777" w:rsidR="0022604D" w:rsidRPr="009F574F" w:rsidRDefault="0022604D" w:rsidP="00765585">
            <w:pPr>
              <w:widowControl w:val="0"/>
              <w:jc w:val="both"/>
              <w:outlineLvl w:val="0"/>
              <w:rPr>
                <w:rFonts w:cs="Arial"/>
                <w:b/>
                <w:strike/>
                <w:color w:val="FF0000"/>
                <w:highlight w:val="yellow"/>
                <w:lang w:val="it-IT"/>
              </w:rPr>
            </w:pPr>
          </w:p>
        </w:tc>
        <w:tc>
          <w:tcPr>
            <w:tcW w:w="4252" w:type="dxa"/>
          </w:tcPr>
          <w:p w14:paraId="5EDDB06A" w14:textId="77777777" w:rsidR="0022604D" w:rsidRPr="00211C25" w:rsidRDefault="0022604D" w:rsidP="00765585">
            <w:pPr>
              <w:widowControl w:val="0"/>
              <w:jc w:val="both"/>
              <w:outlineLvl w:val="0"/>
              <w:rPr>
                <w:rFonts w:cs="Arial"/>
                <w:b/>
                <w:strike/>
                <w:color w:val="FF0000"/>
                <w:highlight w:val="yellow"/>
                <w:lang w:val="it-IT"/>
              </w:rPr>
            </w:pPr>
          </w:p>
        </w:tc>
      </w:tr>
      <w:tr w:rsidR="00F8101E" w:rsidRPr="004415D1" w14:paraId="4344B86D" w14:textId="77777777" w:rsidTr="00AC1D9B">
        <w:tc>
          <w:tcPr>
            <w:tcW w:w="4395" w:type="dxa"/>
            <w:gridSpan w:val="3"/>
          </w:tcPr>
          <w:p w14:paraId="2DC1BF1A" w14:textId="497FA10F" w:rsidR="0022604D" w:rsidRPr="00211C25" w:rsidRDefault="0022604D" w:rsidP="00AC5CF8">
            <w:pPr>
              <w:pStyle w:val="Rientrocorpodeltesto"/>
              <w:widowControl w:val="0"/>
              <w:tabs>
                <w:tab w:val="left" w:pos="8496"/>
              </w:tabs>
              <w:spacing w:after="0"/>
              <w:ind w:left="0"/>
              <w:jc w:val="both"/>
              <w:rPr>
                <w:rFonts w:cs="Arial"/>
                <w:bCs/>
                <w:color w:val="FF0000"/>
                <w:lang w:val="de-DE"/>
              </w:rPr>
            </w:pPr>
            <w:r w:rsidRPr="00211C25">
              <w:rPr>
                <w:rFonts w:cs="Arial"/>
                <w:bCs/>
                <w:i/>
                <w:color w:val="FF0000"/>
                <w:highlight w:val="green"/>
                <w:u w:val="single"/>
                <w:lang w:val="de-DE"/>
              </w:rPr>
              <w:t xml:space="preserve">[Als Beispiel angeführte Auflistung, </w:t>
            </w:r>
            <w:r w:rsidR="00765585" w:rsidRPr="00211C25">
              <w:rPr>
                <w:rFonts w:cs="Arial"/>
                <w:bCs/>
                <w:i/>
                <w:color w:val="FF0000"/>
                <w:highlight w:val="green"/>
                <w:u w:val="single"/>
                <w:lang w:val="de-DE"/>
              </w:rPr>
              <w:t>die</w:t>
            </w:r>
            <w:r w:rsidRPr="00211C25">
              <w:rPr>
                <w:rFonts w:cs="Arial"/>
                <w:bCs/>
                <w:i/>
                <w:color w:val="FF0000"/>
                <w:highlight w:val="green"/>
                <w:u w:val="single"/>
                <w:lang w:val="de-DE"/>
              </w:rPr>
              <w:t xml:space="preserve"> von Fall zu Fall zu erstellen ist</w:t>
            </w:r>
            <w:r w:rsidR="00765585" w:rsidRPr="00211C25">
              <w:rPr>
                <w:rFonts w:cs="Arial"/>
                <w:bCs/>
                <w:i/>
                <w:color w:val="FF0000"/>
                <w:highlight w:val="green"/>
                <w:u w:val="single"/>
                <w:lang w:val="de-DE"/>
              </w:rPr>
              <w:t>. Besonderes zu beachten</w:t>
            </w:r>
            <w:r w:rsidRPr="00211C25">
              <w:rPr>
                <w:rFonts w:cs="Arial"/>
                <w:bCs/>
                <w:i/>
                <w:color w:val="FF0000"/>
                <w:highlight w:val="green"/>
                <w:u w:val="single"/>
                <w:lang w:val="de-DE"/>
              </w:rPr>
              <w:t xml:space="preserve"> sind </w:t>
            </w:r>
            <w:r w:rsidR="00765585" w:rsidRPr="00211C25">
              <w:rPr>
                <w:rFonts w:cs="Arial"/>
                <w:bCs/>
                <w:i/>
                <w:color w:val="FF0000"/>
                <w:highlight w:val="green"/>
                <w:u w:val="single"/>
                <w:lang w:val="de-DE"/>
              </w:rPr>
              <w:t>die</w:t>
            </w:r>
            <w:r w:rsidRPr="00211C25">
              <w:rPr>
                <w:rFonts w:cs="Arial"/>
                <w:bCs/>
                <w:i/>
                <w:color w:val="FF0000"/>
                <w:highlight w:val="green"/>
                <w:u w:val="single"/>
                <w:lang w:val="de-DE"/>
              </w:rPr>
              <w:t xml:space="preserve"> Unterlagen</w:t>
            </w:r>
            <w:r w:rsidR="00765585" w:rsidRPr="00211C25">
              <w:rPr>
                <w:rFonts w:cs="Arial"/>
                <w:bCs/>
                <w:i/>
                <w:color w:val="FF0000"/>
                <w:highlight w:val="green"/>
                <w:u w:val="single"/>
                <w:lang w:val="de-DE"/>
              </w:rPr>
              <w:t xml:space="preserve">, die </w:t>
            </w:r>
            <w:r w:rsidRPr="00211C25">
              <w:rPr>
                <w:rFonts w:cs="Arial"/>
                <w:bCs/>
                <w:i/>
                <w:color w:val="FF0000"/>
                <w:highlight w:val="green"/>
                <w:u w:val="single"/>
                <w:lang w:val="de-DE"/>
              </w:rPr>
              <w:t>digital unterzeichnet werden müssen</w:t>
            </w:r>
            <w:r w:rsidR="00D42522" w:rsidRPr="006908CA">
              <w:rPr>
                <w:rFonts w:cs="Arial"/>
                <w:bCs/>
                <w:i/>
                <w:color w:val="FF0000"/>
                <w:highlight w:val="green"/>
                <w:u w:val="single"/>
                <w:lang w:val="de-DE"/>
              </w:rPr>
              <w:t>:</w:t>
            </w:r>
            <w:r w:rsidR="00F50BF1" w:rsidRPr="006908CA">
              <w:rPr>
                <w:rFonts w:cs="Arial"/>
                <w:bCs/>
                <w:i/>
                <w:color w:val="FF0000"/>
                <w:highlight w:val="green"/>
                <w:u w:val="single"/>
                <w:lang w:val="de-DE"/>
              </w:rPr>
              <w:t>]</w:t>
            </w:r>
          </w:p>
        </w:tc>
        <w:tc>
          <w:tcPr>
            <w:tcW w:w="993" w:type="dxa"/>
          </w:tcPr>
          <w:p w14:paraId="7CCD0E33" w14:textId="77777777" w:rsidR="0022604D" w:rsidRPr="00211C25" w:rsidRDefault="0022604D" w:rsidP="00765585">
            <w:pPr>
              <w:widowControl w:val="0"/>
              <w:rPr>
                <w:rFonts w:cs="Arial"/>
                <w:color w:val="FF0000"/>
                <w:lang w:val="de-DE"/>
              </w:rPr>
            </w:pPr>
          </w:p>
        </w:tc>
        <w:tc>
          <w:tcPr>
            <w:tcW w:w="4252" w:type="dxa"/>
          </w:tcPr>
          <w:p w14:paraId="61A6BED9" w14:textId="77777777" w:rsidR="0022604D" w:rsidRPr="00211C25" w:rsidRDefault="0022604D" w:rsidP="00765585">
            <w:pPr>
              <w:pStyle w:val="Rientrocorpodeltesto"/>
              <w:widowControl w:val="0"/>
              <w:tabs>
                <w:tab w:val="left" w:pos="8496"/>
              </w:tabs>
              <w:spacing w:after="0"/>
              <w:ind w:left="0"/>
              <w:jc w:val="both"/>
              <w:rPr>
                <w:rFonts w:cs="Arial"/>
                <w:bCs/>
                <w:i/>
                <w:color w:val="FF0000"/>
                <w:highlight w:val="green"/>
                <w:u w:val="single"/>
                <w:lang w:val="it-IT"/>
              </w:rPr>
            </w:pPr>
            <w:r w:rsidRPr="00211C25">
              <w:rPr>
                <w:rFonts w:cs="Arial"/>
                <w:bCs/>
                <w:i/>
                <w:color w:val="FF0000"/>
                <w:highlight w:val="green"/>
                <w:u w:val="single"/>
                <w:lang w:val="it-IT"/>
              </w:rPr>
              <w:t>[elenco esemplificativo da costruire caso per caso – prestare attenzione ai documenti che richiedono firma digitale]</w:t>
            </w:r>
          </w:p>
          <w:p w14:paraId="54F482A4" w14:textId="77777777" w:rsidR="0022604D" w:rsidRPr="00211C25" w:rsidRDefault="0022604D" w:rsidP="00765585">
            <w:pPr>
              <w:widowControl w:val="0"/>
              <w:tabs>
                <w:tab w:val="left" w:pos="0"/>
                <w:tab w:val="center" w:pos="4536"/>
                <w:tab w:val="center" w:pos="4680"/>
                <w:tab w:val="right" w:pos="9072"/>
              </w:tabs>
              <w:jc w:val="both"/>
              <w:rPr>
                <w:rFonts w:cs="Arial"/>
                <w:bCs/>
                <w:color w:val="FF0000"/>
                <w:lang w:val="it-IT"/>
              </w:rPr>
            </w:pPr>
          </w:p>
        </w:tc>
      </w:tr>
      <w:tr w:rsidR="00F8101E" w:rsidRPr="004415D1" w14:paraId="6D0D1AD2" w14:textId="77777777" w:rsidTr="00AC1D9B">
        <w:tc>
          <w:tcPr>
            <w:tcW w:w="4395" w:type="dxa"/>
            <w:gridSpan w:val="3"/>
          </w:tcPr>
          <w:p w14:paraId="3744DAD3" w14:textId="77777777" w:rsidR="0022604D" w:rsidRPr="00211C25" w:rsidRDefault="0022604D" w:rsidP="00765585">
            <w:pPr>
              <w:pStyle w:val="Rientrocorpodeltesto"/>
              <w:widowControl w:val="0"/>
              <w:tabs>
                <w:tab w:val="left" w:pos="8496"/>
              </w:tabs>
              <w:spacing w:after="0"/>
              <w:ind w:left="432"/>
              <w:jc w:val="both"/>
              <w:rPr>
                <w:rFonts w:cs="Arial"/>
                <w:lang w:val="it-IT"/>
              </w:rPr>
            </w:pPr>
          </w:p>
        </w:tc>
        <w:tc>
          <w:tcPr>
            <w:tcW w:w="993" w:type="dxa"/>
          </w:tcPr>
          <w:p w14:paraId="678BB4C1" w14:textId="77777777" w:rsidR="0022604D" w:rsidRPr="00211C25" w:rsidRDefault="0022604D" w:rsidP="00765585">
            <w:pPr>
              <w:widowControl w:val="0"/>
              <w:rPr>
                <w:rFonts w:cs="Arial"/>
                <w:lang w:val="it-IT"/>
              </w:rPr>
            </w:pPr>
          </w:p>
        </w:tc>
        <w:tc>
          <w:tcPr>
            <w:tcW w:w="4252" w:type="dxa"/>
          </w:tcPr>
          <w:p w14:paraId="75A243BA" w14:textId="77777777" w:rsidR="0022604D" w:rsidRPr="00211C25" w:rsidRDefault="0022604D" w:rsidP="00765585">
            <w:pPr>
              <w:pStyle w:val="Rientrocorpodeltesto"/>
              <w:widowControl w:val="0"/>
              <w:tabs>
                <w:tab w:val="left" w:pos="8496"/>
              </w:tabs>
              <w:spacing w:after="0"/>
              <w:ind w:left="432"/>
              <w:jc w:val="both"/>
              <w:rPr>
                <w:rFonts w:cs="Arial"/>
                <w:noProof w:val="0"/>
                <w:lang w:val="it-IT" w:eastAsia="it-IT"/>
              </w:rPr>
            </w:pPr>
          </w:p>
        </w:tc>
      </w:tr>
      <w:tr w:rsidR="00F8101E" w:rsidRPr="004415D1" w14:paraId="07A22E8D" w14:textId="77777777" w:rsidTr="00AC1D9B">
        <w:tc>
          <w:tcPr>
            <w:tcW w:w="4395" w:type="dxa"/>
            <w:gridSpan w:val="3"/>
          </w:tcPr>
          <w:p w14:paraId="2ACAEBFE" w14:textId="77777777" w:rsidR="0022604D" w:rsidRPr="00211C25" w:rsidRDefault="0022604D" w:rsidP="00F63459">
            <w:pPr>
              <w:pStyle w:val="Rientrocorpodeltesto"/>
              <w:widowControl w:val="0"/>
              <w:numPr>
                <w:ilvl w:val="0"/>
                <w:numId w:val="32"/>
              </w:numPr>
              <w:tabs>
                <w:tab w:val="left" w:pos="8496"/>
              </w:tabs>
              <w:spacing w:after="0"/>
              <w:ind w:left="432"/>
              <w:jc w:val="both"/>
              <w:rPr>
                <w:rFonts w:cs="Arial"/>
                <w:b/>
                <w:bCs/>
                <w:color w:val="FF0000"/>
                <w:lang w:val="it-IT"/>
              </w:rPr>
            </w:pPr>
            <w:r w:rsidRPr="00211C25">
              <w:rPr>
                <w:rFonts w:cs="Arial"/>
                <w:b/>
                <w:bCs/>
                <w:color w:val="FF0000"/>
                <w:lang w:val="it-IT"/>
              </w:rPr>
              <w:t xml:space="preserve">Produktdatenblätter </w:t>
            </w:r>
          </w:p>
          <w:p w14:paraId="45CAD57D" w14:textId="4359E1DD" w:rsidR="0022604D" w:rsidRPr="00211C25" w:rsidRDefault="0022604D" w:rsidP="00765585">
            <w:pPr>
              <w:pStyle w:val="Paragrafoelenco"/>
              <w:widowControl w:val="0"/>
              <w:ind w:left="426"/>
              <w:jc w:val="both"/>
              <w:rPr>
                <w:rFonts w:cs="Arial"/>
                <w:bCs/>
                <w:i/>
                <w:color w:val="FF0000"/>
                <w:highlight w:val="green"/>
                <w:u w:val="single"/>
                <w:lang w:val="de-DE"/>
              </w:rPr>
            </w:pPr>
            <w:r w:rsidRPr="00211C25">
              <w:rPr>
                <w:rFonts w:cs="Arial"/>
                <w:bCs/>
                <w:color w:val="FF0000"/>
                <w:lang w:val="de-DE"/>
              </w:rPr>
              <w:t xml:space="preserve">Der </w:t>
            </w:r>
            <w:r w:rsidR="00765585" w:rsidRPr="00211C25">
              <w:rPr>
                <w:rFonts w:cs="Arial"/>
                <w:bCs/>
                <w:color w:val="FF0000"/>
                <w:lang w:val="de-DE"/>
              </w:rPr>
              <w:t>Teilnehmer</w:t>
            </w:r>
            <w:r w:rsidRPr="00211C25">
              <w:rPr>
                <w:rFonts w:cs="Arial"/>
                <w:bCs/>
                <w:color w:val="FF0000"/>
                <w:lang w:val="de-DE"/>
              </w:rPr>
              <w:t xml:space="preserve"> muss </w:t>
            </w:r>
            <w:r w:rsidR="00765585" w:rsidRPr="00211C25">
              <w:rPr>
                <w:rFonts w:cs="Arial"/>
                <w:bCs/>
                <w:color w:val="FF0000"/>
                <w:lang w:val="de-DE"/>
              </w:rPr>
              <w:t xml:space="preserve">die technischen Unterlagen </w:t>
            </w:r>
            <w:r w:rsidR="00765585" w:rsidRPr="00901E4D">
              <w:rPr>
                <w:rFonts w:cs="Arial"/>
                <w:bCs/>
                <w:color w:val="FF0000"/>
                <w:lang w:val="de-DE"/>
              </w:rPr>
              <w:t xml:space="preserve">aller angebotenen Produkte/ Dienstleistungen </w:t>
            </w:r>
            <w:r w:rsidR="009F5AA5" w:rsidRPr="00901E4D">
              <w:rPr>
                <w:rFonts w:cs="Arial"/>
                <w:bCs/>
                <w:color w:val="FF0000"/>
                <w:lang w:val="de-DE"/>
              </w:rPr>
              <w:t>zu den Positionen des Qualitätsfaszikels</w:t>
            </w:r>
            <w:r w:rsidR="009F5AA5" w:rsidRPr="00901E4D">
              <w:rPr>
                <w:rFonts w:cs="Arial"/>
                <w:color w:val="FF0000"/>
                <w:lang w:val="de-DE"/>
              </w:rPr>
              <w:t xml:space="preserve"> </w:t>
            </w:r>
            <w:r w:rsidR="00765585" w:rsidRPr="00901E4D">
              <w:rPr>
                <w:rFonts w:cs="Arial"/>
                <w:color w:val="FF0000"/>
                <w:lang w:val="de-DE"/>
              </w:rPr>
              <w:t xml:space="preserve">einreichen </w:t>
            </w:r>
            <w:r w:rsidR="00765585" w:rsidRPr="00901E4D">
              <w:rPr>
                <w:rFonts w:cs="Arial"/>
                <w:bCs/>
                <w:color w:val="FF0000"/>
                <w:lang w:val="de-DE"/>
              </w:rPr>
              <w:t>(Broschüren, Fertigungszeichnungen, technische Daten usw.)</w:t>
            </w:r>
            <w:r w:rsidRPr="00901E4D">
              <w:rPr>
                <w:rFonts w:cs="Arial"/>
                <w:color w:val="FF0000"/>
                <w:lang w:val="de-DE"/>
              </w:rPr>
              <w:t>, selbst</w:t>
            </w:r>
            <w:r w:rsidRPr="00901E4D">
              <w:rPr>
                <w:rFonts w:cs="Arial"/>
                <w:bCs/>
                <w:color w:val="FF0000"/>
                <w:lang w:val="de-DE"/>
              </w:rPr>
              <w:t xml:space="preserve"> wenn das Angebot genau der Beschreibung und den</w:t>
            </w:r>
            <w:r w:rsidRPr="00211C25">
              <w:rPr>
                <w:rFonts w:cs="Arial"/>
                <w:bCs/>
                <w:color w:val="FF0000"/>
                <w:lang w:val="de-DE"/>
              </w:rPr>
              <w:t xml:space="preserve"> Vorgaben des Projekts entspricht.</w:t>
            </w:r>
          </w:p>
        </w:tc>
        <w:tc>
          <w:tcPr>
            <w:tcW w:w="993" w:type="dxa"/>
          </w:tcPr>
          <w:p w14:paraId="116CEE03" w14:textId="77777777" w:rsidR="0022604D" w:rsidRPr="00211C25" w:rsidRDefault="0022604D" w:rsidP="00765585">
            <w:pPr>
              <w:pStyle w:val="Rientrocorpodeltesto"/>
              <w:widowControl w:val="0"/>
              <w:tabs>
                <w:tab w:val="left" w:pos="8496"/>
              </w:tabs>
              <w:spacing w:after="0"/>
              <w:ind w:left="0"/>
              <w:jc w:val="both"/>
              <w:rPr>
                <w:rFonts w:cs="Arial"/>
                <w:bCs/>
                <w:i/>
                <w:color w:val="FF0000"/>
                <w:highlight w:val="green"/>
                <w:u w:val="single"/>
                <w:lang w:val="de-DE"/>
              </w:rPr>
            </w:pPr>
          </w:p>
        </w:tc>
        <w:tc>
          <w:tcPr>
            <w:tcW w:w="4252" w:type="dxa"/>
          </w:tcPr>
          <w:p w14:paraId="1AF39526" w14:textId="77777777" w:rsidR="0022604D" w:rsidRPr="00211C25" w:rsidRDefault="0022604D" w:rsidP="00F63459">
            <w:pPr>
              <w:pStyle w:val="Rientrocorpodeltesto"/>
              <w:widowControl w:val="0"/>
              <w:numPr>
                <w:ilvl w:val="0"/>
                <w:numId w:val="35"/>
              </w:numPr>
              <w:tabs>
                <w:tab w:val="left" w:pos="8496"/>
              </w:tabs>
              <w:spacing w:after="0"/>
              <w:ind w:left="432"/>
              <w:jc w:val="both"/>
              <w:rPr>
                <w:rFonts w:cs="Arial"/>
                <w:b/>
                <w:bCs/>
                <w:color w:val="FF0000"/>
                <w:lang w:val="it-IT"/>
              </w:rPr>
            </w:pPr>
            <w:r w:rsidRPr="00211C25">
              <w:rPr>
                <w:rFonts w:cs="Arial"/>
                <w:b/>
                <w:bCs/>
                <w:color w:val="FF0000"/>
                <w:lang w:val="it-IT"/>
              </w:rPr>
              <w:t xml:space="preserve">Schede tecniche del prodotto </w:t>
            </w:r>
          </w:p>
          <w:p w14:paraId="0DADA527" w14:textId="77777777" w:rsidR="0022604D" w:rsidRPr="00211C25" w:rsidRDefault="0022604D" w:rsidP="00765585">
            <w:pPr>
              <w:pStyle w:val="Rientrocorpodeltesto"/>
              <w:widowControl w:val="0"/>
              <w:tabs>
                <w:tab w:val="left" w:pos="8496"/>
              </w:tabs>
              <w:spacing w:after="0"/>
              <w:ind w:left="432"/>
              <w:jc w:val="both"/>
              <w:rPr>
                <w:rFonts w:cs="Arial"/>
                <w:bCs/>
                <w:color w:val="FF0000"/>
                <w:lang w:val="it-IT"/>
              </w:rPr>
            </w:pPr>
            <w:r w:rsidRPr="00211C25">
              <w:rPr>
                <w:rFonts w:cs="Arial"/>
                <w:bCs/>
                <w:color w:val="FF0000"/>
                <w:lang w:val="it-IT"/>
              </w:rPr>
              <w:t xml:space="preserve">Il concorrente deve presentare la documentazione tecnica di tutti prodotti/servizi offerti, anche in caso in cui offra esattamente quanto descritto e previsto in progetto, per le voci del fascicolo valutazione qualità (depliants, disegni di costruzione, dati tecnici ecc.). </w:t>
            </w:r>
          </w:p>
          <w:p w14:paraId="31FB54C8" w14:textId="77777777" w:rsidR="0022604D" w:rsidRPr="00211C25" w:rsidRDefault="0022604D" w:rsidP="00765585">
            <w:pPr>
              <w:pStyle w:val="Rientrocorpodeltesto"/>
              <w:widowControl w:val="0"/>
              <w:tabs>
                <w:tab w:val="left" w:pos="8496"/>
              </w:tabs>
              <w:spacing w:after="0"/>
              <w:ind w:left="0"/>
              <w:jc w:val="both"/>
              <w:rPr>
                <w:rFonts w:cs="Arial"/>
                <w:bCs/>
                <w:i/>
                <w:color w:val="FF0000"/>
                <w:highlight w:val="green"/>
                <w:u w:val="single"/>
                <w:lang w:val="it-IT"/>
              </w:rPr>
            </w:pPr>
          </w:p>
          <w:p w14:paraId="40408E5C" w14:textId="2A810075" w:rsidR="00765585" w:rsidRPr="00211C25" w:rsidRDefault="00765585" w:rsidP="00765585">
            <w:pPr>
              <w:pStyle w:val="Rientrocorpodeltesto"/>
              <w:widowControl w:val="0"/>
              <w:tabs>
                <w:tab w:val="left" w:pos="8496"/>
              </w:tabs>
              <w:spacing w:after="0"/>
              <w:ind w:left="0"/>
              <w:jc w:val="both"/>
              <w:rPr>
                <w:rFonts w:cs="Arial"/>
                <w:bCs/>
                <w:i/>
                <w:color w:val="FF0000"/>
                <w:highlight w:val="green"/>
                <w:u w:val="single"/>
                <w:lang w:val="it-IT"/>
              </w:rPr>
            </w:pPr>
          </w:p>
        </w:tc>
      </w:tr>
      <w:tr w:rsidR="00F8101E" w:rsidRPr="004415D1" w14:paraId="23015A2F" w14:textId="77777777" w:rsidTr="00AC1D9B">
        <w:tc>
          <w:tcPr>
            <w:tcW w:w="4395" w:type="dxa"/>
            <w:gridSpan w:val="3"/>
          </w:tcPr>
          <w:p w14:paraId="387F738C" w14:textId="17ED3CC0" w:rsidR="0022604D" w:rsidRPr="00211C25" w:rsidRDefault="0022604D" w:rsidP="00AC5CF8">
            <w:pPr>
              <w:pStyle w:val="Paragrafoelenco"/>
              <w:widowControl w:val="0"/>
              <w:ind w:left="425"/>
              <w:jc w:val="both"/>
              <w:rPr>
                <w:rFonts w:cs="Arial"/>
                <w:b/>
                <w:bCs/>
                <w:color w:val="FF0000"/>
                <w:u w:val="single"/>
                <w:lang w:val="de-DE"/>
              </w:rPr>
            </w:pPr>
            <w:r w:rsidRPr="00211C25">
              <w:rPr>
                <w:rFonts w:cs="Arial"/>
                <w:bCs/>
                <w:color w:val="FF0000"/>
                <w:lang w:val="de-DE"/>
              </w:rPr>
              <w:t>Für diese Dokumente ist</w:t>
            </w:r>
            <w:r w:rsidRPr="00211C25">
              <w:rPr>
                <w:rFonts w:cs="Arial"/>
                <w:b/>
                <w:bCs/>
                <w:color w:val="FF0000"/>
                <w:lang w:val="de-DE"/>
              </w:rPr>
              <w:t xml:space="preserve"> </w:t>
            </w:r>
            <w:r w:rsidR="004C5D4E" w:rsidRPr="00211C25">
              <w:rPr>
                <w:rFonts w:cs="Arial"/>
                <w:b/>
                <w:bCs/>
                <w:color w:val="FF0000"/>
                <w:u w:val="single"/>
                <w:lang w:val="de-DE"/>
              </w:rPr>
              <w:t>keine</w:t>
            </w:r>
            <w:r w:rsidR="004C5D4E" w:rsidRPr="00211C25">
              <w:rPr>
                <w:rFonts w:cs="Arial"/>
                <w:b/>
                <w:bCs/>
                <w:color w:val="FF0000"/>
                <w:lang w:val="de-DE"/>
              </w:rPr>
              <w:t xml:space="preserve"> </w:t>
            </w:r>
            <w:r w:rsidRPr="00211C25">
              <w:rPr>
                <w:rFonts w:cs="Arial"/>
                <w:b/>
                <w:bCs/>
                <w:color w:val="FF0000"/>
                <w:lang w:val="de-DE"/>
              </w:rPr>
              <w:t xml:space="preserve">digitale Unterschrift </w:t>
            </w:r>
            <w:r w:rsidRPr="00211C25">
              <w:rPr>
                <w:rFonts w:cs="Arial"/>
                <w:b/>
                <w:bCs/>
                <w:color w:val="FF0000"/>
                <w:u w:val="single"/>
                <w:lang w:val="de-DE"/>
              </w:rPr>
              <w:t>erforderlich.</w:t>
            </w:r>
          </w:p>
          <w:p w14:paraId="0721D31E" w14:textId="7514C2BB" w:rsidR="0022604D" w:rsidRPr="00211C25" w:rsidRDefault="0022604D" w:rsidP="0022604D">
            <w:pPr>
              <w:pStyle w:val="Paragrafoelenco"/>
              <w:widowControl w:val="0"/>
              <w:ind w:left="426" w:right="180"/>
              <w:jc w:val="both"/>
              <w:rPr>
                <w:rFonts w:cs="Arial"/>
                <w:bCs/>
                <w:i/>
                <w:color w:val="FF0000"/>
                <w:highlight w:val="green"/>
                <w:u w:val="single"/>
                <w:lang w:val="de-DE"/>
              </w:rPr>
            </w:pPr>
          </w:p>
        </w:tc>
        <w:tc>
          <w:tcPr>
            <w:tcW w:w="993" w:type="dxa"/>
          </w:tcPr>
          <w:p w14:paraId="37ACE510" w14:textId="77777777" w:rsidR="0022604D" w:rsidRPr="00211C25" w:rsidRDefault="0022604D" w:rsidP="0022604D">
            <w:pPr>
              <w:pStyle w:val="Rientrocorpodeltesto"/>
              <w:widowControl w:val="0"/>
              <w:tabs>
                <w:tab w:val="left" w:pos="8496"/>
              </w:tabs>
              <w:spacing w:after="0"/>
              <w:ind w:left="0" w:right="105"/>
              <w:jc w:val="both"/>
              <w:rPr>
                <w:rFonts w:cs="Arial"/>
                <w:bCs/>
                <w:i/>
                <w:color w:val="FF0000"/>
                <w:highlight w:val="green"/>
                <w:u w:val="single"/>
                <w:lang w:val="de-DE"/>
              </w:rPr>
            </w:pPr>
          </w:p>
        </w:tc>
        <w:tc>
          <w:tcPr>
            <w:tcW w:w="4252" w:type="dxa"/>
          </w:tcPr>
          <w:p w14:paraId="7EDC755E" w14:textId="07C6BE51" w:rsidR="0022604D" w:rsidRPr="00211C25" w:rsidRDefault="0022604D" w:rsidP="0022604D">
            <w:pPr>
              <w:pStyle w:val="Rientrocorpodeltesto"/>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non è richiesta</w:t>
            </w:r>
            <w:r w:rsidRPr="00211C25">
              <w:rPr>
                <w:rFonts w:cs="Arial"/>
                <w:b/>
                <w:bCs/>
                <w:color w:val="FF0000"/>
                <w:lang w:val="it-IT"/>
              </w:rPr>
              <w:t xml:space="preserve"> l’apposizione della firma digitale</w:t>
            </w:r>
          </w:p>
          <w:p w14:paraId="6A8FA031" w14:textId="77777777" w:rsidR="0022604D" w:rsidRPr="00211C25" w:rsidRDefault="0022604D" w:rsidP="0022604D">
            <w:pPr>
              <w:pStyle w:val="Rientrocorpodeltesto"/>
              <w:widowControl w:val="0"/>
              <w:tabs>
                <w:tab w:val="left" w:pos="8496"/>
              </w:tabs>
              <w:spacing w:after="0"/>
              <w:ind w:left="0" w:right="105"/>
              <w:jc w:val="both"/>
              <w:rPr>
                <w:rFonts w:cs="Arial"/>
                <w:bCs/>
                <w:i/>
                <w:color w:val="FF0000"/>
                <w:highlight w:val="green"/>
                <w:u w:val="single"/>
                <w:lang w:val="it-IT"/>
              </w:rPr>
            </w:pPr>
          </w:p>
        </w:tc>
      </w:tr>
      <w:tr w:rsidR="00F8101E" w:rsidRPr="004415D1" w14:paraId="1660D9A8" w14:textId="77777777" w:rsidTr="00AC1D9B">
        <w:tc>
          <w:tcPr>
            <w:tcW w:w="4395" w:type="dxa"/>
            <w:gridSpan w:val="3"/>
          </w:tcPr>
          <w:p w14:paraId="05ED8383" w14:textId="4E97EE20" w:rsidR="0022604D" w:rsidRPr="00211C25" w:rsidRDefault="004C5D4E" w:rsidP="00F63459">
            <w:pPr>
              <w:pStyle w:val="Rientrocorpodeltesto"/>
              <w:widowControl w:val="0"/>
              <w:numPr>
                <w:ilvl w:val="0"/>
                <w:numId w:val="32"/>
              </w:numPr>
              <w:tabs>
                <w:tab w:val="left" w:pos="8496"/>
              </w:tabs>
              <w:spacing w:after="0"/>
              <w:ind w:left="432" w:right="105"/>
              <w:jc w:val="both"/>
              <w:rPr>
                <w:rFonts w:cs="Arial"/>
                <w:bCs/>
                <w:color w:val="FF0000"/>
                <w:lang w:val="de-DE"/>
              </w:rPr>
            </w:pPr>
            <w:r w:rsidRPr="00211C25">
              <w:rPr>
                <w:rFonts w:cs="Arial"/>
                <w:b/>
                <w:bCs/>
                <w:color w:val="FF0000"/>
                <w:lang w:val="de-DE"/>
              </w:rPr>
              <w:t>Unternehmenso</w:t>
            </w:r>
            <w:r w:rsidR="0022604D" w:rsidRPr="00211C25">
              <w:rPr>
                <w:rFonts w:cs="Arial"/>
                <w:b/>
                <w:bCs/>
                <w:color w:val="FF0000"/>
                <w:lang w:val="de-DE"/>
              </w:rPr>
              <w:t xml:space="preserve">rganigramm </w:t>
            </w:r>
            <w:r w:rsidRPr="00211C25">
              <w:rPr>
                <w:rFonts w:cs="Arial"/>
                <w:b/>
                <w:bCs/>
                <w:color w:val="FF0000"/>
                <w:lang w:val="de-DE"/>
              </w:rPr>
              <w:t>für</w:t>
            </w:r>
            <w:r w:rsidR="0022604D" w:rsidRPr="00211C25">
              <w:rPr>
                <w:rFonts w:cs="Arial"/>
                <w:b/>
                <w:bCs/>
                <w:color w:val="FF0000"/>
                <w:lang w:val="de-DE"/>
              </w:rPr>
              <w:t xml:space="preserve"> die gegenständliche Ausschreibung</w:t>
            </w:r>
          </w:p>
        </w:tc>
        <w:tc>
          <w:tcPr>
            <w:tcW w:w="993" w:type="dxa"/>
          </w:tcPr>
          <w:p w14:paraId="03DAE22E" w14:textId="77777777" w:rsidR="0022604D" w:rsidRPr="00211C25" w:rsidRDefault="0022604D" w:rsidP="0022604D">
            <w:pPr>
              <w:widowControl w:val="0"/>
              <w:rPr>
                <w:rFonts w:cs="Arial"/>
                <w:color w:val="FF0000"/>
                <w:lang w:val="de-DE"/>
              </w:rPr>
            </w:pPr>
          </w:p>
        </w:tc>
        <w:tc>
          <w:tcPr>
            <w:tcW w:w="4252" w:type="dxa"/>
          </w:tcPr>
          <w:p w14:paraId="7F23AAEA" w14:textId="77777777" w:rsidR="0022604D" w:rsidRPr="00211C25" w:rsidRDefault="0022604D" w:rsidP="00F63459">
            <w:pPr>
              <w:pStyle w:val="Rientrocorpodeltesto"/>
              <w:widowControl w:val="0"/>
              <w:numPr>
                <w:ilvl w:val="0"/>
                <w:numId w:val="35"/>
              </w:numPr>
              <w:tabs>
                <w:tab w:val="left" w:pos="8496"/>
              </w:tabs>
              <w:spacing w:after="0"/>
              <w:ind w:left="432" w:right="105"/>
              <w:jc w:val="both"/>
              <w:rPr>
                <w:rFonts w:cs="Arial"/>
                <w:bCs/>
                <w:color w:val="FF0000"/>
                <w:lang w:val="it-IT"/>
              </w:rPr>
            </w:pPr>
            <w:r w:rsidRPr="00211C25">
              <w:rPr>
                <w:rFonts w:cs="Arial"/>
                <w:b/>
                <w:bCs/>
                <w:color w:val="FF0000"/>
                <w:lang w:val="it-IT"/>
              </w:rPr>
              <w:t>Organigramma di impresa per questo appalto</w:t>
            </w:r>
          </w:p>
        </w:tc>
      </w:tr>
      <w:tr w:rsidR="00F8101E" w:rsidRPr="004415D1" w14:paraId="297021B9" w14:textId="77777777" w:rsidTr="00AC1D9B">
        <w:tc>
          <w:tcPr>
            <w:tcW w:w="4395" w:type="dxa"/>
            <w:gridSpan w:val="3"/>
          </w:tcPr>
          <w:p w14:paraId="1C8AC53F" w14:textId="77777777" w:rsidR="0022604D" w:rsidRPr="00211C25" w:rsidRDefault="0022604D" w:rsidP="0022604D">
            <w:pPr>
              <w:pStyle w:val="Rientrocorpodeltesto"/>
              <w:widowControl w:val="0"/>
              <w:tabs>
                <w:tab w:val="left" w:pos="8496"/>
              </w:tabs>
              <w:spacing w:after="0"/>
              <w:ind w:left="432" w:right="105"/>
              <w:jc w:val="both"/>
              <w:rPr>
                <w:rFonts w:cs="Arial"/>
                <w:b/>
                <w:bCs/>
                <w:color w:val="FF0000"/>
                <w:lang w:val="it-IT"/>
              </w:rPr>
            </w:pPr>
          </w:p>
        </w:tc>
        <w:tc>
          <w:tcPr>
            <w:tcW w:w="993" w:type="dxa"/>
          </w:tcPr>
          <w:p w14:paraId="12BDB2BE" w14:textId="77777777" w:rsidR="0022604D" w:rsidRPr="00211C25" w:rsidRDefault="0022604D" w:rsidP="0022604D">
            <w:pPr>
              <w:widowControl w:val="0"/>
              <w:rPr>
                <w:rFonts w:cs="Arial"/>
                <w:color w:val="FF0000"/>
                <w:lang w:val="it-IT"/>
              </w:rPr>
            </w:pPr>
          </w:p>
        </w:tc>
        <w:tc>
          <w:tcPr>
            <w:tcW w:w="4252" w:type="dxa"/>
          </w:tcPr>
          <w:p w14:paraId="127EE6FD" w14:textId="77777777" w:rsidR="0022604D" w:rsidRPr="00211C25" w:rsidRDefault="0022604D" w:rsidP="0022604D">
            <w:pPr>
              <w:pStyle w:val="Rientrocorpodeltesto"/>
              <w:widowControl w:val="0"/>
              <w:tabs>
                <w:tab w:val="left" w:pos="8496"/>
              </w:tabs>
              <w:spacing w:after="0"/>
              <w:ind w:left="432" w:right="105"/>
              <w:jc w:val="both"/>
              <w:rPr>
                <w:rFonts w:cs="Arial"/>
                <w:b/>
                <w:bCs/>
                <w:color w:val="FF0000"/>
                <w:lang w:val="it-IT"/>
              </w:rPr>
            </w:pPr>
          </w:p>
        </w:tc>
      </w:tr>
      <w:tr w:rsidR="00F8101E" w:rsidRPr="004415D1" w14:paraId="7EC83536" w14:textId="77777777" w:rsidTr="00AC1D9B">
        <w:tc>
          <w:tcPr>
            <w:tcW w:w="4395" w:type="dxa"/>
            <w:gridSpan w:val="3"/>
          </w:tcPr>
          <w:p w14:paraId="78A46318" w14:textId="45B7DAC5" w:rsidR="008D3B3F" w:rsidRPr="00211C25" w:rsidRDefault="008D3B3F" w:rsidP="00AC5CF8">
            <w:pPr>
              <w:widowControl w:val="0"/>
              <w:jc w:val="both"/>
              <w:rPr>
                <w:rFonts w:cs="Arial"/>
                <w:color w:val="FF0000"/>
                <w:lang w:val="de-DE"/>
              </w:rPr>
            </w:pPr>
            <w:r w:rsidRPr="00211C25">
              <w:rPr>
                <w:rFonts w:cs="Arial"/>
                <w:color w:val="FF0000"/>
                <w:lang w:val="de-DE"/>
              </w:rPr>
              <w:t xml:space="preserve">Das Organigramm für die Ausschreibung muss folgende Angaben enthalten: </w:t>
            </w:r>
          </w:p>
          <w:p w14:paraId="557A7578" w14:textId="60D62C3F" w:rsidR="008D3B3F" w:rsidRPr="00211C25" w:rsidRDefault="008D3B3F" w:rsidP="00F63459">
            <w:pPr>
              <w:widowControl w:val="0"/>
              <w:numPr>
                <w:ilvl w:val="0"/>
                <w:numId w:val="33"/>
              </w:numPr>
              <w:tabs>
                <w:tab w:val="clear" w:pos="720"/>
                <w:tab w:val="num" w:pos="284"/>
              </w:tabs>
              <w:spacing w:line="240" w:lineRule="exact"/>
              <w:ind w:left="284" w:hanging="295"/>
              <w:jc w:val="both"/>
              <w:rPr>
                <w:rFonts w:cs="Arial"/>
                <w:color w:val="FF0000"/>
                <w:lang w:val="de-DE"/>
              </w:rPr>
            </w:pPr>
            <w:r w:rsidRPr="00211C25">
              <w:rPr>
                <w:rFonts w:cs="Arial"/>
                <w:color w:val="FF0000"/>
                <w:lang w:val="de-DE"/>
              </w:rPr>
              <w:t xml:space="preserve">Qualifikation der Hauptfiguren des technischen Personals: </w:t>
            </w:r>
          </w:p>
          <w:p w14:paraId="4037AD53" w14:textId="77777777" w:rsidR="008D3B3F" w:rsidRPr="00211C25" w:rsidRDefault="008D3B3F" w:rsidP="00AC5CF8">
            <w:pPr>
              <w:widowControl w:val="0"/>
              <w:ind w:left="284"/>
              <w:jc w:val="both"/>
              <w:rPr>
                <w:rFonts w:cs="Arial"/>
                <w:b/>
                <w:noProof w:val="0"/>
                <w:lang w:val="it-IT"/>
              </w:rPr>
            </w:pPr>
            <w:r w:rsidRPr="00211C25">
              <w:rPr>
                <w:rFonts w:cs="Arial"/>
                <w:b/>
                <w:noProof w:val="0"/>
                <w:lang w:val="it-IT"/>
              </w:rPr>
              <w:fldChar w:fldCharType="begin">
                <w:ffData>
                  <w:name w:val="Testo182"/>
                  <w:enabled/>
                  <w:calcOnExit w:val="0"/>
                  <w:textInput/>
                </w:ffData>
              </w:fldChar>
            </w:r>
            <w:r w:rsidRPr="00211C25">
              <w:rPr>
                <w:rFonts w:cs="Arial"/>
                <w:b/>
                <w:noProof w:val="0"/>
                <w:lang w:val="it-IT"/>
              </w:rPr>
              <w:instrText xml:space="preserve"> FORMTEXT </w:instrText>
            </w:r>
            <w:r w:rsidRPr="00211C25">
              <w:rPr>
                <w:rFonts w:cs="Arial"/>
                <w:b/>
                <w:noProof w:val="0"/>
                <w:lang w:val="it-IT"/>
              </w:rPr>
            </w:r>
            <w:r w:rsidRPr="00211C25">
              <w:rPr>
                <w:rFonts w:cs="Arial"/>
                <w:b/>
                <w:noProof w:val="0"/>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noProof w:val="0"/>
                <w:lang w:val="it-IT"/>
              </w:rPr>
              <w:fldChar w:fldCharType="end"/>
            </w:r>
          </w:p>
          <w:p w14:paraId="08F632A0" w14:textId="5A7E3F4B" w:rsidR="008D3B3F" w:rsidRPr="00211C25" w:rsidRDefault="00D21457" w:rsidP="00AC5CF8">
            <w:pPr>
              <w:widowControl w:val="0"/>
              <w:ind w:left="284"/>
              <w:jc w:val="both"/>
              <w:rPr>
                <w:rFonts w:cs="Arial"/>
                <w:color w:val="FF0000"/>
                <w:lang w:val="de-DE"/>
              </w:rPr>
            </w:pPr>
            <w:r>
              <w:rPr>
                <w:rFonts w:cs="Arial"/>
                <w:color w:val="FF0000"/>
                <w:lang w:val="de-DE"/>
              </w:rPr>
              <w:t>Für all</w:t>
            </w:r>
            <w:r w:rsidR="008D3B3F" w:rsidRPr="00211C25">
              <w:rPr>
                <w:rFonts w:cs="Arial"/>
                <w:color w:val="FF0000"/>
                <w:lang w:val="de-DE"/>
              </w:rPr>
              <w:t xml:space="preserve"> diese Personen ist ein beruflicher Lebenslauf von höchstens zwei DIN-A4-Seiten beizulegen.</w:t>
            </w:r>
          </w:p>
          <w:p w14:paraId="7744ACF0" w14:textId="77777777" w:rsidR="008D3B3F" w:rsidRPr="00211C25" w:rsidRDefault="008D3B3F" w:rsidP="00F63459">
            <w:pPr>
              <w:widowControl w:val="0"/>
              <w:numPr>
                <w:ilvl w:val="0"/>
                <w:numId w:val="33"/>
              </w:numPr>
              <w:tabs>
                <w:tab w:val="clear" w:pos="720"/>
                <w:tab w:val="num" w:pos="284"/>
              </w:tabs>
              <w:spacing w:line="240" w:lineRule="exact"/>
              <w:ind w:left="284" w:hanging="284"/>
              <w:jc w:val="both"/>
              <w:rPr>
                <w:rFonts w:cs="Arial"/>
                <w:color w:val="FF0000"/>
                <w:lang w:val="de-DE"/>
              </w:rPr>
            </w:pPr>
            <w:r w:rsidRPr="00211C25">
              <w:rPr>
                <w:rFonts w:cs="Arial"/>
                <w:color w:val="FF0000"/>
                <w:lang w:val="de-DE"/>
              </w:rPr>
              <w:t xml:space="preserve">Zahlenmäßige und fachliche </w:t>
            </w:r>
            <w:r w:rsidRPr="00211C25">
              <w:rPr>
                <w:rFonts w:cs="Arial"/>
                <w:color w:val="FF0000"/>
                <w:lang w:val="de-DE"/>
              </w:rPr>
              <w:lastRenderedPageBreak/>
              <w:t>Zusammensetzung der Arbeitsgruppen für die wichtigsten Arbeitsgänge.</w:t>
            </w:r>
          </w:p>
          <w:p w14:paraId="32484AE1" w14:textId="77777777" w:rsidR="0022604D" w:rsidRPr="00211C25" w:rsidRDefault="0022604D" w:rsidP="00AC5CF8">
            <w:pPr>
              <w:widowControl w:val="0"/>
              <w:jc w:val="both"/>
              <w:rPr>
                <w:rFonts w:cs="Arial"/>
                <w:b/>
                <w:color w:val="FF0000"/>
                <w:lang w:val="de-DE"/>
              </w:rPr>
            </w:pPr>
          </w:p>
          <w:p w14:paraId="1A6D76A7" w14:textId="49DB83D0" w:rsidR="0022604D" w:rsidRPr="00211C25" w:rsidRDefault="008D3B3F" w:rsidP="00AC5CF8">
            <w:pPr>
              <w:pStyle w:val="Rientrocorpodeltesto"/>
              <w:widowControl w:val="0"/>
              <w:tabs>
                <w:tab w:val="left" w:pos="8496"/>
              </w:tabs>
              <w:spacing w:after="0"/>
              <w:ind w:left="284"/>
              <w:jc w:val="both"/>
              <w:rPr>
                <w:rFonts w:cs="Arial"/>
                <w:b/>
                <w:bCs/>
                <w:color w:val="FF0000"/>
                <w:lang w:val="de-DE"/>
              </w:rPr>
            </w:pPr>
            <w:r w:rsidRPr="00211C25">
              <w:rPr>
                <w:rFonts w:cs="Arial"/>
                <w:color w:val="FF0000"/>
                <w:lang w:val="de-DE"/>
              </w:rPr>
              <w:t>Diese Dokumente sind</w:t>
            </w:r>
            <w:r w:rsidRPr="00211C25">
              <w:rPr>
                <w:rFonts w:cs="Arial"/>
                <w:b/>
                <w:color w:val="FF0000"/>
                <w:lang w:val="de-DE"/>
              </w:rPr>
              <w:t xml:space="preserve"> </w:t>
            </w:r>
            <w:r w:rsidRPr="00211C25">
              <w:rPr>
                <w:rFonts w:cs="Arial"/>
                <w:b/>
                <w:color w:val="FF0000"/>
                <w:u w:val="single"/>
                <w:lang w:val="de-DE"/>
              </w:rPr>
              <w:t xml:space="preserve">bei sonstigem </w:t>
            </w:r>
            <w:r w:rsidRPr="00211C25">
              <w:rPr>
                <w:rFonts w:cs="Arial"/>
                <w:b/>
                <w:bCs/>
                <w:color w:val="FF0000"/>
                <w:u w:val="single"/>
                <w:lang w:val="de-DE"/>
              </w:rPr>
              <w:t>Ausschluss</w:t>
            </w:r>
            <w:r w:rsidRPr="00211C25">
              <w:rPr>
                <w:rFonts w:cs="Arial"/>
                <w:b/>
                <w:color w:val="FF0000"/>
                <w:u w:val="single"/>
                <w:lang w:val="de-DE"/>
              </w:rPr>
              <w:t xml:space="preserve"> mit digitaler Unterschrift zu unterzeichnen</w:t>
            </w:r>
            <w:r w:rsidRPr="00211C25">
              <w:rPr>
                <w:rFonts w:cs="Arial"/>
                <w:b/>
                <w:color w:val="FF0000"/>
                <w:lang w:val="de-DE"/>
              </w:rPr>
              <w:t xml:space="preserve"> </w:t>
            </w:r>
            <w:r w:rsidRPr="00211C25">
              <w:rPr>
                <w:rFonts w:cs="Arial"/>
                <w:color w:val="FF0000"/>
                <w:lang w:val="de-DE"/>
              </w:rPr>
              <w:t xml:space="preserve">– siehe </w:t>
            </w:r>
            <w:r w:rsidR="005F5FAB">
              <w:rPr>
                <w:rFonts w:cs="Arial"/>
                <w:color w:val="FF0000"/>
                <w:lang w:val="de-DE"/>
              </w:rPr>
              <w:t>Punkt</w:t>
            </w:r>
            <w:r w:rsidRPr="00211C25">
              <w:rPr>
                <w:rFonts w:cs="Arial"/>
                <w:color w:val="FF0000"/>
                <w:lang w:val="de-DE"/>
              </w:rPr>
              <w:t xml:space="preserve"> 4.2.3 </w:t>
            </w:r>
            <w:r w:rsidR="001B5F4B" w:rsidRPr="00211C25">
              <w:rPr>
                <w:rFonts w:cs="Arial"/>
                <w:color w:val="FF0000"/>
                <w:lang w:val="de-DE"/>
              </w:rPr>
              <w:t>„Anleitungen für die Unterzeichnung der erforderlichen Unterlagen“.</w:t>
            </w:r>
          </w:p>
        </w:tc>
        <w:tc>
          <w:tcPr>
            <w:tcW w:w="993" w:type="dxa"/>
          </w:tcPr>
          <w:p w14:paraId="746DA122" w14:textId="77777777" w:rsidR="0022604D" w:rsidRPr="00211C25" w:rsidRDefault="0022604D" w:rsidP="0022604D">
            <w:pPr>
              <w:widowControl w:val="0"/>
              <w:jc w:val="both"/>
              <w:rPr>
                <w:rFonts w:cs="Arial"/>
                <w:color w:val="FF0000"/>
                <w:lang w:val="de-DE"/>
              </w:rPr>
            </w:pPr>
          </w:p>
        </w:tc>
        <w:tc>
          <w:tcPr>
            <w:tcW w:w="4252" w:type="dxa"/>
          </w:tcPr>
          <w:p w14:paraId="2CCB8598" w14:textId="77777777" w:rsidR="0022604D" w:rsidRPr="00211C25" w:rsidRDefault="0022604D" w:rsidP="0022604D">
            <w:pPr>
              <w:widowControl w:val="0"/>
              <w:ind w:left="573" w:right="180"/>
              <w:jc w:val="both"/>
              <w:rPr>
                <w:rFonts w:cs="Arial"/>
                <w:color w:val="FF0000"/>
                <w:lang w:val="it-IT"/>
              </w:rPr>
            </w:pPr>
            <w:r w:rsidRPr="00211C25">
              <w:rPr>
                <w:rFonts w:cs="Arial"/>
                <w:color w:val="FF0000"/>
                <w:lang w:val="it-IT"/>
              </w:rPr>
              <w:t xml:space="preserve">Un organigramma di impresa per questo appalto, nel quale devono essere indicati: </w:t>
            </w:r>
          </w:p>
          <w:p w14:paraId="16D0F5F5" w14:textId="77777777" w:rsidR="0022604D" w:rsidRPr="00211C25" w:rsidRDefault="0022604D" w:rsidP="00F63459">
            <w:pPr>
              <w:widowControl w:val="0"/>
              <w:numPr>
                <w:ilvl w:val="0"/>
                <w:numId w:val="34"/>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t>la qualifica delle seguenti principali figure di personale tecnico:</w:t>
            </w:r>
          </w:p>
          <w:p w14:paraId="69787465" w14:textId="77777777" w:rsidR="0022604D" w:rsidRPr="00211C25" w:rsidRDefault="0022604D" w:rsidP="0022604D">
            <w:pPr>
              <w:widowControl w:val="0"/>
              <w:ind w:left="567" w:right="180"/>
              <w:jc w:val="both"/>
              <w:rPr>
                <w:rFonts w:cs="Arial"/>
                <w:b/>
                <w:noProof w:val="0"/>
                <w:lang w:val="it-IT"/>
              </w:rPr>
            </w:pPr>
            <w:r w:rsidRPr="00211C25">
              <w:rPr>
                <w:rFonts w:cs="Arial"/>
                <w:b/>
                <w:noProof w:val="0"/>
                <w:lang w:val="it-IT"/>
              </w:rPr>
              <w:fldChar w:fldCharType="begin">
                <w:ffData>
                  <w:name w:val="Testo182"/>
                  <w:enabled/>
                  <w:calcOnExit w:val="0"/>
                  <w:textInput/>
                </w:ffData>
              </w:fldChar>
            </w:r>
            <w:r w:rsidRPr="00211C25">
              <w:rPr>
                <w:rFonts w:cs="Arial"/>
                <w:b/>
                <w:noProof w:val="0"/>
                <w:lang w:val="it-IT"/>
              </w:rPr>
              <w:instrText xml:space="preserve"> FORMTEXT </w:instrText>
            </w:r>
            <w:r w:rsidRPr="00211C25">
              <w:rPr>
                <w:rFonts w:cs="Arial"/>
                <w:b/>
                <w:noProof w:val="0"/>
                <w:lang w:val="it-IT"/>
              </w:rPr>
            </w:r>
            <w:r w:rsidRPr="00211C25">
              <w:rPr>
                <w:rFonts w:cs="Arial"/>
                <w:b/>
                <w:noProof w:val="0"/>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noProof w:val="0"/>
                <w:lang w:val="it-IT"/>
              </w:rPr>
              <w:fldChar w:fldCharType="end"/>
            </w:r>
          </w:p>
          <w:p w14:paraId="4D162FF7" w14:textId="77777777" w:rsidR="0022604D" w:rsidRPr="00211C25" w:rsidRDefault="0022604D" w:rsidP="0022604D">
            <w:pPr>
              <w:widowControl w:val="0"/>
              <w:ind w:left="567" w:right="180"/>
              <w:jc w:val="both"/>
              <w:rPr>
                <w:rFonts w:cs="Arial"/>
                <w:color w:val="FF0000"/>
                <w:lang w:val="it-IT"/>
              </w:rPr>
            </w:pPr>
            <w:r w:rsidRPr="00211C25">
              <w:rPr>
                <w:rFonts w:cs="Arial"/>
                <w:color w:val="FF0000"/>
                <w:lang w:val="it-IT"/>
              </w:rPr>
              <w:t xml:space="preserve">Per ognuna delle figure deve essere allegato il curriculum professionale di non più di 2 facciate DIN A4. </w:t>
            </w:r>
          </w:p>
          <w:p w14:paraId="5C59B521" w14:textId="77777777" w:rsidR="0022604D" w:rsidRPr="00211C25" w:rsidRDefault="0022604D" w:rsidP="00F63459">
            <w:pPr>
              <w:widowControl w:val="0"/>
              <w:numPr>
                <w:ilvl w:val="0"/>
                <w:numId w:val="34"/>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lastRenderedPageBreak/>
              <w:t>e per le principali fasi lavorative numero e composizione delle squadre di lavoro.</w:t>
            </w:r>
          </w:p>
          <w:p w14:paraId="7886A806" w14:textId="77777777" w:rsidR="0022604D" w:rsidRPr="00211C25" w:rsidRDefault="0022604D" w:rsidP="0022604D">
            <w:pPr>
              <w:widowControl w:val="0"/>
              <w:ind w:left="573" w:right="180"/>
              <w:jc w:val="both"/>
              <w:rPr>
                <w:rFonts w:cs="Arial"/>
                <w:color w:val="FF0000"/>
                <w:lang w:val="it-IT"/>
              </w:rPr>
            </w:pPr>
          </w:p>
          <w:p w14:paraId="60E8E3BE" w14:textId="3141B7C7" w:rsidR="0022604D" w:rsidRPr="00211C25" w:rsidRDefault="0022604D" w:rsidP="0022604D">
            <w:pPr>
              <w:pStyle w:val="Rientrocorpodeltesto"/>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è richiesta a pena di esclusione</w:t>
            </w:r>
            <w:r w:rsidRPr="00211C25">
              <w:rPr>
                <w:rFonts w:cs="Arial"/>
                <w:b/>
                <w:bCs/>
                <w:color w:val="FF0000"/>
                <w:lang w:val="it-IT"/>
              </w:rPr>
              <w:t xml:space="preserve"> l’apposizione della firma digitale</w:t>
            </w:r>
            <w:r w:rsidRPr="00211C25">
              <w:rPr>
                <w:rFonts w:cs="Arial"/>
                <w:bCs/>
                <w:color w:val="FF0000"/>
                <w:lang w:val="it-IT"/>
              </w:rPr>
              <w:t xml:space="preserve"> – vedi par.</w:t>
            </w:r>
            <w:r w:rsidRPr="00211C25">
              <w:rPr>
                <w:rFonts w:cs="Arial"/>
                <w:b/>
                <w:lang w:val="it-IT"/>
              </w:rPr>
              <w:t xml:space="preserve"> </w:t>
            </w:r>
            <w:r w:rsidRPr="00211C25">
              <w:rPr>
                <w:rFonts w:cs="Arial"/>
                <w:bCs/>
                <w:color w:val="FF0000"/>
                <w:lang w:val="it-IT"/>
              </w:rPr>
              <w:t>4.2.3 “modalit</w:t>
            </w:r>
            <w:r w:rsidR="008D3B3F" w:rsidRPr="00211C25">
              <w:rPr>
                <w:rFonts w:cs="Arial"/>
                <w:bCs/>
                <w:color w:val="FF0000"/>
                <w:lang w:val="it-IT"/>
              </w:rPr>
              <w:t>à</w:t>
            </w:r>
            <w:r w:rsidRPr="00211C25">
              <w:rPr>
                <w:rFonts w:cs="Arial"/>
                <w:bCs/>
                <w:color w:val="FF0000"/>
                <w:lang w:val="it-IT"/>
              </w:rPr>
              <w:t xml:space="preserve"> di sottoscrizione dei documenti richiesti”</w:t>
            </w:r>
          </w:p>
          <w:p w14:paraId="6175C9B6" w14:textId="77777777" w:rsidR="0022604D" w:rsidRPr="00211C25" w:rsidRDefault="0022604D" w:rsidP="0022604D">
            <w:pPr>
              <w:pStyle w:val="Rientrocorpodeltesto"/>
              <w:widowControl w:val="0"/>
              <w:tabs>
                <w:tab w:val="left" w:pos="8496"/>
              </w:tabs>
              <w:spacing w:after="0"/>
              <w:ind w:left="432" w:right="105"/>
              <w:jc w:val="both"/>
              <w:rPr>
                <w:rFonts w:cs="Arial"/>
                <w:b/>
                <w:bCs/>
                <w:color w:val="FF0000"/>
                <w:lang w:val="it-IT"/>
              </w:rPr>
            </w:pPr>
          </w:p>
        </w:tc>
      </w:tr>
      <w:tr w:rsidR="00F8101E" w:rsidRPr="004415D1" w14:paraId="07C084C2" w14:textId="77777777" w:rsidTr="00AC1D9B">
        <w:tc>
          <w:tcPr>
            <w:tcW w:w="4395" w:type="dxa"/>
            <w:gridSpan w:val="3"/>
          </w:tcPr>
          <w:p w14:paraId="1005F774" w14:textId="77777777" w:rsidR="0022604D" w:rsidRPr="009F574F" w:rsidRDefault="0022604D" w:rsidP="00AC5CF8">
            <w:pPr>
              <w:widowControl w:val="0"/>
              <w:ind w:left="284"/>
              <w:jc w:val="both"/>
              <w:rPr>
                <w:rFonts w:cs="Arial"/>
                <w:color w:val="FF0000"/>
                <w:lang w:val="it-IT"/>
              </w:rPr>
            </w:pPr>
          </w:p>
        </w:tc>
        <w:tc>
          <w:tcPr>
            <w:tcW w:w="993" w:type="dxa"/>
          </w:tcPr>
          <w:p w14:paraId="4FF2CDFE" w14:textId="77777777" w:rsidR="0022604D" w:rsidRPr="009F574F" w:rsidRDefault="0022604D" w:rsidP="0022604D">
            <w:pPr>
              <w:widowControl w:val="0"/>
              <w:jc w:val="both"/>
              <w:rPr>
                <w:rFonts w:cs="Arial"/>
                <w:color w:val="FF0000"/>
                <w:lang w:val="it-IT"/>
              </w:rPr>
            </w:pPr>
          </w:p>
        </w:tc>
        <w:tc>
          <w:tcPr>
            <w:tcW w:w="4252" w:type="dxa"/>
          </w:tcPr>
          <w:p w14:paraId="30D57399" w14:textId="77777777" w:rsidR="0022604D" w:rsidRPr="00211C25" w:rsidRDefault="0022604D" w:rsidP="0022604D">
            <w:pPr>
              <w:widowControl w:val="0"/>
              <w:ind w:left="573" w:right="180"/>
              <w:jc w:val="both"/>
              <w:rPr>
                <w:rFonts w:cs="Arial"/>
                <w:color w:val="FF0000"/>
                <w:lang w:val="it-IT"/>
              </w:rPr>
            </w:pPr>
          </w:p>
        </w:tc>
      </w:tr>
      <w:tr w:rsidR="00F8101E" w:rsidRPr="004415D1" w14:paraId="4DB84388" w14:textId="77777777" w:rsidTr="00AC1D9B">
        <w:tc>
          <w:tcPr>
            <w:tcW w:w="4395" w:type="dxa"/>
            <w:gridSpan w:val="3"/>
          </w:tcPr>
          <w:p w14:paraId="5FEADB39" w14:textId="77777777" w:rsidR="0022604D" w:rsidRPr="009F574F" w:rsidRDefault="0022604D" w:rsidP="00F63459">
            <w:pPr>
              <w:pStyle w:val="Paragrafoelenco"/>
              <w:widowControl w:val="0"/>
              <w:numPr>
                <w:ilvl w:val="0"/>
                <w:numId w:val="35"/>
              </w:numPr>
              <w:ind w:left="426"/>
              <w:jc w:val="both"/>
              <w:rPr>
                <w:rFonts w:cs="Arial"/>
                <w:b/>
                <w:color w:val="FF0000"/>
                <w:lang w:val="de-DE"/>
              </w:rPr>
            </w:pPr>
            <w:bookmarkStart w:id="118" w:name="_Hlk31204702"/>
            <w:r w:rsidRPr="009F574F">
              <w:rPr>
                <w:rFonts w:cs="Arial"/>
                <w:b/>
                <w:bCs/>
                <w:color w:val="FF0000"/>
                <w:lang w:val="de-DE"/>
              </w:rPr>
              <w:t>Beschäftigung von Lehrlingen (Anlage E – Erklärung</w:t>
            </w:r>
            <w:r w:rsidRPr="009F574F">
              <w:rPr>
                <w:rFonts w:cs="Arial"/>
                <w:b/>
                <w:color w:val="FF0000"/>
                <w:lang w:val="de-DE"/>
              </w:rPr>
              <w:t xml:space="preserve"> über die Anzahl der Lehrlinge)</w:t>
            </w:r>
          </w:p>
        </w:tc>
        <w:tc>
          <w:tcPr>
            <w:tcW w:w="993" w:type="dxa"/>
          </w:tcPr>
          <w:p w14:paraId="4FE8F678" w14:textId="77777777" w:rsidR="0022604D" w:rsidRPr="009F574F" w:rsidRDefault="0022604D" w:rsidP="0022604D">
            <w:pPr>
              <w:widowControl w:val="0"/>
              <w:jc w:val="both"/>
              <w:rPr>
                <w:rFonts w:cs="Arial"/>
                <w:lang w:val="de-DE"/>
              </w:rPr>
            </w:pPr>
          </w:p>
        </w:tc>
        <w:tc>
          <w:tcPr>
            <w:tcW w:w="4252" w:type="dxa"/>
          </w:tcPr>
          <w:p w14:paraId="37442E7D" w14:textId="77978B66" w:rsidR="0022604D" w:rsidRPr="009F574F" w:rsidRDefault="0022604D" w:rsidP="00F63459">
            <w:pPr>
              <w:pStyle w:val="Paragrafoelenco"/>
              <w:widowControl w:val="0"/>
              <w:numPr>
                <w:ilvl w:val="0"/>
                <w:numId w:val="66"/>
              </w:numPr>
              <w:ind w:left="378" w:right="76"/>
              <w:jc w:val="both"/>
              <w:rPr>
                <w:rFonts w:cs="Arial"/>
                <w:b/>
                <w:color w:val="FF0000"/>
                <w:lang w:val="it-IT"/>
              </w:rPr>
            </w:pPr>
            <w:r w:rsidRPr="009F574F">
              <w:rPr>
                <w:rFonts w:cs="Arial"/>
                <w:b/>
                <w:color w:val="FF0000"/>
                <w:lang w:val="it-IT"/>
              </w:rPr>
              <w:t>Occupazione di personale apprendista (allegato E – Dichiarazione numero apprendisti)</w:t>
            </w:r>
          </w:p>
        </w:tc>
      </w:tr>
      <w:tr w:rsidR="00F8101E" w:rsidRPr="004415D1" w14:paraId="1759D705" w14:textId="77777777" w:rsidTr="00AC1D9B">
        <w:tc>
          <w:tcPr>
            <w:tcW w:w="4395" w:type="dxa"/>
            <w:gridSpan w:val="3"/>
          </w:tcPr>
          <w:p w14:paraId="3103953E" w14:textId="77777777" w:rsidR="0022604D" w:rsidRPr="009F574F" w:rsidRDefault="0022604D" w:rsidP="00AC5CF8">
            <w:pPr>
              <w:widowControl w:val="0"/>
              <w:rPr>
                <w:rFonts w:cs="Arial"/>
                <w:color w:val="FF0000"/>
                <w:lang w:val="it-IT"/>
              </w:rPr>
            </w:pPr>
          </w:p>
        </w:tc>
        <w:tc>
          <w:tcPr>
            <w:tcW w:w="993" w:type="dxa"/>
          </w:tcPr>
          <w:p w14:paraId="71814762" w14:textId="77777777" w:rsidR="0022604D" w:rsidRPr="009F574F" w:rsidRDefault="0022604D" w:rsidP="0022604D">
            <w:pPr>
              <w:widowControl w:val="0"/>
              <w:rPr>
                <w:rFonts w:cs="Arial"/>
                <w:lang w:val="it-IT"/>
              </w:rPr>
            </w:pPr>
          </w:p>
        </w:tc>
        <w:tc>
          <w:tcPr>
            <w:tcW w:w="4252" w:type="dxa"/>
          </w:tcPr>
          <w:p w14:paraId="079C6EF8" w14:textId="77777777" w:rsidR="0022604D" w:rsidRPr="009F574F" w:rsidRDefault="0022604D" w:rsidP="0022604D">
            <w:pPr>
              <w:widowControl w:val="0"/>
              <w:rPr>
                <w:rFonts w:cs="Arial"/>
                <w:b/>
                <w:color w:val="FF0000"/>
                <w:lang w:val="it-IT"/>
              </w:rPr>
            </w:pPr>
          </w:p>
        </w:tc>
      </w:tr>
      <w:tr w:rsidR="00F8101E" w:rsidRPr="004415D1" w14:paraId="1AAC28DA" w14:textId="77777777" w:rsidTr="00AC1D9B">
        <w:tc>
          <w:tcPr>
            <w:tcW w:w="4395" w:type="dxa"/>
            <w:gridSpan w:val="3"/>
          </w:tcPr>
          <w:p w14:paraId="7597D481" w14:textId="77777777" w:rsidR="00AC5945" w:rsidRPr="00AC5945" w:rsidRDefault="00AC5945" w:rsidP="00AC5945">
            <w:pPr>
              <w:widowControl w:val="0"/>
              <w:spacing w:line="240" w:lineRule="exact"/>
              <w:ind w:left="426" w:right="22"/>
              <w:jc w:val="both"/>
              <w:rPr>
                <w:rFonts w:cs="Arial"/>
                <w:color w:val="FF0000"/>
                <w:lang w:val="de-DE"/>
              </w:rPr>
            </w:pPr>
            <w:r w:rsidRPr="00AC5945">
              <w:rPr>
                <w:rFonts w:cs="Arial"/>
                <w:color w:val="FF0000"/>
                <w:lang w:val="de-DE"/>
              </w:rPr>
              <w:t xml:space="preserve">Der Teilnehmer muss </w:t>
            </w:r>
            <w:r w:rsidRPr="00AC5945">
              <w:rPr>
                <w:rFonts w:cs="Arial"/>
                <w:b/>
                <w:bCs/>
                <w:color w:val="FF0000"/>
                <w:u w:val="single"/>
                <w:lang w:val="de-DE"/>
              </w:rPr>
              <w:t>die Anzahl der Lehrlinge, die zum Zeitpunkt der Angebotsabgabe beschäftigt sind und für die Teamarbeit eingesetzt werden sollen, erklären</w:t>
            </w:r>
            <w:r w:rsidRPr="00AC5945">
              <w:rPr>
                <w:rFonts w:cs="Arial"/>
                <w:color w:val="FF0000"/>
                <w:lang w:val="de-DE"/>
              </w:rPr>
              <w:t xml:space="preserve">.  </w:t>
            </w:r>
          </w:p>
          <w:p w14:paraId="5CC04DAD" w14:textId="10FC8A8E" w:rsidR="00AC5945" w:rsidRPr="00AC5945" w:rsidRDefault="00AC5945" w:rsidP="00AC5945">
            <w:pPr>
              <w:widowControl w:val="0"/>
              <w:spacing w:line="240" w:lineRule="exact"/>
              <w:ind w:left="426" w:right="22"/>
              <w:jc w:val="both"/>
              <w:rPr>
                <w:rFonts w:cs="Arial"/>
                <w:b/>
                <w:bCs/>
                <w:color w:val="FF0000"/>
                <w:u w:val="single"/>
                <w:lang w:val="de-DE"/>
              </w:rPr>
            </w:pPr>
            <w:r w:rsidRPr="00AC5945">
              <w:rPr>
                <w:rFonts w:cs="Arial"/>
                <w:b/>
                <w:bCs/>
                <w:color w:val="FF0000"/>
                <w:u w:val="single"/>
                <w:lang w:val="de-DE"/>
              </w:rPr>
              <w:t xml:space="preserve">Es wird darauf hingewiesen, dass gemäß Beschluss der Landesregierung Nr. 570 vom 31. Mai 2016, die anzuführenden Lehrlinge  vom Teilnehmer im Rahmen </w:t>
            </w:r>
            <w:r w:rsidRPr="00EC53B5">
              <w:rPr>
                <w:rFonts w:cs="Arial"/>
                <w:b/>
                <w:bCs/>
                <w:color w:val="FF0000"/>
                <w:u w:val="single"/>
                <w:lang w:val="de-DE"/>
              </w:rPr>
              <w:t>eines Vertrages laut Art. 1, Absatz 1, Buchst. a)</w:t>
            </w:r>
            <w:r w:rsidR="00962696" w:rsidRPr="00EC53B5">
              <w:rPr>
                <w:rFonts w:cs="Arial"/>
                <w:b/>
                <w:bCs/>
                <w:color w:val="FF0000"/>
                <w:u w:val="single"/>
                <w:lang w:val="de-DE"/>
              </w:rPr>
              <w:t xml:space="preserve"> [“Lehre zum Erwerb einer Qualifikation und eines Berufsbildungsdiploms sowie eines Oberschuldiploms”] </w:t>
            </w:r>
            <w:r w:rsidRPr="00EC53B5">
              <w:rPr>
                <w:rFonts w:cs="Arial"/>
                <w:b/>
                <w:bCs/>
                <w:color w:val="FF0000"/>
                <w:u w:val="single"/>
                <w:lang w:val="de-DE"/>
              </w:rPr>
              <w:t xml:space="preserve"> des Landesgesetzes Nr. 12 vom 04. Juli</w:t>
            </w:r>
            <w:r w:rsidRPr="00AC5945">
              <w:rPr>
                <w:rFonts w:cs="Arial"/>
                <w:b/>
                <w:bCs/>
                <w:color w:val="FF0000"/>
                <w:u w:val="single"/>
                <w:lang w:val="de-DE"/>
              </w:rPr>
              <w:t xml:space="preserve"> 2012, beschäftigt worden sind. </w:t>
            </w:r>
          </w:p>
          <w:p w14:paraId="34F48248" w14:textId="77777777" w:rsidR="00AC5945" w:rsidRPr="00AC5945" w:rsidRDefault="00AC5945" w:rsidP="00AC5945">
            <w:pPr>
              <w:widowControl w:val="0"/>
              <w:ind w:left="426"/>
              <w:jc w:val="both"/>
              <w:rPr>
                <w:rFonts w:cs="Arial"/>
                <w:color w:val="FF0000"/>
                <w:lang w:val="de-DE"/>
              </w:rPr>
            </w:pPr>
          </w:p>
          <w:p w14:paraId="6C9A93C2" w14:textId="612044F0" w:rsidR="0022604D" w:rsidRPr="00AC5945" w:rsidRDefault="0022604D" w:rsidP="00AC5CF8">
            <w:pPr>
              <w:widowControl w:val="0"/>
              <w:ind w:left="426"/>
              <w:jc w:val="both"/>
              <w:rPr>
                <w:rFonts w:cs="Arial"/>
                <w:color w:val="FF0000"/>
                <w:lang w:val="de-DE"/>
              </w:rPr>
            </w:pPr>
            <w:r w:rsidRPr="00AC5945">
              <w:rPr>
                <w:rFonts w:cs="Arial"/>
                <w:color w:val="FF0000"/>
                <w:lang w:val="de-DE"/>
              </w:rPr>
              <w:t xml:space="preserve">Zu diesem Zweck muss er die Vorlage „Anlage E“ ausfüllen und einreichen. </w:t>
            </w:r>
          </w:p>
          <w:p w14:paraId="202FF6A3" w14:textId="77777777" w:rsidR="00901E4D" w:rsidRPr="00AC5945" w:rsidRDefault="00901E4D" w:rsidP="00AC5CF8">
            <w:pPr>
              <w:widowControl w:val="0"/>
              <w:ind w:left="426"/>
              <w:jc w:val="both"/>
              <w:rPr>
                <w:rFonts w:cs="Arial"/>
                <w:color w:val="FF0000"/>
                <w:lang w:val="de-DE"/>
              </w:rPr>
            </w:pPr>
          </w:p>
          <w:p w14:paraId="70F359BC" w14:textId="364A15FB" w:rsidR="0022604D" w:rsidRPr="00AC5945" w:rsidRDefault="0022604D" w:rsidP="00AC5CF8">
            <w:pPr>
              <w:widowControl w:val="0"/>
              <w:ind w:left="426"/>
              <w:jc w:val="both"/>
              <w:rPr>
                <w:rFonts w:cs="Arial"/>
                <w:color w:val="FF0000"/>
                <w:lang w:val="de-DE"/>
              </w:rPr>
            </w:pPr>
            <w:r w:rsidRPr="00AC5945">
              <w:rPr>
                <w:rFonts w:cs="Arial"/>
                <w:color w:val="FF0000"/>
                <w:lang w:val="de-DE"/>
              </w:rPr>
              <w:t>Die Anlage E ist nicht bei sonstigem Ausschluss vorgesehen, doch werden dem Teilnehmer null Punkte zugewiesen, falls er diese nicht ausfüllt bzw. einreicht.</w:t>
            </w:r>
          </w:p>
        </w:tc>
        <w:tc>
          <w:tcPr>
            <w:tcW w:w="993" w:type="dxa"/>
          </w:tcPr>
          <w:p w14:paraId="42C68638" w14:textId="77777777" w:rsidR="0022604D" w:rsidRPr="00AC5945" w:rsidRDefault="0022604D" w:rsidP="0022604D">
            <w:pPr>
              <w:widowControl w:val="0"/>
              <w:jc w:val="both"/>
              <w:rPr>
                <w:rFonts w:cs="Arial"/>
                <w:lang w:val="de-DE"/>
              </w:rPr>
            </w:pPr>
          </w:p>
        </w:tc>
        <w:tc>
          <w:tcPr>
            <w:tcW w:w="4252" w:type="dxa"/>
          </w:tcPr>
          <w:p w14:paraId="07248A9F" w14:textId="77777777" w:rsidR="00AC5945" w:rsidRPr="00AC5945" w:rsidRDefault="00AC5945" w:rsidP="00AC5945">
            <w:pPr>
              <w:widowControl w:val="0"/>
              <w:spacing w:line="240" w:lineRule="exact"/>
              <w:ind w:left="424"/>
              <w:jc w:val="both"/>
              <w:rPr>
                <w:rFonts w:cs="Arial"/>
                <w:b/>
                <w:color w:val="FF0000"/>
                <w:u w:val="single"/>
                <w:lang w:val="it-IT"/>
              </w:rPr>
            </w:pPr>
            <w:r w:rsidRPr="00AC5945">
              <w:rPr>
                <w:rFonts w:cs="Arial"/>
                <w:color w:val="FF0000"/>
                <w:lang w:val="it-IT"/>
              </w:rPr>
              <w:t xml:space="preserve">Il concorrente deve dichiarare </w:t>
            </w:r>
            <w:r w:rsidRPr="00AC5945">
              <w:rPr>
                <w:rFonts w:cs="Arial"/>
                <w:b/>
                <w:color w:val="FF0000"/>
                <w:u w:val="single"/>
                <w:lang w:val="it-IT"/>
              </w:rPr>
              <w:t>il numero di apprendisti</w:t>
            </w:r>
            <w:r w:rsidRPr="00AC5945">
              <w:rPr>
                <w:b/>
                <w:color w:val="FF0000"/>
                <w:sz w:val="18"/>
                <w:szCs w:val="18"/>
                <w:u w:val="single"/>
                <w:lang w:val="it-IT"/>
              </w:rPr>
              <w:t xml:space="preserve"> </w:t>
            </w:r>
            <w:r w:rsidRPr="00AC5945">
              <w:rPr>
                <w:rFonts w:cs="Arial"/>
                <w:b/>
                <w:color w:val="FF0000"/>
                <w:u w:val="single"/>
                <w:lang w:val="it-IT"/>
              </w:rPr>
              <w:t>occupati alla data di presentazione dell’offerta che verranno dedicati al teamwork della commessa.</w:t>
            </w:r>
          </w:p>
          <w:p w14:paraId="1FE69F0D" w14:textId="0152895F" w:rsidR="00AC5945" w:rsidRPr="00AC5945" w:rsidRDefault="00AC5945" w:rsidP="00AC5945">
            <w:pPr>
              <w:widowControl w:val="0"/>
              <w:spacing w:line="240" w:lineRule="exact"/>
              <w:ind w:left="424"/>
              <w:jc w:val="both"/>
              <w:rPr>
                <w:rFonts w:cs="Arial"/>
                <w:b/>
                <w:bCs/>
                <w:color w:val="FF0000"/>
                <w:u w:val="single"/>
                <w:lang w:val="it-IT"/>
              </w:rPr>
            </w:pPr>
            <w:r w:rsidRPr="00AC5945">
              <w:rPr>
                <w:rFonts w:cs="Arial"/>
                <w:b/>
                <w:bCs/>
                <w:color w:val="FF0000"/>
                <w:u w:val="single"/>
                <w:lang w:val="it-IT"/>
              </w:rPr>
              <w:t>Si precisa che, in conformità alla Delibera della Giunta Provinciale n. 570 del 31 maggio 2016, gli apprendisti da indicare devono essere alle dipendenze dell’offerente in forza di contratto riconducibile all’art. 1</w:t>
            </w:r>
            <w:r w:rsidRPr="00EC53B5">
              <w:rPr>
                <w:rFonts w:cs="Arial"/>
                <w:b/>
                <w:bCs/>
                <w:color w:val="FF0000"/>
                <w:u w:val="single"/>
                <w:lang w:val="it-IT"/>
              </w:rPr>
              <w:t xml:space="preserve">, comma 1, lett. a), </w:t>
            </w:r>
            <w:r w:rsidR="00962696" w:rsidRPr="00EC53B5">
              <w:rPr>
                <w:rFonts w:cs="Arial"/>
                <w:b/>
                <w:bCs/>
                <w:color w:val="FF0000"/>
                <w:u w:val="single"/>
                <w:lang w:val="it-IT"/>
              </w:rPr>
              <w:t xml:space="preserve">[“apprendistato per la qualifica e il diploma professionale nonché il diploma di istruzione secondaria superiore”] </w:t>
            </w:r>
            <w:r w:rsidRPr="00EC53B5">
              <w:rPr>
                <w:rFonts w:cs="Arial"/>
                <w:b/>
                <w:bCs/>
                <w:color w:val="FF0000"/>
                <w:u w:val="single"/>
                <w:lang w:val="it-IT"/>
              </w:rPr>
              <w:t>della legge provinciale 4 luglio 2012, n. 12 e successive modifiche.</w:t>
            </w:r>
            <w:r w:rsidRPr="00AC5945">
              <w:rPr>
                <w:rFonts w:cs="Arial"/>
                <w:b/>
                <w:bCs/>
                <w:color w:val="FF0000"/>
                <w:u w:val="single"/>
                <w:lang w:val="it-IT"/>
              </w:rPr>
              <w:t xml:space="preserve"> </w:t>
            </w:r>
          </w:p>
          <w:p w14:paraId="003DCB93" w14:textId="77777777" w:rsidR="00AC5945" w:rsidRPr="00AC5945" w:rsidRDefault="00AC5945" w:rsidP="0022604D">
            <w:pPr>
              <w:widowControl w:val="0"/>
              <w:ind w:left="378"/>
              <w:jc w:val="both"/>
              <w:rPr>
                <w:rFonts w:cs="Arial"/>
                <w:color w:val="FF0000"/>
                <w:lang w:val="it-IT"/>
              </w:rPr>
            </w:pPr>
          </w:p>
          <w:p w14:paraId="5517F52C" w14:textId="68A44025" w:rsidR="0022604D" w:rsidRPr="00AC5945" w:rsidRDefault="0022604D" w:rsidP="0022604D">
            <w:pPr>
              <w:widowControl w:val="0"/>
              <w:ind w:left="378"/>
              <w:jc w:val="both"/>
              <w:rPr>
                <w:rFonts w:cs="Arial"/>
                <w:color w:val="FF0000"/>
                <w:lang w:val="it-IT"/>
              </w:rPr>
            </w:pPr>
            <w:r w:rsidRPr="00AC5945">
              <w:rPr>
                <w:rFonts w:cs="Arial"/>
                <w:color w:val="FF0000"/>
                <w:lang w:val="it-IT"/>
              </w:rPr>
              <w:t>A tal fine l’offerente deve compilare e consegnare il modulo predisposto ”Allegato E”.</w:t>
            </w:r>
          </w:p>
          <w:p w14:paraId="1325893B" w14:textId="77777777" w:rsidR="0022604D" w:rsidRPr="00AC5945" w:rsidRDefault="0022604D" w:rsidP="0022604D">
            <w:pPr>
              <w:widowControl w:val="0"/>
              <w:ind w:left="378"/>
              <w:jc w:val="both"/>
              <w:rPr>
                <w:rFonts w:cs="Arial"/>
                <w:color w:val="FF0000"/>
                <w:lang w:val="it-IT"/>
              </w:rPr>
            </w:pPr>
          </w:p>
          <w:p w14:paraId="220E53A8" w14:textId="77777777" w:rsidR="0022604D" w:rsidRPr="00AC5945" w:rsidRDefault="0022604D" w:rsidP="0022604D">
            <w:pPr>
              <w:widowControl w:val="0"/>
              <w:ind w:left="378"/>
              <w:jc w:val="both"/>
              <w:rPr>
                <w:rFonts w:cs="Arial"/>
                <w:color w:val="FF0000"/>
                <w:lang w:val="it-IT"/>
              </w:rPr>
            </w:pPr>
            <w:r w:rsidRPr="00AC5945">
              <w:rPr>
                <w:rFonts w:cs="Arial"/>
                <w:color w:val="FF0000"/>
                <w:lang w:val="it-IT"/>
              </w:rPr>
              <w:t>La compilazione e la consegna dell’„Allegato E“ non sono previste a pena di esclusione, ma in caso di mancata compilazione ovvero mancata consegna verrà attribuito al concorrente un punteggio pari a 0.</w:t>
            </w:r>
          </w:p>
        </w:tc>
      </w:tr>
      <w:tr w:rsidR="00F8101E" w:rsidRPr="004415D1" w14:paraId="04A21D0A" w14:textId="77777777" w:rsidTr="00AC1D9B">
        <w:tc>
          <w:tcPr>
            <w:tcW w:w="4395" w:type="dxa"/>
            <w:gridSpan w:val="3"/>
          </w:tcPr>
          <w:p w14:paraId="59A7FE59" w14:textId="77777777" w:rsidR="0022604D" w:rsidRPr="009F574F" w:rsidRDefault="0022604D" w:rsidP="00AC5CF8">
            <w:pPr>
              <w:widowControl w:val="0"/>
              <w:rPr>
                <w:rFonts w:cs="Arial"/>
                <w:color w:val="FF0000"/>
                <w:lang w:val="it-IT"/>
              </w:rPr>
            </w:pPr>
          </w:p>
        </w:tc>
        <w:tc>
          <w:tcPr>
            <w:tcW w:w="993" w:type="dxa"/>
          </w:tcPr>
          <w:p w14:paraId="1CD57D4B" w14:textId="77777777" w:rsidR="0022604D" w:rsidRPr="009F574F" w:rsidRDefault="0022604D" w:rsidP="0022604D">
            <w:pPr>
              <w:widowControl w:val="0"/>
              <w:rPr>
                <w:rFonts w:cs="Arial"/>
                <w:lang w:val="it-IT"/>
              </w:rPr>
            </w:pPr>
          </w:p>
        </w:tc>
        <w:tc>
          <w:tcPr>
            <w:tcW w:w="4252" w:type="dxa"/>
          </w:tcPr>
          <w:p w14:paraId="45345B5F" w14:textId="77777777" w:rsidR="0022604D" w:rsidRPr="009F574F" w:rsidRDefault="0022604D" w:rsidP="0022604D">
            <w:pPr>
              <w:widowControl w:val="0"/>
              <w:tabs>
                <w:tab w:val="num" w:pos="1080"/>
              </w:tabs>
              <w:ind w:right="180"/>
              <w:rPr>
                <w:rFonts w:cs="Arial"/>
                <w:color w:val="FF0000"/>
                <w:lang w:val="it-IT"/>
              </w:rPr>
            </w:pPr>
          </w:p>
        </w:tc>
      </w:tr>
      <w:tr w:rsidR="00F8101E" w:rsidRPr="004415D1" w14:paraId="4DC6E4DD" w14:textId="77777777" w:rsidTr="00AC1D9B">
        <w:tc>
          <w:tcPr>
            <w:tcW w:w="4395" w:type="dxa"/>
            <w:gridSpan w:val="3"/>
          </w:tcPr>
          <w:p w14:paraId="21BC204B" w14:textId="0CC21968" w:rsidR="00220BD7" w:rsidRPr="00EC53B5" w:rsidRDefault="00220BD7" w:rsidP="00220BD7">
            <w:pPr>
              <w:widowControl w:val="0"/>
              <w:ind w:left="426"/>
              <w:jc w:val="both"/>
              <w:rPr>
                <w:rFonts w:cs="Arial"/>
                <w:color w:val="FF0000"/>
                <w:lang w:val="it-IT"/>
              </w:rPr>
            </w:pPr>
            <w:r w:rsidRPr="00EC53B5">
              <w:rPr>
                <w:rFonts w:cs="Arial"/>
                <w:color w:val="FF0000"/>
                <w:lang w:val="de-DE"/>
              </w:rPr>
              <w:t>Für jeden angeführten Lehrling sind im technischen Angebot auch die entsprechenden Unterlagen (Modell UNILAV oder gleichwertige Unterlagen) vorzulegen, die belegen, dass jeder angeführte Lehrling zum Zeitpunkt der Einreichung des Angebots tatsächlich beschäftigt ist, so wie gemäß Artikel 1, Absatz 1, Buchstabe a) des Landesgesetzes Nr. 12 vom 04. Luli 2012 und nachfolgende Änderungen</w:t>
            </w:r>
            <w:r w:rsidR="007C0338" w:rsidRPr="00EC53B5">
              <w:rPr>
                <w:rFonts w:cs="Arial"/>
                <w:b/>
                <w:bCs/>
                <w:color w:val="FF0000"/>
                <w:lang w:val="de-DE"/>
              </w:rPr>
              <w:t>[“</w:t>
            </w:r>
            <w:r w:rsidR="007C0338" w:rsidRPr="00EC53B5">
              <w:rPr>
                <w:rFonts w:cs="Arial"/>
                <w:b/>
                <w:bCs/>
                <w:color w:val="FF0000"/>
                <w:u w:val="single"/>
                <w:lang w:val="de-DE"/>
              </w:rPr>
              <w:t>Lehre zum Erwerb einer Qualifikation und eines Berufsbildungsdiploms sowie eines Oberschuldiploms”</w:t>
            </w:r>
            <w:r w:rsidR="007C0338" w:rsidRPr="00EC53B5">
              <w:rPr>
                <w:rFonts w:cs="Arial"/>
                <w:b/>
                <w:bCs/>
                <w:color w:val="FF0000"/>
                <w:lang w:val="de-DE"/>
              </w:rPr>
              <w:t>]</w:t>
            </w:r>
            <w:r w:rsidRPr="00EC53B5">
              <w:rPr>
                <w:rFonts w:cs="Arial"/>
                <w:color w:val="FF0000"/>
                <w:lang w:val="de-DE"/>
              </w:rPr>
              <w:t>, und Artikel 41, Absatz 2, Buchstabe a)</w:t>
            </w:r>
            <w:r w:rsidR="007C0338" w:rsidRPr="002B754E">
              <w:rPr>
                <w:rFonts w:cs="Arial"/>
                <w:b/>
                <w:bCs/>
                <w:color w:val="FF0000"/>
                <w:lang w:val="de-DE"/>
              </w:rPr>
              <w:t xml:space="preserve"> ) [“</w:t>
            </w:r>
            <w:r w:rsidR="007C0338" w:rsidRPr="002B754E">
              <w:rPr>
                <w:rFonts w:cs="Arial"/>
                <w:b/>
                <w:bCs/>
                <w:color w:val="FF0000"/>
                <w:u w:val="single"/>
                <w:lang w:val="de-DE"/>
              </w:rPr>
              <w:t xml:space="preserve">apprendistato per la qualifica e il diploma professionale, il diploma di istruzione secondaria  superiore e il certificato di </w:t>
            </w:r>
            <w:r w:rsidR="007C0338" w:rsidRPr="002B754E">
              <w:rPr>
                <w:rFonts w:cs="Arial"/>
                <w:b/>
                <w:bCs/>
                <w:color w:val="FF0000"/>
                <w:u w:val="single"/>
                <w:lang w:val="de-DE"/>
              </w:rPr>
              <w:lastRenderedPageBreak/>
              <w:t>specializzazione tecnica superiore</w:t>
            </w:r>
            <w:r w:rsidR="007C0338" w:rsidRPr="002B754E">
              <w:rPr>
                <w:rFonts w:cs="Arial"/>
                <w:b/>
                <w:bCs/>
                <w:color w:val="FF0000"/>
                <w:lang w:val="de-DE"/>
              </w:rPr>
              <w:t>”]</w:t>
            </w:r>
            <w:r w:rsidRPr="00EC53B5">
              <w:rPr>
                <w:rFonts w:cs="Arial"/>
                <w:color w:val="FF0000"/>
                <w:lang w:val="de-DE"/>
              </w:rPr>
              <w:t xml:space="preserve"> des gesetzesvertretenden Dekretes Nr. 81 vom 15. </w:t>
            </w:r>
            <w:r w:rsidRPr="00EC53B5">
              <w:rPr>
                <w:rFonts w:cs="Arial"/>
                <w:color w:val="FF0000"/>
                <w:lang w:val="it-IT"/>
              </w:rPr>
              <w:t>Juni 2015 vorgesehen.   </w:t>
            </w:r>
          </w:p>
        </w:tc>
        <w:tc>
          <w:tcPr>
            <w:tcW w:w="993" w:type="dxa"/>
          </w:tcPr>
          <w:p w14:paraId="492F93A5" w14:textId="77777777" w:rsidR="00220BD7" w:rsidRPr="00EC53B5" w:rsidRDefault="00220BD7" w:rsidP="0022604D">
            <w:pPr>
              <w:widowControl w:val="0"/>
              <w:rPr>
                <w:rFonts w:cs="Arial"/>
                <w:lang w:val="it-IT"/>
              </w:rPr>
            </w:pPr>
          </w:p>
        </w:tc>
        <w:tc>
          <w:tcPr>
            <w:tcW w:w="4252" w:type="dxa"/>
          </w:tcPr>
          <w:p w14:paraId="413FF5D6" w14:textId="793F56D5" w:rsidR="00220BD7" w:rsidRPr="00EC53B5" w:rsidRDefault="00220BD7" w:rsidP="009E5602">
            <w:pPr>
              <w:widowControl w:val="0"/>
              <w:tabs>
                <w:tab w:val="num" w:pos="1080"/>
              </w:tabs>
              <w:ind w:left="427" w:right="180"/>
              <w:jc w:val="both"/>
              <w:rPr>
                <w:rFonts w:cs="Arial"/>
                <w:color w:val="FF0000"/>
                <w:lang w:val="it-IT"/>
              </w:rPr>
            </w:pPr>
            <w:r w:rsidRPr="00EC53B5">
              <w:rPr>
                <w:rFonts w:cs="Arial"/>
                <w:color w:val="FF0000"/>
                <w:lang w:val="it-IT"/>
              </w:rPr>
              <w:t>Per ogni apprendista indicato va altresì presentata, in sede di offerta tecnica, idonea documentazione (modello UNILAV o documentazione equivalente) che comprovi che ogni apprendista indicato sia effettivamente occupato, alla data di presentazione dell’offerta, secondo quanto prescritto dall’articolo 1, comma 1, lettera a),</w:t>
            </w:r>
            <w:r w:rsidR="007C0338" w:rsidRPr="00EC53B5">
              <w:rPr>
                <w:rFonts w:cs="Arial"/>
                <w:b/>
                <w:bCs/>
                <w:color w:val="FF0000"/>
                <w:lang w:val="it-IT"/>
              </w:rPr>
              <w:t xml:space="preserve"> [“</w:t>
            </w:r>
            <w:r w:rsidR="007C0338" w:rsidRPr="00EC53B5">
              <w:rPr>
                <w:rFonts w:cs="Arial"/>
                <w:b/>
                <w:bCs/>
                <w:color w:val="FF0000"/>
                <w:u w:val="single"/>
                <w:lang w:val="it-IT"/>
              </w:rPr>
              <w:t>apprendistato per la qualifica e il diploma professionale nonché il diploma di istruzione secondaria superiore”</w:t>
            </w:r>
            <w:r w:rsidR="007C0338" w:rsidRPr="00EC53B5">
              <w:rPr>
                <w:rFonts w:cs="Arial"/>
                <w:b/>
                <w:bCs/>
                <w:color w:val="FF0000"/>
                <w:lang w:val="it-IT"/>
              </w:rPr>
              <w:t xml:space="preserve">], </w:t>
            </w:r>
            <w:r w:rsidRPr="00EC53B5">
              <w:rPr>
                <w:rFonts w:cs="Arial"/>
                <w:color w:val="FF0000"/>
                <w:lang w:val="it-IT"/>
              </w:rPr>
              <w:t xml:space="preserve"> della legge provinciale 4 luglio 2012, n. 12, e successive modifiche, e dell’articolo 41, comma 2, lettera a),</w:t>
            </w:r>
            <w:r w:rsidR="007C0338" w:rsidRPr="00EC53B5">
              <w:rPr>
                <w:rFonts w:cs="Arial"/>
                <w:b/>
                <w:bCs/>
                <w:color w:val="FF0000"/>
                <w:lang w:val="it-IT"/>
              </w:rPr>
              <w:t xml:space="preserve"> [“</w:t>
            </w:r>
            <w:r w:rsidR="007C0338" w:rsidRPr="00EC53B5">
              <w:rPr>
                <w:rFonts w:cs="Arial"/>
                <w:b/>
                <w:bCs/>
                <w:color w:val="FF0000"/>
                <w:u w:val="single"/>
                <w:lang w:val="it-IT"/>
              </w:rPr>
              <w:t xml:space="preserve">apprendistato per la qualifica e il diploma professionale, il diploma di istruzione secondaria  </w:t>
            </w:r>
            <w:r w:rsidR="007C0338" w:rsidRPr="00EC53B5">
              <w:rPr>
                <w:rFonts w:cs="Arial"/>
                <w:b/>
                <w:bCs/>
                <w:color w:val="FF0000"/>
                <w:u w:val="single"/>
                <w:lang w:val="it-IT"/>
              </w:rPr>
              <w:lastRenderedPageBreak/>
              <w:t>superiore e il certificato di specializzazione tecnica superiore</w:t>
            </w:r>
            <w:r w:rsidR="007C0338" w:rsidRPr="00EC53B5">
              <w:rPr>
                <w:rFonts w:cs="Arial"/>
                <w:b/>
                <w:bCs/>
                <w:color w:val="FF0000"/>
                <w:lang w:val="it-IT"/>
              </w:rPr>
              <w:t>”]</w:t>
            </w:r>
            <w:r w:rsidRPr="00EC53B5">
              <w:rPr>
                <w:rFonts w:cs="Arial"/>
                <w:color w:val="FF0000"/>
                <w:lang w:val="it-IT"/>
              </w:rPr>
              <w:t xml:space="preserve"> del decreto legislativo 15 giugno 2015, n. 81.</w:t>
            </w:r>
          </w:p>
        </w:tc>
      </w:tr>
      <w:tr w:rsidR="00F8101E" w:rsidRPr="004415D1" w14:paraId="1274FDB4" w14:textId="77777777" w:rsidTr="00AC1D9B">
        <w:tc>
          <w:tcPr>
            <w:tcW w:w="4395" w:type="dxa"/>
            <w:gridSpan w:val="3"/>
          </w:tcPr>
          <w:p w14:paraId="5354C056" w14:textId="77777777" w:rsidR="00220BD7" w:rsidRPr="009F574F" w:rsidRDefault="00220BD7" w:rsidP="00AC5CF8">
            <w:pPr>
              <w:widowControl w:val="0"/>
              <w:rPr>
                <w:rFonts w:cs="Arial"/>
                <w:color w:val="FF0000"/>
                <w:lang w:val="it-IT"/>
              </w:rPr>
            </w:pPr>
          </w:p>
        </w:tc>
        <w:tc>
          <w:tcPr>
            <w:tcW w:w="993" w:type="dxa"/>
          </w:tcPr>
          <w:p w14:paraId="75637B94" w14:textId="77777777" w:rsidR="00220BD7" w:rsidRPr="009F574F" w:rsidRDefault="00220BD7" w:rsidP="0022604D">
            <w:pPr>
              <w:widowControl w:val="0"/>
              <w:rPr>
                <w:rFonts w:cs="Arial"/>
                <w:lang w:val="it-IT"/>
              </w:rPr>
            </w:pPr>
          </w:p>
        </w:tc>
        <w:tc>
          <w:tcPr>
            <w:tcW w:w="4252" w:type="dxa"/>
          </w:tcPr>
          <w:p w14:paraId="0488E2E4" w14:textId="77777777" w:rsidR="00220BD7" w:rsidRPr="009F574F" w:rsidRDefault="00220BD7" w:rsidP="0022604D">
            <w:pPr>
              <w:widowControl w:val="0"/>
              <w:tabs>
                <w:tab w:val="num" w:pos="1080"/>
              </w:tabs>
              <w:ind w:right="180"/>
              <w:rPr>
                <w:rFonts w:cs="Arial"/>
                <w:color w:val="FF0000"/>
                <w:lang w:val="it-IT"/>
              </w:rPr>
            </w:pPr>
          </w:p>
        </w:tc>
      </w:tr>
      <w:tr w:rsidR="007C0338" w:rsidRPr="004415D1" w14:paraId="7E5399BB" w14:textId="77777777" w:rsidTr="00AC1D9B">
        <w:tc>
          <w:tcPr>
            <w:tcW w:w="4395" w:type="dxa"/>
            <w:gridSpan w:val="3"/>
          </w:tcPr>
          <w:p w14:paraId="1F37CBE2" w14:textId="7B5BD730" w:rsidR="007C0338" w:rsidRPr="00EC53B5" w:rsidRDefault="007C0338" w:rsidP="007C0338">
            <w:pPr>
              <w:widowControl w:val="0"/>
              <w:jc w:val="both"/>
              <w:rPr>
                <w:rFonts w:cs="Arial"/>
                <w:color w:val="FF0000"/>
                <w:lang w:val="it-IT"/>
              </w:rPr>
            </w:pPr>
            <w:r w:rsidRPr="00EC53B5">
              <w:rPr>
                <w:rFonts w:cs="Arial"/>
                <w:b/>
                <w:bCs/>
                <w:color w:val="FF0000"/>
                <w:lang w:val="de-DE"/>
              </w:rPr>
              <w:t>Die Wirtschaftsteilnehmer mit Sitz in anderen Staaten der Europäischen Union müssen geeignete Unterlagen vorlegen, aus denen für jeden angeführten Lehrling mindestens gleichwertige Voraussetzungen/Anforderungen wie laut Artikel 1, Absatz 1, Buchstabe a) des Landesgesetzes vom 04. Juli 2012, Nr. 12, und nachfolgende Änderungen, und Artikel 41, Absatz 2, Buchstabe a) des gesetzesvertretenden Dekrets vom 15. Juni 2015 Nr. 81, hervorgehen.   </w:t>
            </w:r>
          </w:p>
        </w:tc>
        <w:tc>
          <w:tcPr>
            <w:tcW w:w="993" w:type="dxa"/>
          </w:tcPr>
          <w:p w14:paraId="3A955021" w14:textId="77777777" w:rsidR="007C0338" w:rsidRPr="00EC53B5" w:rsidRDefault="007C0338" w:rsidP="007C0338">
            <w:pPr>
              <w:widowControl w:val="0"/>
              <w:jc w:val="both"/>
              <w:rPr>
                <w:rFonts w:cs="Arial"/>
                <w:lang w:val="it-IT"/>
              </w:rPr>
            </w:pPr>
          </w:p>
        </w:tc>
        <w:tc>
          <w:tcPr>
            <w:tcW w:w="4252" w:type="dxa"/>
          </w:tcPr>
          <w:p w14:paraId="0D2FD038" w14:textId="445F7E95" w:rsidR="00653BB1" w:rsidRPr="00D822A4" w:rsidRDefault="00653BB1" w:rsidP="007C0338">
            <w:pPr>
              <w:widowControl w:val="0"/>
              <w:tabs>
                <w:tab w:val="num" w:pos="1080"/>
              </w:tabs>
              <w:ind w:right="180"/>
              <w:jc w:val="both"/>
              <w:rPr>
                <w:rFonts w:cs="Arial"/>
                <w:b/>
                <w:bCs/>
                <w:color w:val="FF0000"/>
                <w:lang w:val="it-IT"/>
              </w:rPr>
            </w:pPr>
            <w:r w:rsidRPr="00D822A4">
              <w:rPr>
                <w:rFonts w:cs="Arial"/>
                <w:b/>
                <w:bCs/>
                <w:color w:val="FF0000"/>
                <w:lang w:val="it-IT"/>
              </w:rPr>
              <w:t>Gli operatori economici con sede in altri Paesi dell’Unione Europea dovranno presentare idonea documentazione che comprovi, per ogni apprendista indicato, presupposti/requisiti almeno sostanzialmente equivalenti a quelle previste dall’articolo 1, comma 1, lettera a) della legge provinciale 4 luglio 2012, n. 12, e successive modifiche, e dell’articolo 41, comma 2, lettera a) del decreto legislativo 15 giugno 2015, n. 81.</w:t>
            </w:r>
          </w:p>
        </w:tc>
      </w:tr>
      <w:tr w:rsidR="007C0338" w:rsidRPr="004415D1" w14:paraId="03E047FB" w14:textId="77777777" w:rsidTr="00AC1D9B">
        <w:tc>
          <w:tcPr>
            <w:tcW w:w="4395" w:type="dxa"/>
            <w:gridSpan w:val="3"/>
          </w:tcPr>
          <w:p w14:paraId="7CD4798D" w14:textId="77777777" w:rsidR="007C0338" w:rsidRPr="009F574F" w:rsidRDefault="007C0338" w:rsidP="00AC5CF8">
            <w:pPr>
              <w:widowControl w:val="0"/>
              <w:rPr>
                <w:rFonts w:cs="Arial"/>
                <w:color w:val="FF0000"/>
                <w:lang w:val="it-IT"/>
              </w:rPr>
            </w:pPr>
          </w:p>
        </w:tc>
        <w:tc>
          <w:tcPr>
            <w:tcW w:w="993" w:type="dxa"/>
          </w:tcPr>
          <w:p w14:paraId="7E480869" w14:textId="77777777" w:rsidR="007C0338" w:rsidRPr="009F574F" w:rsidRDefault="007C0338" w:rsidP="0022604D">
            <w:pPr>
              <w:widowControl w:val="0"/>
              <w:rPr>
                <w:rFonts w:cs="Arial"/>
                <w:lang w:val="it-IT"/>
              </w:rPr>
            </w:pPr>
          </w:p>
        </w:tc>
        <w:tc>
          <w:tcPr>
            <w:tcW w:w="4252" w:type="dxa"/>
          </w:tcPr>
          <w:p w14:paraId="2C779D74" w14:textId="77777777" w:rsidR="007C0338" w:rsidRPr="009F574F" w:rsidRDefault="007C0338" w:rsidP="0022604D">
            <w:pPr>
              <w:widowControl w:val="0"/>
              <w:tabs>
                <w:tab w:val="num" w:pos="1080"/>
              </w:tabs>
              <w:ind w:right="180"/>
              <w:rPr>
                <w:rFonts w:cs="Arial"/>
                <w:color w:val="FF0000"/>
                <w:lang w:val="it-IT"/>
              </w:rPr>
            </w:pPr>
          </w:p>
        </w:tc>
      </w:tr>
      <w:tr w:rsidR="00F8101E" w:rsidRPr="004415D1" w14:paraId="0E3EA14B" w14:textId="77777777" w:rsidTr="00AC1D9B">
        <w:tc>
          <w:tcPr>
            <w:tcW w:w="4395" w:type="dxa"/>
            <w:gridSpan w:val="3"/>
          </w:tcPr>
          <w:p w14:paraId="5A40ADB9" w14:textId="786C5012" w:rsidR="0022604D" w:rsidRPr="00E12141" w:rsidRDefault="0022604D" w:rsidP="00AC5CF8">
            <w:pPr>
              <w:widowControl w:val="0"/>
              <w:ind w:left="426"/>
              <w:jc w:val="both"/>
              <w:rPr>
                <w:rFonts w:cs="Arial"/>
                <w:color w:val="FF0000"/>
                <w:lang w:val="de-DE"/>
              </w:rPr>
            </w:pPr>
            <w:bookmarkStart w:id="119" w:name="_Hlk75342287"/>
            <w:r w:rsidRPr="00E12141">
              <w:rPr>
                <w:rFonts w:cs="Arial"/>
                <w:color w:val="FF0000"/>
                <w:lang w:val="de-DE"/>
              </w:rPr>
              <w:t xml:space="preserve">Diese Dokumente sind </w:t>
            </w:r>
            <w:r w:rsidRPr="00E12141">
              <w:rPr>
                <w:rFonts w:cs="Arial"/>
                <w:b/>
                <w:color w:val="FF0000"/>
                <w:lang w:val="de-DE"/>
              </w:rPr>
              <w:t xml:space="preserve">mit digitaler Unterschrift </w:t>
            </w:r>
            <w:r w:rsidRPr="00E12141">
              <w:rPr>
                <w:rFonts w:cs="Arial"/>
                <w:color w:val="FF0000"/>
                <w:lang w:val="de-DE"/>
              </w:rPr>
              <w:t xml:space="preserve">zu unterzeichnen – </w:t>
            </w:r>
            <w:r w:rsidR="00026275" w:rsidRPr="00E12141">
              <w:rPr>
                <w:rFonts w:cs="Arial"/>
                <w:color w:val="FF0000"/>
                <w:lang w:val="de-DE"/>
              </w:rPr>
              <w:t>siehe Punkt 4.2.3 „Anleitungen für die Unterzeichnung der erforderlichen Unterlagen“.</w:t>
            </w:r>
          </w:p>
        </w:tc>
        <w:tc>
          <w:tcPr>
            <w:tcW w:w="993" w:type="dxa"/>
          </w:tcPr>
          <w:p w14:paraId="7E5568AC" w14:textId="77777777" w:rsidR="0022604D" w:rsidRPr="00E12141" w:rsidRDefault="0022604D" w:rsidP="0022604D">
            <w:pPr>
              <w:widowControl w:val="0"/>
              <w:ind w:left="426" w:right="22"/>
              <w:jc w:val="both"/>
              <w:rPr>
                <w:rFonts w:cs="Arial"/>
                <w:color w:val="FF0000"/>
                <w:lang w:val="de-DE"/>
              </w:rPr>
            </w:pPr>
          </w:p>
        </w:tc>
        <w:tc>
          <w:tcPr>
            <w:tcW w:w="4252" w:type="dxa"/>
          </w:tcPr>
          <w:p w14:paraId="2D9D7FDA" w14:textId="68294C34" w:rsidR="0022604D" w:rsidRPr="00211C25" w:rsidRDefault="0022604D" w:rsidP="0022604D">
            <w:pPr>
              <w:widowControl w:val="0"/>
              <w:ind w:left="426" w:right="22"/>
              <w:jc w:val="both"/>
              <w:rPr>
                <w:rFonts w:cs="Arial"/>
                <w:color w:val="FF0000"/>
                <w:lang w:val="it-IT"/>
              </w:rPr>
            </w:pPr>
            <w:r w:rsidRPr="00E12141">
              <w:rPr>
                <w:rFonts w:cs="Arial"/>
                <w:color w:val="FF0000"/>
                <w:lang w:val="it-IT"/>
              </w:rPr>
              <w:t xml:space="preserve">Per tali documenti </w:t>
            </w:r>
            <w:r w:rsidR="00CA1458" w:rsidRPr="00E12141">
              <w:rPr>
                <w:rFonts w:cs="Arial"/>
                <w:color w:val="FF0000"/>
                <w:lang w:val="it-IT"/>
              </w:rPr>
              <w:t>è</w:t>
            </w:r>
            <w:r w:rsidRPr="00E12141">
              <w:rPr>
                <w:rFonts w:cs="Arial"/>
                <w:color w:val="FF0000"/>
                <w:lang w:val="it-IT"/>
              </w:rPr>
              <w:t xml:space="preserve"> richiesta l’apposizione della </w:t>
            </w:r>
            <w:r w:rsidRPr="00E12141">
              <w:rPr>
                <w:rFonts w:cs="Arial"/>
                <w:b/>
                <w:color w:val="FF0000"/>
                <w:lang w:val="it-IT"/>
              </w:rPr>
              <w:t>firma digitale</w:t>
            </w:r>
            <w:r w:rsidRPr="00E12141">
              <w:rPr>
                <w:rFonts w:cs="Arial"/>
                <w:color w:val="FF0000"/>
                <w:lang w:val="it-IT"/>
              </w:rPr>
              <w:t xml:space="preserve"> </w:t>
            </w:r>
            <w:r w:rsidR="00026275" w:rsidRPr="00E12141">
              <w:rPr>
                <w:rFonts w:cs="Arial"/>
                <w:color w:val="FF0000"/>
                <w:lang w:val="it-IT"/>
              </w:rPr>
              <w:t>vedi par. 4.2.3 “modalità di sottoscrizione dei documenti richiesti”</w:t>
            </w:r>
          </w:p>
        </w:tc>
      </w:tr>
      <w:bookmarkEnd w:id="118"/>
      <w:bookmarkEnd w:id="119"/>
      <w:tr w:rsidR="00F8101E" w:rsidRPr="004415D1" w14:paraId="0CBABDBB" w14:textId="77777777" w:rsidTr="00AC1D9B">
        <w:tc>
          <w:tcPr>
            <w:tcW w:w="4395" w:type="dxa"/>
            <w:gridSpan w:val="3"/>
          </w:tcPr>
          <w:p w14:paraId="60CE95A0" w14:textId="77777777" w:rsidR="0022604D" w:rsidRPr="009F574F" w:rsidRDefault="0022604D" w:rsidP="00AC5CF8">
            <w:pPr>
              <w:widowControl w:val="0"/>
              <w:ind w:left="284"/>
              <w:jc w:val="both"/>
              <w:rPr>
                <w:rFonts w:cs="Arial"/>
                <w:color w:val="FF0000"/>
                <w:lang w:val="it-IT"/>
              </w:rPr>
            </w:pPr>
          </w:p>
        </w:tc>
        <w:tc>
          <w:tcPr>
            <w:tcW w:w="993" w:type="dxa"/>
          </w:tcPr>
          <w:p w14:paraId="704F0DB0" w14:textId="77777777" w:rsidR="0022604D" w:rsidRPr="009F574F" w:rsidRDefault="0022604D" w:rsidP="0022604D">
            <w:pPr>
              <w:widowControl w:val="0"/>
              <w:jc w:val="both"/>
              <w:rPr>
                <w:rFonts w:cs="Arial"/>
                <w:color w:val="FF0000"/>
                <w:lang w:val="it-IT"/>
              </w:rPr>
            </w:pPr>
          </w:p>
        </w:tc>
        <w:tc>
          <w:tcPr>
            <w:tcW w:w="4252" w:type="dxa"/>
          </w:tcPr>
          <w:p w14:paraId="23CD0EBA" w14:textId="77777777" w:rsidR="0022604D" w:rsidRPr="00211C25" w:rsidRDefault="0022604D" w:rsidP="0022604D">
            <w:pPr>
              <w:widowControl w:val="0"/>
              <w:ind w:left="573" w:right="180"/>
              <w:jc w:val="both"/>
              <w:rPr>
                <w:rFonts w:cs="Arial"/>
                <w:color w:val="FF0000"/>
                <w:lang w:val="it-IT"/>
              </w:rPr>
            </w:pPr>
          </w:p>
        </w:tc>
      </w:tr>
      <w:tr w:rsidR="00F8101E" w:rsidRPr="004415D1" w14:paraId="465606D4" w14:textId="77777777" w:rsidTr="00AC1D9B">
        <w:tc>
          <w:tcPr>
            <w:tcW w:w="4395" w:type="dxa"/>
            <w:gridSpan w:val="3"/>
          </w:tcPr>
          <w:p w14:paraId="61AE609C" w14:textId="19ECA7A6" w:rsidR="0022604D" w:rsidRPr="00211C25" w:rsidRDefault="0022604D" w:rsidP="00AC5CF8">
            <w:pPr>
              <w:widowControl w:val="0"/>
              <w:jc w:val="both"/>
              <w:rPr>
                <w:rFonts w:cs="Arial"/>
                <w:b/>
                <w:color w:val="FF0000"/>
                <w:lang w:val="de-DE"/>
              </w:rPr>
            </w:pPr>
            <w:r w:rsidRPr="00211C25">
              <w:rPr>
                <w:rFonts w:cs="Arial"/>
                <w:bCs/>
                <w:color w:val="FF0000"/>
                <w:lang w:val="de-DE"/>
              </w:rPr>
              <w:t xml:space="preserve">Folgende Unterlagen können </w:t>
            </w:r>
            <w:r w:rsidR="00E41CD1" w:rsidRPr="00211C25">
              <w:rPr>
                <w:rFonts w:cs="Arial"/>
                <w:bCs/>
                <w:color w:val="FF0000"/>
                <w:lang w:val="de-DE"/>
              </w:rPr>
              <w:t xml:space="preserve">direkt </w:t>
            </w:r>
            <w:r w:rsidR="000A4682" w:rsidRPr="00211C25">
              <w:rPr>
                <w:rFonts w:cs="Arial"/>
                <w:bCs/>
                <w:color w:val="FF0000"/>
                <w:lang w:val="de-DE"/>
              </w:rPr>
              <w:t xml:space="preserve">auf Englisch </w:t>
            </w:r>
            <w:r w:rsidRPr="00211C25">
              <w:rPr>
                <w:rFonts w:cs="Arial"/>
                <w:bCs/>
                <w:color w:val="FF0000"/>
                <w:lang w:val="de-DE"/>
              </w:rPr>
              <w:t xml:space="preserve">vorgelegt werden: </w:t>
            </w:r>
            <w:r w:rsidRPr="00211C25">
              <w:rPr>
                <w:rFonts w:cs="Arial"/>
                <w:noProof w:val="0"/>
                <w:lang w:val="it-IT"/>
              </w:rPr>
              <w:fldChar w:fldCharType="begin">
                <w:ffData>
                  <w:name w:val="Testo182"/>
                  <w:enabled/>
                  <w:calcOnExit w:val="0"/>
                  <w:textInput/>
                </w:ffData>
              </w:fldChar>
            </w:r>
            <w:r w:rsidRPr="00211C25">
              <w:rPr>
                <w:rFonts w:cs="Arial"/>
                <w:noProof w:val="0"/>
                <w:lang w:val="de-DE"/>
              </w:rPr>
              <w:instrText xml:space="preserve"> FORMTEXT </w:instrText>
            </w:r>
            <w:r w:rsidRPr="00211C25">
              <w:rPr>
                <w:rFonts w:cs="Arial"/>
                <w:noProof w:val="0"/>
                <w:lang w:val="it-IT"/>
              </w:rPr>
            </w:r>
            <w:r w:rsidRPr="00211C25">
              <w:rPr>
                <w:rFonts w:cs="Arial"/>
                <w:noProof w:val="0"/>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noProof w:val="0"/>
                <w:lang w:val="it-IT"/>
              </w:rPr>
              <w:fldChar w:fldCharType="end"/>
            </w:r>
          </w:p>
        </w:tc>
        <w:tc>
          <w:tcPr>
            <w:tcW w:w="993" w:type="dxa"/>
          </w:tcPr>
          <w:p w14:paraId="79BD3495" w14:textId="77777777" w:rsidR="0022604D" w:rsidRPr="00211C25" w:rsidRDefault="0022604D" w:rsidP="0022604D">
            <w:pPr>
              <w:widowControl w:val="0"/>
              <w:rPr>
                <w:rFonts w:cs="Arial"/>
                <w:color w:val="FF0000"/>
                <w:lang w:val="de-DE"/>
              </w:rPr>
            </w:pPr>
          </w:p>
        </w:tc>
        <w:tc>
          <w:tcPr>
            <w:tcW w:w="4252" w:type="dxa"/>
          </w:tcPr>
          <w:p w14:paraId="6A973841" w14:textId="77777777" w:rsidR="0022604D" w:rsidRPr="00211C25" w:rsidRDefault="0022604D" w:rsidP="0022604D">
            <w:pPr>
              <w:pStyle w:val="Rientrocorpodeltesto"/>
              <w:widowControl w:val="0"/>
              <w:tabs>
                <w:tab w:val="left" w:pos="8496"/>
              </w:tabs>
              <w:spacing w:after="0"/>
              <w:ind w:left="0" w:right="105"/>
              <w:jc w:val="both"/>
              <w:rPr>
                <w:rFonts w:cs="Arial"/>
                <w:b/>
                <w:color w:val="FF0000"/>
                <w:lang w:val="it-IT"/>
              </w:rPr>
            </w:pPr>
            <w:r w:rsidRPr="00211C25">
              <w:rPr>
                <w:rFonts w:cs="Arial"/>
                <w:bCs/>
                <w:color w:val="FF0000"/>
                <w:lang w:val="it-IT"/>
              </w:rPr>
              <w:t xml:space="preserve">È consentito presentare </w:t>
            </w:r>
            <w:r w:rsidRPr="004E4C7F">
              <w:rPr>
                <w:rFonts w:cs="Arial"/>
                <w:bCs/>
                <w:color w:val="FF0000"/>
                <w:lang w:val="it-IT"/>
              </w:rPr>
              <w:t>direttamente</w:t>
            </w:r>
            <w:r w:rsidRPr="00211C25">
              <w:rPr>
                <w:rFonts w:cs="Arial"/>
                <w:bCs/>
                <w:color w:val="FF0000"/>
                <w:lang w:val="it-IT"/>
              </w:rPr>
              <w:t xml:space="preserve"> in lingua inglese la seguente documentazione: </w:t>
            </w:r>
            <w:r w:rsidRPr="00211C25">
              <w:rPr>
                <w:rFonts w:cs="Arial"/>
                <w:b/>
                <w:noProof w:val="0"/>
                <w:lang w:val="it-IT"/>
              </w:rPr>
              <w:fldChar w:fldCharType="begin">
                <w:ffData>
                  <w:name w:val="Testo182"/>
                  <w:enabled/>
                  <w:calcOnExit w:val="0"/>
                  <w:textInput/>
                </w:ffData>
              </w:fldChar>
            </w:r>
            <w:r w:rsidRPr="00211C25">
              <w:rPr>
                <w:rFonts w:cs="Arial"/>
                <w:b/>
                <w:noProof w:val="0"/>
                <w:lang w:val="it-IT"/>
              </w:rPr>
              <w:instrText xml:space="preserve"> FORMTEXT </w:instrText>
            </w:r>
            <w:r w:rsidRPr="00211C25">
              <w:rPr>
                <w:rFonts w:cs="Arial"/>
                <w:b/>
                <w:noProof w:val="0"/>
                <w:lang w:val="it-IT"/>
              </w:rPr>
            </w:r>
            <w:r w:rsidRPr="00211C25">
              <w:rPr>
                <w:rFonts w:cs="Arial"/>
                <w:b/>
                <w:noProof w:val="0"/>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noProof w:val="0"/>
                <w:lang w:val="it-IT"/>
              </w:rPr>
              <w:fldChar w:fldCharType="end"/>
            </w:r>
            <w:r w:rsidRPr="00211C25">
              <w:rPr>
                <w:rFonts w:cs="Arial"/>
                <w:bCs/>
                <w:i/>
                <w:color w:val="FF0000"/>
                <w:lang w:val="it-IT"/>
              </w:rPr>
              <w:t xml:space="preserve"> </w:t>
            </w:r>
          </w:p>
        </w:tc>
      </w:tr>
      <w:tr w:rsidR="002116C1" w:rsidRPr="004415D1" w14:paraId="68B648F7" w14:textId="77777777" w:rsidTr="00AC1D9B">
        <w:tc>
          <w:tcPr>
            <w:tcW w:w="4395" w:type="dxa"/>
            <w:gridSpan w:val="3"/>
          </w:tcPr>
          <w:p w14:paraId="08F63036" w14:textId="77777777" w:rsidR="002116C1" w:rsidRPr="00295FD8" w:rsidRDefault="002116C1" w:rsidP="00AC5CF8">
            <w:pPr>
              <w:widowControl w:val="0"/>
              <w:jc w:val="both"/>
              <w:rPr>
                <w:rFonts w:cs="Arial"/>
                <w:bCs/>
                <w:color w:val="FF0000"/>
                <w:lang w:val="it-IT"/>
              </w:rPr>
            </w:pPr>
          </w:p>
        </w:tc>
        <w:tc>
          <w:tcPr>
            <w:tcW w:w="993" w:type="dxa"/>
          </w:tcPr>
          <w:p w14:paraId="67A43C4A" w14:textId="77777777" w:rsidR="002116C1" w:rsidRPr="00295FD8" w:rsidRDefault="002116C1" w:rsidP="0022604D">
            <w:pPr>
              <w:widowControl w:val="0"/>
              <w:rPr>
                <w:rFonts w:cs="Arial"/>
                <w:color w:val="FF0000"/>
                <w:lang w:val="it-IT"/>
              </w:rPr>
            </w:pPr>
          </w:p>
        </w:tc>
        <w:tc>
          <w:tcPr>
            <w:tcW w:w="4252" w:type="dxa"/>
          </w:tcPr>
          <w:p w14:paraId="22A9D753" w14:textId="77777777" w:rsidR="002116C1" w:rsidRPr="00211C25" w:rsidRDefault="002116C1" w:rsidP="0022604D">
            <w:pPr>
              <w:pStyle w:val="Rientrocorpodeltesto"/>
              <w:widowControl w:val="0"/>
              <w:tabs>
                <w:tab w:val="left" w:pos="8496"/>
              </w:tabs>
              <w:spacing w:after="0"/>
              <w:ind w:left="0" w:right="105"/>
              <w:jc w:val="both"/>
              <w:rPr>
                <w:rFonts w:cs="Arial"/>
                <w:bCs/>
                <w:color w:val="FF0000"/>
                <w:lang w:val="it-IT"/>
              </w:rPr>
            </w:pPr>
          </w:p>
        </w:tc>
      </w:tr>
      <w:tr w:rsidR="002116C1" w:rsidRPr="004415D1" w14:paraId="3E2A3700" w14:textId="77777777" w:rsidTr="00AC1D9B">
        <w:tc>
          <w:tcPr>
            <w:tcW w:w="4395" w:type="dxa"/>
            <w:gridSpan w:val="3"/>
          </w:tcPr>
          <w:p w14:paraId="3FA45010" w14:textId="205645E3" w:rsidR="002116C1" w:rsidRPr="004E7A8F" w:rsidRDefault="00EC7D94" w:rsidP="00D215F9">
            <w:pPr>
              <w:widowControl w:val="0"/>
              <w:ind w:left="299" w:hanging="284"/>
              <w:jc w:val="both"/>
              <w:rPr>
                <w:rFonts w:cs="Arial"/>
                <w:b/>
                <w:color w:val="FF0000"/>
                <w:lang w:val="it-IT"/>
              </w:rPr>
            </w:pPr>
            <w:bookmarkStart w:id="120" w:name="_Hlk97018408"/>
            <w:r w:rsidRPr="004E7A8F">
              <w:rPr>
                <w:rFonts w:cs="Arial"/>
                <w:b/>
                <w:color w:val="FF0000"/>
                <w:lang w:val="it-IT"/>
              </w:rPr>
              <w:t>4.</w:t>
            </w:r>
            <w:r w:rsidRPr="004E7A8F">
              <w:rPr>
                <w:rFonts w:cs="Arial"/>
                <w:b/>
                <w:color w:val="FF0000"/>
                <w:lang w:val="it-IT"/>
              </w:rPr>
              <w:tab/>
              <w:t xml:space="preserve">Aufnahmeprojekt </w:t>
            </w:r>
            <w:r w:rsidRPr="004E7A8F">
              <w:rPr>
                <w:rFonts w:cs="Arial"/>
                <w:b/>
                <w:color w:val="FF0000"/>
                <w:highlight w:val="green"/>
                <w:lang w:val="it-IT"/>
              </w:rPr>
              <w:t>[</w:t>
            </w:r>
            <w:r w:rsidRPr="004E7A8F">
              <w:rPr>
                <w:rFonts w:cs="Arial"/>
                <w:b/>
                <w:i/>
                <w:iCs/>
                <w:color w:val="FF0000"/>
                <w:sz w:val="16"/>
                <w:szCs w:val="16"/>
                <w:highlight w:val="green"/>
                <w:lang w:val="it-IT"/>
              </w:rPr>
              <w:t>bei arbeitsintensiven Aufträgen]</w:t>
            </w:r>
          </w:p>
        </w:tc>
        <w:tc>
          <w:tcPr>
            <w:tcW w:w="993" w:type="dxa"/>
          </w:tcPr>
          <w:p w14:paraId="1DA03D26" w14:textId="77777777" w:rsidR="002116C1" w:rsidRPr="004E7A8F" w:rsidRDefault="002116C1" w:rsidP="0022604D">
            <w:pPr>
              <w:widowControl w:val="0"/>
              <w:rPr>
                <w:rFonts w:cs="Arial"/>
                <w:color w:val="FF0000"/>
                <w:lang w:val="it-IT"/>
              </w:rPr>
            </w:pPr>
          </w:p>
        </w:tc>
        <w:tc>
          <w:tcPr>
            <w:tcW w:w="4252" w:type="dxa"/>
          </w:tcPr>
          <w:p w14:paraId="27568B49" w14:textId="4382F809" w:rsidR="002116C1" w:rsidRPr="004E7A8F" w:rsidRDefault="002116C1" w:rsidP="00D215F9">
            <w:pPr>
              <w:pStyle w:val="Rientrocorpodeltesto"/>
              <w:widowControl w:val="0"/>
              <w:numPr>
                <w:ilvl w:val="0"/>
                <w:numId w:val="66"/>
              </w:numPr>
              <w:tabs>
                <w:tab w:val="left" w:pos="8496"/>
              </w:tabs>
              <w:spacing w:after="0"/>
              <w:ind w:left="285" w:right="105" w:hanging="285"/>
              <w:jc w:val="both"/>
              <w:rPr>
                <w:rFonts w:cs="Arial"/>
                <w:bCs/>
                <w:color w:val="FF0000"/>
                <w:lang w:val="it-IT"/>
              </w:rPr>
            </w:pPr>
            <w:r w:rsidRPr="004E7A8F">
              <w:rPr>
                <w:rFonts w:cs="Arial"/>
                <w:b/>
                <w:color w:val="FF0000"/>
                <w:lang w:val="it-IT"/>
              </w:rPr>
              <w:t>Progetto di assorbimento</w:t>
            </w:r>
            <w:r w:rsidRPr="004E7A8F">
              <w:rPr>
                <w:rFonts w:cs="Arial"/>
                <w:bCs/>
                <w:color w:val="FF0000"/>
                <w:lang w:val="it-IT"/>
              </w:rPr>
              <w:t xml:space="preserve"> </w:t>
            </w:r>
            <w:r w:rsidRPr="004E7A8F">
              <w:rPr>
                <w:rFonts w:cs="Arial"/>
                <w:b/>
                <w:i/>
                <w:iCs/>
                <w:color w:val="FF0000"/>
                <w:sz w:val="16"/>
                <w:szCs w:val="16"/>
                <w:highlight w:val="green"/>
                <w:lang w:val="it-IT"/>
              </w:rPr>
              <w:t>[In caso di appalti ad alta intensità di manodopera]</w:t>
            </w:r>
            <w:r w:rsidRPr="004E7A8F">
              <w:rPr>
                <w:rFonts w:cs="Arial"/>
                <w:bCs/>
                <w:color w:val="FF0000"/>
                <w:lang w:val="it-IT"/>
              </w:rPr>
              <w:t xml:space="preserve"> </w:t>
            </w:r>
          </w:p>
        </w:tc>
      </w:tr>
      <w:tr w:rsidR="002116C1" w:rsidRPr="004415D1" w14:paraId="47DA995C" w14:textId="77777777" w:rsidTr="00AC1D9B">
        <w:tc>
          <w:tcPr>
            <w:tcW w:w="4395" w:type="dxa"/>
            <w:gridSpan w:val="3"/>
          </w:tcPr>
          <w:p w14:paraId="2702D48E" w14:textId="291BDCAC" w:rsidR="002116C1" w:rsidRPr="004E7A8F" w:rsidRDefault="00D215F9" w:rsidP="00EC7D94">
            <w:pPr>
              <w:pStyle w:val="Rientrocorpodeltesto"/>
              <w:widowControl w:val="0"/>
              <w:tabs>
                <w:tab w:val="left" w:pos="8496"/>
              </w:tabs>
              <w:spacing w:after="0"/>
              <w:ind w:right="105"/>
              <w:jc w:val="both"/>
              <w:rPr>
                <w:rFonts w:cs="Arial"/>
                <w:bCs/>
                <w:color w:val="FF0000"/>
                <w:lang w:val="de-DE"/>
              </w:rPr>
            </w:pPr>
            <w:r w:rsidRPr="004E7A8F">
              <w:rPr>
                <w:color w:val="FF0000"/>
                <w:lang w:val="de-DE"/>
              </w:rPr>
              <w:t>Zwecks Einhaltung der Sozialklausel, muss der Bieter dem technischen Angebot ein Aufnahmeprojekt beifügen, aus dem hervorgeht, wie die Sozialklausel in der Praxis umgesetzt wird.</w:t>
            </w:r>
          </w:p>
        </w:tc>
        <w:tc>
          <w:tcPr>
            <w:tcW w:w="993" w:type="dxa"/>
          </w:tcPr>
          <w:p w14:paraId="32A11C96" w14:textId="77777777" w:rsidR="002116C1" w:rsidRPr="004E7A8F" w:rsidRDefault="002116C1" w:rsidP="00EC7D94">
            <w:pPr>
              <w:pStyle w:val="Rientrocorpodeltesto"/>
              <w:widowControl w:val="0"/>
              <w:tabs>
                <w:tab w:val="left" w:pos="8496"/>
              </w:tabs>
              <w:spacing w:after="0"/>
              <w:ind w:right="105"/>
              <w:jc w:val="both"/>
              <w:rPr>
                <w:rFonts w:cs="Arial"/>
                <w:bCs/>
                <w:color w:val="FF0000"/>
                <w:lang w:val="de-DE"/>
              </w:rPr>
            </w:pPr>
          </w:p>
        </w:tc>
        <w:tc>
          <w:tcPr>
            <w:tcW w:w="4252" w:type="dxa"/>
          </w:tcPr>
          <w:p w14:paraId="69D26787" w14:textId="754DFCAF" w:rsidR="002116C1" w:rsidRPr="004E7A8F" w:rsidRDefault="002116C1" w:rsidP="002116C1">
            <w:pPr>
              <w:pStyle w:val="Rientrocorpodeltesto"/>
              <w:widowControl w:val="0"/>
              <w:tabs>
                <w:tab w:val="left" w:pos="8496"/>
              </w:tabs>
              <w:spacing w:after="0"/>
              <w:ind w:right="105"/>
              <w:jc w:val="both"/>
              <w:rPr>
                <w:rFonts w:cs="Arial"/>
                <w:bCs/>
                <w:color w:val="FF0000"/>
                <w:lang w:val="it-IT"/>
              </w:rPr>
            </w:pPr>
            <w:r w:rsidRPr="004E7A8F">
              <w:rPr>
                <w:rFonts w:cs="Arial"/>
                <w:bCs/>
                <w:color w:val="FF0000"/>
                <w:lang w:val="it-IT"/>
              </w:rPr>
              <w:t>Ai fini del rispetto della clausola sociale il concorrente allega all’offerta tecnica un progetto di assorbimento atto ad illustrare le concrete modalità di applicazione della clausola sociale.</w:t>
            </w:r>
          </w:p>
        </w:tc>
      </w:tr>
      <w:tr w:rsidR="002116C1" w:rsidRPr="004415D1" w14:paraId="1A05924E" w14:textId="77777777" w:rsidTr="00AC1D9B">
        <w:tc>
          <w:tcPr>
            <w:tcW w:w="4395" w:type="dxa"/>
            <w:gridSpan w:val="3"/>
          </w:tcPr>
          <w:p w14:paraId="1AC060B9" w14:textId="77777777" w:rsidR="002116C1" w:rsidRPr="004E7A8F" w:rsidRDefault="002116C1" w:rsidP="00EC7D94">
            <w:pPr>
              <w:widowControl w:val="0"/>
              <w:ind w:left="299"/>
              <w:jc w:val="both"/>
              <w:rPr>
                <w:rFonts w:cs="Arial"/>
                <w:color w:val="FF0000"/>
                <w:lang w:val="de-DE"/>
              </w:rPr>
            </w:pPr>
            <w:r w:rsidRPr="004E7A8F">
              <w:rPr>
                <w:rFonts w:cs="Arial"/>
                <w:color w:val="FF0000"/>
                <w:lang w:val="de-DE"/>
              </w:rPr>
              <w:t xml:space="preserve">Diese Dokumente sind </w:t>
            </w:r>
            <w:r w:rsidRPr="004E7A8F">
              <w:rPr>
                <w:rFonts w:cs="Arial"/>
                <w:b/>
                <w:color w:val="FF0000"/>
                <w:lang w:val="de-DE"/>
              </w:rPr>
              <w:t xml:space="preserve">mit digitaler Unterschrift </w:t>
            </w:r>
            <w:r w:rsidRPr="004E7A8F">
              <w:rPr>
                <w:rFonts w:cs="Arial"/>
                <w:color w:val="FF0000"/>
                <w:lang w:val="de-DE"/>
              </w:rPr>
              <w:t>zu unterzeichnen – siehe Punkt 4.2.3 „Anleitungen für die Unterzeichnung der erforderlichen Unterlagen“.</w:t>
            </w:r>
          </w:p>
        </w:tc>
        <w:tc>
          <w:tcPr>
            <w:tcW w:w="993" w:type="dxa"/>
          </w:tcPr>
          <w:p w14:paraId="614B6089" w14:textId="77777777" w:rsidR="002116C1" w:rsidRPr="004E7A8F" w:rsidRDefault="002116C1" w:rsidP="00295FD8">
            <w:pPr>
              <w:widowControl w:val="0"/>
              <w:ind w:left="426" w:right="22"/>
              <w:jc w:val="both"/>
              <w:rPr>
                <w:rFonts w:cs="Arial"/>
                <w:color w:val="FF0000"/>
                <w:lang w:val="de-DE"/>
              </w:rPr>
            </w:pPr>
          </w:p>
        </w:tc>
        <w:tc>
          <w:tcPr>
            <w:tcW w:w="4252" w:type="dxa"/>
          </w:tcPr>
          <w:p w14:paraId="23C364FA" w14:textId="77777777" w:rsidR="002116C1" w:rsidRPr="00211C25" w:rsidRDefault="002116C1" w:rsidP="002116C1">
            <w:pPr>
              <w:widowControl w:val="0"/>
              <w:ind w:left="285" w:right="22"/>
              <w:jc w:val="both"/>
              <w:rPr>
                <w:rFonts w:cs="Arial"/>
                <w:color w:val="FF0000"/>
                <w:lang w:val="it-IT"/>
              </w:rPr>
            </w:pPr>
            <w:r w:rsidRPr="004E7A8F">
              <w:rPr>
                <w:rFonts w:cs="Arial"/>
                <w:color w:val="FF0000"/>
                <w:lang w:val="it-IT"/>
              </w:rPr>
              <w:t xml:space="preserve">Per tali documenti è richiesta l’apposizione della </w:t>
            </w:r>
            <w:r w:rsidRPr="004E7A8F">
              <w:rPr>
                <w:rFonts w:cs="Arial"/>
                <w:b/>
                <w:color w:val="FF0000"/>
                <w:lang w:val="it-IT"/>
              </w:rPr>
              <w:t>firma digitale</w:t>
            </w:r>
            <w:r w:rsidRPr="004E7A8F">
              <w:rPr>
                <w:rFonts w:cs="Arial"/>
                <w:color w:val="FF0000"/>
                <w:lang w:val="it-IT"/>
              </w:rPr>
              <w:t xml:space="preserve"> vedi par. 4.2.3 “modalità di sottoscrizione dei documenti richiesti”</w:t>
            </w:r>
          </w:p>
        </w:tc>
      </w:tr>
      <w:tr w:rsidR="00411206" w:rsidRPr="004415D1" w14:paraId="189EBB2D" w14:textId="77777777" w:rsidTr="00AC1D9B">
        <w:tc>
          <w:tcPr>
            <w:tcW w:w="4395" w:type="dxa"/>
            <w:gridSpan w:val="3"/>
          </w:tcPr>
          <w:p w14:paraId="0F910D68" w14:textId="6274A3C1" w:rsidR="00411206" w:rsidRPr="00481A60" w:rsidRDefault="00873EB9" w:rsidP="00873EB9">
            <w:pPr>
              <w:widowControl w:val="0"/>
              <w:ind w:left="285" w:right="22"/>
              <w:jc w:val="both"/>
              <w:rPr>
                <w:rFonts w:cs="Arial"/>
                <w:b/>
                <w:color w:val="FF0000"/>
                <w:u w:val="single"/>
                <w:lang w:val="de-DE"/>
              </w:rPr>
            </w:pPr>
            <w:bookmarkStart w:id="121" w:name="_Hlk112839912"/>
            <w:r w:rsidRPr="00481A60">
              <w:rPr>
                <w:rFonts w:cs="Arial"/>
                <w:b/>
                <w:color w:val="FF0000"/>
                <w:u w:val="single"/>
                <w:lang w:val="de-DE"/>
              </w:rPr>
              <w:t>►Die fehlende Vorlage des Aufnahmeprojekt ist ein Ausschlussgrund</w:t>
            </w:r>
          </w:p>
        </w:tc>
        <w:tc>
          <w:tcPr>
            <w:tcW w:w="993" w:type="dxa"/>
          </w:tcPr>
          <w:p w14:paraId="4ABC167D" w14:textId="77777777" w:rsidR="00411206" w:rsidRPr="00481A60" w:rsidRDefault="00411206" w:rsidP="00873EB9">
            <w:pPr>
              <w:widowControl w:val="0"/>
              <w:ind w:left="285" w:right="22"/>
              <w:jc w:val="both"/>
              <w:rPr>
                <w:rFonts w:cs="Arial"/>
                <w:b/>
                <w:color w:val="FF0000"/>
                <w:u w:val="single"/>
                <w:lang w:val="de-DE"/>
              </w:rPr>
            </w:pPr>
          </w:p>
        </w:tc>
        <w:tc>
          <w:tcPr>
            <w:tcW w:w="4252" w:type="dxa"/>
          </w:tcPr>
          <w:p w14:paraId="2CB78CBB" w14:textId="63E080F0" w:rsidR="00411206" w:rsidRPr="00481A60" w:rsidRDefault="00411206" w:rsidP="002116C1">
            <w:pPr>
              <w:widowControl w:val="0"/>
              <w:ind w:left="285" w:right="22"/>
              <w:jc w:val="both"/>
              <w:rPr>
                <w:rFonts w:cs="Arial"/>
                <w:b/>
                <w:color w:val="FF0000"/>
                <w:u w:val="single"/>
                <w:lang w:val="it-IT"/>
              </w:rPr>
            </w:pPr>
            <w:r w:rsidRPr="00481A60">
              <w:rPr>
                <w:rFonts w:cs="Arial"/>
                <w:b/>
                <w:color w:val="FF0000"/>
                <w:u w:val="single"/>
                <w:lang w:val="it-IT"/>
              </w:rPr>
              <w:t>►È causa di esclusione la mancata produzione del progetto di assorbimento</w:t>
            </w:r>
          </w:p>
        </w:tc>
      </w:tr>
      <w:tr w:rsidR="00411206" w:rsidRPr="004415D1" w14:paraId="361B4B93" w14:textId="77777777" w:rsidTr="00AC1D9B">
        <w:tc>
          <w:tcPr>
            <w:tcW w:w="4395" w:type="dxa"/>
            <w:gridSpan w:val="3"/>
          </w:tcPr>
          <w:p w14:paraId="79C4DABB" w14:textId="77777777" w:rsidR="00411206" w:rsidRPr="00954347" w:rsidRDefault="00411206" w:rsidP="00EC7D94">
            <w:pPr>
              <w:widowControl w:val="0"/>
              <w:ind w:left="299"/>
              <w:jc w:val="both"/>
              <w:rPr>
                <w:rFonts w:cs="Arial"/>
                <w:color w:val="FF0000"/>
                <w:lang w:val="it-IT"/>
              </w:rPr>
            </w:pPr>
          </w:p>
        </w:tc>
        <w:tc>
          <w:tcPr>
            <w:tcW w:w="993" w:type="dxa"/>
          </w:tcPr>
          <w:p w14:paraId="10083D62" w14:textId="77777777" w:rsidR="00411206" w:rsidRPr="00954347" w:rsidRDefault="00411206" w:rsidP="00295FD8">
            <w:pPr>
              <w:widowControl w:val="0"/>
              <w:ind w:left="426" w:right="22"/>
              <w:jc w:val="both"/>
              <w:rPr>
                <w:rFonts w:cs="Arial"/>
                <w:color w:val="FF0000"/>
                <w:lang w:val="it-IT"/>
              </w:rPr>
            </w:pPr>
          </w:p>
        </w:tc>
        <w:tc>
          <w:tcPr>
            <w:tcW w:w="4252" w:type="dxa"/>
          </w:tcPr>
          <w:p w14:paraId="27279F69" w14:textId="77777777" w:rsidR="00411206" w:rsidRPr="00411206" w:rsidRDefault="00411206" w:rsidP="002116C1">
            <w:pPr>
              <w:widowControl w:val="0"/>
              <w:ind w:left="285" w:right="22"/>
              <w:jc w:val="both"/>
              <w:rPr>
                <w:rFonts w:cs="Arial"/>
                <w:color w:val="FF0000"/>
                <w:highlight w:val="yellow"/>
                <w:u w:val="single"/>
                <w:lang w:val="it-IT"/>
              </w:rPr>
            </w:pPr>
          </w:p>
        </w:tc>
      </w:tr>
      <w:bookmarkEnd w:id="120"/>
      <w:tr w:rsidR="00411206" w:rsidRPr="004415D1" w14:paraId="3C5DD366" w14:textId="77777777" w:rsidTr="00AC1D9B">
        <w:tc>
          <w:tcPr>
            <w:tcW w:w="4395" w:type="dxa"/>
            <w:gridSpan w:val="3"/>
          </w:tcPr>
          <w:p w14:paraId="6D50DE76" w14:textId="6B9715CE" w:rsidR="0022604D" w:rsidRPr="00584C85" w:rsidRDefault="002423E7" w:rsidP="002423E7">
            <w:pPr>
              <w:widowControl w:val="0"/>
              <w:tabs>
                <w:tab w:val="num" w:pos="313"/>
                <w:tab w:val="center" w:pos="4536"/>
                <w:tab w:val="right" w:pos="9072"/>
              </w:tabs>
              <w:ind w:left="285" w:right="105"/>
              <w:jc w:val="both"/>
              <w:rPr>
                <w:rFonts w:cs="Arial"/>
                <w:bCs/>
                <w:i/>
                <w:iCs/>
                <w:noProof w:val="0"/>
                <w:color w:val="FF0000"/>
                <w:sz w:val="18"/>
                <w:szCs w:val="18"/>
                <w:highlight w:val="green"/>
                <w:lang w:val="de-DE"/>
              </w:rPr>
            </w:pPr>
            <w:r w:rsidRPr="00584C85">
              <w:rPr>
                <w:rFonts w:cs="Arial"/>
                <w:bCs/>
                <w:i/>
                <w:iCs/>
                <w:noProof w:val="0"/>
                <w:color w:val="FF0000"/>
                <w:sz w:val="18"/>
                <w:szCs w:val="18"/>
                <w:highlight w:val="green"/>
                <w:lang w:val="de-DE"/>
              </w:rPr>
              <w:t>(Nur für den Fall, dass für das Absorptionsprojekt KEINE technischen Punkte vergeben werden, ansonsten streichen)</w:t>
            </w:r>
          </w:p>
        </w:tc>
        <w:tc>
          <w:tcPr>
            <w:tcW w:w="993" w:type="dxa"/>
          </w:tcPr>
          <w:p w14:paraId="527340D7" w14:textId="77777777" w:rsidR="0022604D" w:rsidRPr="00584C85" w:rsidRDefault="0022604D" w:rsidP="002423E7">
            <w:pPr>
              <w:widowControl w:val="0"/>
              <w:tabs>
                <w:tab w:val="num" w:pos="313"/>
                <w:tab w:val="center" w:pos="4536"/>
                <w:tab w:val="right" w:pos="9072"/>
              </w:tabs>
              <w:ind w:left="285" w:right="105"/>
              <w:jc w:val="both"/>
              <w:rPr>
                <w:rFonts w:cs="Arial"/>
                <w:bCs/>
                <w:i/>
                <w:iCs/>
                <w:noProof w:val="0"/>
                <w:color w:val="FF0000"/>
                <w:sz w:val="18"/>
                <w:szCs w:val="18"/>
                <w:highlight w:val="green"/>
                <w:lang w:val="de-DE"/>
              </w:rPr>
            </w:pPr>
          </w:p>
        </w:tc>
        <w:tc>
          <w:tcPr>
            <w:tcW w:w="4252" w:type="dxa"/>
          </w:tcPr>
          <w:p w14:paraId="2A8B4835" w14:textId="3258D4AC" w:rsidR="0022604D" w:rsidRPr="00584C85" w:rsidRDefault="00411206" w:rsidP="00411206">
            <w:pPr>
              <w:widowControl w:val="0"/>
              <w:tabs>
                <w:tab w:val="num" w:pos="313"/>
                <w:tab w:val="center" w:pos="4536"/>
                <w:tab w:val="right" w:pos="9072"/>
              </w:tabs>
              <w:ind w:left="285" w:right="105"/>
              <w:jc w:val="both"/>
              <w:rPr>
                <w:rFonts w:cs="Arial"/>
                <w:bCs/>
                <w:i/>
                <w:iCs/>
                <w:noProof w:val="0"/>
                <w:color w:val="FF0000"/>
                <w:sz w:val="18"/>
                <w:szCs w:val="18"/>
                <w:highlight w:val="green"/>
                <w:lang w:val="it-IT"/>
              </w:rPr>
            </w:pPr>
            <w:r w:rsidRPr="00584C85">
              <w:rPr>
                <w:rFonts w:cs="Arial"/>
                <w:bCs/>
                <w:i/>
                <w:iCs/>
                <w:noProof w:val="0"/>
                <w:color w:val="FF0000"/>
                <w:sz w:val="18"/>
                <w:szCs w:val="18"/>
                <w:highlight w:val="green"/>
                <w:lang w:val="it-IT"/>
              </w:rPr>
              <w:t>(Nel solo caso in cui NON venga attribuito punteggio tecnico al progetto di assorbimento altrimenti cancellare)</w:t>
            </w:r>
          </w:p>
        </w:tc>
      </w:tr>
      <w:tr w:rsidR="00411206" w:rsidRPr="004415D1" w14:paraId="6F51BB2C" w14:textId="77777777" w:rsidTr="00AC1D9B">
        <w:tc>
          <w:tcPr>
            <w:tcW w:w="4395" w:type="dxa"/>
            <w:gridSpan w:val="3"/>
            <w:shd w:val="clear" w:color="auto" w:fill="auto"/>
          </w:tcPr>
          <w:p w14:paraId="253A2EB0" w14:textId="77777777" w:rsidR="00411206" w:rsidRPr="00481A60" w:rsidRDefault="00411206" w:rsidP="002423E7">
            <w:pPr>
              <w:widowControl w:val="0"/>
              <w:ind w:left="284"/>
              <w:jc w:val="both"/>
              <w:rPr>
                <w:rFonts w:cs="Arial"/>
                <w:b/>
                <w:noProof w:val="0"/>
                <w:color w:val="FF0000"/>
                <w:lang w:val="de-DE"/>
              </w:rPr>
            </w:pPr>
            <w:r w:rsidRPr="00481A60">
              <w:rPr>
                <w:rFonts w:cs="Arial"/>
                <w:b/>
                <w:color w:val="FF0000"/>
                <w:lang w:val="de-DE"/>
              </w:rPr>
              <w:t>Das Nachforderungsverfahren gemäß Punkt 4.2.1 der Ausschreibungsbedingungen findet Anwendung wenn:</w:t>
            </w:r>
          </w:p>
        </w:tc>
        <w:tc>
          <w:tcPr>
            <w:tcW w:w="993" w:type="dxa"/>
            <w:shd w:val="clear" w:color="auto" w:fill="auto"/>
          </w:tcPr>
          <w:p w14:paraId="441DDF4B" w14:textId="77777777" w:rsidR="00411206" w:rsidRPr="00481A60" w:rsidRDefault="00411206" w:rsidP="0020647A">
            <w:pPr>
              <w:widowControl w:val="0"/>
              <w:ind w:right="181"/>
              <w:jc w:val="both"/>
              <w:rPr>
                <w:rFonts w:cs="Arial"/>
                <w:b/>
                <w:bCs/>
                <w:color w:val="FF0000"/>
                <w:lang w:val="de-DE"/>
              </w:rPr>
            </w:pPr>
          </w:p>
        </w:tc>
        <w:tc>
          <w:tcPr>
            <w:tcW w:w="4252" w:type="dxa"/>
            <w:shd w:val="clear" w:color="auto" w:fill="auto"/>
          </w:tcPr>
          <w:p w14:paraId="490C136B" w14:textId="77777777" w:rsidR="00411206" w:rsidRPr="00481A60" w:rsidRDefault="00411206" w:rsidP="00411206">
            <w:pPr>
              <w:widowControl w:val="0"/>
              <w:tabs>
                <w:tab w:val="center" w:pos="4680"/>
              </w:tabs>
              <w:ind w:left="285" w:right="3"/>
              <w:jc w:val="both"/>
              <w:rPr>
                <w:rFonts w:cs="Arial"/>
                <w:b/>
                <w:bCs/>
                <w:color w:val="FF0000"/>
                <w:lang w:val="it-IT"/>
              </w:rPr>
            </w:pPr>
            <w:r w:rsidRPr="00481A60">
              <w:rPr>
                <w:rFonts w:cs="Arial"/>
                <w:b/>
                <w:noProof w:val="0"/>
                <w:color w:val="FF0000"/>
                <w:lang w:val="it-IT"/>
              </w:rPr>
              <w:t>Si applica il subprocedimento di soccorso istruttorio di cui al punto 4.2.1 del disciplinare di gara qualora:</w:t>
            </w:r>
          </w:p>
        </w:tc>
      </w:tr>
      <w:tr w:rsidR="00411206" w:rsidRPr="004415D1" w14:paraId="061F00B4" w14:textId="77777777" w:rsidTr="00AC1D9B">
        <w:tc>
          <w:tcPr>
            <w:tcW w:w="4395" w:type="dxa"/>
            <w:gridSpan w:val="3"/>
          </w:tcPr>
          <w:p w14:paraId="2D8675E1" w14:textId="4DF3F3EC" w:rsidR="00411206" w:rsidRPr="00481A60" w:rsidRDefault="002423E7" w:rsidP="002423E7">
            <w:pPr>
              <w:pStyle w:val="Paragrafoelenco"/>
              <w:widowControl w:val="0"/>
              <w:numPr>
                <w:ilvl w:val="3"/>
                <w:numId w:val="3"/>
              </w:numPr>
              <w:tabs>
                <w:tab w:val="clear" w:pos="3306"/>
              </w:tabs>
              <w:ind w:left="711"/>
              <w:jc w:val="both"/>
              <w:rPr>
                <w:rFonts w:cs="Arial"/>
                <w:color w:val="FF0000"/>
                <w:lang w:val="de-DE"/>
              </w:rPr>
            </w:pPr>
            <w:r w:rsidRPr="00481A60">
              <w:rPr>
                <w:rFonts w:cs="Arial"/>
                <w:color w:val="FF0000"/>
                <w:lang w:val="de-DE"/>
              </w:rPr>
              <w:t>- das Absorptionsprojekt wurde nicht vorgelegt oder ist unvollständig</w:t>
            </w:r>
          </w:p>
        </w:tc>
        <w:tc>
          <w:tcPr>
            <w:tcW w:w="993" w:type="dxa"/>
          </w:tcPr>
          <w:p w14:paraId="1A650BFC" w14:textId="77777777" w:rsidR="00411206" w:rsidRPr="00481A60" w:rsidRDefault="00411206" w:rsidP="002423E7">
            <w:pPr>
              <w:pStyle w:val="Paragrafoelenco"/>
              <w:widowControl w:val="0"/>
              <w:ind w:left="711"/>
              <w:jc w:val="both"/>
              <w:rPr>
                <w:rFonts w:cs="Arial"/>
                <w:color w:val="FF0000"/>
                <w:lang w:val="de-DE"/>
              </w:rPr>
            </w:pPr>
          </w:p>
        </w:tc>
        <w:tc>
          <w:tcPr>
            <w:tcW w:w="4252" w:type="dxa"/>
          </w:tcPr>
          <w:p w14:paraId="318994D2" w14:textId="4996DCD6" w:rsidR="00411206" w:rsidRPr="00481A60" w:rsidRDefault="00411206" w:rsidP="00411206">
            <w:pPr>
              <w:pStyle w:val="Paragrafoelenco"/>
              <w:widowControl w:val="0"/>
              <w:numPr>
                <w:ilvl w:val="3"/>
                <w:numId w:val="3"/>
              </w:numPr>
              <w:tabs>
                <w:tab w:val="clear" w:pos="3306"/>
              </w:tabs>
              <w:ind w:left="711"/>
              <w:jc w:val="both"/>
              <w:rPr>
                <w:rFonts w:cs="Arial"/>
                <w:color w:val="FF0000"/>
                <w:lang w:val="it-IT"/>
              </w:rPr>
            </w:pPr>
            <w:r w:rsidRPr="00481A60">
              <w:rPr>
                <w:rFonts w:cs="Arial"/>
                <w:color w:val="FF0000"/>
                <w:lang w:val="it-IT"/>
              </w:rPr>
              <w:t>non sia stata prodotto il progetto di assorbimento o presenti incompletezze.</w:t>
            </w:r>
          </w:p>
        </w:tc>
      </w:tr>
      <w:bookmarkEnd w:id="121"/>
      <w:tr w:rsidR="00411206" w:rsidRPr="004415D1" w14:paraId="078C7B7F" w14:textId="77777777" w:rsidTr="00AC1D9B">
        <w:tc>
          <w:tcPr>
            <w:tcW w:w="4395" w:type="dxa"/>
            <w:gridSpan w:val="3"/>
          </w:tcPr>
          <w:p w14:paraId="59E9BA03" w14:textId="77777777" w:rsidR="00411206" w:rsidRPr="00211C25" w:rsidRDefault="00411206" w:rsidP="004D4DBB">
            <w:pPr>
              <w:widowControl w:val="0"/>
              <w:tabs>
                <w:tab w:val="num" w:pos="360"/>
                <w:tab w:val="center" w:pos="4536"/>
                <w:tab w:val="right" w:pos="9072"/>
              </w:tabs>
              <w:jc w:val="both"/>
              <w:rPr>
                <w:rFonts w:cs="Arial"/>
                <w:b/>
                <w:noProof w:val="0"/>
                <w:lang w:val="it-IT"/>
              </w:rPr>
            </w:pPr>
          </w:p>
        </w:tc>
        <w:tc>
          <w:tcPr>
            <w:tcW w:w="993" w:type="dxa"/>
          </w:tcPr>
          <w:p w14:paraId="7691E8BE" w14:textId="77777777" w:rsidR="00411206" w:rsidRPr="00211C25" w:rsidRDefault="00411206" w:rsidP="0022604D">
            <w:pPr>
              <w:widowControl w:val="0"/>
              <w:tabs>
                <w:tab w:val="num" w:pos="595"/>
                <w:tab w:val="center" w:pos="4536"/>
                <w:tab w:val="right" w:pos="9072"/>
              </w:tabs>
              <w:ind w:right="105"/>
              <w:jc w:val="both"/>
              <w:rPr>
                <w:rFonts w:cs="Arial"/>
                <w:bCs/>
                <w:color w:val="FF0000"/>
                <w:lang w:val="it-IT"/>
              </w:rPr>
            </w:pPr>
          </w:p>
        </w:tc>
        <w:tc>
          <w:tcPr>
            <w:tcW w:w="4252" w:type="dxa"/>
          </w:tcPr>
          <w:p w14:paraId="569AB131" w14:textId="2BA4CFBE" w:rsidR="00411206" w:rsidRDefault="00411206" w:rsidP="0022604D">
            <w:pPr>
              <w:widowControl w:val="0"/>
              <w:tabs>
                <w:tab w:val="num" w:pos="313"/>
                <w:tab w:val="center" w:pos="4536"/>
                <w:tab w:val="right" w:pos="9072"/>
              </w:tabs>
              <w:ind w:right="105"/>
              <w:jc w:val="both"/>
              <w:rPr>
                <w:rFonts w:cs="Arial"/>
                <w:b/>
                <w:noProof w:val="0"/>
                <w:lang w:val="it-IT"/>
              </w:rPr>
            </w:pPr>
          </w:p>
        </w:tc>
      </w:tr>
      <w:tr w:rsidR="00411206" w:rsidRPr="004415D1" w14:paraId="3DC4CFF0" w14:textId="77777777" w:rsidTr="00AC1D9B">
        <w:tc>
          <w:tcPr>
            <w:tcW w:w="4395" w:type="dxa"/>
            <w:gridSpan w:val="3"/>
          </w:tcPr>
          <w:p w14:paraId="62C4C86D" w14:textId="77777777" w:rsidR="00411206" w:rsidRPr="00211C25" w:rsidRDefault="00411206" w:rsidP="004D4DBB">
            <w:pPr>
              <w:widowControl w:val="0"/>
              <w:tabs>
                <w:tab w:val="num" w:pos="360"/>
                <w:tab w:val="center" w:pos="4536"/>
                <w:tab w:val="right" w:pos="9072"/>
              </w:tabs>
              <w:jc w:val="both"/>
              <w:rPr>
                <w:rFonts w:cs="Arial"/>
                <w:b/>
                <w:noProof w:val="0"/>
                <w:lang w:val="it-IT"/>
              </w:rPr>
            </w:pPr>
          </w:p>
        </w:tc>
        <w:tc>
          <w:tcPr>
            <w:tcW w:w="993" w:type="dxa"/>
          </w:tcPr>
          <w:p w14:paraId="3249F423" w14:textId="77777777" w:rsidR="00411206" w:rsidRPr="00211C25" w:rsidRDefault="00411206" w:rsidP="0022604D">
            <w:pPr>
              <w:widowControl w:val="0"/>
              <w:tabs>
                <w:tab w:val="num" w:pos="595"/>
                <w:tab w:val="center" w:pos="4536"/>
                <w:tab w:val="right" w:pos="9072"/>
              </w:tabs>
              <w:ind w:right="105"/>
              <w:jc w:val="both"/>
              <w:rPr>
                <w:rFonts w:cs="Arial"/>
                <w:bCs/>
                <w:color w:val="FF0000"/>
                <w:lang w:val="it-IT"/>
              </w:rPr>
            </w:pPr>
          </w:p>
        </w:tc>
        <w:tc>
          <w:tcPr>
            <w:tcW w:w="4252" w:type="dxa"/>
          </w:tcPr>
          <w:p w14:paraId="5A27A3D4" w14:textId="77777777" w:rsidR="00411206" w:rsidRDefault="00411206" w:rsidP="0022604D">
            <w:pPr>
              <w:widowControl w:val="0"/>
              <w:tabs>
                <w:tab w:val="num" w:pos="313"/>
                <w:tab w:val="center" w:pos="4536"/>
                <w:tab w:val="right" w:pos="9072"/>
              </w:tabs>
              <w:ind w:right="105"/>
              <w:jc w:val="both"/>
              <w:rPr>
                <w:rFonts w:cs="Arial"/>
                <w:b/>
                <w:noProof w:val="0"/>
                <w:lang w:val="it-IT"/>
              </w:rPr>
            </w:pPr>
          </w:p>
        </w:tc>
      </w:tr>
      <w:tr w:rsidR="00F8101E" w:rsidRPr="004415D1" w14:paraId="71184FF2" w14:textId="77777777" w:rsidTr="00AC1D9B">
        <w:tc>
          <w:tcPr>
            <w:tcW w:w="4395" w:type="dxa"/>
            <w:gridSpan w:val="3"/>
          </w:tcPr>
          <w:p w14:paraId="7683C818" w14:textId="0F3FF6C6" w:rsidR="003C2667" w:rsidRPr="00211C25" w:rsidRDefault="0022604D" w:rsidP="004D4DBB">
            <w:pPr>
              <w:widowControl w:val="0"/>
              <w:tabs>
                <w:tab w:val="num" w:pos="360"/>
                <w:tab w:val="center" w:pos="4536"/>
                <w:tab w:val="right" w:pos="9072"/>
              </w:tabs>
              <w:jc w:val="both"/>
              <w:rPr>
                <w:rFonts w:cs="Arial"/>
                <w:bCs/>
                <w:color w:val="FF0000"/>
                <w:lang w:val="de-DE"/>
              </w:rPr>
            </w:pPr>
            <w:r w:rsidRPr="00211C25">
              <w:rPr>
                <w:rFonts w:cs="Arial"/>
                <w:lang w:val="de-DE"/>
              </w:rPr>
              <w:t xml:space="preserve">Unbeschadet der </w:t>
            </w:r>
            <w:r w:rsidR="003C2667" w:rsidRPr="00211C25">
              <w:rPr>
                <w:rFonts w:cs="Arial"/>
                <w:lang w:val="de-DE"/>
              </w:rPr>
              <w:t>Vorgaben zu den</w:t>
            </w:r>
            <w:r w:rsidRPr="00211C25">
              <w:rPr>
                <w:rFonts w:cs="Arial"/>
                <w:lang w:val="de-DE"/>
              </w:rPr>
              <w:t xml:space="preserve"> Muster</w:t>
            </w:r>
            <w:r w:rsidR="003C2667" w:rsidRPr="00211C25">
              <w:rPr>
                <w:rFonts w:cs="Arial"/>
                <w:lang w:val="de-DE"/>
              </w:rPr>
              <w:t>n</w:t>
            </w:r>
            <w:r w:rsidRPr="00211C25">
              <w:rPr>
                <w:rFonts w:cs="Arial"/>
                <w:lang w:val="de-DE"/>
              </w:rPr>
              <w:t xml:space="preserve"> sind </w:t>
            </w:r>
            <w:r w:rsidR="003C2667" w:rsidRPr="00211C25">
              <w:rPr>
                <w:rFonts w:cs="Arial"/>
                <w:lang w:val="de-DE"/>
              </w:rPr>
              <w:t>auf jeden Fall nur die Angebote gültig</w:t>
            </w:r>
            <w:r w:rsidRPr="00211C25">
              <w:rPr>
                <w:rFonts w:cs="Arial"/>
                <w:lang w:val="de-DE"/>
              </w:rPr>
              <w:t xml:space="preserve">, die unter Verwendung der genannten </w:t>
            </w:r>
            <w:r w:rsidR="003C2667" w:rsidRPr="00211C25">
              <w:rPr>
                <w:rFonts w:cs="Arial"/>
                <w:lang w:val="de-DE"/>
              </w:rPr>
              <w:t>Instrumente</w:t>
            </w:r>
            <w:r w:rsidRPr="00211C25">
              <w:rPr>
                <w:rFonts w:cs="Arial"/>
                <w:lang w:val="de-DE"/>
              </w:rPr>
              <w:t xml:space="preserve"> </w:t>
            </w:r>
            <w:r w:rsidR="003C2667" w:rsidRPr="00211C25">
              <w:rPr>
                <w:rFonts w:cs="Arial"/>
                <w:lang w:val="de-DE"/>
              </w:rPr>
              <w:t>abgebeben</w:t>
            </w:r>
            <w:r w:rsidRPr="00211C25">
              <w:rPr>
                <w:rFonts w:cs="Arial"/>
                <w:lang w:val="de-DE"/>
              </w:rPr>
              <w:t xml:space="preserve"> werden.</w:t>
            </w:r>
          </w:p>
        </w:tc>
        <w:tc>
          <w:tcPr>
            <w:tcW w:w="993" w:type="dxa"/>
          </w:tcPr>
          <w:p w14:paraId="38A02AF8" w14:textId="77777777" w:rsidR="0022604D" w:rsidRPr="00211C25" w:rsidRDefault="0022604D" w:rsidP="0022604D">
            <w:pPr>
              <w:widowControl w:val="0"/>
              <w:tabs>
                <w:tab w:val="num" w:pos="595"/>
                <w:tab w:val="center" w:pos="4536"/>
                <w:tab w:val="right" w:pos="9072"/>
              </w:tabs>
              <w:ind w:right="105"/>
              <w:jc w:val="both"/>
              <w:rPr>
                <w:rFonts w:cs="Arial"/>
                <w:bCs/>
                <w:color w:val="FF0000"/>
                <w:lang w:val="de-DE"/>
              </w:rPr>
            </w:pPr>
          </w:p>
        </w:tc>
        <w:tc>
          <w:tcPr>
            <w:tcW w:w="4252" w:type="dxa"/>
          </w:tcPr>
          <w:p w14:paraId="739D3572" w14:textId="77777777" w:rsidR="0022604D" w:rsidRPr="00211C25" w:rsidRDefault="0022604D" w:rsidP="0022604D">
            <w:pPr>
              <w:widowControl w:val="0"/>
              <w:tabs>
                <w:tab w:val="num" w:pos="313"/>
                <w:tab w:val="center" w:pos="4536"/>
                <w:tab w:val="right" w:pos="9072"/>
              </w:tabs>
              <w:ind w:right="105"/>
              <w:jc w:val="both"/>
              <w:rPr>
                <w:rFonts w:cs="Arial"/>
                <w:bCs/>
                <w:i/>
                <w:color w:val="FF0000"/>
                <w:lang w:val="it-IT"/>
              </w:rPr>
            </w:pPr>
            <w:r w:rsidRPr="00211C25">
              <w:rPr>
                <w:rFonts w:cs="Arial"/>
                <w:lang w:val="it-IT"/>
              </w:rPr>
              <w:t>Salvo quanto previsto per i campioni, in ogni caso saranno ritenute valide soltanto le offerte tecniche presentate mediante l’utilizzo della strumentazione sopra descritta.</w:t>
            </w:r>
          </w:p>
        </w:tc>
      </w:tr>
      <w:tr w:rsidR="00F8101E" w:rsidRPr="004415D1" w14:paraId="59C0C24B" w14:textId="77777777" w:rsidTr="00AC1D9B">
        <w:tc>
          <w:tcPr>
            <w:tcW w:w="4395" w:type="dxa"/>
            <w:gridSpan w:val="3"/>
          </w:tcPr>
          <w:p w14:paraId="4CBFE8BB" w14:textId="77777777" w:rsidR="0022604D" w:rsidRPr="00211C25" w:rsidRDefault="0022604D" w:rsidP="004D4DBB">
            <w:pPr>
              <w:widowControl w:val="0"/>
              <w:jc w:val="both"/>
              <w:rPr>
                <w:rFonts w:cs="Arial"/>
                <w:color w:val="FF0000"/>
                <w:lang w:val="it-IT"/>
              </w:rPr>
            </w:pPr>
          </w:p>
        </w:tc>
        <w:tc>
          <w:tcPr>
            <w:tcW w:w="993" w:type="dxa"/>
          </w:tcPr>
          <w:p w14:paraId="79502479" w14:textId="77777777" w:rsidR="0022604D" w:rsidRPr="00211C25" w:rsidRDefault="0022604D" w:rsidP="0022604D">
            <w:pPr>
              <w:widowControl w:val="0"/>
              <w:rPr>
                <w:rFonts w:cs="Arial"/>
                <w:color w:val="FF0000"/>
                <w:lang w:val="it-IT"/>
              </w:rPr>
            </w:pPr>
          </w:p>
        </w:tc>
        <w:tc>
          <w:tcPr>
            <w:tcW w:w="4252" w:type="dxa"/>
          </w:tcPr>
          <w:p w14:paraId="12942E4C" w14:textId="77777777" w:rsidR="0022604D" w:rsidRPr="00211C25" w:rsidRDefault="0022604D" w:rsidP="0022604D">
            <w:pPr>
              <w:widowControl w:val="0"/>
              <w:tabs>
                <w:tab w:val="num" w:pos="595"/>
                <w:tab w:val="center" w:pos="4536"/>
                <w:tab w:val="right" w:pos="9072"/>
              </w:tabs>
              <w:ind w:right="105"/>
              <w:jc w:val="both"/>
              <w:rPr>
                <w:rFonts w:cs="Arial"/>
                <w:bCs/>
                <w:color w:val="FF0000"/>
                <w:lang w:val="it-IT"/>
              </w:rPr>
            </w:pPr>
          </w:p>
        </w:tc>
      </w:tr>
      <w:tr w:rsidR="00F8101E" w:rsidRPr="00211C25" w14:paraId="7C867285" w14:textId="77777777" w:rsidTr="00AC1D9B">
        <w:tc>
          <w:tcPr>
            <w:tcW w:w="4395" w:type="dxa"/>
            <w:gridSpan w:val="3"/>
          </w:tcPr>
          <w:p w14:paraId="52EAA949" w14:textId="77777777" w:rsidR="0022604D" w:rsidRPr="00211C25" w:rsidRDefault="0022604D" w:rsidP="004D4DBB">
            <w:pPr>
              <w:widowControl w:val="0"/>
              <w:autoSpaceDE w:val="0"/>
              <w:autoSpaceDN w:val="0"/>
              <w:adjustRightInd w:val="0"/>
              <w:jc w:val="both"/>
              <w:rPr>
                <w:rFonts w:cs="Arial"/>
                <w:b/>
                <w:noProof w:val="0"/>
                <w:color w:val="FF0000"/>
                <w:lang w:val="it-IT"/>
              </w:rPr>
            </w:pPr>
            <w:proofErr w:type="spellStart"/>
            <w:r w:rsidRPr="00211C25">
              <w:rPr>
                <w:rFonts w:cs="Arial"/>
                <w:b/>
                <w:noProof w:val="0"/>
                <w:color w:val="FF0000"/>
                <w:lang w:val="it-IT"/>
              </w:rPr>
              <w:t>Muster</w:t>
            </w:r>
            <w:proofErr w:type="spellEnd"/>
            <w:r w:rsidRPr="00211C25">
              <w:rPr>
                <w:rFonts w:cs="Arial"/>
                <w:b/>
                <w:noProof w:val="0"/>
                <w:color w:val="FF0000"/>
                <w:lang w:val="it-IT"/>
              </w:rPr>
              <w:t>:</w:t>
            </w:r>
          </w:p>
        </w:tc>
        <w:tc>
          <w:tcPr>
            <w:tcW w:w="993" w:type="dxa"/>
          </w:tcPr>
          <w:p w14:paraId="0F6D40E5" w14:textId="77777777" w:rsidR="0022604D" w:rsidRPr="00211C25" w:rsidRDefault="0022604D" w:rsidP="0022604D">
            <w:pPr>
              <w:widowControl w:val="0"/>
              <w:autoSpaceDE w:val="0"/>
              <w:autoSpaceDN w:val="0"/>
              <w:adjustRightInd w:val="0"/>
              <w:ind w:right="105"/>
              <w:jc w:val="both"/>
              <w:rPr>
                <w:rFonts w:cs="Arial"/>
                <w:b/>
                <w:noProof w:val="0"/>
                <w:color w:val="FF0000"/>
                <w:lang w:val="it-IT"/>
              </w:rPr>
            </w:pPr>
          </w:p>
        </w:tc>
        <w:tc>
          <w:tcPr>
            <w:tcW w:w="4252" w:type="dxa"/>
          </w:tcPr>
          <w:p w14:paraId="6D5F4FD4" w14:textId="77777777" w:rsidR="0022604D" w:rsidRPr="00211C25" w:rsidRDefault="0022604D" w:rsidP="0022604D">
            <w:pPr>
              <w:widowControl w:val="0"/>
              <w:autoSpaceDE w:val="0"/>
              <w:autoSpaceDN w:val="0"/>
              <w:adjustRightInd w:val="0"/>
              <w:ind w:right="105"/>
              <w:jc w:val="both"/>
              <w:rPr>
                <w:rFonts w:cs="Arial"/>
                <w:b/>
                <w:noProof w:val="0"/>
                <w:color w:val="FF0000"/>
                <w:lang w:val="it-IT"/>
              </w:rPr>
            </w:pPr>
            <w:r w:rsidRPr="00211C25">
              <w:rPr>
                <w:rFonts w:cs="Arial"/>
                <w:b/>
                <w:noProof w:val="0"/>
                <w:color w:val="FF0000"/>
                <w:lang w:val="it-IT"/>
              </w:rPr>
              <w:t>Campioni:</w:t>
            </w:r>
          </w:p>
        </w:tc>
      </w:tr>
      <w:tr w:rsidR="00F8101E" w:rsidRPr="00211C25" w14:paraId="414DC69E" w14:textId="77777777" w:rsidTr="00AC1D9B">
        <w:tc>
          <w:tcPr>
            <w:tcW w:w="4395" w:type="dxa"/>
            <w:gridSpan w:val="3"/>
          </w:tcPr>
          <w:p w14:paraId="4CE457EB" w14:textId="77777777" w:rsidR="0022604D" w:rsidRPr="00211C25" w:rsidRDefault="0022604D" w:rsidP="004D4DBB">
            <w:pPr>
              <w:widowControl w:val="0"/>
              <w:jc w:val="both"/>
              <w:rPr>
                <w:rFonts w:cs="Arial"/>
                <w:color w:val="FF0000"/>
                <w:lang w:val="it-IT"/>
              </w:rPr>
            </w:pPr>
          </w:p>
        </w:tc>
        <w:tc>
          <w:tcPr>
            <w:tcW w:w="993" w:type="dxa"/>
          </w:tcPr>
          <w:p w14:paraId="6F0DB918" w14:textId="77777777" w:rsidR="0022604D" w:rsidRPr="00211C25" w:rsidRDefault="0022604D" w:rsidP="0022604D">
            <w:pPr>
              <w:widowControl w:val="0"/>
              <w:rPr>
                <w:rFonts w:cs="Arial"/>
                <w:color w:val="FF0000"/>
                <w:lang w:val="it-IT"/>
              </w:rPr>
            </w:pPr>
          </w:p>
        </w:tc>
        <w:tc>
          <w:tcPr>
            <w:tcW w:w="4252" w:type="dxa"/>
          </w:tcPr>
          <w:p w14:paraId="7C82CF0B" w14:textId="77777777" w:rsidR="0022604D" w:rsidRPr="00211C25" w:rsidRDefault="0022604D" w:rsidP="0022604D">
            <w:pPr>
              <w:widowControl w:val="0"/>
              <w:tabs>
                <w:tab w:val="num" w:pos="595"/>
                <w:tab w:val="center" w:pos="4536"/>
                <w:tab w:val="right" w:pos="9072"/>
              </w:tabs>
              <w:ind w:right="105"/>
              <w:jc w:val="both"/>
              <w:rPr>
                <w:rFonts w:cs="Arial"/>
                <w:bCs/>
                <w:color w:val="FF0000"/>
                <w:lang w:val="it-IT"/>
              </w:rPr>
            </w:pPr>
          </w:p>
        </w:tc>
      </w:tr>
      <w:tr w:rsidR="00F8101E" w:rsidRPr="004415D1" w14:paraId="62A1D306" w14:textId="77777777" w:rsidTr="00AC1D9B">
        <w:tc>
          <w:tcPr>
            <w:tcW w:w="4395" w:type="dxa"/>
            <w:gridSpan w:val="3"/>
          </w:tcPr>
          <w:p w14:paraId="5FC96B58" w14:textId="6B63FCAB" w:rsidR="0022604D" w:rsidRPr="00211C25" w:rsidRDefault="0022604D" w:rsidP="00AC5CF8">
            <w:pPr>
              <w:pStyle w:val="Rientrocorpodeltesto"/>
              <w:widowControl w:val="0"/>
              <w:tabs>
                <w:tab w:val="left" w:pos="8496"/>
              </w:tabs>
              <w:spacing w:after="0"/>
              <w:ind w:left="0"/>
              <w:jc w:val="both"/>
              <w:rPr>
                <w:rFonts w:cs="Arial"/>
                <w:b/>
                <w:noProof w:val="0"/>
                <w:color w:val="FF0000"/>
                <w:lang w:val="de-DE"/>
              </w:rPr>
            </w:pPr>
            <w:r w:rsidRPr="00211C25">
              <w:rPr>
                <w:rFonts w:cs="Arial"/>
                <w:bCs/>
                <w:noProof w:val="0"/>
                <w:color w:val="FF0000"/>
                <w:lang w:val="de-DE"/>
              </w:rPr>
              <w:t xml:space="preserve">Das Muster muss bei sonstigem Ausschluss so </w:t>
            </w:r>
            <w:r w:rsidRPr="00211C25">
              <w:rPr>
                <w:rFonts w:cs="Arial"/>
                <w:bCs/>
                <w:noProof w:val="0"/>
                <w:color w:val="FF0000"/>
                <w:lang w:val="de-DE"/>
              </w:rPr>
              <w:lastRenderedPageBreak/>
              <w:t xml:space="preserve">versiegelt sein, </w:t>
            </w:r>
            <w:r w:rsidR="00A1641F" w:rsidRPr="00211C25">
              <w:rPr>
                <w:rFonts w:cs="Arial"/>
                <w:bCs/>
                <w:noProof w:val="0"/>
                <w:color w:val="FF0000"/>
                <w:lang w:val="de-DE"/>
              </w:rPr>
              <w:t>dass der Inhalt nur nach Entfernen der Siegel ersichtlich wird.</w:t>
            </w:r>
          </w:p>
        </w:tc>
        <w:tc>
          <w:tcPr>
            <w:tcW w:w="993" w:type="dxa"/>
          </w:tcPr>
          <w:p w14:paraId="4D2807E7" w14:textId="77777777" w:rsidR="0022604D" w:rsidRPr="00211C25" w:rsidRDefault="0022604D" w:rsidP="0022604D">
            <w:pPr>
              <w:widowControl w:val="0"/>
              <w:rPr>
                <w:rFonts w:cs="Arial"/>
                <w:b/>
                <w:color w:val="FF0000"/>
                <w:lang w:val="de-DE"/>
              </w:rPr>
            </w:pPr>
          </w:p>
        </w:tc>
        <w:tc>
          <w:tcPr>
            <w:tcW w:w="4252" w:type="dxa"/>
          </w:tcPr>
          <w:p w14:paraId="13C40934" w14:textId="77777777" w:rsidR="0022604D" w:rsidRPr="00211C25" w:rsidRDefault="0022604D" w:rsidP="0022604D">
            <w:pPr>
              <w:pStyle w:val="Rientrocorpodeltesto"/>
              <w:widowControl w:val="0"/>
              <w:tabs>
                <w:tab w:val="left" w:pos="8496"/>
              </w:tabs>
              <w:spacing w:after="0"/>
              <w:ind w:left="0" w:right="105"/>
              <w:jc w:val="both"/>
              <w:rPr>
                <w:rFonts w:cs="Arial"/>
                <w:b/>
                <w:noProof w:val="0"/>
                <w:color w:val="FF0000"/>
                <w:lang w:val="it-IT"/>
              </w:rPr>
            </w:pPr>
            <w:r w:rsidRPr="00211C25">
              <w:rPr>
                <w:rFonts w:cs="Arial"/>
                <w:noProof w:val="0"/>
                <w:color w:val="FF0000"/>
                <w:lang w:val="it-IT"/>
              </w:rPr>
              <w:t xml:space="preserve">A pena di esclusione il campione deve essere </w:t>
            </w:r>
            <w:r w:rsidRPr="00211C25">
              <w:rPr>
                <w:rFonts w:cs="Arial"/>
                <w:noProof w:val="0"/>
                <w:color w:val="FF0000"/>
                <w:lang w:val="it-IT"/>
              </w:rPr>
              <w:lastRenderedPageBreak/>
              <w:t>sigillato, in modo tale che non sia possibile vedere il contenuto se non rimuovendo i sigilli.</w:t>
            </w:r>
          </w:p>
        </w:tc>
      </w:tr>
      <w:tr w:rsidR="00F8101E" w:rsidRPr="004415D1" w14:paraId="1015344E" w14:textId="77777777" w:rsidTr="00AC1D9B">
        <w:tc>
          <w:tcPr>
            <w:tcW w:w="4395" w:type="dxa"/>
            <w:gridSpan w:val="3"/>
          </w:tcPr>
          <w:p w14:paraId="752983CA" w14:textId="77777777" w:rsidR="0022604D" w:rsidRPr="00211C25" w:rsidRDefault="0022604D" w:rsidP="00AC5CF8">
            <w:pPr>
              <w:pStyle w:val="Rientrocorpodeltesto"/>
              <w:widowControl w:val="0"/>
              <w:tabs>
                <w:tab w:val="left" w:pos="8496"/>
              </w:tabs>
              <w:spacing w:after="0"/>
              <w:ind w:left="0"/>
              <w:jc w:val="both"/>
              <w:rPr>
                <w:rFonts w:cs="Arial"/>
                <w:noProof w:val="0"/>
                <w:color w:val="FF0000"/>
                <w:lang w:val="it-IT"/>
              </w:rPr>
            </w:pPr>
          </w:p>
        </w:tc>
        <w:tc>
          <w:tcPr>
            <w:tcW w:w="993" w:type="dxa"/>
          </w:tcPr>
          <w:p w14:paraId="54B1CAD4" w14:textId="77777777" w:rsidR="0022604D" w:rsidRPr="00211C25" w:rsidRDefault="0022604D" w:rsidP="0022604D">
            <w:pPr>
              <w:widowControl w:val="0"/>
              <w:rPr>
                <w:rFonts w:cs="Arial"/>
                <w:color w:val="FF0000"/>
                <w:lang w:val="it-IT"/>
              </w:rPr>
            </w:pPr>
          </w:p>
        </w:tc>
        <w:tc>
          <w:tcPr>
            <w:tcW w:w="4252" w:type="dxa"/>
          </w:tcPr>
          <w:p w14:paraId="43BEF6F7" w14:textId="77777777" w:rsidR="0022604D" w:rsidRPr="00211C25" w:rsidRDefault="0022604D" w:rsidP="0022604D">
            <w:pPr>
              <w:pStyle w:val="Rientrocorpodeltesto"/>
              <w:widowControl w:val="0"/>
              <w:tabs>
                <w:tab w:val="left" w:pos="8496"/>
              </w:tabs>
              <w:spacing w:after="0"/>
              <w:ind w:left="0" w:right="105"/>
              <w:jc w:val="both"/>
              <w:rPr>
                <w:rFonts w:cs="Arial"/>
                <w:noProof w:val="0"/>
                <w:color w:val="FF0000"/>
                <w:lang w:val="it-IT"/>
              </w:rPr>
            </w:pPr>
          </w:p>
        </w:tc>
      </w:tr>
      <w:tr w:rsidR="00F8101E" w:rsidRPr="004415D1" w14:paraId="34F0141A" w14:textId="77777777" w:rsidTr="00AC1D9B">
        <w:tc>
          <w:tcPr>
            <w:tcW w:w="4395" w:type="dxa"/>
            <w:gridSpan w:val="3"/>
          </w:tcPr>
          <w:p w14:paraId="18844E42" w14:textId="3F743348" w:rsidR="0022604D" w:rsidRPr="00211C25" w:rsidRDefault="0022604D" w:rsidP="004E4C7F">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 xml:space="preserve">Die genannten Muster </w:t>
            </w:r>
            <w:r w:rsidR="004E4C7F">
              <w:rPr>
                <w:rFonts w:cs="Arial"/>
                <w:bCs/>
                <w:color w:val="FF0000"/>
                <w:lang w:val="de-DE"/>
              </w:rPr>
              <w:t>werdeb von der</w:t>
            </w:r>
            <w:r w:rsidRPr="00211C25">
              <w:rPr>
                <w:rFonts w:cs="Arial"/>
                <w:bCs/>
                <w:color w:val="FF0000"/>
                <w:lang w:val="de-DE"/>
              </w:rPr>
              <w:t xml:space="preserve"> </w:t>
            </w:r>
            <w:r w:rsidR="004E4C7F" w:rsidRPr="00211C25">
              <w:rPr>
                <w:rFonts w:cs="Arial"/>
                <w:bCs/>
                <w:color w:val="FF0000"/>
                <w:lang w:val="de-DE"/>
              </w:rPr>
              <w:t xml:space="preserve">Bewertungskommission </w:t>
            </w:r>
            <w:r w:rsidR="004E4C7F">
              <w:rPr>
                <w:rFonts w:cs="Arial"/>
                <w:bCs/>
                <w:color w:val="FF0000"/>
                <w:lang w:val="de-DE"/>
              </w:rPr>
              <w:t>bewertet</w:t>
            </w:r>
            <w:r w:rsidRPr="00211C25">
              <w:rPr>
                <w:rFonts w:cs="Arial"/>
                <w:bCs/>
                <w:color w:val="FF0000"/>
                <w:lang w:val="de-DE"/>
              </w:rPr>
              <w:t>.</w:t>
            </w:r>
          </w:p>
        </w:tc>
        <w:tc>
          <w:tcPr>
            <w:tcW w:w="993" w:type="dxa"/>
          </w:tcPr>
          <w:p w14:paraId="26BAFD1D" w14:textId="77777777" w:rsidR="0022604D" w:rsidRPr="00211C25" w:rsidRDefault="0022604D" w:rsidP="0022604D">
            <w:pPr>
              <w:widowControl w:val="0"/>
              <w:rPr>
                <w:rFonts w:cs="Arial"/>
                <w:color w:val="FF0000"/>
                <w:lang w:val="de-DE"/>
              </w:rPr>
            </w:pPr>
          </w:p>
        </w:tc>
        <w:tc>
          <w:tcPr>
            <w:tcW w:w="4252" w:type="dxa"/>
          </w:tcPr>
          <w:p w14:paraId="6E8D11C8" w14:textId="77777777" w:rsidR="0022604D" w:rsidRPr="00211C25" w:rsidRDefault="0022604D" w:rsidP="0022604D">
            <w:pPr>
              <w:pStyle w:val="Rientrocorpodeltesto"/>
              <w:widowControl w:val="0"/>
              <w:tabs>
                <w:tab w:val="left" w:pos="8496"/>
              </w:tabs>
              <w:spacing w:after="0"/>
              <w:ind w:left="0" w:right="105"/>
              <w:jc w:val="both"/>
              <w:rPr>
                <w:rFonts w:cs="Arial"/>
                <w:bCs/>
                <w:color w:val="FF0000"/>
                <w:lang w:val="it-IT"/>
              </w:rPr>
            </w:pPr>
            <w:r w:rsidRPr="00211C25">
              <w:rPr>
                <w:rFonts w:cs="Arial"/>
                <w:noProof w:val="0"/>
                <w:color w:val="FF0000"/>
                <w:lang w:val="it-IT"/>
              </w:rPr>
              <w:t>I suddetti campioni sono oggetto di valutazione da parte della commissione di valutazione.</w:t>
            </w:r>
          </w:p>
        </w:tc>
      </w:tr>
      <w:tr w:rsidR="00F8101E" w:rsidRPr="004415D1" w14:paraId="24D5B901" w14:textId="77777777" w:rsidTr="00AC1D9B">
        <w:tc>
          <w:tcPr>
            <w:tcW w:w="4395" w:type="dxa"/>
            <w:gridSpan w:val="3"/>
          </w:tcPr>
          <w:p w14:paraId="793FF964" w14:textId="77777777" w:rsidR="0022604D" w:rsidRPr="00211C25" w:rsidRDefault="0022604D" w:rsidP="00AC5CF8">
            <w:pPr>
              <w:pStyle w:val="Rientrocorpodeltesto"/>
              <w:widowControl w:val="0"/>
              <w:tabs>
                <w:tab w:val="left" w:pos="8496"/>
              </w:tabs>
              <w:spacing w:after="0"/>
              <w:ind w:left="0"/>
              <w:jc w:val="both"/>
              <w:rPr>
                <w:rFonts w:cs="Arial"/>
                <w:bCs/>
                <w:color w:val="FF0000"/>
                <w:lang w:val="it-IT"/>
              </w:rPr>
            </w:pPr>
          </w:p>
        </w:tc>
        <w:tc>
          <w:tcPr>
            <w:tcW w:w="993" w:type="dxa"/>
          </w:tcPr>
          <w:p w14:paraId="264F6A44" w14:textId="77777777" w:rsidR="0022604D" w:rsidRPr="00211C25" w:rsidRDefault="0022604D" w:rsidP="0022604D">
            <w:pPr>
              <w:widowControl w:val="0"/>
              <w:rPr>
                <w:rFonts w:cs="Arial"/>
                <w:color w:val="FF0000"/>
                <w:lang w:val="it-IT"/>
              </w:rPr>
            </w:pPr>
          </w:p>
        </w:tc>
        <w:tc>
          <w:tcPr>
            <w:tcW w:w="4252" w:type="dxa"/>
          </w:tcPr>
          <w:p w14:paraId="4FAC6CC6" w14:textId="77777777" w:rsidR="0022604D" w:rsidRPr="00211C25" w:rsidRDefault="0022604D" w:rsidP="0022604D">
            <w:pPr>
              <w:pStyle w:val="Rientrocorpodeltesto"/>
              <w:widowControl w:val="0"/>
              <w:tabs>
                <w:tab w:val="left" w:pos="8496"/>
              </w:tabs>
              <w:spacing w:after="0"/>
              <w:ind w:left="0" w:right="105"/>
              <w:jc w:val="both"/>
              <w:rPr>
                <w:rFonts w:cs="Arial"/>
                <w:noProof w:val="0"/>
                <w:color w:val="FF0000"/>
                <w:lang w:val="it-IT"/>
              </w:rPr>
            </w:pPr>
          </w:p>
        </w:tc>
      </w:tr>
      <w:tr w:rsidR="00FD2879" w:rsidRPr="004415D1" w14:paraId="1BE09790" w14:textId="77777777" w:rsidTr="00AC1D9B">
        <w:tc>
          <w:tcPr>
            <w:tcW w:w="4395" w:type="dxa"/>
            <w:gridSpan w:val="3"/>
          </w:tcPr>
          <w:p w14:paraId="2666D686" w14:textId="315EA59B" w:rsidR="00FD2879" w:rsidRPr="009B6F50" w:rsidRDefault="00FD2879" w:rsidP="00FD2879">
            <w:pPr>
              <w:pStyle w:val="Rientrocorpodeltesto"/>
              <w:widowControl w:val="0"/>
              <w:tabs>
                <w:tab w:val="left" w:pos="8496"/>
              </w:tabs>
              <w:spacing w:after="0"/>
              <w:ind w:left="0"/>
              <w:jc w:val="both"/>
              <w:rPr>
                <w:rFonts w:cs="Arial"/>
                <w:bCs/>
                <w:color w:val="FF0000"/>
                <w:lang w:val="de-DE"/>
              </w:rPr>
            </w:pPr>
            <w:bookmarkStart w:id="122" w:name="_Hlk103679896"/>
            <w:r w:rsidRPr="009B6F50">
              <w:rPr>
                <w:rFonts w:cs="Arial"/>
                <w:bCs/>
                <w:color w:val="FF0000"/>
                <w:lang w:val="de-DE"/>
              </w:rPr>
              <w:t>Es wird darauf hingewiesen, dass die Einreichung oder das Angebot von mehreren Produkten oder Mustern für denselben Bewertungsgegenstand hat den Ausschluss zur Folge.</w:t>
            </w:r>
          </w:p>
        </w:tc>
        <w:tc>
          <w:tcPr>
            <w:tcW w:w="993" w:type="dxa"/>
          </w:tcPr>
          <w:p w14:paraId="5240A4CD" w14:textId="77777777" w:rsidR="00FD2879" w:rsidRPr="009B6F50" w:rsidRDefault="00FD2879" w:rsidP="00FD2879">
            <w:pPr>
              <w:widowControl w:val="0"/>
              <w:jc w:val="both"/>
              <w:rPr>
                <w:rFonts w:cs="Arial"/>
                <w:color w:val="FF0000"/>
                <w:lang w:val="de-DE"/>
              </w:rPr>
            </w:pPr>
          </w:p>
        </w:tc>
        <w:tc>
          <w:tcPr>
            <w:tcW w:w="4252" w:type="dxa"/>
          </w:tcPr>
          <w:p w14:paraId="14FF2950" w14:textId="3FDC5420" w:rsidR="00FD2879" w:rsidRPr="00211C25" w:rsidRDefault="00FD2879" w:rsidP="00FD2879">
            <w:pPr>
              <w:pStyle w:val="Rientrocorpodeltesto"/>
              <w:widowControl w:val="0"/>
              <w:tabs>
                <w:tab w:val="left" w:pos="8496"/>
              </w:tabs>
              <w:spacing w:after="0"/>
              <w:ind w:left="0" w:right="105"/>
              <w:jc w:val="both"/>
              <w:rPr>
                <w:rFonts w:cs="Arial"/>
                <w:noProof w:val="0"/>
                <w:color w:val="FF0000"/>
                <w:lang w:val="it-IT"/>
              </w:rPr>
            </w:pPr>
            <w:r w:rsidRPr="009B6F50">
              <w:rPr>
                <w:rFonts w:cs="Arial"/>
                <w:noProof w:val="0"/>
                <w:color w:val="FF0000"/>
                <w:lang w:val="it-IT"/>
              </w:rPr>
              <w:t>Si precisa che la presentazione o l’offerta di prodotti o di campionature plurime per la medesima voce in valutazione comporterà l’esclusione dalla gara.</w:t>
            </w:r>
          </w:p>
        </w:tc>
      </w:tr>
      <w:bookmarkEnd w:id="122"/>
      <w:tr w:rsidR="00F8101E" w:rsidRPr="004415D1" w14:paraId="3F6B555C" w14:textId="77777777" w:rsidTr="00AC1D9B">
        <w:tc>
          <w:tcPr>
            <w:tcW w:w="4395" w:type="dxa"/>
            <w:gridSpan w:val="3"/>
          </w:tcPr>
          <w:p w14:paraId="3627235F" w14:textId="583AB312" w:rsidR="0022604D" w:rsidRPr="00211C25" w:rsidRDefault="0022604D" w:rsidP="00AC5CF8">
            <w:pPr>
              <w:pStyle w:val="Rientrocorpodeltesto"/>
              <w:widowControl w:val="0"/>
              <w:tabs>
                <w:tab w:val="left" w:pos="8496"/>
              </w:tabs>
              <w:spacing w:after="0"/>
              <w:ind w:left="0"/>
              <w:jc w:val="both"/>
              <w:rPr>
                <w:rFonts w:cs="Arial"/>
                <w:bCs/>
                <w:color w:val="FF0000"/>
                <w:lang w:val="de-DE"/>
              </w:rPr>
            </w:pPr>
            <w:r w:rsidRPr="00211C25">
              <w:rPr>
                <w:rFonts w:eastAsia="Calibri" w:cs="Arial"/>
                <w:noProof w:val="0"/>
                <w:color w:val="FF0000"/>
                <w:lang w:val="de-DE"/>
              </w:rPr>
              <w:t>Das Muster kann mittels Postdienstes, mittels Einschreiben</w:t>
            </w:r>
            <w:r w:rsidR="00F71E01" w:rsidRPr="00211C25">
              <w:rPr>
                <w:rFonts w:eastAsia="Calibri" w:cs="Arial"/>
                <w:noProof w:val="0"/>
                <w:color w:val="FF0000"/>
                <w:lang w:val="de-DE"/>
              </w:rPr>
              <w:t>s</w:t>
            </w:r>
            <w:r w:rsidRPr="00211C25">
              <w:rPr>
                <w:rFonts w:eastAsia="Calibri" w:cs="Arial"/>
                <w:noProof w:val="0"/>
                <w:color w:val="FF0000"/>
                <w:lang w:val="de-DE"/>
              </w:rPr>
              <w:t xml:space="preserve"> mit </w:t>
            </w:r>
            <w:proofErr w:type="gramStart"/>
            <w:r w:rsidRPr="00211C25">
              <w:rPr>
                <w:rFonts w:eastAsia="Calibri" w:cs="Arial"/>
                <w:noProof w:val="0"/>
                <w:color w:val="FF0000"/>
                <w:lang w:val="de-DE"/>
              </w:rPr>
              <w:t>Rückantwort</w:t>
            </w:r>
            <w:proofErr w:type="gramEnd"/>
            <w:r w:rsidRPr="00211C25">
              <w:rPr>
                <w:rFonts w:eastAsia="Calibri" w:cs="Arial"/>
                <w:noProof w:val="0"/>
                <w:color w:val="FF0000"/>
                <w:lang w:val="de-DE"/>
              </w:rPr>
              <w:t>, mittels privaten Kurierdienstes oder mittels einer vorschriftsmäßig autorisierten Zustellungsagentur übermittelt werden</w:t>
            </w:r>
          </w:p>
        </w:tc>
        <w:tc>
          <w:tcPr>
            <w:tcW w:w="993" w:type="dxa"/>
          </w:tcPr>
          <w:p w14:paraId="1684BC58" w14:textId="77777777" w:rsidR="0022604D" w:rsidRPr="00211C25" w:rsidRDefault="0022604D" w:rsidP="0022604D">
            <w:pPr>
              <w:widowControl w:val="0"/>
              <w:rPr>
                <w:rFonts w:cs="Arial"/>
                <w:color w:val="FF0000"/>
                <w:lang w:val="de-DE"/>
              </w:rPr>
            </w:pPr>
          </w:p>
        </w:tc>
        <w:tc>
          <w:tcPr>
            <w:tcW w:w="4252" w:type="dxa"/>
          </w:tcPr>
          <w:p w14:paraId="7D3A44B9" w14:textId="77777777" w:rsidR="0022604D" w:rsidRPr="00211C25" w:rsidRDefault="0022604D" w:rsidP="0022604D">
            <w:pPr>
              <w:pStyle w:val="Rientrocorpodeltesto"/>
              <w:widowControl w:val="0"/>
              <w:tabs>
                <w:tab w:val="left" w:pos="8496"/>
              </w:tabs>
              <w:spacing w:after="0"/>
              <w:ind w:left="0" w:right="105"/>
              <w:jc w:val="both"/>
              <w:rPr>
                <w:rFonts w:cs="Arial"/>
                <w:noProof w:val="0"/>
                <w:color w:val="FF0000"/>
                <w:lang w:val="it-IT"/>
              </w:rPr>
            </w:pPr>
            <w:r w:rsidRPr="00211C25">
              <w:rPr>
                <w:rFonts w:cs="Arial"/>
                <w:color w:val="FF0000"/>
                <w:lang w:val="it-IT"/>
              </w:rPr>
              <w:t xml:space="preserve">Il campione potrà essere inviato, mediante servizio postale, a mezzo di raccomandata con avviso di ricevimento, o mediante corrieri privati o agenzie di recapito debitamente autorizzati, </w:t>
            </w:r>
          </w:p>
        </w:tc>
      </w:tr>
      <w:tr w:rsidR="00F8101E" w:rsidRPr="004415D1" w14:paraId="10987362" w14:textId="77777777" w:rsidTr="00AC1D9B">
        <w:tc>
          <w:tcPr>
            <w:tcW w:w="4395" w:type="dxa"/>
            <w:gridSpan w:val="3"/>
          </w:tcPr>
          <w:p w14:paraId="13B6707C" w14:textId="77777777" w:rsidR="0022604D" w:rsidRPr="00211C25" w:rsidRDefault="0022604D" w:rsidP="00AC5CF8">
            <w:pPr>
              <w:pStyle w:val="Rientrocorpodeltesto"/>
              <w:widowControl w:val="0"/>
              <w:tabs>
                <w:tab w:val="left" w:pos="8496"/>
              </w:tabs>
              <w:spacing w:after="0"/>
              <w:ind w:left="360" w:hanging="360"/>
              <w:jc w:val="both"/>
              <w:rPr>
                <w:rFonts w:cs="Arial"/>
                <w:bCs/>
                <w:color w:val="FF0000"/>
                <w:lang w:val="it-IT"/>
              </w:rPr>
            </w:pPr>
          </w:p>
        </w:tc>
        <w:tc>
          <w:tcPr>
            <w:tcW w:w="993" w:type="dxa"/>
          </w:tcPr>
          <w:p w14:paraId="5905F227" w14:textId="77777777" w:rsidR="0022604D" w:rsidRPr="00211C25" w:rsidRDefault="0022604D" w:rsidP="0022604D">
            <w:pPr>
              <w:widowControl w:val="0"/>
              <w:rPr>
                <w:rFonts w:cs="Arial"/>
                <w:color w:val="FF0000"/>
                <w:lang w:val="it-IT"/>
              </w:rPr>
            </w:pPr>
          </w:p>
        </w:tc>
        <w:tc>
          <w:tcPr>
            <w:tcW w:w="4252" w:type="dxa"/>
          </w:tcPr>
          <w:p w14:paraId="5427A958" w14:textId="77777777" w:rsidR="0022604D" w:rsidRPr="00211C25" w:rsidRDefault="0022604D" w:rsidP="0022604D">
            <w:pPr>
              <w:pStyle w:val="Rientrocorpodeltesto"/>
              <w:widowControl w:val="0"/>
              <w:tabs>
                <w:tab w:val="left" w:pos="8496"/>
              </w:tabs>
              <w:spacing w:after="0"/>
              <w:ind w:left="330" w:right="105" w:hanging="330"/>
              <w:jc w:val="both"/>
              <w:rPr>
                <w:rFonts w:cs="Arial"/>
                <w:bCs/>
                <w:color w:val="FF0000"/>
                <w:lang w:val="it-IT"/>
              </w:rPr>
            </w:pPr>
          </w:p>
        </w:tc>
      </w:tr>
      <w:tr w:rsidR="00F8101E" w:rsidRPr="00211C25" w14:paraId="3F0F6034" w14:textId="77777777" w:rsidTr="00AC1D9B">
        <w:tc>
          <w:tcPr>
            <w:tcW w:w="4395" w:type="dxa"/>
            <w:gridSpan w:val="3"/>
          </w:tcPr>
          <w:p w14:paraId="438F24FB" w14:textId="77777777" w:rsidR="0022604D" w:rsidRPr="00211C25" w:rsidRDefault="0022604D" w:rsidP="00AC5CF8">
            <w:pPr>
              <w:pStyle w:val="Rientrocorpodeltesto"/>
              <w:widowControl w:val="0"/>
              <w:tabs>
                <w:tab w:val="left" w:pos="8496"/>
              </w:tabs>
              <w:spacing w:after="0"/>
              <w:ind w:left="0"/>
              <w:jc w:val="center"/>
              <w:rPr>
                <w:rFonts w:eastAsia="Calibri" w:cs="Arial"/>
                <w:noProof w:val="0"/>
                <w:color w:val="FF0000"/>
                <w:lang w:val="de-DE"/>
              </w:rPr>
            </w:pPr>
            <w:proofErr w:type="spellStart"/>
            <w:r w:rsidRPr="00211C25">
              <w:rPr>
                <w:rFonts w:eastAsia="Calibri" w:cs="Arial"/>
                <w:noProof w:val="0"/>
                <w:color w:val="FF0000"/>
                <w:lang w:val="it-IT"/>
              </w:rPr>
              <w:t>oder</w:t>
            </w:r>
            <w:proofErr w:type="spellEnd"/>
          </w:p>
        </w:tc>
        <w:tc>
          <w:tcPr>
            <w:tcW w:w="993" w:type="dxa"/>
          </w:tcPr>
          <w:p w14:paraId="658A9BBB" w14:textId="77777777" w:rsidR="0022604D" w:rsidRPr="00211C25" w:rsidRDefault="0022604D" w:rsidP="0022604D">
            <w:pPr>
              <w:widowControl w:val="0"/>
              <w:jc w:val="center"/>
              <w:rPr>
                <w:rFonts w:cs="Arial"/>
                <w:color w:val="FF0000"/>
                <w:lang w:val="de-DE"/>
              </w:rPr>
            </w:pPr>
          </w:p>
        </w:tc>
        <w:tc>
          <w:tcPr>
            <w:tcW w:w="4252" w:type="dxa"/>
          </w:tcPr>
          <w:p w14:paraId="11853A04" w14:textId="77777777" w:rsidR="0022604D" w:rsidRPr="00211C25" w:rsidRDefault="0022604D" w:rsidP="0022604D">
            <w:pPr>
              <w:widowControl w:val="0"/>
              <w:jc w:val="center"/>
              <w:rPr>
                <w:rFonts w:cs="Arial"/>
                <w:color w:val="FF0000"/>
                <w:lang w:val="it-IT"/>
              </w:rPr>
            </w:pPr>
            <w:r w:rsidRPr="00211C25">
              <w:rPr>
                <w:rFonts w:cs="Arial"/>
                <w:color w:val="FF0000"/>
                <w:lang w:val="it-IT"/>
              </w:rPr>
              <w:t>ovvero</w:t>
            </w:r>
          </w:p>
        </w:tc>
      </w:tr>
      <w:tr w:rsidR="00F8101E" w:rsidRPr="00211C25" w14:paraId="6080DE59" w14:textId="77777777" w:rsidTr="00AC1D9B">
        <w:tc>
          <w:tcPr>
            <w:tcW w:w="4395" w:type="dxa"/>
            <w:gridSpan w:val="3"/>
          </w:tcPr>
          <w:p w14:paraId="4BEA7FEF" w14:textId="77777777" w:rsidR="0022604D" w:rsidRPr="00211C25" w:rsidRDefault="0022604D" w:rsidP="00AC5CF8">
            <w:pPr>
              <w:widowControl w:val="0"/>
              <w:jc w:val="both"/>
              <w:rPr>
                <w:rFonts w:cs="Arial"/>
                <w:lang w:val="it-IT" w:eastAsia="it-IT"/>
              </w:rPr>
            </w:pPr>
          </w:p>
        </w:tc>
        <w:tc>
          <w:tcPr>
            <w:tcW w:w="993" w:type="dxa"/>
          </w:tcPr>
          <w:p w14:paraId="7E3AD3E1" w14:textId="77777777" w:rsidR="0022604D" w:rsidRPr="00211C25" w:rsidRDefault="0022604D" w:rsidP="0022604D">
            <w:pPr>
              <w:widowControl w:val="0"/>
              <w:rPr>
                <w:rFonts w:cs="Arial"/>
                <w:b/>
                <w:lang w:val="it-IT"/>
              </w:rPr>
            </w:pPr>
          </w:p>
        </w:tc>
        <w:tc>
          <w:tcPr>
            <w:tcW w:w="4252" w:type="dxa"/>
          </w:tcPr>
          <w:p w14:paraId="31DF59B2" w14:textId="77777777" w:rsidR="0022604D" w:rsidRPr="00211C25" w:rsidRDefault="0022604D" w:rsidP="0022604D">
            <w:pPr>
              <w:widowControl w:val="0"/>
              <w:ind w:right="105"/>
              <w:jc w:val="both"/>
              <w:rPr>
                <w:rFonts w:cs="Arial"/>
                <w:lang w:val="it-IT" w:eastAsia="it-IT"/>
              </w:rPr>
            </w:pPr>
          </w:p>
        </w:tc>
      </w:tr>
      <w:tr w:rsidR="00F8101E" w:rsidRPr="004415D1" w14:paraId="0658620A" w14:textId="77777777" w:rsidTr="00AC1D9B">
        <w:tc>
          <w:tcPr>
            <w:tcW w:w="4395" w:type="dxa"/>
            <w:gridSpan w:val="3"/>
          </w:tcPr>
          <w:p w14:paraId="4ADEF09F" w14:textId="71514E81" w:rsidR="0022604D" w:rsidRPr="00211C25" w:rsidRDefault="00F71E01" w:rsidP="00AC5CF8">
            <w:pPr>
              <w:pStyle w:val="Rientrocorpodeltesto"/>
              <w:widowControl w:val="0"/>
              <w:tabs>
                <w:tab w:val="left" w:pos="8496"/>
              </w:tabs>
              <w:spacing w:after="0"/>
              <w:ind w:left="0"/>
              <w:jc w:val="both"/>
              <w:rPr>
                <w:rFonts w:eastAsia="Calibri" w:cs="Arial"/>
                <w:noProof w:val="0"/>
                <w:color w:val="FF0000"/>
                <w:lang w:val="de-DE"/>
              </w:rPr>
            </w:pPr>
            <w:bookmarkStart w:id="123" w:name="_Hlk31975305"/>
            <w:r w:rsidRPr="00211C25">
              <w:rPr>
                <w:rFonts w:eastAsia="Calibri" w:cs="Arial"/>
                <w:noProof w:val="0"/>
                <w:color w:val="FF0000"/>
                <w:lang w:val="de-DE"/>
              </w:rPr>
              <w:t xml:space="preserve">es kann </w:t>
            </w:r>
            <w:r w:rsidR="0022604D" w:rsidRPr="00211C25">
              <w:rPr>
                <w:rFonts w:eastAsia="Calibri" w:cs="Arial"/>
                <w:noProof w:val="0"/>
                <w:color w:val="FF0000"/>
                <w:lang w:val="de-DE"/>
              </w:rPr>
              <w:t xml:space="preserve">persönlich von einem Beauftragten </w:t>
            </w:r>
            <w:r w:rsidRPr="00211C25">
              <w:rPr>
                <w:rFonts w:eastAsia="Calibri" w:cs="Arial"/>
                <w:noProof w:val="0"/>
                <w:color w:val="FF0000"/>
                <w:lang w:val="de-DE"/>
              </w:rPr>
              <w:t xml:space="preserve">des Teilnehmers </w:t>
            </w:r>
            <w:r w:rsidR="0022604D" w:rsidRPr="00211C25">
              <w:rPr>
                <w:rFonts w:eastAsia="Calibri" w:cs="Arial"/>
                <w:noProof w:val="0"/>
                <w:color w:val="FF0000"/>
                <w:lang w:val="de-DE"/>
              </w:rPr>
              <w:t>abgegeben werden</w:t>
            </w:r>
            <w:r w:rsidRPr="00211C25">
              <w:rPr>
                <w:rFonts w:eastAsia="Calibri" w:cs="Arial"/>
                <w:noProof w:val="0"/>
                <w:color w:val="FF0000"/>
                <w:lang w:val="de-DE"/>
              </w:rPr>
              <w:t>; n</w:t>
            </w:r>
            <w:r w:rsidR="0022604D" w:rsidRPr="00211C25">
              <w:rPr>
                <w:rFonts w:eastAsia="Calibri" w:cs="Arial"/>
                <w:noProof w:val="0"/>
                <w:color w:val="FF0000"/>
                <w:lang w:val="de-DE"/>
              </w:rPr>
              <w:t xml:space="preserve">ur in letzterem Fall wird eine entsprechende </w:t>
            </w:r>
            <w:r w:rsidRPr="00211C25">
              <w:rPr>
                <w:rFonts w:eastAsia="Calibri" w:cs="Arial"/>
                <w:noProof w:val="0"/>
                <w:color w:val="FF0000"/>
                <w:lang w:val="de-DE"/>
              </w:rPr>
              <w:t>Übergabe</w:t>
            </w:r>
            <w:r w:rsidR="0022604D" w:rsidRPr="00211C25">
              <w:rPr>
                <w:rFonts w:eastAsia="Calibri" w:cs="Arial"/>
                <w:noProof w:val="0"/>
                <w:color w:val="FF0000"/>
                <w:lang w:val="de-DE"/>
              </w:rPr>
              <w:t>bestätigung mit Uhrzeit und Datum ausgestellt.</w:t>
            </w:r>
            <w:bookmarkEnd w:id="123"/>
          </w:p>
        </w:tc>
        <w:tc>
          <w:tcPr>
            <w:tcW w:w="993" w:type="dxa"/>
          </w:tcPr>
          <w:p w14:paraId="65C1DA01" w14:textId="77777777" w:rsidR="0022604D" w:rsidRPr="00211C25" w:rsidRDefault="0022604D" w:rsidP="0022604D">
            <w:pPr>
              <w:widowControl w:val="0"/>
              <w:jc w:val="both"/>
              <w:rPr>
                <w:rFonts w:cs="Arial"/>
                <w:color w:val="FF0000"/>
                <w:lang w:val="de-DE"/>
              </w:rPr>
            </w:pPr>
          </w:p>
        </w:tc>
        <w:tc>
          <w:tcPr>
            <w:tcW w:w="4252" w:type="dxa"/>
          </w:tcPr>
          <w:p w14:paraId="58D534D3" w14:textId="77777777" w:rsidR="0022604D" w:rsidRPr="00211C25" w:rsidRDefault="0022604D" w:rsidP="0022604D">
            <w:pPr>
              <w:widowControl w:val="0"/>
              <w:jc w:val="both"/>
              <w:rPr>
                <w:rFonts w:cs="Arial"/>
                <w:color w:val="FF0000"/>
                <w:lang w:val="it-IT"/>
              </w:rPr>
            </w:pPr>
            <w:r w:rsidRPr="00211C25">
              <w:rPr>
                <w:rFonts w:cs="Arial"/>
                <w:color w:val="FF0000"/>
                <w:lang w:val="it-IT"/>
              </w:rPr>
              <w:t xml:space="preserve">consegnato a mano da un incaricato del concorrente, soltanto in tale ultimo caso verrà rilasciata apposita ricevuta con l’indicazione dell’ora e della data di consegna. </w:t>
            </w:r>
          </w:p>
        </w:tc>
      </w:tr>
      <w:tr w:rsidR="00F8101E" w:rsidRPr="004415D1" w14:paraId="64ECC4DE" w14:textId="77777777" w:rsidTr="00AC1D9B">
        <w:tc>
          <w:tcPr>
            <w:tcW w:w="4395" w:type="dxa"/>
            <w:gridSpan w:val="3"/>
          </w:tcPr>
          <w:p w14:paraId="07B5D5E1" w14:textId="77777777" w:rsidR="0022604D" w:rsidRPr="00211C25" w:rsidRDefault="0022604D" w:rsidP="00AC5CF8">
            <w:pPr>
              <w:pStyle w:val="Rientrocorpodeltesto"/>
              <w:widowControl w:val="0"/>
              <w:tabs>
                <w:tab w:val="left" w:pos="8496"/>
              </w:tabs>
              <w:spacing w:after="0"/>
              <w:ind w:left="0"/>
              <w:jc w:val="center"/>
              <w:rPr>
                <w:rFonts w:cs="Arial"/>
                <w:bCs/>
                <w:caps/>
                <w:color w:val="FF0000"/>
                <w:lang w:val="it-IT"/>
              </w:rPr>
            </w:pPr>
          </w:p>
        </w:tc>
        <w:tc>
          <w:tcPr>
            <w:tcW w:w="993" w:type="dxa"/>
          </w:tcPr>
          <w:p w14:paraId="65DACDB6" w14:textId="77777777" w:rsidR="0022604D" w:rsidRPr="00211C25" w:rsidRDefault="0022604D" w:rsidP="0022604D">
            <w:pPr>
              <w:widowControl w:val="0"/>
              <w:jc w:val="center"/>
              <w:rPr>
                <w:rFonts w:cs="Arial"/>
                <w:color w:val="FF0000"/>
                <w:lang w:val="it-IT"/>
              </w:rPr>
            </w:pPr>
          </w:p>
        </w:tc>
        <w:tc>
          <w:tcPr>
            <w:tcW w:w="4252" w:type="dxa"/>
          </w:tcPr>
          <w:p w14:paraId="1612A912" w14:textId="77777777" w:rsidR="0022604D" w:rsidRPr="00211C25" w:rsidRDefault="0022604D" w:rsidP="0022604D">
            <w:pPr>
              <w:widowControl w:val="0"/>
              <w:jc w:val="both"/>
              <w:rPr>
                <w:rFonts w:cs="Arial"/>
                <w:color w:val="FF0000"/>
                <w:lang w:val="it-IT"/>
              </w:rPr>
            </w:pPr>
          </w:p>
        </w:tc>
      </w:tr>
      <w:tr w:rsidR="00F8101E" w:rsidRPr="004415D1" w14:paraId="01A16962" w14:textId="77777777" w:rsidTr="00AC1D9B">
        <w:tc>
          <w:tcPr>
            <w:tcW w:w="4395" w:type="dxa"/>
            <w:gridSpan w:val="3"/>
          </w:tcPr>
          <w:p w14:paraId="6A4974BA" w14:textId="0D17866B" w:rsidR="0022604D" w:rsidRPr="00211C25" w:rsidRDefault="0022604D" w:rsidP="00AC5CF8">
            <w:pPr>
              <w:pStyle w:val="Rientrocorpodeltesto"/>
              <w:widowControl w:val="0"/>
              <w:tabs>
                <w:tab w:val="left" w:pos="8496"/>
              </w:tabs>
              <w:spacing w:after="0"/>
              <w:ind w:left="0"/>
              <w:jc w:val="both"/>
              <w:rPr>
                <w:rFonts w:eastAsia="Calibri" w:cs="Arial"/>
                <w:noProof w:val="0"/>
                <w:color w:val="FF0000"/>
                <w:lang w:val="de-DE"/>
              </w:rPr>
            </w:pPr>
            <w:r w:rsidRPr="00211C25">
              <w:rPr>
                <w:rFonts w:eastAsia="Calibri" w:cs="Arial"/>
                <w:noProof w:val="0"/>
                <w:color w:val="FF0000"/>
                <w:lang w:val="de-DE"/>
              </w:rPr>
              <w:t>Bei sonstigem Ausschluss muss das Muster innerhalb der</w:t>
            </w:r>
            <w:r w:rsidR="00F71E01" w:rsidRPr="00211C25">
              <w:rPr>
                <w:rFonts w:eastAsia="Calibri" w:cs="Arial"/>
                <w:noProof w:val="0"/>
                <w:color w:val="FF0000"/>
                <w:lang w:val="de-DE"/>
              </w:rPr>
              <w:t xml:space="preserve"> Ausschlussfrist</w:t>
            </w:r>
            <w:r w:rsidRPr="00211C25">
              <w:rPr>
                <w:rFonts w:eastAsia="Calibri" w:cs="Arial"/>
                <w:noProof w:val="0"/>
                <w:color w:val="FF0000"/>
                <w:lang w:val="de-DE"/>
              </w:rPr>
              <w:t xml:space="preserve"> für die </w:t>
            </w:r>
            <w:r w:rsidR="00F71E01" w:rsidRPr="00211C25">
              <w:rPr>
                <w:rFonts w:eastAsia="Calibri" w:cs="Arial"/>
                <w:noProof w:val="0"/>
                <w:color w:val="FF0000"/>
                <w:lang w:val="de-DE"/>
              </w:rPr>
              <w:t>Angebotsa</w:t>
            </w:r>
            <w:r w:rsidRPr="00211C25">
              <w:rPr>
                <w:rFonts w:eastAsia="Calibri" w:cs="Arial"/>
                <w:noProof w:val="0"/>
                <w:color w:val="FF0000"/>
                <w:lang w:val="de-DE"/>
              </w:rPr>
              <w:t>bgabe abgegeben werden und ist an folgende Anschrift zu richten:</w:t>
            </w:r>
          </w:p>
        </w:tc>
        <w:tc>
          <w:tcPr>
            <w:tcW w:w="993" w:type="dxa"/>
          </w:tcPr>
          <w:p w14:paraId="1F0FFBFB" w14:textId="77777777" w:rsidR="0022604D" w:rsidRPr="00211C25" w:rsidRDefault="0022604D" w:rsidP="0022604D">
            <w:pPr>
              <w:widowControl w:val="0"/>
              <w:jc w:val="center"/>
              <w:rPr>
                <w:rFonts w:cs="Arial"/>
                <w:color w:val="FF0000"/>
                <w:lang w:val="de-DE"/>
              </w:rPr>
            </w:pPr>
          </w:p>
        </w:tc>
        <w:tc>
          <w:tcPr>
            <w:tcW w:w="4252" w:type="dxa"/>
          </w:tcPr>
          <w:p w14:paraId="6E4FACB4" w14:textId="6119CFE9" w:rsidR="0022604D" w:rsidRPr="00211C25" w:rsidRDefault="0022604D" w:rsidP="0022604D">
            <w:pPr>
              <w:widowControl w:val="0"/>
              <w:jc w:val="both"/>
              <w:rPr>
                <w:rFonts w:cs="Arial"/>
                <w:color w:val="FF0000"/>
                <w:lang w:val="it-IT"/>
              </w:rPr>
            </w:pPr>
            <w:r w:rsidRPr="00211C25">
              <w:rPr>
                <w:rFonts w:cs="Arial"/>
                <w:color w:val="FF0000"/>
                <w:lang w:val="it-IT"/>
              </w:rPr>
              <w:t>Il campione deve essere consegnato a pena di esclusione entro il termine perentorio prescritto per la presentazione dell’offerta e dovrà essere recapitato presso:</w:t>
            </w:r>
          </w:p>
        </w:tc>
      </w:tr>
      <w:tr w:rsidR="00F8101E" w:rsidRPr="004415D1" w14:paraId="73C592D4" w14:textId="77777777" w:rsidTr="00AC1D9B">
        <w:tc>
          <w:tcPr>
            <w:tcW w:w="4395" w:type="dxa"/>
            <w:gridSpan w:val="3"/>
          </w:tcPr>
          <w:p w14:paraId="28548EF9" w14:textId="77777777" w:rsidR="0022604D" w:rsidRPr="00211C25" w:rsidRDefault="0022604D" w:rsidP="00AC5CF8">
            <w:pPr>
              <w:pStyle w:val="Rientrocorpodeltesto"/>
              <w:widowControl w:val="0"/>
              <w:tabs>
                <w:tab w:val="left" w:pos="8496"/>
              </w:tabs>
              <w:spacing w:after="0"/>
              <w:ind w:left="0"/>
              <w:jc w:val="both"/>
              <w:rPr>
                <w:rFonts w:eastAsia="Calibri" w:cs="Arial"/>
                <w:noProof w:val="0"/>
                <w:color w:val="FF0000"/>
                <w:lang w:val="it-IT"/>
              </w:rPr>
            </w:pPr>
          </w:p>
        </w:tc>
        <w:tc>
          <w:tcPr>
            <w:tcW w:w="993" w:type="dxa"/>
          </w:tcPr>
          <w:p w14:paraId="4EFDAD0A" w14:textId="77777777" w:rsidR="0022604D" w:rsidRPr="00211C25" w:rsidRDefault="0022604D" w:rsidP="0022604D">
            <w:pPr>
              <w:widowControl w:val="0"/>
              <w:rPr>
                <w:rFonts w:cs="Arial"/>
                <w:color w:val="FF0000"/>
                <w:lang w:val="it-IT"/>
              </w:rPr>
            </w:pPr>
          </w:p>
        </w:tc>
        <w:tc>
          <w:tcPr>
            <w:tcW w:w="4252" w:type="dxa"/>
          </w:tcPr>
          <w:p w14:paraId="74E44204" w14:textId="77777777" w:rsidR="0022604D" w:rsidRPr="00211C25" w:rsidRDefault="0022604D" w:rsidP="0022604D">
            <w:pPr>
              <w:widowControl w:val="0"/>
              <w:jc w:val="both"/>
              <w:rPr>
                <w:rFonts w:cs="Arial"/>
                <w:color w:val="FF0000"/>
                <w:lang w:val="it-IT"/>
              </w:rPr>
            </w:pPr>
          </w:p>
        </w:tc>
      </w:tr>
      <w:tr w:rsidR="00F8101E" w:rsidRPr="00211C25" w14:paraId="5867D986" w14:textId="77777777" w:rsidTr="00AC1D9B">
        <w:tc>
          <w:tcPr>
            <w:tcW w:w="4395" w:type="dxa"/>
            <w:gridSpan w:val="3"/>
          </w:tcPr>
          <w:p w14:paraId="7D9EC71F" w14:textId="77777777" w:rsidR="0022604D" w:rsidRPr="00211C25" w:rsidRDefault="0022604D" w:rsidP="00AC5CF8">
            <w:pPr>
              <w:pStyle w:val="Rientrocorpodeltesto"/>
              <w:widowControl w:val="0"/>
              <w:tabs>
                <w:tab w:val="left" w:pos="8496"/>
              </w:tabs>
              <w:spacing w:after="0"/>
              <w:ind w:left="0"/>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583785BC" w14:textId="77777777" w:rsidR="0022604D" w:rsidRPr="00211C25" w:rsidRDefault="0022604D" w:rsidP="00AC5CF8">
            <w:pPr>
              <w:pStyle w:val="Rientrocorpodeltesto"/>
              <w:widowControl w:val="0"/>
              <w:tabs>
                <w:tab w:val="left" w:pos="8496"/>
              </w:tabs>
              <w:spacing w:after="0"/>
              <w:ind w:left="0"/>
              <w:jc w:val="center"/>
              <w:rPr>
                <w:rFonts w:cs="Arial"/>
                <w:bCs/>
                <w:color w:val="FF0000"/>
                <w:lang w:val="it-IT"/>
              </w:rPr>
            </w:pPr>
            <w:r w:rsidRPr="00211C25">
              <w:rPr>
                <w:rFonts w:cs="Arial"/>
                <w:bCs/>
                <w:color w:val="FF0000"/>
                <w:lang w:val="it-IT"/>
              </w:rPr>
              <w:t xml:space="preserve">39100 Bozen </w:t>
            </w:r>
          </w:p>
          <w:p w14:paraId="4F49F70F" w14:textId="5A8C6CD1" w:rsidR="00F71E01" w:rsidRPr="00211C25" w:rsidRDefault="00F71E01" w:rsidP="00AC5CF8">
            <w:pPr>
              <w:pStyle w:val="Rientrocorpodeltesto"/>
              <w:widowControl w:val="0"/>
              <w:tabs>
                <w:tab w:val="left" w:pos="8496"/>
              </w:tabs>
              <w:spacing w:after="0"/>
              <w:ind w:left="0"/>
              <w:jc w:val="center"/>
              <w:rPr>
                <w:rFonts w:eastAsia="Calibri" w:cs="Arial"/>
                <w:noProof w:val="0"/>
                <w:color w:val="FF0000"/>
                <w:lang w:val="de-DE"/>
              </w:rPr>
            </w:pPr>
          </w:p>
        </w:tc>
        <w:tc>
          <w:tcPr>
            <w:tcW w:w="993" w:type="dxa"/>
          </w:tcPr>
          <w:p w14:paraId="6397CB98" w14:textId="77777777" w:rsidR="0022604D" w:rsidRPr="00211C25" w:rsidRDefault="0022604D" w:rsidP="0022604D">
            <w:pPr>
              <w:widowControl w:val="0"/>
              <w:jc w:val="center"/>
              <w:rPr>
                <w:rFonts w:cs="Arial"/>
                <w:color w:val="FF0000"/>
                <w:lang w:val="de-DE"/>
              </w:rPr>
            </w:pPr>
          </w:p>
        </w:tc>
        <w:tc>
          <w:tcPr>
            <w:tcW w:w="4252" w:type="dxa"/>
          </w:tcPr>
          <w:p w14:paraId="516A7B8E" w14:textId="77777777" w:rsidR="0022604D" w:rsidRPr="00211C25" w:rsidRDefault="0022604D" w:rsidP="0022604D">
            <w:pPr>
              <w:pStyle w:val="Rientrocorpodeltesto"/>
              <w:widowControl w:val="0"/>
              <w:tabs>
                <w:tab w:val="left" w:pos="8496"/>
              </w:tabs>
              <w:spacing w:after="0"/>
              <w:ind w:left="0" w:right="76"/>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7D12E1A8" w14:textId="77777777" w:rsidR="0022604D" w:rsidRPr="00211C25" w:rsidRDefault="0022604D" w:rsidP="0022604D">
            <w:pPr>
              <w:pStyle w:val="Rientrocorpodeltesto"/>
              <w:widowControl w:val="0"/>
              <w:tabs>
                <w:tab w:val="left" w:pos="8496"/>
              </w:tabs>
              <w:spacing w:after="0"/>
              <w:ind w:left="0" w:right="105"/>
              <w:jc w:val="center"/>
              <w:rPr>
                <w:rFonts w:eastAsia="Calibri" w:cs="Arial"/>
                <w:noProof w:val="0"/>
                <w:color w:val="FF0000"/>
                <w:lang w:val="it-IT"/>
              </w:rPr>
            </w:pPr>
            <w:r w:rsidRPr="00211C25">
              <w:rPr>
                <w:rFonts w:cs="Arial"/>
                <w:bCs/>
                <w:color w:val="FF0000"/>
                <w:lang w:val="it-IT"/>
              </w:rPr>
              <w:t xml:space="preserve">39100 </w:t>
            </w:r>
            <w:r w:rsidRPr="00211C25">
              <w:rPr>
                <w:rFonts w:eastAsia="Calibri" w:cs="Arial"/>
                <w:noProof w:val="0"/>
                <w:color w:val="FF0000"/>
                <w:lang w:val="it-IT"/>
              </w:rPr>
              <w:t>Bolzano</w:t>
            </w:r>
          </w:p>
        </w:tc>
      </w:tr>
      <w:tr w:rsidR="00F8101E" w:rsidRPr="004415D1" w14:paraId="5BCD1265" w14:textId="77777777" w:rsidTr="00AC1D9B">
        <w:tc>
          <w:tcPr>
            <w:tcW w:w="4395" w:type="dxa"/>
            <w:gridSpan w:val="3"/>
          </w:tcPr>
          <w:p w14:paraId="2310CE4F" w14:textId="64CA6C7F" w:rsidR="0022604D" w:rsidRPr="00211C25" w:rsidRDefault="0022604D" w:rsidP="004A72EC">
            <w:pPr>
              <w:pStyle w:val="Rientrocorpodeltesto"/>
              <w:widowControl w:val="0"/>
              <w:tabs>
                <w:tab w:val="left" w:pos="8496"/>
              </w:tabs>
              <w:spacing w:after="0"/>
              <w:ind w:left="0"/>
              <w:jc w:val="both"/>
              <w:rPr>
                <w:rFonts w:cs="Arial"/>
                <w:bCs/>
                <w:caps/>
                <w:color w:val="FF0000"/>
                <w:lang w:val="de-DE"/>
              </w:rPr>
            </w:pPr>
            <w:r w:rsidRPr="00211C25">
              <w:rPr>
                <w:rFonts w:eastAsia="Calibri" w:cs="Arial"/>
                <w:noProof w:val="0"/>
                <w:color w:val="FF0000"/>
                <w:lang w:val="de-DE"/>
              </w:rPr>
              <w:t xml:space="preserve">Die Abgabe der Muster </w:t>
            </w:r>
            <w:r w:rsidR="004D4DBB" w:rsidRPr="00211C25">
              <w:rPr>
                <w:rFonts w:eastAsia="Calibri" w:cs="Arial"/>
                <w:noProof w:val="0"/>
                <w:color w:val="FF0000"/>
                <w:lang w:val="de-DE"/>
              </w:rPr>
              <w:t>erfolgt</w:t>
            </w:r>
            <w:r w:rsidRPr="00211C25">
              <w:rPr>
                <w:rFonts w:eastAsia="Calibri" w:cs="Arial"/>
                <w:noProof w:val="0"/>
                <w:color w:val="FF0000"/>
                <w:lang w:val="de-DE"/>
              </w:rPr>
              <w:t xml:space="preserve"> nur an den vom öffentlichen Auftraggeber festgesetzten Tagen </w:t>
            </w:r>
            <w:r w:rsidR="004D4DBB" w:rsidRPr="00211C25">
              <w:rPr>
                <w:rFonts w:eastAsia="Calibri" w:cs="Arial"/>
                <w:noProof w:val="0"/>
                <w:color w:val="FF0000"/>
                <w:lang w:val="de-DE"/>
              </w:rPr>
              <w:t>u.zw.</w:t>
            </w:r>
            <w:r w:rsidRPr="00211C25">
              <w:rPr>
                <w:rFonts w:eastAsia="Calibri" w:cs="Arial"/>
                <w:noProof w:val="0"/>
                <w:color w:val="FF0000"/>
                <w:lang w:val="de-DE"/>
              </w:rPr>
              <w:t xml:space="preserve"> Montag bis Freitag,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noProof w:val="0"/>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004D4DBB" w:rsidRPr="00211C25">
              <w:rPr>
                <w:rFonts w:cs="Arial"/>
                <w:bCs/>
                <w:caps/>
                <w:color w:val="FF0000"/>
                <w:lang w:val="de-DE"/>
              </w:rPr>
              <w:t xml:space="preserve"> </w:t>
            </w:r>
            <w:r w:rsidR="004D4DBB" w:rsidRPr="00211C25">
              <w:rPr>
                <w:rFonts w:cs="Arial"/>
                <w:bCs/>
                <w:color w:val="FF0000"/>
                <w:lang w:val="de-DE"/>
              </w:rPr>
              <w:t>Uhr</w:t>
            </w:r>
            <w:r w:rsidRPr="00211C25">
              <w:rPr>
                <w:rFonts w:eastAsia="Calibri" w:cs="Arial"/>
                <w:noProof w:val="0"/>
                <w:color w:val="FF0000"/>
                <w:lang w:val="de-DE"/>
              </w:rPr>
              <w:t>, und</w:t>
            </w:r>
            <w:r w:rsidR="004D4DBB" w:rsidRPr="00211C25">
              <w:rPr>
                <w:rFonts w:eastAsia="Calibri" w:cs="Arial"/>
                <w:noProof w:val="0"/>
                <w:color w:val="FF0000"/>
                <w:lang w:val="de-DE"/>
              </w:rPr>
              <w:t xml:space="preserve"> zwischen</w:t>
            </w:r>
            <w:r w:rsidRPr="00211C25">
              <w:rPr>
                <w:rFonts w:eastAsia="Calibri" w:cs="Arial"/>
                <w:noProof w:val="0"/>
                <w:color w:val="FF0000"/>
                <w:lang w:val="de-DE"/>
              </w:rPr>
              <w:t xml:space="preserve">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noProof w:val="0"/>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noProof w:val="0"/>
                <w:color w:val="FF0000"/>
                <w:lang w:val="de-DE"/>
              </w:rPr>
              <w:t>Uhr</w:t>
            </w:r>
            <w:r w:rsidR="004D4DBB" w:rsidRPr="00211C25">
              <w:rPr>
                <w:rFonts w:eastAsia="Calibri" w:cs="Arial"/>
                <w:noProof w:val="0"/>
                <w:color w:val="FF0000"/>
                <w:lang w:val="de-DE"/>
              </w:rPr>
              <w:t>,</w:t>
            </w:r>
            <w:r w:rsidRPr="00211C25">
              <w:rPr>
                <w:rFonts w:eastAsia="Calibri" w:cs="Arial"/>
                <w:noProof w:val="0"/>
                <w:color w:val="FF0000"/>
                <w:lang w:val="de-DE"/>
              </w:rPr>
              <w:t xml:space="preserve"> </w:t>
            </w:r>
            <w:r w:rsidRPr="00211C25">
              <w:rPr>
                <w:rFonts w:eastAsia="Calibri" w:cs="Arial"/>
                <w:b/>
                <w:noProof w:val="0"/>
                <w:color w:val="FF0000"/>
                <w:lang w:val="de-DE"/>
              </w:rPr>
              <w:t xml:space="preserve">bis </w:t>
            </w:r>
            <w:r w:rsidR="004D4DBB" w:rsidRPr="00211C25">
              <w:rPr>
                <w:rFonts w:eastAsia="Calibri" w:cs="Arial"/>
                <w:b/>
                <w:noProof w:val="0"/>
                <w:color w:val="FF0000"/>
                <w:lang w:val="de-DE"/>
              </w:rPr>
              <w:t xml:space="preserve">zum </w:t>
            </w:r>
            <w:proofErr w:type="spellStart"/>
            <w:r w:rsidR="004A72EC">
              <w:rPr>
                <w:rFonts w:eastAsia="Calibri" w:cs="Arial"/>
                <w:b/>
                <w:noProof w:val="0"/>
                <w:color w:val="FF0000"/>
                <w:lang w:val="de-DE"/>
              </w:rPr>
              <w:t>letzen</w:t>
            </w:r>
            <w:proofErr w:type="spellEnd"/>
            <w:r w:rsidR="004A72EC">
              <w:rPr>
                <w:rFonts w:eastAsia="Calibri" w:cs="Arial"/>
                <w:b/>
                <w:noProof w:val="0"/>
                <w:color w:val="FF0000"/>
                <w:lang w:val="de-DE"/>
              </w:rPr>
              <w:t xml:space="preserve"> </w:t>
            </w:r>
            <w:r w:rsidR="004D4DBB" w:rsidRPr="00211C25">
              <w:rPr>
                <w:rFonts w:eastAsia="Calibri" w:cs="Arial"/>
                <w:b/>
                <w:noProof w:val="0"/>
                <w:color w:val="FF0000"/>
                <w:lang w:val="de-DE"/>
              </w:rPr>
              <w:t>Tag de</w:t>
            </w:r>
            <w:r w:rsidR="004A72EC">
              <w:rPr>
                <w:rFonts w:eastAsia="Calibri" w:cs="Arial"/>
                <w:b/>
                <w:noProof w:val="0"/>
                <w:color w:val="FF0000"/>
                <w:lang w:val="de-DE"/>
              </w:rPr>
              <w:t>s</w:t>
            </w:r>
            <w:r w:rsidRPr="00211C25">
              <w:rPr>
                <w:rFonts w:eastAsia="Calibri" w:cs="Arial"/>
                <w:b/>
                <w:noProof w:val="0"/>
                <w:color w:val="FF0000"/>
                <w:lang w:val="de-DE"/>
              </w:rPr>
              <w:t xml:space="preserve"> Angebot</w:t>
            </w:r>
            <w:r w:rsidR="004D4DBB" w:rsidRPr="00211C25">
              <w:rPr>
                <w:rFonts w:eastAsia="Calibri" w:cs="Arial"/>
                <w:b/>
                <w:noProof w:val="0"/>
                <w:color w:val="FF0000"/>
                <w:lang w:val="de-DE"/>
              </w:rPr>
              <w:t>sabgabe</w:t>
            </w:r>
            <w:r w:rsidR="004A72EC">
              <w:rPr>
                <w:rFonts w:eastAsia="Calibri" w:cs="Arial"/>
                <w:b/>
                <w:noProof w:val="0"/>
                <w:color w:val="FF0000"/>
                <w:lang w:val="de-DE"/>
              </w:rPr>
              <w:t>termins</w:t>
            </w:r>
            <w:r w:rsidR="004D4DBB" w:rsidRPr="00211C25">
              <w:rPr>
                <w:rFonts w:eastAsia="Calibri" w:cs="Arial"/>
                <w:b/>
                <w:noProof w:val="0"/>
                <w:color w:val="FF0000"/>
                <w:lang w:val="de-DE"/>
              </w:rPr>
              <w:t>.</w:t>
            </w:r>
          </w:p>
        </w:tc>
        <w:tc>
          <w:tcPr>
            <w:tcW w:w="993" w:type="dxa"/>
          </w:tcPr>
          <w:p w14:paraId="56C7845D" w14:textId="77777777" w:rsidR="0022604D" w:rsidRPr="00211C25" w:rsidRDefault="0022604D" w:rsidP="0022604D">
            <w:pPr>
              <w:widowControl w:val="0"/>
              <w:rPr>
                <w:rFonts w:cs="Arial"/>
                <w:strike/>
                <w:color w:val="FF0000"/>
                <w:lang w:val="de-DE"/>
              </w:rPr>
            </w:pPr>
          </w:p>
        </w:tc>
        <w:tc>
          <w:tcPr>
            <w:tcW w:w="4252" w:type="dxa"/>
          </w:tcPr>
          <w:p w14:paraId="3F2DD18E" w14:textId="77777777" w:rsidR="0022604D" w:rsidRPr="00211C25" w:rsidRDefault="0022604D" w:rsidP="0022604D">
            <w:pPr>
              <w:pStyle w:val="Rientrocorpodeltesto"/>
              <w:widowControl w:val="0"/>
              <w:tabs>
                <w:tab w:val="left" w:pos="8496"/>
              </w:tabs>
              <w:spacing w:after="0"/>
              <w:ind w:left="0" w:right="105"/>
              <w:jc w:val="both"/>
              <w:rPr>
                <w:rFonts w:cs="Arial"/>
                <w:bCs/>
                <w:caps/>
                <w:color w:val="FF0000"/>
                <w:lang w:val="it-IT"/>
              </w:rPr>
            </w:pPr>
            <w:r w:rsidRPr="00211C25">
              <w:rPr>
                <w:rFonts w:eastAsia="Calibri" w:cs="Arial"/>
                <w:noProof w:val="0"/>
                <w:color w:val="FF0000"/>
                <w:lang w:val="it-IT"/>
              </w:rPr>
              <w:t xml:space="preserve">La presentazione dei campioni sarà fatta nei soli giorni stabiliti dall’amministrazione committente ovvero, da lunedì a venerdì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eastAsia="Calibri" w:cs="Arial"/>
                <w:noProof w:val="0"/>
                <w:color w:val="FF0000"/>
                <w:lang w:val="it-IT"/>
              </w:rPr>
              <w:t xml:space="preserve">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noProof w:val="0"/>
                <w:color w:val="FF0000"/>
                <w:lang w:val="it-IT"/>
              </w:rPr>
              <w:t xml:space="preserve"> e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noProof w:val="0"/>
                <w:color w:val="FF0000"/>
                <w:lang w:val="it-IT"/>
              </w:rPr>
              <w:t xml:space="preserve"> 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noProof w:val="0"/>
                <w:color w:val="FF0000"/>
                <w:lang w:val="it-IT"/>
              </w:rPr>
              <w:t xml:space="preserve"> </w:t>
            </w:r>
            <w:r w:rsidRPr="00211C25">
              <w:rPr>
                <w:rFonts w:eastAsia="Calibri" w:cs="Arial"/>
                <w:b/>
                <w:noProof w:val="0"/>
                <w:color w:val="FF0000"/>
                <w:lang w:val="it-IT"/>
              </w:rPr>
              <w:t>e comunque fino all’ultimo giorno utile di presentazione dell’offerta.</w:t>
            </w:r>
          </w:p>
        </w:tc>
      </w:tr>
      <w:tr w:rsidR="00F8101E" w:rsidRPr="004415D1" w14:paraId="2EF7873F" w14:textId="77777777" w:rsidTr="00AC1D9B">
        <w:tc>
          <w:tcPr>
            <w:tcW w:w="4395" w:type="dxa"/>
            <w:gridSpan w:val="3"/>
          </w:tcPr>
          <w:p w14:paraId="6547966A" w14:textId="77777777" w:rsidR="0022604D" w:rsidRPr="00211C25" w:rsidRDefault="0022604D" w:rsidP="00AC5CF8">
            <w:pPr>
              <w:widowControl w:val="0"/>
              <w:jc w:val="both"/>
              <w:rPr>
                <w:rFonts w:cs="Arial"/>
                <w:lang w:val="it-IT" w:eastAsia="it-IT"/>
              </w:rPr>
            </w:pPr>
          </w:p>
        </w:tc>
        <w:tc>
          <w:tcPr>
            <w:tcW w:w="993" w:type="dxa"/>
          </w:tcPr>
          <w:p w14:paraId="066245AA" w14:textId="77777777" w:rsidR="0022604D" w:rsidRPr="00211C25" w:rsidRDefault="0022604D" w:rsidP="0022604D">
            <w:pPr>
              <w:widowControl w:val="0"/>
              <w:rPr>
                <w:rFonts w:cs="Arial"/>
                <w:b/>
                <w:lang w:val="it-IT"/>
              </w:rPr>
            </w:pPr>
          </w:p>
        </w:tc>
        <w:tc>
          <w:tcPr>
            <w:tcW w:w="4252" w:type="dxa"/>
          </w:tcPr>
          <w:p w14:paraId="0317467B" w14:textId="77777777" w:rsidR="0022604D" w:rsidRPr="00211C25" w:rsidRDefault="0022604D" w:rsidP="0022604D">
            <w:pPr>
              <w:widowControl w:val="0"/>
              <w:ind w:right="105"/>
              <w:jc w:val="both"/>
              <w:rPr>
                <w:rFonts w:cs="Arial"/>
                <w:lang w:val="it-IT" w:eastAsia="it-IT"/>
              </w:rPr>
            </w:pPr>
          </w:p>
        </w:tc>
      </w:tr>
      <w:tr w:rsidR="00F8101E" w:rsidRPr="004415D1" w14:paraId="2EBE5EB2" w14:textId="77777777" w:rsidTr="00AC1D9B">
        <w:tc>
          <w:tcPr>
            <w:tcW w:w="4395" w:type="dxa"/>
            <w:gridSpan w:val="3"/>
          </w:tcPr>
          <w:p w14:paraId="690C35F5" w14:textId="0A9C3D2D" w:rsidR="0022604D" w:rsidRPr="00211C25" w:rsidRDefault="00D9760E" w:rsidP="00AC5CF8">
            <w:pPr>
              <w:pStyle w:val="Rientrocorpodeltesto"/>
              <w:widowControl w:val="0"/>
              <w:tabs>
                <w:tab w:val="left" w:pos="8496"/>
              </w:tabs>
              <w:spacing w:after="0"/>
              <w:ind w:left="0"/>
              <w:jc w:val="both"/>
              <w:rPr>
                <w:rFonts w:eastAsia="Calibri" w:cs="Arial"/>
                <w:noProof w:val="0"/>
                <w:color w:val="FF0000"/>
                <w:lang w:val="de-DE"/>
              </w:rPr>
            </w:pPr>
            <w:r w:rsidRPr="00211C25">
              <w:rPr>
                <w:rFonts w:cs="Arial"/>
                <w:color w:val="FF0000"/>
                <w:lang w:val="de-DE"/>
              </w:rPr>
              <w:t>Bei</w:t>
            </w:r>
            <w:r w:rsidR="0022604D" w:rsidRPr="00211C25">
              <w:rPr>
                <w:rFonts w:cs="Arial"/>
                <w:color w:val="FF0000"/>
                <w:lang w:val="de-DE"/>
              </w:rPr>
              <w:t xml:space="preserve"> </w:t>
            </w:r>
            <w:r w:rsidRPr="00211C25">
              <w:rPr>
                <w:rFonts w:cs="Arial"/>
                <w:color w:val="FF0000"/>
                <w:lang w:val="de-DE"/>
              </w:rPr>
              <w:t>Aushändigung seitens eines</w:t>
            </w:r>
            <w:r w:rsidR="0022604D" w:rsidRPr="00211C25">
              <w:rPr>
                <w:rFonts w:cs="Arial"/>
                <w:color w:val="FF0000"/>
                <w:lang w:val="de-DE"/>
              </w:rPr>
              <w:t xml:space="preserve"> Beauftragten</w:t>
            </w:r>
            <w:r w:rsidRPr="00211C25">
              <w:rPr>
                <w:rFonts w:cs="Arial"/>
                <w:color w:val="FF0000"/>
                <w:lang w:val="de-DE"/>
              </w:rPr>
              <w:t xml:space="preserve"> des Teilnehmers</w:t>
            </w:r>
            <w:r w:rsidR="0022604D" w:rsidRPr="00211C25">
              <w:rPr>
                <w:rFonts w:cs="Arial"/>
                <w:color w:val="FF0000"/>
                <w:lang w:val="de-DE"/>
              </w:rPr>
              <w:t xml:space="preserve"> muss </w:t>
            </w:r>
            <w:r w:rsidR="00C45CFD" w:rsidRPr="00211C25">
              <w:rPr>
                <w:rFonts w:cs="Arial"/>
                <w:color w:val="FF0000"/>
                <w:lang w:val="de-DE" w:eastAsia="de-DE"/>
              </w:rPr>
              <w:t>ein Termin für die Abgabe des Musters vereinbart werden, indem</w:t>
            </w:r>
            <w:r w:rsidR="00C45CFD" w:rsidRPr="00211C25">
              <w:rPr>
                <w:rFonts w:cs="Arial"/>
                <w:color w:val="FF0000"/>
                <w:lang w:val="de-DE"/>
              </w:rPr>
              <w:t xml:space="preserve"> </w:t>
            </w:r>
            <w:r w:rsidRPr="00211C25">
              <w:rPr>
                <w:rFonts w:cs="Arial"/>
                <w:color w:val="FF0000"/>
                <w:lang w:val="de-DE"/>
              </w:rPr>
              <w:t xml:space="preserve">ein Antrag an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w:t>
            </w:r>
            <w:r w:rsidRPr="00211C25">
              <w:rPr>
                <w:rFonts w:cs="Arial"/>
                <w:color w:val="FF0000"/>
                <w:lang w:val="de-DE"/>
              </w:rPr>
              <w:t xml:space="preserve"> PEC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color w:val="FF0000"/>
                <w:lang w:val="de-DE" w:eastAsia="de-DE"/>
              </w:rPr>
              <w:t xml:space="preserve"> mit Angabe von Vor- und Zunamen und meldeamtlichen Daten der mit mit der Musterabgabe beauftragten Personen gestellt </w:t>
            </w:r>
            <w:r w:rsidR="00C45CFD" w:rsidRPr="00211C25">
              <w:rPr>
                <w:rFonts w:cs="Arial"/>
                <w:color w:val="FF0000"/>
                <w:lang w:val="de-DE" w:eastAsia="de-DE"/>
              </w:rPr>
              <w:t>wird.</w:t>
            </w:r>
          </w:p>
        </w:tc>
        <w:tc>
          <w:tcPr>
            <w:tcW w:w="993" w:type="dxa"/>
          </w:tcPr>
          <w:p w14:paraId="147EE015" w14:textId="77777777" w:rsidR="0022604D" w:rsidRPr="00211C25" w:rsidRDefault="0022604D" w:rsidP="00D9760E">
            <w:pPr>
              <w:widowControl w:val="0"/>
              <w:rPr>
                <w:rFonts w:cs="Arial"/>
                <w:color w:val="FF0000"/>
                <w:lang w:val="de-DE"/>
              </w:rPr>
            </w:pPr>
          </w:p>
        </w:tc>
        <w:tc>
          <w:tcPr>
            <w:tcW w:w="4252" w:type="dxa"/>
          </w:tcPr>
          <w:p w14:paraId="62674491" w14:textId="77777777" w:rsidR="0022604D" w:rsidRPr="00211C25" w:rsidRDefault="0022604D" w:rsidP="00D9760E">
            <w:pPr>
              <w:pStyle w:val="Rientrocorpodeltesto"/>
              <w:widowControl w:val="0"/>
              <w:tabs>
                <w:tab w:val="left" w:pos="8496"/>
              </w:tabs>
              <w:spacing w:after="0"/>
              <w:ind w:left="0"/>
              <w:jc w:val="both"/>
              <w:rPr>
                <w:rFonts w:eastAsia="Calibri" w:cs="Arial"/>
                <w:noProof w:val="0"/>
                <w:color w:val="FF0000"/>
                <w:lang w:val="it-IT"/>
              </w:rPr>
            </w:pPr>
            <w:r w:rsidRPr="00211C25">
              <w:rPr>
                <w:rFonts w:cs="Arial"/>
                <w:color w:val="FF0000"/>
                <w:lang w:val="it-IT"/>
              </w:rPr>
              <w:t>Nel caso di consegna a mano da parte di un incaricato del concorrente</w:t>
            </w:r>
            <w:r w:rsidRPr="00211C25">
              <w:rPr>
                <w:rFonts w:cs="Arial"/>
                <w:color w:val="FF0000"/>
                <w:lang w:val="it-IT" w:eastAsia="de-DE"/>
              </w:rPr>
              <w:t xml:space="preserve"> è necessario concordare un appuntamento per la consegna del campione, inviando una richiesta al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color w:val="FF0000"/>
                <w:lang w:val="it-IT" w:eastAsia="de-DE"/>
              </w:rPr>
              <w:t xml:space="preserve">- indirizzo PEC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color w:val="FF0000"/>
                <w:lang w:val="it-IT" w:eastAsia="de-DE"/>
              </w:rPr>
              <w:t xml:space="preserve"> indicando nome e cognome, con i relativi dati anagrafici delle persone incaricate di presentazione dei campioni.</w:t>
            </w:r>
          </w:p>
        </w:tc>
      </w:tr>
      <w:tr w:rsidR="00F8101E" w:rsidRPr="004415D1" w14:paraId="3553A3B0" w14:textId="77777777" w:rsidTr="00AC1D9B">
        <w:tc>
          <w:tcPr>
            <w:tcW w:w="4395" w:type="dxa"/>
            <w:gridSpan w:val="3"/>
          </w:tcPr>
          <w:p w14:paraId="58439B58" w14:textId="77777777" w:rsidR="0022604D" w:rsidRPr="00211C25" w:rsidRDefault="0022604D" w:rsidP="00AC5CF8">
            <w:pPr>
              <w:pStyle w:val="Rientrocorpodeltesto"/>
              <w:widowControl w:val="0"/>
              <w:tabs>
                <w:tab w:val="left" w:pos="8496"/>
              </w:tabs>
              <w:spacing w:after="0"/>
              <w:ind w:left="0"/>
              <w:jc w:val="center"/>
              <w:rPr>
                <w:rFonts w:cs="Arial"/>
                <w:bCs/>
                <w:caps/>
                <w:color w:val="FF0000"/>
                <w:highlight w:val="yellow"/>
                <w:lang w:val="it-IT"/>
              </w:rPr>
            </w:pPr>
          </w:p>
        </w:tc>
        <w:tc>
          <w:tcPr>
            <w:tcW w:w="993" w:type="dxa"/>
          </w:tcPr>
          <w:p w14:paraId="34AB6027" w14:textId="77777777" w:rsidR="0022604D" w:rsidRPr="00211C25" w:rsidRDefault="0022604D" w:rsidP="0022604D">
            <w:pPr>
              <w:widowControl w:val="0"/>
              <w:jc w:val="center"/>
              <w:rPr>
                <w:rFonts w:cs="Arial"/>
                <w:color w:val="FF0000"/>
                <w:highlight w:val="yellow"/>
                <w:lang w:val="it-IT"/>
              </w:rPr>
            </w:pPr>
          </w:p>
        </w:tc>
        <w:tc>
          <w:tcPr>
            <w:tcW w:w="4252" w:type="dxa"/>
          </w:tcPr>
          <w:p w14:paraId="2D948233" w14:textId="77777777" w:rsidR="0022604D" w:rsidRPr="00211C25" w:rsidRDefault="0022604D" w:rsidP="0022604D">
            <w:pPr>
              <w:pStyle w:val="Rientrocorpodeltesto"/>
              <w:widowControl w:val="0"/>
              <w:tabs>
                <w:tab w:val="left" w:pos="8496"/>
              </w:tabs>
              <w:spacing w:after="0"/>
              <w:ind w:left="0" w:right="105"/>
              <w:jc w:val="center"/>
              <w:rPr>
                <w:rFonts w:cs="Arial"/>
                <w:bCs/>
                <w:caps/>
                <w:color w:val="FF0000"/>
                <w:highlight w:val="yellow"/>
                <w:lang w:val="it-IT"/>
              </w:rPr>
            </w:pPr>
          </w:p>
        </w:tc>
      </w:tr>
      <w:tr w:rsidR="00F8101E" w:rsidRPr="004415D1" w14:paraId="3E337399" w14:textId="77777777" w:rsidTr="00AC1D9B">
        <w:tc>
          <w:tcPr>
            <w:tcW w:w="4395" w:type="dxa"/>
            <w:gridSpan w:val="3"/>
          </w:tcPr>
          <w:p w14:paraId="64BB6383" w14:textId="06828E01" w:rsidR="00C45CFD" w:rsidRPr="00211C25" w:rsidRDefault="00C45CFD" w:rsidP="00AC5CF8">
            <w:pPr>
              <w:widowControl w:val="0"/>
              <w:jc w:val="both"/>
              <w:rPr>
                <w:rFonts w:cs="Arial"/>
                <w:bCs/>
                <w:color w:val="FF0000"/>
                <w:lang w:val="de-DE"/>
              </w:rPr>
            </w:pPr>
            <w:r w:rsidRPr="00211C25">
              <w:rPr>
                <w:rFonts w:cs="Arial"/>
                <w:color w:val="FF0000"/>
                <w:lang w:val="de-DE"/>
              </w:rPr>
              <w:t xml:space="preserve">Für die Gültigkeit der Angebotsabgabe innerhalb der festgelegten Frist ist das durch den Eingangsstempel der Vergabestelle belegte Datum vom </w:t>
            </w:r>
            <w:r w:rsidRPr="00211C25">
              <w:rPr>
                <w:rFonts w:cs="Arial"/>
                <w:color w:val="FF0000"/>
                <w:lang w:val="it-IT"/>
              </w:rPr>
              <w:fldChar w:fldCharType="begin">
                <w:ffData>
                  <w:name w:val="Text10"/>
                  <w:enabled/>
                  <w:calcOnExit w:val="0"/>
                  <w:textInput/>
                </w:ffData>
              </w:fldChar>
            </w:r>
            <w:r w:rsidRPr="009F574F">
              <w:rPr>
                <w:rFonts w:cs="Arial"/>
                <w:color w:val="FF0000"/>
                <w:lang w:val="de-DE"/>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9F574F">
              <w:rPr>
                <w:rFonts w:cs="Arial"/>
                <w:color w:val="FF0000"/>
                <w:lang w:val="de-DE"/>
              </w:rPr>
              <w:t xml:space="preserve"> </w:t>
            </w:r>
            <w:r w:rsidRPr="00211C25">
              <w:rPr>
                <w:rFonts w:cs="Arial"/>
                <w:color w:val="FF0000"/>
                <w:lang w:val="de-DE"/>
              </w:rPr>
              <w:t xml:space="preserve">maßgeblich. </w:t>
            </w:r>
          </w:p>
        </w:tc>
        <w:tc>
          <w:tcPr>
            <w:tcW w:w="993" w:type="dxa"/>
          </w:tcPr>
          <w:p w14:paraId="03E58ADC" w14:textId="77777777" w:rsidR="0022604D" w:rsidRPr="00211C25" w:rsidRDefault="0022604D" w:rsidP="0022604D">
            <w:pPr>
              <w:widowControl w:val="0"/>
              <w:rPr>
                <w:rFonts w:cs="Arial"/>
                <w:color w:val="FF0000"/>
                <w:lang w:val="de-DE"/>
              </w:rPr>
            </w:pPr>
          </w:p>
        </w:tc>
        <w:tc>
          <w:tcPr>
            <w:tcW w:w="4252" w:type="dxa"/>
          </w:tcPr>
          <w:p w14:paraId="180CCD7A" w14:textId="77777777" w:rsidR="0022604D" w:rsidRPr="00211C25" w:rsidRDefault="0022604D" w:rsidP="0022604D">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 xml:space="preserve">Ai fini della validità della presentazione, nel termine prefissato, farà fede la data del timbro di protocollo del </w:t>
            </w:r>
            <w:r w:rsidRPr="00211C25">
              <w:rPr>
                <w:rFonts w:cs="Arial"/>
                <w:color w:val="FF0000"/>
                <w:lang w:val="it-IT"/>
              </w:rPr>
              <w:fldChar w:fldCharType="begin">
                <w:ffData>
                  <w:name w:val="Text1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F8101E" w:rsidRPr="004415D1" w14:paraId="51C74757" w14:textId="77777777" w:rsidTr="00AC1D9B">
        <w:tc>
          <w:tcPr>
            <w:tcW w:w="4395" w:type="dxa"/>
            <w:gridSpan w:val="3"/>
          </w:tcPr>
          <w:p w14:paraId="56E689D9" w14:textId="77777777" w:rsidR="0022604D" w:rsidRPr="00211C25" w:rsidRDefault="0022604D" w:rsidP="00AC5CF8">
            <w:pPr>
              <w:pStyle w:val="Rientrocorpodeltesto"/>
              <w:widowControl w:val="0"/>
              <w:tabs>
                <w:tab w:val="left" w:pos="8496"/>
              </w:tabs>
              <w:spacing w:after="0"/>
              <w:ind w:left="0"/>
              <w:jc w:val="both"/>
              <w:rPr>
                <w:rFonts w:cs="Arial"/>
                <w:bCs/>
                <w:color w:val="FF0000"/>
                <w:lang w:val="it-IT"/>
              </w:rPr>
            </w:pPr>
          </w:p>
        </w:tc>
        <w:tc>
          <w:tcPr>
            <w:tcW w:w="993" w:type="dxa"/>
          </w:tcPr>
          <w:p w14:paraId="65433ECB" w14:textId="77777777" w:rsidR="0022604D" w:rsidRPr="00211C25" w:rsidRDefault="0022604D" w:rsidP="0022604D">
            <w:pPr>
              <w:widowControl w:val="0"/>
              <w:rPr>
                <w:rFonts w:cs="Arial"/>
                <w:color w:val="FF0000"/>
                <w:lang w:val="it-IT"/>
              </w:rPr>
            </w:pPr>
          </w:p>
        </w:tc>
        <w:tc>
          <w:tcPr>
            <w:tcW w:w="4252" w:type="dxa"/>
          </w:tcPr>
          <w:p w14:paraId="5FCCE057" w14:textId="77777777" w:rsidR="0022604D" w:rsidRPr="00211C25" w:rsidRDefault="0022604D" w:rsidP="0022604D">
            <w:pPr>
              <w:pStyle w:val="Rientrocorpodeltesto"/>
              <w:widowControl w:val="0"/>
              <w:tabs>
                <w:tab w:val="left" w:pos="8496"/>
              </w:tabs>
              <w:spacing w:after="0"/>
              <w:ind w:left="0" w:right="105"/>
              <w:jc w:val="both"/>
              <w:rPr>
                <w:rFonts w:cs="Arial"/>
                <w:bCs/>
                <w:color w:val="FF0000"/>
                <w:lang w:val="it-IT"/>
              </w:rPr>
            </w:pPr>
          </w:p>
        </w:tc>
      </w:tr>
      <w:tr w:rsidR="00F8101E" w:rsidRPr="004415D1" w14:paraId="4010FBF5" w14:textId="77777777" w:rsidTr="00AC1D9B">
        <w:tc>
          <w:tcPr>
            <w:tcW w:w="4395" w:type="dxa"/>
            <w:gridSpan w:val="3"/>
          </w:tcPr>
          <w:p w14:paraId="6508B75C" w14:textId="374C2DB7" w:rsidR="0022604D" w:rsidRPr="00211C25" w:rsidRDefault="0022604D" w:rsidP="00AC5CF8">
            <w:pPr>
              <w:pStyle w:val="Rientrocorpodeltesto"/>
              <w:widowControl w:val="0"/>
              <w:tabs>
                <w:tab w:val="left" w:pos="8496"/>
              </w:tabs>
              <w:spacing w:after="0"/>
              <w:ind w:left="0"/>
              <w:jc w:val="both"/>
              <w:rPr>
                <w:rFonts w:eastAsia="Calibri" w:cs="Arial"/>
                <w:noProof w:val="0"/>
                <w:color w:val="FF0000"/>
                <w:lang w:val="de-DE"/>
              </w:rPr>
            </w:pPr>
            <w:r w:rsidRPr="00211C25">
              <w:rPr>
                <w:rFonts w:eastAsia="Calibri" w:cs="Arial"/>
                <w:noProof w:val="0"/>
                <w:color w:val="FF0000"/>
                <w:lang w:val="de-DE"/>
              </w:rPr>
              <w:t xml:space="preserve">Muster, die nach </w:t>
            </w:r>
            <w:r w:rsidR="00A95DDC" w:rsidRPr="00211C25">
              <w:rPr>
                <w:rFonts w:eastAsia="Calibri" w:cs="Arial"/>
                <w:noProof w:val="0"/>
                <w:color w:val="FF0000"/>
                <w:lang w:val="de-DE"/>
              </w:rPr>
              <w:t xml:space="preserve">obiger </w:t>
            </w:r>
            <w:proofErr w:type="spellStart"/>
            <w:r w:rsidRPr="00211C25">
              <w:rPr>
                <w:rFonts w:eastAsia="Calibri" w:cs="Arial"/>
                <w:noProof w:val="0"/>
                <w:color w:val="FF0000"/>
                <w:lang w:val="de-DE"/>
              </w:rPr>
              <w:t>Abgabe</w:t>
            </w:r>
            <w:r w:rsidR="00AD576F" w:rsidRPr="00211C25">
              <w:rPr>
                <w:rFonts w:eastAsia="Calibri" w:cs="Arial"/>
                <w:noProof w:val="0"/>
                <w:color w:val="FF0000"/>
                <w:lang w:val="de-DE"/>
              </w:rPr>
              <w:t>ausschlus</w:t>
            </w:r>
            <w:r w:rsidRPr="00211C25">
              <w:rPr>
                <w:rFonts w:eastAsia="Calibri" w:cs="Arial"/>
                <w:noProof w:val="0"/>
                <w:color w:val="FF0000"/>
                <w:lang w:val="de-DE"/>
              </w:rPr>
              <w:t>frist</w:t>
            </w:r>
            <w:proofErr w:type="spellEnd"/>
            <w:r w:rsidRPr="00211C25">
              <w:rPr>
                <w:rFonts w:eastAsia="Calibri" w:cs="Arial"/>
                <w:noProof w:val="0"/>
                <w:color w:val="FF0000"/>
                <w:lang w:val="de-DE"/>
              </w:rPr>
              <w:t xml:space="preserve"> </w:t>
            </w:r>
            <w:r w:rsidR="00A95DDC" w:rsidRPr="00211C25">
              <w:rPr>
                <w:rFonts w:eastAsia="Calibri" w:cs="Arial"/>
                <w:noProof w:val="0"/>
                <w:color w:val="FF0000"/>
                <w:lang w:val="de-DE"/>
              </w:rPr>
              <w:t>eingehen</w:t>
            </w:r>
            <w:r w:rsidRPr="00211C25">
              <w:rPr>
                <w:rFonts w:eastAsia="Calibri" w:cs="Arial"/>
                <w:noProof w:val="0"/>
                <w:color w:val="FF0000"/>
                <w:lang w:val="de-DE"/>
              </w:rPr>
              <w:t xml:space="preserve">, werden </w:t>
            </w:r>
            <w:r w:rsidR="00A95DDC" w:rsidRPr="00211C25">
              <w:rPr>
                <w:rFonts w:eastAsia="Calibri" w:cs="Arial"/>
                <w:noProof w:val="0"/>
                <w:color w:val="FF0000"/>
                <w:lang w:val="de-DE"/>
              </w:rPr>
              <w:t>in keinem Fall</w:t>
            </w:r>
            <w:r w:rsidRPr="00211C25">
              <w:rPr>
                <w:rFonts w:eastAsia="Calibri" w:cs="Arial"/>
                <w:noProof w:val="0"/>
                <w:color w:val="FF0000"/>
                <w:lang w:val="de-DE"/>
              </w:rPr>
              <w:t xml:space="preserve"> </w:t>
            </w:r>
            <w:r w:rsidR="00A95DDC" w:rsidRPr="00211C25">
              <w:rPr>
                <w:rFonts w:eastAsia="Calibri" w:cs="Arial"/>
                <w:noProof w:val="0"/>
                <w:color w:val="FF0000"/>
                <w:lang w:val="de-DE"/>
              </w:rPr>
              <w:t xml:space="preserve">– auch wenn sie vor der Frist versandt wurden und unabhängig vom Willen des Teilnehmers - </w:t>
            </w:r>
            <w:r w:rsidRPr="00211C25">
              <w:rPr>
                <w:rFonts w:eastAsia="Calibri" w:cs="Arial"/>
                <w:noProof w:val="0"/>
                <w:color w:val="FF0000"/>
                <w:lang w:val="de-DE"/>
              </w:rPr>
              <w:t xml:space="preserve">berücksichtigt, </w:t>
            </w:r>
            <w:r w:rsidR="007537E6" w:rsidRPr="00211C25">
              <w:rPr>
                <w:rFonts w:eastAsia="Calibri" w:cs="Arial"/>
                <w:noProof w:val="0"/>
                <w:color w:val="FF0000"/>
                <w:lang w:val="de-DE"/>
              </w:rPr>
              <w:t xml:space="preserve">wobei dies auch für Muster gilt, die mittels Einschreiben mit </w:t>
            </w:r>
            <w:proofErr w:type="gramStart"/>
            <w:r w:rsidR="007537E6" w:rsidRPr="00211C25">
              <w:rPr>
                <w:rFonts w:eastAsia="Calibri" w:cs="Arial"/>
                <w:noProof w:val="0"/>
                <w:color w:val="FF0000"/>
                <w:lang w:val="de-DE"/>
              </w:rPr>
              <w:t>Rückantwort</w:t>
            </w:r>
            <w:proofErr w:type="gramEnd"/>
            <w:r w:rsidR="007537E6" w:rsidRPr="00211C25">
              <w:rPr>
                <w:rFonts w:eastAsia="Calibri" w:cs="Arial"/>
                <w:noProof w:val="0"/>
                <w:color w:val="FF0000"/>
                <w:lang w:val="de-DE"/>
              </w:rPr>
              <w:t xml:space="preserve"> verschickt wurden, unabhängig </w:t>
            </w:r>
            <w:r w:rsidR="007537E6" w:rsidRPr="00211C25">
              <w:rPr>
                <w:rFonts w:eastAsia="Calibri" w:cs="Arial"/>
                <w:noProof w:val="0"/>
                <w:color w:val="FF0000"/>
                <w:lang w:val="de-DE"/>
              </w:rPr>
              <w:lastRenderedPageBreak/>
              <w:t xml:space="preserve">von Versendungsdatum laut </w:t>
            </w:r>
            <w:r w:rsidRPr="00211C25">
              <w:rPr>
                <w:rFonts w:eastAsia="Calibri" w:cs="Arial"/>
                <w:noProof w:val="0"/>
                <w:color w:val="FF0000"/>
                <w:lang w:val="de-DE"/>
              </w:rPr>
              <w:t>Poststempel des entgegennehmenden Postamtes. Diese Muster werden von der Bewertungskommission nicht geöffnet und werden</w:t>
            </w:r>
            <w:r w:rsidR="007855B4" w:rsidRPr="00211C25">
              <w:rPr>
                <w:rFonts w:eastAsia="Calibri" w:cs="Arial"/>
                <w:noProof w:val="0"/>
                <w:color w:val="FF0000"/>
                <w:lang w:val="de-DE"/>
              </w:rPr>
              <w:t xml:space="preserve"> wegen </w:t>
            </w:r>
            <w:r w:rsidR="004A6314" w:rsidRPr="00211C25">
              <w:rPr>
                <w:rFonts w:eastAsia="Calibri" w:cs="Arial"/>
                <w:noProof w:val="0"/>
                <w:color w:val="FF0000"/>
                <w:lang w:val="de-DE"/>
              </w:rPr>
              <w:t>der</w:t>
            </w:r>
            <w:r w:rsidR="007855B4" w:rsidRPr="00211C25">
              <w:rPr>
                <w:rFonts w:eastAsia="Calibri" w:cs="Arial"/>
                <w:noProof w:val="0"/>
                <w:color w:val="FF0000"/>
                <w:lang w:val="de-DE"/>
              </w:rPr>
              <w:t xml:space="preserve"> Verspätung</w:t>
            </w:r>
            <w:r w:rsidRPr="00211C25">
              <w:rPr>
                <w:rFonts w:eastAsia="Calibri" w:cs="Arial"/>
                <w:noProof w:val="0"/>
                <w:color w:val="FF0000"/>
                <w:lang w:val="de-DE"/>
              </w:rPr>
              <w:t xml:space="preserve"> als unzulässig erklärt</w:t>
            </w:r>
            <w:r w:rsidR="007855B4" w:rsidRPr="00211C25">
              <w:rPr>
                <w:rFonts w:eastAsia="Calibri" w:cs="Arial"/>
                <w:noProof w:val="0"/>
                <w:color w:val="FF0000"/>
                <w:lang w:val="de-DE"/>
              </w:rPr>
              <w:t xml:space="preserve">. </w:t>
            </w:r>
          </w:p>
        </w:tc>
        <w:tc>
          <w:tcPr>
            <w:tcW w:w="993" w:type="dxa"/>
          </w:tcPr>
          <w:p w14:paraId="1A6F2DB3" w14:textId="77777777" w:rsidR="0022604D" w:rsidRPr="00211C25" w:rsidRDefault="0022604D" w:rsidP="0022604D">
            <w:pPr>
              <w:widowControl w:val="0"/>
              <w:rPr>
                <w:rFonts w:cs="Arial"/>
                <w:color w:val="FF0000"/>
                <w:lang w:val="de-DE"/>
              </w:rPr>
            </w:pPr>
          </w:p>
        </w:tc>
        <w:tc>
          <w:tcPr>
            <w:tcW w:w="4252" w:type="dxa"/>
          </w:tcPr>
          <w:p w14:paraId="3638E75F" w14:textId="77777777" w:rsidR="0022604D" w:rsidRPr="00211C25" w:rsidRDefault="0022604D" w:rsidP="0022604D">
            <w:pPr>
              <w:widowControl w:val="0"/>
              <w:jc w:val="both"/>
              <w:rPr>
                <w:rFonts w:cs="Arial"/>
                <w:color w:val="FF0000"/>
                <w:lang w:val="it-IT"/>
              </w:rPr>
            </w:pPr>
            <w:r w:rsidRPr="00211C25">
              <w:rPr>
                <w:rFonts w:cs="Arial"/>
                <w:color w:val="FF0000"/>
                <w:lang w:val="it-IT"/>
              </w:rPr>
              <w:t xml:space="preserve">Non saranno in alcun caso prese in considerazione i campioni pervenuti oltre il suddetto termine perentorio di scadenza, anche indipendentemente dalla volontà del concorrente ed anche se spedite prima del termine medesimo; ciò vale anche per i campioni </w:t>
            </w:r>
            <w:r w:rsidRPr="00211C25">
              <w:rPr>
                <w:rFonts w:cs="Arial"/>
                <w:color w:val="FF0000"/>
                <w:lang w:val="it-IT"/>
              </w:rPr>
              <w:lastRenderedPageBreak/>
              <w:t>inviati a mezzo raccomandata con avviso di ricevimento, a nulla valendo la data di spedizione risultante dal timbro postale dell’agenzia postale accettante. Tali campioni non verranno aperte dalla commissione di valutazione, e verranno dichiarate irricevibili in quanto tardive.</w:t>
            </w:r>
          </w:p>
        </w:tc>
      </w:tr>
      <w:tr w:rsidR="00F8101E" w:rsidRPr="004415D1" w14:paraId="30C50C9C" w14:textId="77777777" w:rsidTr="00AC1D9B">
        <w:tc>
          <w:tcPr>
            <w:tcW w:w="4395" w:type="dxa"/>
            <w:gridSpan w:val="3"/>
          </w:tcPr>
          <w:p w14:paraId="669EB4AD" w14:textId="77777777" w:rsidR="0022604D" w:rsidRPr="00211C25" w:rsidRDefault="0022604D" w:rsidP="00AC5CF8">
            <w:pPr>
              <w:pStyle w:val="Rientrocorpodeltesto"/>
              <w:widowControl w:val="0"/>
              <w:tabs>
                <w:tab w:val="left" w:pos="8496"/>
              </w:tabs>
              <w:spacing w:after="0"/>
              <w:ind w:left="0"/>
              <w:jc w:val="both"/>
              <w:rPr>
                <w:rFonts w:eastAsia="Calibri" w:cs="Arial"/>
                <w:noProof w:val="0"/>
                <w:lang w:val="it-IT"/>
              </w:rPr>
            </w:pPr>
          </w:p>
        </w:tc>
        <w:tc>
          <w:tcPr>
            <w:tcW w:w="993" w:type="dxa"/>
          </w:tcPr>
          <w:p w14:paraId="71864668" w14:textId="77777777" w:rsidR="0022604D" w:rsidRPr="00211C25" w:rsidRDefault="0022604D" w:rsidP="0022604D">
            <w:pPr>
              <w:widowControl w:val="0"/>
              <w:jc w:val="both"/>
              <w:rPr>
                <w:rFonts w:cs="Arial"/>
                <w:lang w:val="it-IT"/>
              </w:rPr>
            </w:pPr>
          </w:p>
        </w:tc>
        <w:tc>
          <w:tcPr>
            <w:tcW w:w="4252" w:type="dxa"/>
          </w:tcPr>
          <w:p w14:paraId="474803C2" w14:textId="77777777" w:rsidR="0022604D" w:rsidRPr="00211C25" w:rsidRDefault="0022604D" w:rsidP="0022604D">
            <w:pPr>
              <w:widowControl w:val="0"/>
              <w:jc w:val="both"/>
              <w:rPr>
                <w:rFonts w:cs="Arial"/>
                <w:lang w:val="it-IT"/>
              </w:rPr>
            </w:pPr>
          </w:p>
        </w:tc>
      </w:tr>
      <w:tr w:rsidR="00F8101E" w:rsidRPr="004415D1" w14:paraId="1609EC96" w14:textId="77777777" w:rsidTr="00AC1D9B">
        <w:tc>
          <w:tcPr>
            <w:tcW w:w="4395" w:type="dxa"/>
            <w:gridSpan w:val="3"/>
          </w:tcPr>
          <w:p w14:paraId="12817C10" w14:textId="1F2E9B2E" w:rsidR="0022604D" w:rsidRPr="00211C25" w:rsidRDefault="0022604D" w:rsidP="004E4C7F">
            <w:pPr>
              <w:pStyle w:val="Rientrocorpodeltesto"/>
              <w:widowControl w:val="0"/>
              <w:tabs>
                <w:tab w:val="left" w:pos="8496"/>
              </w:tabs>
              <w:spacing w:after="0"/>
              <w:ind w:left="0"/>
              <w:jc w:val="both"/>
              <w:rPr>
                <w:rFonts w:eastAsia="Calibri" w:cs="Arial"/>
                <w:noProof w:val="0"/>
                <w:color w:val="FF0000"/>
                <w:lang w:val="de-DE"/>
              </w:rPr>
            </w:pPr>
            <w:r w:rsidRPr="00211C25">
              <w:rPr>
                <w:rFonts w:eastAsia="Calibri" w:cs="Arial"/>
                <w:noProof w:val="0"/>
                <w:color w:val="FF0000"/>
                <w:lang w:val="de-DE"/>
              </w:rPr>
              <w:t xml:space="preserve">Die </w:t>
            </w:r>
            <w:r w:rsidR="002759CE" w:rsidRPr="00211C25">
              <w:rPr>
                <w:rFonts w:eastAsia="Calibri" w:cs="Arial"/>
                <w:noProof w:val="0"/>
                <w:color w:val="FF0000"/>
                <w:lang w:val="de-DE"/>
              </w:rPr>
              <w:t>Sendung</w:t>
            </w:r>
            <w:r w:rsidRPr="00211C25">
              <w:rPr>
                <w:rFonts w:eastAsia="Calibri" w:cs="Arial"/>
                <w:noProof w:val="0"/>
                <w:color w:val="FF0000"/>
                <w:lang w:val="de-DE"/>
              </w:rPr>
              <w:t xml:space="preserve"> der Muster </w:t>
            </w:r>
            <w:r w:rsidR="007E6CBF" w:rsidRPr="00211C25">
              <w:rPr>
                <w:rFonts w:eastAsia="Calibri" w:cs="Arial"/>
                <w:noProof w:val="0"/>
                <w:color w:val="FF0000"/>
                <w:lang w:val="de-DE"/>
              </w:rPr>
              <w:t>erfolgt</w:t>
            </w:r>
            <w:r w:rsidR="002759CE" w:rsidRPr="00211C25">
              <w:rPr>
                <w:rFonts w:eastAsia="Calibri" w:cs="Arial"/>
                <w:noProof w:val="0"/>
                <w:color w:val="FF0000"/>
                <w:lang w:val="de-DE"/>
              </w:rPr>
              <w:t xml:space="preserve"> gänzlich </w:t>
            </w:r>
            <w:r w:rsidRPr="00211C25">
              <w:rPr>
                <w:rFonts w:eastAsia="Calibri" w:cs="Arial"/>
                <w:noProof w:val="0"/>
                <w:color w:val="FF0000"/>
                <w:lang w:val="de-DE"/>
              </w:rPr>
              <w:t>und ausschließlich</w:t>
            </w:r>
            <w:r w:rsidR="002759CE" w:rsidRPr="00211C25">
              <w:rPr>
                <w:rFonts w:eastAsia="Calibri" w:cs="Arial"/>
                <w:noProof w:val="0"/>
                <w:color w:val="FF0000"/>
                <w:lang w:val="de-DE"/>
              </w:rPr>
              <w:t xml:space="preserve"> auf</w:t>
            </w:r>
            <w:r w:rsidRPr="00211C25">
              <w:rPr>
                <w:rFonts w:eastAsia="Calibri" w:cs="Arial"/>
                <w:noProof w:val="0"/>
                <w:color w:val="FF0000"/>
                <w:lang w:val="de-DE"/>
              </w:rPr>
              <w:t xml:space="preserve"> Risiko des Absenders; </w:t>
            </w:r>
            <w:r w:rsidR="007E6CBF" w:rsidRPr="00211C25">
              <w:rPr>
                <w:rFonts w:eastAsia="Calibri" w:cs="Arial"/>
                <w:noProof w:val="0"/>
                <w:color w:val="FF0000"/>
                <w:lang w:val="de-DE"/>
              </w:rPr>
              <w:t xml:space="preserve">ausgeschlossen ist </w:t>
            </w:r>
            <w:r w:rsidRPr="00211C25">
              <w:rPr>
                <w:rFonts w:eastAsia="Calibri" w:cs="Arial"/>
                <w:noProof w:val="0"/>
                <w:color w:val="FF0000"/>
                <w:lang w:val="de-DE"/>
              </w:rPr>
              <w:t xml:space="preserve">jegliche Verantwortung der Vergabestelle/auftraggebenden Körperschaft für </w:t>
            </w:r>
            <w:r w:rsidR="007E6CBF" w:rsidRPr="00211C25">
              <w:rPr>
                <w:rFonts w:eastAsia="Calibri" w:cs="Arial"/>
                <w:noProof w:val="0"/>
                <w:color w:val="FF0000"/>
                <w:lang w:val="de-DE"/>
              </w:rPr>
              <w:t xml:space="preserve">Zustellungen an den Adressaten nach der Ausschlussfirst wegen postalischer oder anderer Probleme bzw. aus anderen Gründen. </w:t>
            </w:r>
            <w:r w:rsidRPr="00211C25">
              <w:rPr>
                <w:rFonts w:eastAsia="Calibri" w:cs="Arial"/>
                <w:noProof w:val="0"/>
                <w:color w:val="FF0000"/>
                <w:lang w:val="de-DE"/>
              </w:rPr>
              <w:t xml:space="preserve">Was den Nachweis </w:t>
            </w:r>
            <w:r w:rsidR="007E6CBF" w:rsidRPr="00211C25">
              <w:rPr>
                <w:rFonts w:eastAsia="Calibri" w:cs="Arial"/>
                <w:noProof w:val="0"/>
                <w:color w:val="FF0000"/>
                <w:lang w:val="de-DE"/>
              </w:rPr>
              <w:t>von</w:t>
            </w:r>
            <w:r w:rsidRPr="00211C25">
              <w:rPr>
                <w:rFonts w:eastAsia="Calibri" w:cs="Arial"/>
                <w:noProof w:val="0"/>
                <w:color w:val="FF0000"/>
                <w:lang w:val="de-DE"/>
              </w:rPr>
              <w:t xml:space="preserve"> Datum und der Uhrzeit </w:t>
            </w:r>
            <w:r w:rsidR="007E6CBF" w:rsidRPr="00211C25">
              <w:rPr>
                <w:rFonts w:eastAsia="Calibri" w:cs="Arial"/>
                <w:noProof w:val="0"/>
                <w:color w:val="FF0000"/>
                <w:lang w:val="de-DE"/>
              </w:rPr>
              <w:t>des Erhalts</w:t>
            </w:r>
            <w:r w:rsidRPr="00211C25">
              <w:rPr>
                <w:rFonts w:eastAsia="Calibri" w:cs="Arial"/>
                <w:noProof w:val="0"/>
                <w:color w:val="FF0000"/>
                <w:lang w:val="de-DE"/>
              </w:rPr>
              <w:t xml:space="preserve"> de</w:t>
            </w:r>
            <w:r w:rsidR="007E6CBF" w:rsidRPr="00211C25">
              <w:rPr>
                <w:rFonts w:eastAsia="Calibri" w:cs="Arial"/>
                <w:noProof w:val="0"/>
                <w:color w:val="FF0000"/>
                <w:lang w:val="de-DE"/>
              </w:rPr>
              <w:t>r</w:t>
            </w:r>
            <w:r w:rsidRPr="00211C25">
              <w:rPr>
                <w:rFonts w:eastAsia="Calibri" w:cs="Arial"/>
                <w:noProof w:val="0"/>
                <w:color w:val="FF0000"/>
                <w:lang w:val="de-DE"/>
              </w:rPr>
              <w:t xml:space="preserve"> Muster </w:t>
            </w:r>
            <w:r w:rsidR="004E4C7F">
              <w:rPr>
                <w:rFonts w:eastAsia="Calibri" w:cs="Arial"/>
                <w:noProof w:val="0"/>
                <w:color w:val="FF0000"/>
                <w:lang w:val="de-DE"/>
              </w:rPr>
              <w:t>bei</w:t>
            </w:r>
            <w:r w:rsidRPr="00211C25">
              <w:rPr>
                <w:rFonts w:eastAsia="Calibri" w:cs="Arial"/>
                <w:noProof w:val="0"/>
                <w:color w:val="FF0000"/>
                <w:lang w:val="de-DE"/>
              </w:rPr>
              <w:t xml:space="preserve"> </w:t>
            </w:r>
            <w:r w:rsidR="007E6CBF" w:rsidRPr="00211C25">
              <w:rPr>
                <w:rFonts w:eastAsia="Calibri" w:cs="Arial"/>
                <w:noProof w:val="0"/>
                <w:color w:val="FF0000"/>
                <w:lang w:val="de-DE"/>
              </w:rPr>
              <w:t>obiger</w:t>
            </w:r>
            <w:r w:rsidRPr="00211C25">
              <w:rPr>
                <w:rFonts w:eastAsia="Calibri" w:cs="Arial"/>
                <w:noProof w:val="0"/>
                <w:color w:val="FF0000"/>
                <w:lang w:val="de-DE"/>
              </w:rPr>
              <w:t xml:space="preserve"> Adress</w:t>
            </w:r>
            <w:r w:rsidR="007E6CBF" w:rsidRPr="00211C25">
              <w:rPr>
                <w:rFonts w:eastAsia="Calibri" w:cs="Arial"/>
                <w:noProof w:val="0"/>
                <w:color w:val="FF0000"/>
                <w:lang w:val="de-DE"/>
              </w:rPr>
              <w:t>e</w:t>
            </w:r>
            <w:r w:rsidRPr="00211C25">
              <w:rPr>
                <w:rFonts w:eastAsia="Calibri" w:cs="Arial"/>
                <w:noProof w:val="0"/>
                <w:color w:val="FF0000"/>
                <w:lang w:val="de-DE"/>
              </w:rPr>
              <w:t xml:space="preserve"> betrifft, gilt das Datum und die Uhrzeit </w:t>
            </w:r>
            <w:r w:rsidR="007E6CBF" w:rsidRPr="00211C25">
              <w:rPr>
                <w:rFonts w:eastAsia="Calibri" w:cs="Arial"/>
                <w:noProof w:val="0"/>
                <w:color w:val="FF0000"/>
                <w:lang w:val="de-DE"/>
              </w:rPr>
              <w:t>des</w:t>
            </w:r>
            <w:r w:rsidRPr="00211C25">
              <w:rPr>
                <w:rFonts w:eastAsia="Calibri" w:cs="Arial"/>
                <w:noProof w:val="0"/>
                <w:color w:val="FF0000"/>
                <w:lang w:val="de-DE"/>
              </w:rPr>
              <w:t xml:space="preserve"> Eingangsstempel</w:t>
            </w:r>
            <w:r w:rsidR="007E6CBF" w:rsidRPr="00211C25">
              <w:rPr>
                <w:rFonts w:eastAsia="Calibri" w:cs="Arial"/>
                <w:noProof w:val="0"/>
                <w:color w:val="FF0000"/>
                <w:lang w:val="de-DE"/>
              </w:rPr>
              <w:t>s</w:t>
            </w:r>
            <w:r w:rsidRPr="00211C25">
              <w:rPr>
                <w:rFonts w:eastAsia="Calibri" w:cs="Arial"/>
                <w:noProof w:val="0"/>
                <w:color w:val="FF0000"/>
                <w:lang w:val="de-DE"/>
              </w:rPr>
              <w:t>.</w:t>
            </w:r>
          </w:p>
        </w:tc>
        <w:tc>
          <w:tcPr>
            <w:tcW w:w="993" w:type="dxa"/>
          </w:tcPr>
          <w:p w14:paraId="0C813EEB" w14:textId="77777777" w:rsidR="0022604D" w:rsidRPr="00211C25" w:rsidRDefault="0022604D" w:rsidP="0022604D">
            <w:pPr>
              <w:widowControl w:val="0"/>
              <w:jc w:val="both"/>
              <w:rPr>
                <w:rFonts w:cs="Arial"/>
                <w:color w:val="FF0000"/>
                <w:lang w:val="de-DE"/>
              </w:rPr>
            </w:pPr>
          </w:p>
        </w:tc>
        <w:tc>
          <w:tcPr>
            <w:tcW w:w="4252" w:type="dxa"/>
          </w:tcPr>
          <w:p w14:paraId="55576D53" w14:textId="308F90E3" w:rsidR="0022604D" w:rsidRPr="00211C25" w:rsidRDefault="0022604D" w:rsidP="007E6CBF">
            <w:pPr>
              <w:widowControl w:val="0"/>
              <w:jc w:val="both"/>
              <w:rPr>
                <w:rFonts w:cs="Arial"/>
                <w:color w:val="FF0000"/>
                <w:lang w:val="it-IT"/>
              </w:rPr>
            </w:pPr>
            <w:r w:rsidRPr="00211C25">
              <w:rPr>
                <w:rFonts w:cs="Arial"/>
                <w:color w:val="FF0000"/>
                <w:lang w:val="it-IT"/>
              </w:rPr>
              <w:t>L’invio dei campioni è a totale ed esclusivo rischio del mittente; restando esclusa qualsivoglia responsabilità della stazione appaltante/ente committente ove per disguidi postali o di altra natura, ovvero per qualsiasi altro motivo, il campione non pervenga entro il previsto termine perentorio di scadenza all’indirizzo di destinazione. Per quanto riguarda la prova della data e dell’ora di ricezione del campione all’indirizzo suddetto, faranno fede la data e l’ora indicate nel timbro di accettazione.</w:t>
            </w:r>
          </w:p>
        </w:tc>
      </w:tr>
      <w:tr w:rsidR="00F8101E" w:rsidRPr="004415D1" w14:paraId="17E6814D" w14:textId="77777777" w:rsidTr="00AC1D9B">
        <w:tc>
          <w:tcPr>
            <w:tcW w:w="4395" w:type="dxa"/>
            <w:gridSpan w:val="3"/>
          </w:tcPr>
          <w:p w14:paraId="15C5EB65" w14:textId="77777777" w:rsidR="0022604D" w:rsidRPr="00211C25" w:rsidRDefault="0022604D" w:rsidP="00AC5CF8">
            <w:pPr>
              <w:widowControl w:val="0"/>
              <w:jc w:val="both"/>
              <w:rPr>
                <w:rFonts w:cs="Arial"/>
                <w:lang w:val="it-IT" w:eastAsia="it-IT"/>
              </w:rPr>
            </w:pPr>
          </w:p>
        </w:tc>
        <w:tc>
          <w:tcPr>
            <w:tcW w:w="993" w:type="dxa"/>
          </w:tcPr>
          <w:p w14:paraId="64E43E4E" w14:textId="77777777" w:rsidR="0022604D" w:rsidRPr="00211C25" w:rsidRDefault="0022604D" w:rsidP="0022604D">
            <w:pPr>
              <w:widowControl w:val="0"/>
              <w:rPr>
                <w:rFonts w:cs="Arial"/>
                <w:b/>
                <w:lang w:val="it-IT"/>
              </w:rPr>
            </w:pPr>
          </w:p>
        </w:tc>
        <w:tc>
          <w:tcPr>
            <w:tcW w:w="4252" w:type="dxa"/>
          </w:tcPr>
          <w:p w14:paraId="23373484" w14:textId="77777777" w:rsidR="0022604D" w:rsidRPr="00211C25" w:rsidRDefault="0022604D" w:rsidP="0022604D">
            <w:pPr>
              <w:widowControl w:val="0"/>
              <w:ind w:right="105"/>
              <w:jc w:val="both"/>
              <w:rPr>
                <w:rFonts w:cs="Arial"/>
                <w:lang w:val="it-IT" w:eastAsia="it-IT"/>
              </w:rPr>
            </w:pPr>
          </w:p>
        </w:tc>
      </w:tr>
      <w:tr w:rsidR="00F8101E" w:rsidRPr="004415D1" w14:paraId="7C89C7C0" w14:textId="77777777" w:rsidTr="00AC1D9B">
        <w:tc>
          <w:tcPr>
            <w:tcW w:w="4395" w:type="dxa"/>
            <w:gridSpan w:val="3"/>
          </w:tcPr>
          <w:p w14:paraId="00FB162F" w14:textId="2E4FBE06" w:rsidR="0022604D" w:rsidRPr="00211C25" w:rsidRDefault="0022604D" w:rsidP="00AC5CF8">
            <w:pPr>
              <w:pStyle w:val="Rientrocorpodeltesto"/>
              <w:widowControl w:val="0"/>
              <w:tabs>
                <w:tab w:val="left" w:pos="8496"/>
              </w:tabs>
              <w:spacing w:after="0"/>
              <w:ind w:left="0"/>
              <w:jc w:val="both"/>
              <w:rPr>
                <w:rFonts w:eastAsia="Calibri" w:cs="Arial"/>
                <w:noProof w:val="0"/>
                <w:color w:val="FF0000"/>
                <w:lang w:val="de-DE"/>
              </w:rPr>
            </w:pPr>
            <w:r w:rsidRPr="00211C25">
              <w:rPr>
                <w:rFonts w:cs="Arial"/>
                <w:bCs/>
                <w:color w:val="FF0000"/>
                <w:lang w:val="de-DE"/>
              </w:rPr>
              <w:t xml:space="preserve">Die Muster </w:t>
            </w:r>
            <w:r w:rsidR="006E3D44" w:rsidRPr="00211C25">
              <w:rPr>
                <w:rFonts w:cs="Arial"/>
                <w:bCs/>
                <w:color w:val="FF0000"/>
                <w:lang w:val="de-DE"/>
              </w:rPr>
              <w:t>der</w:t>
            </w:r>
            <w:r w:rsidRPr="00211C25">
              <w:rPr>
                <w:rFonts w:cs="Arial"/>
                <w:bCs/>
                <w:color w:val="FF0000"/>
                <w:lang w:val="de-DE"/>
              </w:rPr>
              <w:t xml:space="preserve"> verschiedenen Lose müssen getrennt verpackt abgegeben werden.</w:t>
            </w:r>
          </w:p>
        </w:tc>
        <w:tc>
          <w:tcPr>
            <w:tcW w:w="993" w:type="dxa"/>
          </w:tcPr>
          <w:p w14:paraId="3B8EA6D2" w14:textId="77777777" w:rsidR="0022604D" w:rsidRPr="00211C25" w:rsidRDefault="0022604D" w:rsidP="0022604D">
            <w:pPr>
              <w:widowControl w:val="0"/>
              <w:jc w:val="both"/>
              <w:rPr>
                <w:rFonts w:cs="Arial"/>
                <w:color w:val="FF0000"/>
                <w:lang w:val="de-DE"/>
              </w:rPr>
            </w:pPr>
          </w:p>
        </w:tc>
        <w:tc>
          <w:tcPr>
            <w:tcW w:w="4252" w:type="dxa"/>
          </w:tcPr>
          <w:p w14:paraId="6AA2A466" w14:textId="77777777" w:rsidR="0022604D" w:rsidRPr="00211C25" w:rsidRDefault="0022604D" w:rsidP="0022604D">
            <w:pPr>
              <w:widowControl w:val="0"/>
              <w:jc w:val="both"/>
              <w:rPr>
                <w:rFonts w:cs="Arial"/>
                <w:color w:val="FF0000"/>
                <w:lang w:val="it-IT"/>
              </w:rPr>
            </w:pPr>
            <w:r w:rsidRPr="00211C25">
              <w:rPr>
                <w:rFonts w:cs="Arial"/>
                <w:bCs/>
                <w:color w:val="FF0000"/>
                <w:lang w:val="it-IT"/>
              </w:rPr>
              <w:t>I campioni dei diversi lotti devono essere consegnati confezionati distintamente.</w:t>
            </w:r>
          </w:p>
        </w:tc>
      </w:tr>
      <w:tr w:rsidR="00F8101E" w:rsidRPr="004415D1" w14:paraId="3E1C7692" w14:textId="77777777" w:rsidTr="00AC1D9B">
        <w:tc>
          <w:tcPr>
            <w:tcW w:w="4395" w:type="dxa"/>
            <w:gridSpan w:val="3"/>
          </w:tcPr>
          <w:p w14:paraId="4CC103C4" w14:textId="77777777" w:rsidR="0022604D" w:rsidRPr="00211C25" w:rsidRDefault="0022604D" w:rsidP="00AC5CF8">
            <w:pPr>
              <w:pStyle w:val="Rientrocorpodeltesto"/>
              <w:widowControl w:val="0"/>
              <w:tabs>
                <w:tab w:val="left" w:pos="8496"/>
              </w:tabs>
              <w:spacing w:after="0"/>
              <w:ind w:left="0"/>
              <w:jc w:val="both"/>
              <w:rPr>
                <w:rFonts w:cs="Arial"/>
                <w:bCs/>
                <w:lang w:val="it-IT"/>
              </w:rPr>
            </w:pPr>
          </w:p>
        </w:tc>
        <w:tc>
          <w:tcPr>
            <w:tcW w:w="993" w:type="dxa"/>
          </w:tcPr>
          <w:p w14:paraId="23BA4927" w14:textId="77777777" w:rsidR="0022604D" w:rsidRPr="00211C25" w:rsidRDefault="0022604D" w:rsidP="0022604D">
            <w:pPr>
              <w:widowControl w:val="0"/>
              <w:rPr>
                <w:rFonts w:cs="Arial"/>
                <w:lang w:val="it-IT"/>
              </w:rPr>
            </w:pPr>
          </w:p>
        </w:tc>
        <w:tc>
          <w:tcPr>
            <w:tcW w:w="4252" w:type="dxa"/>
          </w:tcPr>
          <w:p w14:paraId="3C951391" w14:textId="77777777" w:rsidR="0022604D" w:rsidRPr="00211C25" w:rsidRDefault="0022604D" w:rsidP="0022604D">
            <w:pPr>
              <w:pStyle w:val="Rientrocorpodeltesto"/>
              <w:widowControl w:val="0"/>
              <w:tabs>
                <w:tab w:val="left" w:pos="8496"/>
              </w:tabs>
              <w:spacing w:after="0"/>
              <w:ind w:left="4" w:right="105" w:hanging="4"/>
              <w:jc w:val="both"/>
              <w:rPr>
                <w:rFonts w:cs="Arial"/>
                <w:bCs/>
                <w:lang w:val="it-IT"/>
              </w:rPr>
            </w:pPr>
          </w:p>
        </w:tc>
      </w:tr>
      <w:tr w:rsidR="00F8101E" w:rsidRPr="004415D1" w14:paraId="284FBB43" w14:textId="77777777" w:rsidTr="00AC1D9B">
        <w:tc>
          <w:tcPr>
            <w:tcW w:w="4395" w:type="dxa"/>
            <w:gridSpan w:val="3"/>
          </w:tcPr>
          <w:p w14:paraId="64FD9129" w14:textId="4657EB6C" w:rsidR="0022604D" w:rsidRPr="00211C25" w:rsidRDefault="006E3D44" w:rsidP="00AC5CF8">
            <w:pPr>
              <w:widowControl w:val="0"/>
              <w:jc w:val="both"/>
              <w:rPr>
                <w:rFonts w:cs="Arial"/>
                <w:bCs/>
                <w:color w:val="FF0000"/>
                <w:lang w:val="de-DE"/>
              </w:rPr>
            </w:pPr>
            <w:r w:rsidRPr="00211C25">
              <w:rPr>
                <w:rFonts w:cs="Arial"/>
                <w:color w:val="FF0000"/>
                <w:lang w:val="de-DE"/>
              </w:rPr>
              <w:t>Der Umschlag mit dem Muster muss wie</w:t>
            </w:r>
            <w:r w:rsidR="007105FF" w:rsidRPr="00211C25">
              <w:rPr>
                <w:rFonts w:cs="Arial"/>
                <w:color w:val="FF0000"/>
                <w:lang w:val="de-DE"/>
              </w:rPr>
              <w:t xml:space="preserve"> folgt</w:t>
            </w:r>
            <w:r w:rsidRPr="00211C25">
              <w:rPr>
                <w:rFonts w:cs="Arial"/>
                <w:color w:val="FF0000"/>
                <w:lang w:val="de-DE"/>
              </w:rPr>
              <w:t xml:space="preserve"> beschriftet sein, damit dessen Herkunft festgestellt werden kann: </w:t>
            </w:r>
          </w:p>
        </w:tc>
        <w:tc>
          <w:tcPr>
            <w:tcW w:w="993" w:type="dxa"/>
          </w:tcPr>
          <w:p w14:paraId="6EB6AEBA" w14:textId="77777777" w:rsidR="0022604D" w:rsidRPr="00211C25" w:rsidRDefault="0022604D" w:rsidP="0022604D">
            <w:pPr>
              <w:widowControl w:val="0"/>
              <w:rPr>
                <w:rFonts w:cs="Arial"/>
                <w:color w:val="FF0000"/>
                <w:lang w:val="de-DE"/>
              </w:rPr>
            </w:pPr>
          </w:p>
        </w:tc>
        <w:tc>
          <w:tcPr>
            <w:tcW w:w="4252" w:type="dxa"/>
          </w:tcPr>
          <w:p w14:paraId="715A17CB" w14:textId="77777777" w:rsidR="0022604D" w:rsidRPr="00211C25" w:rsidRDefault="0022604D" w:rsidP="0022604D">
            <w:pPr>
              <w:pStyle w:val="Rientrocorpodeltesto"/>
              <w:widowControl w:val="0"/>
              <w:tabs>
                <w:tab w:val="left" w:pos="8496"/>
              </w:tabs>
              <w:spacing w:after="0"/>
              <w:ind w:left="4" w:right="105" w:hanging="4"/>
              <w:jc w:val="both"/>
              <w:rPr>
                <w:rFonts w:cs="Arial"/>
                <w:bCs/>
                <w:color w:val="FF0000"/>
                <w:lang w:val="it-IT"/>
              </w:rPr>
            </w:pPr>
            <w:r w:rsidRPr="00211C25">
              <w:rPr>
                <w:rFonts w:cs="Arial"/>
                <w:color w:val="FF0000"/>
                <w:lang w:val="it-IT"/>
              </w:rPr>
              <w:t>Al fine di identificare la provenienza del plico contenente il campione, questo dovrà recare le seguenti indicazioni:</w:t>
            </w:r>
          </w:p>
        </w:tc>
      </w:tr>
      <w:tr w:rsidR="00F8101E" w:rsidRPr="004415D1" w14:paraId="3BAA92B9" w14:textId="77777777" w:rsidTr="00AC1D9B">
        <w:tc>
          <w:tcPr>
            <w:tcW w:w="4395" w:type="dxa"/>
            <w:gridSpan w:val="3"/>
          </w:tcPr>
          <w:p w14:paraId="15CFBE34" w14:textId="77777777" w:rsidR="0022604D" w:rsidRPr="00211C25" w:rsidRDefault="0022604D" w:rsidP="00AC5CF8">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5DC08198" w14:textId="77777777" w:rsidR="0022604D" w:rsidRPr="00211C25" w:rsidRDefault="0022604D" w:rsidP="0022604D">
            <w:pPr>
              <w:widowControl w:val="0"/>
              <w:rPr>
                <w:rFonts w:cs="Arial"/>
                <w:color w:val="FF0000"/>
                <w:lang w:val="it-IT"/>
              </w:rPr>
            </w:pPr>
          </w:p>
        </w:tc>
        <w:tc>
          <w:tcPr>
            <w:tcW w:w="4252" w:type="dxa"/>
          </w:tcPr>
          <w:p w14:paraId="3D38809B" w14:textId="77777777" w:rsidR="0022604D" w:rsidRPr="00211C25" w:rsidRDefault="0022604D" w:rsidP="0022604D">
            <w:pPr>
              <w:widowControl w:val="0"/>
              <w:tabs>
                <w:tab w:val="left" w:pos="720"/>
              </w:tabs>
              <w:ind w:right="105"/>
              <w:jc w:val="both"/>
              <w:rPr>
                <w:rFonts w:cs="Arial"/>
                <w:color w:val="FF0000"/>
                <w:lang w:val="it-IT"/>
              </w:rPr>
            </w:pPr>
          </w:p>
        </w:tc>
      </w:tr>
      <w:tr w:rsidR="00F8101E" w:rsidRPr="004415D1" w14:paraId="57500CF6" w14:textId="77777777" w:rsidTr="00AC1D9B">
        <w:tc>
          <w:tcPr>
            <w:tcW w:w="4395" w:type="dxa"/>
            <w:gridSpan w:val="3"/>
          </w:tcPr>
          <w:p w14:paraId="19CBA9F0" w14:textId="5BA3CD91" w:rsidR="0022604D" w:rsidRPr="00211C25" w:rsidRDefault="0022604D" w:rsidP="00F63459">
            <w:pPr>
              <w:pStyle w:val="NormaleWeb"/>
              <w:widowControl w:val="0"/>
              <w:numPr>
                <w:ilvl w:val="2"/>
                <w:numId w:val="2"/>
              </w:numPr>
              <w:tabs>
                <w:tab w:val="clear" w:pos="2520"/>
                <w:tab w:val="num" w:pos="2160"/>
                <w:tab w:val="center" w:pos="4536"/>
                <w:tab w:val="right" w:pos="9072"/>
              </w:tabs>
              <w:spacing w:before="0" w:after="0"/>
              <w:ind w:left="142" w:hanging="142"/>
              <w:rPr>
                <w:rFonts w:ascii="Arial" w:hAnsi="Arial" w:cs="Arial"/>
                <w:color w:val="FF0000"/>
                <w:sz w:val="20"/>
                <w:szCs w:val="20"/>
                <w:lang w:val="de-DE"/>
              </w:rPr>
            </w:pPr>
            <w:r w:rsidRPr="00211C25">
              <w:rPr>
                <w:rFonts w:ascii="Arial" w:hAnsi="Arial" w:cs="Arial"/>
                <w:color w:val="FF0000"/>
                <w:sz w:val="20"/>
                <w:szCs w:val="20"/>
                <w:lang w:val="de-DE"/>
              </w:rPr>
              <w:t xml:space="preserve">Name des Bieters; bei </w:t>
            </w:r>
            <w:r w:rsidR="007105FF" w:rsidRPr="00211C25">
              <w:rPr>
                <w:rFonts w:ascii="Arial" w:hAnsi="Arial" w:cs="Arial"/>
                <w:color w:val="FF0000"/>
                <w:sz w:val="20"/>
                <w:szCs w:val="20"/>
                <w:lang w:val="de-DE"/>
              </w:rPr>
              <w:t>gebildeten oder zu bildenden</w:t>
            </w:r>
            <w:r w:rsidRPr="00211C25">
              <w:rPr>
                <w:rFonts w:ascii="Arial" w:hAnsi="Arial" w:cs="Arial"/>
                <w:color w:val="FF0000"/>
                <w:sz w:val="20"/>
                <w:szCs w:val="20"/>
                <w:lang w:val="de-DE"/>
              </w:rPr>
              <w:t xml:space="preserve"> Bietergemeinschaften ist die Bezeichnung des federführenden bzw. </w:t>
            </w:r>
            <w:r w:rsidR="007105FF" w:rsidRPr="00211C25">
              <w:rPr>
                <w:rFonts w:ascii="Arial" w:hAnsi="Arial" w:cs="Arial"/>
                <w:color w:val="FF0000"/>
                <w:sz w:val="20"/>
                <w:szCs w:val="20"/>
                <w:lang w:val="de-DE"/>
              </w:rPr>
              <w:t>des</w:t>
            </w:r>
            <w:r w:rsidRPr="00211C25">
              <w:rPr>
                <w:rFonts w:ascii="Arial" w:hAnsi="Arial" w:cs="Arial"/>
                <w:color w:val="FF0000"/>
                <w:sz w:val="20"/>
                <w:szCs w:val="20"/>
                <w:lang w:val="de-DE"/>
              </w:rPr>
              <w:t xml:space="preserve"> </w:t>
            </w:r>
            <w:r w:rsidR="007105FF" w:rsidRPr="00211C25">
              <w:rPr>
                <w:rFonts w:ascii="Arial" w:hAnsi="Arial" w:cs="Arial"/>
                <w:color w:val="FF0000"/>
                <w:sz w:val="20"/>
                <w:szCs w:val="20"/>
                <w:lang w:val="de-DE"/>
              </w:rPr>
              <w:t>dafür namhaft gemachten Unternehmens</w:t>
            </w:r>
            <w:r w:rsidRPr="00211C25">
              <w:rPr>
                <w:rFonts w:ascii="Arial" w:hAnsi="Arial" w:cs="Arial"/>
                <w:color w:val="FF0000"/>
                <w:sz w:val="20"/>
                <w:szCs w:val="20"/>
                <w:lang w:val="de-DE"/>
              </w:rPr>
              <w:t xml:space="preserve"> anzuführen;</w:t>
            </w:r>
          </w:p>
        </w:tc>
        <w:tc>
          <w:tcPr>
            <w:tcW w:w="993" w:type="dxa"/>
          </w:tcPr>
          <w:p w14:paraId="354310CA" w14:textId="77777777" w:rsidR="0022604D" w:rsidRPr="00211C25" w:rsidRDefault="0022604D" w:rsidP="0022604D">
            <w:pPr>
              <w:widowControl w:val="0"/>
              <w:rPr>
                <w:rFonts w:cs="Arial"/>
                <w:color w:val="FF0000"/>
                <w:lang w:val="de-DE"/>
              </w:rPr>
            </w:pPr>
          </w:p>
        </w:tc>
        <w:tc>
          <w:tcPr>
            <w:tcW w:w="4252" w:type="dxa"/>
          </w:tcPr>
          <w:p w14:paraId="68E7DC7D" w14:textId="77777777" w:rsidR="0022604D" w:rsidRPr="00211C25" w:rsidRDefault="0022604D"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nome dell’offerente; in caso di R.T.I. costituiti o costituendi dovrà recare l’intestazione dell’impresa mandataria o designata come tale;</w:t>
            </w:r>
          </w:p>
          <w:p w14:paraId="22028FB6" w14:textId="77777777" w:rsidR="0022604D" w:rsidRPr="00211C25" w:rsidRDefault="0022604D" w:rsidP="0022604D">
            <w:pPr>
              <w:widowControl w:val="0"/>
              <w:tabs>
                <w:tab w:val="left" w:pos="720"/>
              </w:tabs>
              <w:ind w:right="105"/>
              <w:jc w:val="both"/>
              <w:rPr>
                <w:rFonts w:cs="Arial"/>
                <w:color w:val="FF0000"/>
                <w:lang w:val="it-IT"/>
              </w:rPr>
            </w:pPr>
          </w:p>
        </w:tc>
      </w:tr>
      <w:tr w:rsidR="00F8101E" w:rsidRPr="00211C25" w14:paraId="60D8E5D0" w14:textId="77777777" w:rsidTr="00AC1D9B">
        <w:tc>
          <w:tcPr>
            <w:tcW w:w="4395" w:type="dxa"/>
            <w:gridSpan w:val="3"/>
          </w:tcPr>
          <w:p w14:paraId="350E1D06" w14:textId="3748515D" w:rsidR="0022604D" w:rsidRPr="00211C25" w:rsidRDefault="007105FF" w:rsidP="00F63459">
            <w:pPr>
              <w:pStyle w:val="Default"/>
              <w:widowControl w:val="0"/>
              <w:numPr>
                <w:ilvl w:val="0"/>
                <w:numId w:val="2"/>
              </w:numPr>
              <w:tabs>
                <w:tab w:val="num" w:pos="142"/>
              </w:tabs>
              <w:ind w:left="142" w:hanging="142"/>
              <w:jc w:val="both"/>
              <w:rPr>
                <w:rFonts w:cs="Arial"/>
                <w:b/>
                <w:color w:val="FF0000"/>
                <w:sz w:val="20"/>
                <w:szCs w:val="20"/>
                <w:lang w:val="de-DE"/>
              </w:rPr>
            </w:pPr>
            <w:r w:rsidRPr="00211C25">
              <w:rPr>
                <w:rFonts w:cs="Arial"/>
                <w:b/>
                <w:color w:val="FF0000"/>
                <w:sz w:val="20"/>
                <w:szCs w:val="20"/>
                <w:lang w:val="de-DE"/>
              </w:rPr>
              <w:t>folgender Wortlaut</w:t>
            </w:r>
            <w:r w:rsidR="0022604D" w:rsidRPr="00211C25">
              <w:rPr>
                <w:rFonts w:cs="Arial"/>
                <w:b/>
                <w:color w:val="FF0000"/>
                <w:sz w:val="20"/>
                <w:szCs w:val="20"/>
                <w:lang w:val="de-DE"/>
              </w:rPr>
              <w:t xml:space="preserve">: </w:t>
            </w:r>
          </w:p>
          <w:p w14:paraId="797C38FB" w14:textId="77777777" w:rsidR="0022604D" w:rsidRPr="00211C25" w:rsidRDefault="0022604D" w:rsidP="00AC5CF8">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2DA2F22A" w14:textId="77777777" w:rsidR="0022604D" w:rsidRPr="00211C25" w:rsidRDefault="0022604D" w:rsidP="0022604D">
            <w:pPr>
              <w:pStyle w:val="NormaleWeb"/>
              <w:widowControl w:val="0"/>
              <w:tabs>
                <w:tab w:val="center" w:pos="4536"/>
                <w:tab w:val="right" w:pos="9072"/>
              </w:tabs>
              <w:spacing w:before="0" w:after="0"/>
              <w:ind w:right="76"/>
              <w:rPr>
                <w:rFonts w:ascii="Arial" w:hAnsi="Arial" w:cs="Arial"/>
                <w:color w:val="FF0000"/>
                <w:sz w:val="20"/>
                <w:szCs w:val="20"/>
              </w:rPr>
            </w:pPr>
          </w:p>
        </w:tc>
        <w:tc>
          <w:tcPr>
            <w:tcW w:w="4252" w:type="dxa"/>
          </w:tcPr>
          <w:p w14:paraId="5F310E32" w14:textId="77777777" w:rsidR="0022604D" w:rsidRPr="00211C25" w:rsidRDefault="0022604D" w:rsidP="00F63459">
            <w:pPr>
              <w:pStyle w:val="Default"/>
              <w:widowControl w:val="0"/>
              <w:numPr>
                <w:ilvl w:val="0"/>
                <w:numId w:val="2"/>
              </w:numPr>
              <w:tabs>
                <w:tab w:val="num" w:pos="142"/>
              </w:tabs>
              <w:ind w:left="142" w:right="76" w:hanging="142"/>
              <w:jc w:val="both"/>
              <w:rPr>
                <w:rFonts w:cs="Arial"/>
                <w:b/>
                <w:color w:val="FF0000"/>
                <w:sz w:val="20"/>
                <w:szCs w:val="20"/>
              </w:rPr>
            </w:pPr>
            <w:r w:rsidRPr="00211C25">
              <w:rPr>
                <w:rFonts w:cs="Arial"/>
                <w:b/>
                <w:color w:val="FF0000"/>
                <w:sz w:val="20"/>
                <w:szCs w:val="20"/>
              </w:rPr>
              <w:t xml:space="preserve">la seguente dicitura: </w:t>
            </w:r>
          </w:p>
          <w:p w14:paraId="77FA854D" w14:textId="77777777" w:rsidR="0022604D" w:rsidRPr="00211C25" w:rsidRDefault="0022604D" w:rsidP="0022604D">
            <w:pPr>
              <w:pStyle w:val="NormaleWeb"/>
              <w:widowControl w:val="0"/>
              <w:tabs>
                <w:tab w:val="center" w:pos="4536"/>
                <w:tab w:val="right" w:pos="9072"/>
              </w:tabs>
              <w:spacing w:before="0" w:after="0"/>
              <w:ind w:right="76"/>
              <w:rPr>
                <w:rFonts w:ascii="Arial" w:hAnsi="Arial" w:cs="Arial"/>
                <w:color w:val="FF0000"/>
                <w:sz w:val="20"/>
                <w:szCs w:val="20"/>
              </w:rPr>
            </w:pPr>
          </w:p>
        </w:tc>
      </w:tr>
      <w:tr w:rsidR="00F8101E" w:rsidRPr="004415D1" w14:paraId="56322009" w14:textId="77777777" w:rsidTr="00AC1D9B">
        <w:tc>
          <w:tcPr>
            <w:tcW w:w="4395" w:type="dxa"/>
            <w:gridSpan w:val="3"/>
          </w:tcPr>
          <w:p w14:paraId="7BF54CBA" w14:textId="77777777" w:rsidR="0022604D" w:rsidRPr="00211C25" w:rsidRDefault="0022604D" w:rsidP="00AC5CF8">
            <w:pPr>
              <w:pStyle w:val="Default"/>
              <w:widowControl w:val="0"/>
              <w:jc w:val="both"/>
              <w:rPr>
                <w:rFonts w:cs="Arial"/>
                <w:color w:val="FF0000"/>
                <w:sz w:val="20"/>
                <w:szCs w:val="20"/>
                <w:lang w:val="de-DE"/>
              </w:rPr>
            </w:pPr>
            <w:r w:rsidRPr="00211C25">
              <w:rPr>
                <w:rFonts w:cs="Arial"/>
                <w:b/>
                <w:color w:val="FF0000"/>
                <w:sz w:val="20"/>
                <w:szCs w:val="20"/>
                <w:lang w:val="de-DE"/>
              </w:rPr>
              <w:t xml:space="preserve">„UMSCHLAG B – TECHNISCHES ANGEBOT - OFFENES VERFAHREN – LIEFERUNG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xml:space="preserve">AOV/SUA-SF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NICHT ÖFFNEN“;</w:t>
            </w:r>
          </w:p>
        </w:tc>
        <w:tc>
          <w:tcPr>
            <w:tcW w:w="993" w:type="dxa"/>
          </w:tcPr>
          <w:p w14:paraId="0C8D788E" w14:textId="77777777" w:rsidR="0022604D" w:rsidRPr="00211C25" w:rsidRDefault="0022604D" w:rsidP="0022604D">
            <w:pPr>
              <w:widowControl w:val="0"/>
              <w:rPr>
                <w:rFonts w:cs="Arial"/>
                <w:color w:val="FF0000"/>
                <w:lang w:val="de-DE"/>
              </w:rPr>
            </w:pPr>
          </w:p>
        </w:tc>
        <w:tc>
          <w:tcPr>
            <w:tcW w:w="4252" w:type="dxa"/>
          </w:tcPr>
          <w:p w14:paraId="2A56922A" w14:textId="77777777" w:rsidR="0022604D" w:rsidRPr="00211C25" w:rsidRDefault="0022604D" w:rsidP="0022604D">
            <w:pPr>
              <w:widowControl w:val="0"/>
              <w:tabs>
                <w:tab w:val="left" w:pos="720"/>
              </w:tabs>
              <w:ind w:right="105"/>
              <w:jc w:val="both"/>
              <w:rPr>
                <w:rFonts w:cs="Arial"/>
                <w:color w:val="FF0000"/>
                <w:lang w:val="it-IT"/>
              </w:rPr>
            </w:pPr>
            <w:r w:rsidRPr="00211C25">
              <w:rPr>
                <w:rFonts w:cs="Arial"/>
                <w:b/>
                <w:color w:val="FF0000"/>
                <w:lang w:val="de-DE"/>
              </w:rPr>
              <w:t xml:space="preserve"> </w:t>
            </w:r>
            <w:r w:rsidRPr="00211C25">
              <w:rPr>
                <w:rFonts w:cs="Arial"/>
                <w:b/>
                <w:color w:val="FF0000"/>
                <w:lang w:val="it-IT"/>
              </w:rPr>
              <w:t xml:space="preserve">“BUSTA B – OFFERTA TECNICA - PROCEDURA APERTA – FORNITURA DI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
                <w:color w:val="FF0000"/>
                <w:lang w:val="it-IT"/>
              </w:rPr>
              <w:t xml:space="preserve"> AOV/SUA-SF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b/>
                <w:color w:val="FF0000"/>
                <w:lang w:val="it-IT"/>
              </w:rPr>
              <w:t>- NON APRIRE”;</w:t>
            </w:r>
          </w:p>
        </w:tc>
      </w:tr>
      <w:tr w:rsidR="00F8101E" w:rsidRPr="004415D1" w14:paraId="4396B7F1" w14:textId="77777777" w:rsidTr="00AC1D9B">
        <w:tc>
          <w:tcPr>
            <w:tcW w:w="4395" w:type="dxa"/>
            <w:gridSpan w:val="3"/>
          </w:tcPr>
          <w:p w14:paraId="5C03DDBF" w14:textId="77777777" w:rsidR="0022604D" w:rsidRPr="00211C25" w:rsidRDefault="0022604D" w:rsidP="00AC5CF8">
            <w:pPr>
              <w:widowControl w:val="0"/>
              <w:jc w:val="both"/>
              <w:rPr>
                <w:rFonts w:cs="Arial"/>
                <w:color w:val="FF0000"/>
                <w:lang w:val="it-IT" w:eastAsia="it-IT"/>
              </w:rPr>
            </w:pPr>
          </w:p>
        </w:tc>
        <w:tc>
          <w:tcPr>
            <w:tcW w:w="993" w:type="dxa"/>
          </w:tcPr>
          <w:p w14:paraId="1B5ED87B" w14:textId="77777777" w:rsidR="0022604D" w:rsidRPr="00211C25" w:rsidRDefault="0022604D" w:rsidP="0022604D">
            <w:pPr>
              <w:widowControl w:val="0"/>
              <w:rPr>
                <w:rFonts w:cs="Arial"/>
                <w:b/>
                <w:color w:val="FF0000"/>
                <w:lang w:val="it-IT"/>
              </w:rPr>
            </w:pPr>
          </w:p>
        </w:tc>
        <w:tc>
          <w:tcPr>
            <w:tcW w:w="4252" w:type="dxa"/>
          </w:tcPr>
          <w:p w14:paraId="20A3B656" w14:textId="77777777" w:rsidR="0022604D" w:rsidRPr="00211C25" w:rsidRDefault="0022604D" w:rsidP="0022604D">
            <w:pPr>
              <w:widowControl w:val="0"/>
              <w:ind w:right="105"/>
              <w:jc w:val="both"/>
              <w:rPr>
                <w:rFonts w:cs="Arial"/>
                <w:color w:val="FF0000"/>
                <w:lang w:val="it-IT" w:eastAsia="it-IT"/>
              </w:rPr>
            </w:pPr>
          </w:p>
        </w:tc>
      </w:tr>
      <w:tr w:rsidR="00F8101E" w:rsidRPr="00211C25" w14:paraId="41180DC9" w14:textId="77777777" w:rsidTr="00AC1D9B">
        <w:tc>
          <w:tcPr>
            <w:tcW w:w="4395" w:type="dxa"/>
            <w:gridSpan w:val="3"/>
          </w:tcPr>
          <w:p w14:paraId="081B62F5" w14:textId="3C658B5C" w:rsidR="0022604D" w:rsidRPr="00211C25" w:rsidRDefault="007105FF" w:rsidP="00F63459">
            <w:pPr>
              <w:pStyle w:val="Corpodeltesto3"/>
              <w:widowControl w:val="0"/>
              <w:numPr>
                <w:ilvl w:val="3"/>
                <w:numId w:val="10"/>
              </w:numPr>
              <w:tabs>
                <w:tab w:val="clear" w:pos="2880"/>
                <w:tab w:val="num" w:pos="2552"/>
                <w:tab w:val="center" w:pos="4536"/>
                <w:tab w:val="right" w:pos="9072"/>
              </w:tabs>
              <w:spacing w:after="0"/>
              <w:ind w:left="142" w:hanging="142"/>
              <w:jc w:val="both"/>
              <w:rPr>
                <w:rFonts w:cs="Arial"/>
                <w:b/>
                <w:color w:val="FF0000"/>
                <w:sz w:val="20"/>
                <w:szCs w:val="20"/>
                <w:lang w:val="de-DE" w:eastAsia="it-IT"/>
              </w:rPr>
            </w:pPr>
            <w:r w:rsidRPr="00211C25">
              <w:rPr>
                <w:rFonts w:cs="Arial"/>
                <w:b/>
                <w:color w:val="FF0000"/>
                <w:sz w:val="20"/>
                <w:szCs w:val="20"/>
                <w:lang w:val="de-DE"/>
              </w:rPr>
              <w:t xml:space="preserve">der </w:t>
            </w:r>
            <w:r w:rsidR="0022604D" w:rsidRPr="00211C25">
              <w:rPr>
                <w:rFonts w:cs="Arial"/>
                <w:b/>
                <w:color w:val="FF0000"/>
                <w:sz w:val="20"/>
                <w:szCs w:val="20"/>
                <w:lang w:val="de-DE"/>
              </w:rPr>
              <w:t>CIG-Code.</w:t>
            </w:r>
          </w:p>
        </w:tc>
        <w:tc>
          <w:tcPr>
            <w:tcW w:w="993" w:type="dxa"/>
          </w:tcPr>
          <w:p w14:paraId="1DB012A5" w14:textId="77777777" w:rsidR="0022604D" w:rsidRPr="00211C25" w:rsidRDefault="0022604D" w:rsidP="0022604D">
            <w:pPr>
              <w:widowControl w:val="0"/>
              <w:jc w:val="both"/>
              <w:rPr>
                <w:rFonts w:cs="Arial"/>
                <w:b/>
                <w:color w:val="FF0000"/>
                <w:lang w:val="de-DE" w:eastAsia="it-IT"/>
              </w:rPr>
            </w:pPr>
          </w:p>
        </w:tc>
        <w:tc>
          <w:tcPr>
            <w:tcW w:w="4252" w:type="dxa"/>
          </w:tcPr>
          <w:p w14:paraId="06C7FBEB" w14:textId="77777777" w:rsidR="0022604D" w:rsidRPr="00211C25" w:rsidRDefault="0022604D" w:rsidP="00F63459">
            <w:pPr>
              <w:pStyle w:val="Corpodeltesto3"/>
              <w:widowControl w:val="0"/>
              <w:numPr>
                <w:ilvl w:val="3"/>
                <w:numId w:val="10"/>
              </w:numPr>
              <w:tabs>
                <w:tab w:val="clear" w:pos="2880"/>
                <w:tab w:val="num" w:pos="2544"/>
                <w:tab w:val="center" w:pos="4536"/>
                <w:tab w:val="right" w:pos="9072"/>
              </w:tabs>
              <w:spacing w:after="0"/>
              <w:ind w:left="418" w:right="264"/>
              <w:jc w:val="both"/>
              <w:rPr>
                <w:rFonts w:cs="Arial"/>
                <w:b/>
                <w:color w:val="FF0000"/>
                <w:sz w:val="20"/>
                <w:szCs w:val="20"/>
                <w:lang w:val="it-IT" w:eastAsia="it-IT"/>
              </w:rPr>
            </w:pPr>
            <w:r w:rsidRPr="00211C25">
              <w:rPr>
                <w:rFonts w:cs="Arial"/>
                <w:b/>
                <w:color w:val="FF0000"/>
                <w:sz w:val="20"/>
                <w:szCs w:val="20"/>
              </w:rPr>
              <w:t>il codice CIG.</w:t>
            </w:r>
          </w:p>
        </w:tc>
      </w:tr>
      <w:tr w:rsidR="00F8101E" w:rsidRPr="00211C25" w14:paraId="4BE04573" w14:textId="77777777" w:rsidTr="00AC1D9B">
        <w:trPr>
          <w:trHeight w:val="210"/>
        </w:trPr>
        <w:tc>
          <w:tcPr>
            <w:tcW w:w="4395" w:type="dxa"/>
            <w:gridSpan w:val="3"/>
          </w:tcPr>
          <w:p w14:paraId="52D5A053" w14:textId="77777777" w:rsidR="0022604D" w:rsidRPr="00211C25" w:rsidRDefault="0022604D" w:rsidP="00AC5CF8">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687474DB" w14:textId="77777777" w:rsidR="0022604D" w:rsidRPr="00211C25" w:rsidRDefault="0022604D" w:rsidP="0022604D">
            <w:pPr>
              <w:widowControl w:val="0"/>
              <w:rPr>
                <w:rFonts w:cs="Arial"/>
                <w:color w:val="FF0000"/>
                <w:lang w:val="it-IT"/>
              </w:rPr>
            </w:pPr>
          </w:p>
        </w:tc>
        <w:tc>
          <w:tcPr>
            <w:tcW w:w="4252" w:type="dxa"/>
          </w:tcPr>
          <w:p w14:paraId="56B3D431" w14:textId="77777777" w:rsidR="0022604D" w:rsidRPr="00211C25" w:rsidRDefault="0022604D" w:rsidP="0022604D">
            <w:pPr>
              <w:widowControl w:val="0"/>
              <w:autoSpaceDE w:val="0"/>
              <w:autoSpaceDN w:val="0"/>
              <w:adjustRightInd w:val="0"/>
              <w:ind w:right="105"/>
              <w:jc w:val="both"/>
              <w:rPr>
                <w:rFonts w:cs="Arial"/>
                <w:color w:val="FF0000"/>
                <w:lang w:val="it-IT"/>
              </w:rPr>
            </w:pPr>
          </w:p>
        </w:tc>
      </w:tr>
      <w:tr w:rsidR="00F8101E" w:rsidRPr="004415D1" w14:paraId="25069873" w14:textId="77777777" w:rsidTr="00AC1D9B">
        <w:tc>
          <w:tcPr>
            <w:tcW w:w="4395" w:type="dxa"/>
            <w:gridSpan w:val="3"/>
          </w:tcPr>
          <w:p w14:paraId="75D52AF6" w14:textId="788A0164" w:rsidR="0022604D" w:rsidRPr="00211C25" w:rsidRDefault="000C155F" w:rsidP="00AC5CF8">
            <w:pPr>
              <w:pStyle w:val="Default"/>
              <w:widowControl w:val="0"/>
              <w:jc w:val="both"/>
              <w:rPr>
                <w:rFonts w:cs="Arial"/>
                <w:b/>
                <w:color w:val="FF0000"/>
                <w:sz w:val="20"/>
                <w:szCs w:val="20"/>
                <w:lang w:val="de-DE"/>
              </w:rPr>
            </w:pPr>
            <w:r w:rsidRPr="00211C25">
              <w:rPr>
                <w:rFonts w:cs="Arial"/>
                <w:bCs/>
                <w:noProof w:val="0"/>
                <w:color w:val="FF0000"/>
                <w:sz w:val="20"/>
                <w:szCs w:val="20"/>
                <w:lang w:val="de-DE"/>
              </w:rPr>
              <w:t xml:space="preserve">Die Produktions- und </w:t>
            </w:r>
            <w:r w:rsidR="001504FA" w:rsidRPr="00211C25">
              <w:rPr>
                <w:rFonts w:cs="Arial"/>
                <w:bCs/>
                <w:noProof w:val="0"/>
                <w:color w:val="FF0000"/>
                <w:sz w:val="20"/>
                <w:szCs w:val="20"/>
                <w:lang w:val="de-DE"/>
              </w:rPr>
              <w:t>Durchführung</w:t>
            </w:r>
            <w:r w:rsidRPr="00211C25">
              <w:rPr>
                <w:rFonts w:cs="Arial"/>
                <w:bCs/>
                <w:noProof w:val="0"/>
                <w:color w:val="FF0000"/>
                <w:sz w:val="20"/>
                <w:szCs w:val="20"/>
                <w:lang w:val="de-DE"/>
              </w:rPr>
              <w:t>skosten, die Kosten für den Zusammen</w:t>
            </w:r>
            <w:r w:rsidR="001504FA" w:rsidRPr="00211C25">
              <w:rPr>
                <w:rFonts w:cs="Arial"/>
                <w:bCs/>
                <w:noProof w:val="0"/>
                <w:color w:val="FF0000"/>
                <w:sz w:val="20"/>
                <w:szCs w:val="20"/>
                <w:lang w:val="de-DE"/>
              </w:rPr>
              <w:t>setzung</w:t>
            </w:r>
            <w:r w:rsidRPr="00211C25">
              <w:rPr>
                <w:rFonts w:cs="Arial"/>
                <w:bCs/>
                <w:noProof w:val="0"/>
                <w:color w:val="FF0000"/>
                <w:sz w:val="20"/>
                <w:szCs w:val="20"/>
                <w:lang w:val="de-DE"/>
              </w:rPr>
              <w:t>, die Transport- und Abholkosten des Musters gehen zu Lasten des Bieters.</w:t>
            </w:r>
          </w:p>
        </w:tc>
        <w:tc>
          <w:tcPr>
            <w:tcW w:w="993" w:type="dxa"/>
          </w:tcPr>
          <w:p w14:paraId="0DDE0593" w14:textId="77777777" w:rsidR="0022604D" w:rsidRPr="00211C25" w:rsidRDefault="0022604D" w:rsidP="0022604D">
            <w:pPr>
              <w:widowControl w:val="0"/>
              <w:rPr>
                <w:rFonts w:cs="Arial"/>
                <w:color w:val="FF0000"/>
                <w:lang w:val="de-DE"/>
              </w:rPr>
            </w:pPr>
          </w:p>
        </w:tc>
        <w:tc>
          <w:tcPr>
            <w:tcW w:w="4252" w:type="dxa"/>
          </w:tcPr>
          <w:p w14:paraId="19888297" w14:textId="77777777" w:rsidR="0022604D" w:rsidRPr="00211C25" w:rsidRDefault="0022604D" w:rsidP="0022604D">
            <w:pPr>
              <w:pStyle w:val="Default"/>
              <w:widowControl w:val="0"/>
              <w:ind w:right="105"/>
              <w:jc w:val="both"/>
              <w:rPr>
                <w:rFonts w:cs="Arial"/>
                <w:color w:val="FF0000"/>
                <w:sz w:val="20"/>
                <w:szCs w:val="20"/>
              </w:rPr>
            </w:pPr>
            <w:r w:rsidRPr="00211C25">
              <w:rPr>
                <w:rFonts w:cs="Arial"/>
                <w:color w:val="FF0000"/>
                <w:sz w:val="20"/>
                <w:szCs w:val="20"/>
              </w:rPr>
              <w:t>Gli oneri di produzione, esecuzione, assemblaggio, trasporto e ritiro del campione sono a carico dell’offerente.</w:t>
            </w:r>
          </w:p>
        </w:tc>
      </w:tr>
      <w:tr w:rsidR="00F8101E" w:rsidRPr="004415D1" w14:paraId="69E447E8" w14:textId="77777777" w:rsidTr="00AC1D9B">
        <w:tc>
          <w:tcPr>
            <w:tcW w:w="4395" w:type="dxa"/>
            <w:gridSpan w:val="3"/>
          </w:tcPr>
          <w:p w14:paraId="09133318" w14:textId="77777777" w:rsidR="0022604D" w:rsidRPr="00211C25" w:rsidRDefault="0022604D" w:rsidP="00AC5CF8">
            <w:pPr>
              <w:pStyle w:val="Rientrocorpodeltesto"/>
              <w:widowControl w:val="0"/>
              <w:tabs>
                <w:tab w:val="left" w:pos="8496"/>
              </w:tabs>
              <w:spacing w:after="0"/>
              <w:ind w:left="0"/>
              <w:jc w:val="both"/>
              <w:rPr>
                <w:rFonts w:cs="Arial"/>
                <w:bCs/>
                <w:color w:val="FF0000"/>
                <w:lang w:val="it-IT"/>
              </w:rPr>
            </w:pPr>
          </w:p>
        </w:tc>
        <w:tc>
          <w:tcPr>
            <w:tcW w:w="993" w:type="dxa"/>
          </w:tcPr>
          <w:p w14:paraId="409BE5DA" w14:textId="77777777" w:rsidR="0022604D" w:rsidRPr="00211C25" w:rsidRDefault="0022604D" w:rsidP="0022604D">
            <w:pPr>
              <w:widowControl w:val="0"/>
              <w:rPr>
                <w:rFonts w:cs="Arial"/>
                <w:color w:val="FF0000"/>
                <w:lang w:val="it-IT"/>
              </w:rPr>
            </w:pPr>
          </w:p>
        </w:tc>
        <w:tc>
          <w:tcPr>
            <w:tcW w:w="4252" w:type="dxa"/>
          </w:tcPr>
          <w:p w14:paraId="37CDB6A2" w14:textId="77777777" w:rsidR="0022604D" w:rsidRPr="00211C25" w:rsidRDefault="0022604D" w:rsidP="0022604D">
            <w:pPr>
              <w:pStyle w:val="Rientrocorpodeltesto"/>
              <w:widowControl w:val="0"/>
              <w:tabs>
                <w:tab w:val="left" w:pos="8496"/>
              </w:tabs>
              <w:spacing w:after="0"/>
              <w:ind w:left="0" w:right="105"/>
              <w:jc w:val="both"/>
              <w:rPr>
                <w:rFonts w:cs="Arial"/>
                <w:bCs/>
                <w:color w:val="FF0000"/>
                <w:lang w:val="it-IT"/>
              </w:rPr>
            </w:pPr>
          </w:p>
        </w:tc>
      </w:tr>
      <w:tr w:rsidR="00F8101E" w:rsidRPr="004415D1" w14:paraId="36FA4A88" w14:textId="77777777" w:rsidTr="00AC1D9B">
        <w:tc>
          <w:tcPr>
            <w:tcW w:w="4395" w:type="dxa"/>
            <w:gridSpan w:val="3"/>
          </w:tcPr>
          <w:p w14:paraId="6D8B60AA" w14:textId="77777777" w:rsidR="00B50615" w:rsidRPr="00211C25" w:rsidRDefault="00B50615" w:rsidP="00AC5CF8">
            <w:pPr>
              <w:pStyle w:val="Rientrocorpodeltesto"/>
              <w:widowControl w:val="0"/>
              <w:tabs>
                <w:tab w:val="left" w:pos="8496"/>
              </w:tabs>
              <w:spacing w:after="0"/>
              <w:ind w:left="0"/>
              <w:jc w:val="both"/>
              <w:rPr>
                <w:rFonts w:cs="Arial"/>
                <w:bCs/>
                <w:noProof w:val="0"/>
                <w:color w:val="FF0000"/>
                <w:lang w:val="de-DE"/>
              </w:rPr>
            </w:pPr>
            <w:r w:rsidRPr="00211C25">
              <w:rPr>
                <w:rFonts w:cs="Arial"/>
                <w:bCs/>
                <w:noProof w:val="0"/>
                <w:color w:val="FF0000"/>
                <w:lang w:val="de-DE"/>
              </w:rPr>
              <w:t>Die Abholung der Muster darf nicht vor Vertragsabschluss erfolgen.</w:t>
            </w:r>
          </w:p>
          <w:p w14:paraId="33365366" w14:textId="133335D2" w:rsidR="0022604D" w:rsidRPr="00211C25" w:rsidRDefault="00B50615" w:rsidP="00AC5CF8">
            <w:pPr>
              <w:pStyle w:val="Rientrocorpodeltesto"/>
              <w:widowControl w:val="0"/>
              <w:tabs>
                <w:tab w:val="left" w:pos="8496"/>
              </w:tabs>
              <w:spacing w:after="0"/>
              <w:ind w:left="0"/>
              <w:jc w:val="both"/>
              <w:rPr>
                <w:rFonts w:cs="Arial"/>
                <w:bCs/>
                <w:color w:val="FF0000"/>
                <w:lang w:val="de-DE"/>
              </w:rPr>
            </w:pPr>
            <w:r w:rsidRPr="00211C25">
              <w:rPr>
                <w:rFonts w:cs="Arial"/>
                <w:bCs/>
                <w:noProof w:val="0"/>
                <w:color w:val="FF0000"/>
                <w:lang w:val="de-DE"/>
              </w:rPr>
              <w:t xml:space="preserve">Das Muster des Zuschlagsempfängers wird bis zum Abschluss der Vertragsausführung </w:t>
            </w:r>
            <w:proofErr w:type="spellStart"/>
            <w:r w:rsidRPr="00211C25">
              <w:rPr>
                <w:rFonts w:cs="Arial"/>
                <w:bCs/>
                <w:noProof w:val="0"/>
                <w:color w:val="FF0000"/>
                <w:lang w:val="de-DE"/>
              </w:rPr>
              <w:t>aufbe</w:t>
            </w:r>
            <w:proofErr w:type="spellEnd"/>
            <w:r w:rsidRPr="00211C25">
              <w:rPr>
                <w:rFonts w:cs="Arial"/>
                <w:bCs/>
                <w:noProof w:val="0"/>
                <w:color w:val="FF0000"/>
                <w:lang w:val="de-DE"/>
              </w:rPr>
              <w:t>-wahrt.</w:t>
            </w:r>
          </w:p>
        </w:tc>
        <w:tc>
          <w:tcPr>
            <w:tcW w:w="993" w:type="dxa"/>
          </w:tcPr>
          <w:p w14:paraId="462A45FF" w14:textId="77777777" w:rsidR="0022604D" w:rsidRPr="00211C25" w:rsidRDefault="0022604D" w:rsidP="0022604D">
            <w:pPr>
              <w:widowControl w:val="0"/>
              <w:rPr>
                <w:rFonts w:cs="Arial"/>
                <w:color w:val="FF0000"/>
                <w:lang w:val="de-DE"/>
              </w:rPr>
            </w:pPr>
          </w:p>
        </w:tc>
        <w:tc>
          <w:tcPr>
            <w:tcW w:w="4252" w:type="dxa"/>
          </w:tcPr>
          <w:p w14:paraId="5ECC2E96" w14:textId="77777777" w:rsidR="0022604D" w:rsidRPr="00211C25" w:rsidRDefault="0022604D" w:rsidP="0022604D">
            <w:pPr>
              <w:pStyle w:val="Rientrocorpodeltesto"/>
              <w:widowControl w:val="0"/>
              <w:tabs>
                <w:tab w:val="left" w:pos="8496"/>
              </w:tabs>
              <w:spacing w:after="0"/>
              <w:ind w:left="0" w:right="105"/>
              <w:jc w:val="both"/>
              <w:rPr>
                <w:rFonts w:cs="Arial"/>
                <w:bCs/>
                <w:noProof w:val="0"/>
                <w:color w:val="FF0000"/>
                <w:lang w:val="it-IT"/>
              </w:rPr>
            </w:pPr>
            <w:r w:rsidRPr="00211C25">
              <w:rPr>
                <w:rFonts w:cs="Arial"/>
                <w:bCs/>
                <w:noProof w:val="0"/>
                <w:color w:val="FF0000"/>
                <w:lang w:val="it-IT"/>
              </w:rPr>
              <w:t>Il ritiro del campione non può avvenire prima della stipula del contratto.</w:t>
            </w:r>
          </w:p>
          <w:p w14:paraId="5A24205C" w14:textId="77777777" w:rsidR="0022604D" w:rsidRPr="00211C25" w:rsidRDefault="0022604D" w:rsidP="0022604D">
            <w:pPr>
              <w:pStyle w:val="Rientrocorpodeltesto"/>
              <w:widowControl w:val="0"/>
              <w:tabs>
                <w:tab w:val="left" w:pos="8496"/>
              </w:tabs>
              <w:spacing w:after="0"/>
              <w:ind w:left="0" w:right="105"/>
              <w:jc w:val="both"/>
              <w:rPr>
                <w:rFonts w:cs="Arial"/>
                <w:bCs/>
                <w:color w:val="FF0000"/>
                <w:lang w:val="it-IT"/>
              </w:rPr>
            </w:pPr>
            <w:r w:rsidRPr="00211C25">
              <w:rPr>
                <w:rFonts w:cs="Arial"/>
                <w:bCs/>
                <w:noProof w:val="0"/>
                <w:color w:val="FF0000"/>
                <w:lang w:val="it-IT"/>
              </w:rPr>
              <w:t>Il campione dell’aggiudicatario verrà conservato fino al termine dell’esecuzione del contratto.</w:t>
            </w:r>
          </w:p>
        </w:tc>
      </w:tr>
      <w:tr w:rsidR="00F8101E" w:rsidRPr="004415D1" w14:paraId="0886C831" w14:textId="77777777" w:rsidTr="00AC1D9B">
        <w:tc>
          <w:tcPr>
            <w:tcW w:w="4395" w:type="dxa"/>
            <w:gridSpan w:val="3"/>
          </w:tcPr>
          <w:p w14:paraId="3B0A0678" w14:textId="77777777" w:rsidR="0022604D" w:rsidRPr="00211C25" w:rsidRDefault="0022604D" w:rsidP="00AC5CF8">
            <w:pPr>
              <w:pStyle w:val="Rientrocorpodeltesto"/>
              <w:widowControl w:val="0"/>
              <w:tabs>
                <w:tab w:val="left" w:pos="8496"/>
              </w:tabs>
              <w:spacing w:after="0"/>
              <w:ind w:left="0"/>
              <w:jc w:val="both"/>
              <w:rPr>
                <w:rFonts w:cs="Arial"/>
                <w:bCs/>
                <w:color w:val="FF0000"/>
                <w:highlight w:val="yellow"/>
                <w:lang w:val="it-IT"/>
              </w:rPr>
            </w:pPr>
          </w:p>
        </w:tc>
        <w:tc>
          <w:tcPr>
            <w:tcW w:w="993" w:type="dxa"/>
          </w:tcPr>
          <w:p w14:paraId="0AA6F2E1" w14:textId="77777777" w:rsidR="0022604D" w:rsidRPr="00211C25" w:rsidRDefault="0022604D" w:rsidP="0022604D">
            <w:pPr>
              <w:widowControl w:val="0"/>
              <w:rPr>
                <w:rFonts w:cs="Arial"/>
                <w:color w:val="FF0000"/>
                <w:highlight w:val="yellow"/>
                <w:lang w:val="it-IT"/>
              </w:rPr>
            </w:pPr>
          </w:p>
        </w:tc>
        <w:tc>
          <w:tcPr>
            <w:tcW w:w="4252" w:type="dxa"/>
          </w:tcPr>
          <w:p w14:paraId="41C04794" w14:textId="77777777" w:rsidR="0022604D" w:rsidRPr="00211C25" w:rsidRDefault="0022604D" w:rsidP="0022604D">
            <w:pPr>
              <w:pStyle w:val="Rientrocorpodeltesto"/>
              <w:widowControl w:val="0"/>
              <w:tabs>
                <w:tab w:val="left" w:pos="8496"/>
              </w:tabs>
              <w:spacing w:after="0"/>
              <w:ind w:left="0" w:right="105"/>
              <w:jc w:val="both"/>
              <w:rPr>
                <w:rFonts w:cs="Arial"/>
                <w:bCs/>
                <w:color w:val="FF0000"/>
                <w:highlight w:val="yellow"/>
                <w:lang w:val="it-IT"/>
              </w:rPr>
            </w:pPr>
          </w:p>
        </w:tc>
      </w:tr>
      <w:tr w:rsidR="00F8101E" w:rsidRPr="004415D1" w14:paraId="64ADABF3" w14:textId="77777777" w:rsidTr="00AC1D9B">
        <w:tc>
          <w:tcPr>
            <w:tcW w:w="4395" w:type="dxa"/>
            <w:gridSpan w:val="3"/>
          </w:tcPr>
          <w:p w14:paraId="35BAC7F5" w14:textId="17CB8633" w:rsidR="0022604D" w:rsidRPr="00211C25" w:rsidRDefault="00B50615" w:rsidP="00AC5CF8">
            <w:pPr>
              <w:pStyle w:val="Rientrocorpodeltesto"/>
              <w:widowControl w:val="0"/>
              <w:tabs>
                <w:tab w:val="left" w:pos="8496"/>
              </w:tabs>
              <w:spacing w:after="0"/>
              <w:ind w:left="0"/>
              <w:jc w:val="both"/>
              <w:rPr>
                <w:rFonts w:cs="Arial"/>
                <w:bCs/>
                <w:color w:val="FF0000"/>
                <w:lang w:val="de-DE"/>
              </w:rPr>
            </w:pPr>
            <w:r w:rsidRPr="00211C25">
              <w:rPr>
                <w:rFonts w:cs="Arial"/>
                <w:color w:val="FF0000"/>
                <w:lang w:val="de-DE"/>
              </w:rPr>
              <w:t xml:space="preserve">Bei Nichtübereinstimmung zwischen Muster und technischem, über das Portal eingereichtem Angebot hat das </w:t>
            </w:r>
            <w:r w:rsidRPr="00211C25">
              <w:rPr>
                <w:rFonts w:cs="Arial"/>
                <w:caps/>
                <w:color w:val="FF0000"/>
                <w:lang w:val="de-DE"/>
              </w:rPr>
              <w:fldChar w:fldCharType="begin">
                <w:ffData>
                  <w:name w:val="Text10"/>
                  <w:enabled/>
                  <w:calcOnExit w:val="0"/>
                  <w:textInput/>
                </w:ffData>
              </w:fldChar>
            </w:r>
            <w:r w:rsidRPr="00211C25">
              <w:rPr>
                <w:rFonts w:cs="Arial"/>
                <w:caps/>
                <w:color w:val="FF0000"/>
                <w:lang w:val="de-DE"/>
              </w:rPr>
              <w:instrText xml:space="preserve"> FORMTEXT </w:instrText>
            </w:r>
            <w:r w:rsidRPr="00211C25">
              <w:rPr>
                <w:rFonts w:cs="Arial"/>
                <w:caps/>
                <w:color w:val="FF0000"/>
                <w:lang w:val="de-DE"/>
              </w:rPr>
            </w:r>
            <w:r w:rsidRPr="00211C25">
              <w:rPr>
                <w:rFonts w:cs="Arial"/>
                <w:caps/>
                <w:color w:val="FF0000"/>
                <w:lang w:val="de-DE"/>
              </w:rPr>
              <w:fldChar w:fldCharType="separate"/>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fldChar w:fldCharType="end"/>
            </w:r>
            <w:r w:rsidRPr="00211C25">
              <w:rPr>
                <w:rFonts w:cs="Arial"/>
                <w:caps/>
                <w:color w:val="FF0000"/>
                <w:lang w:val="de-DE"/>
              </w:rPr>
              <w:t xml:space="preserve"> </w:t>
            </w:r>
            <w:r w:rsidRPr="00211C25">
              <w:rPr>
                <w:rFonts w:cs="Arial"/>
                <w:color w:val="FF0000"/>
                <w:lang w:val="de-DE"/>
              </w:rPr>
              <w:t>Vorrang</w:t>
            </w:r>
            <w:r w:rsidRPr="00211C25">
              <w:rPr>
                <w:rFonts w:cs="Arial"/>
                <w:caps/>
                <w:color w:val="FF0000"/>
                <w:lang w:val="de-DE"/>
              </w:rPr>
              <w:t>.</w:t>
            </w:r>
          </w:p>
        </w:tc>
        <w:tc>
          <w:tcPr>
            <w:tcW w:w="993" w:type="dxa"/>
          </w:tcPr>
          <w:p w14:paraId="5995D8C5" w14:textId="77777777" w:rsidR="0022604D" w:rsidRPr="00211C25" w:rsidRDefault="0022604D" w:rsidP="0022604D">
            <w:pPr>
              <w:widowControl w:val="0"/>
              <w:rPr>
                <w:rFonts w:cs="Arial"/>
                <w:bCs/>
                <w:color w:val="FF0000"/>
                <w:lang w:val="de-DE"/>
              </w:rPr>
            </w:pPr>
          </w:p>
        </w:tc>
        <w:tc>
          <w:tcPr>
            <w:tcW w:w="4252" w:type="dxa"/>
          </w:tcPr>
          <w:p w14:paraId="64A9E471" w14:textId="77777777" w:rsidR="0022604D" w:rsidRPr="00211C25" w:rsidRDefault="0022604D" w:rsidP="0022604D">
            <w:pPr>
              <w:pStyle w:val="Rientrocorpodeltesto"/>
              <w:widowControl w:val="0"/>
              <w:tabs>
                <w:tab w:val="left" w:pos="8496"/>
              </w:tabs>
              <w:spacing w:after="0"/>
              <w:ind w:left="0" w:right="105"/>
              <w:jc w:val="both"/>
              <w:rPr>
                <w:rFonts w:cs="Arial"/>
                <w:bCs/>
                <w:noProof w:val="0"/>
                <w:color w:val="FF0000"/>
                <w:lang w:val="it-IT"/>
              </w:rPr>
            </w:pPr>
            <w:r w:rsidRPr="00211C25">
              <w:rPr>
                <w:rFonts w:cs="Arial"/>
                <w:bCs/>
                <w:noProof w:val="0"/>
                <w:color w:val="FF0000"/>
                <w:lang w:val="it-IT"/>
              </w:rPr>
              <w:t xml:space="preserve">In caso di discordanza tra campione e offerta tecnica presentata via portale, prevale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w:t>
            </w:r>
          </w:p>
        </w:tc>
      </w:tr>
      <w:tr w:rsidR="00F8101E" w:rsidRPr="004415D1" w14:paraId="4EFFF9BF" w14:textId="77777777" w:rsidTr="00AC1D9B">
        <w:tc>
          <w:tcPr>
            <w:tcW w:w="4395" w:type="dxa"/>
            <w:gridSpan w:val="3"/>
          </w:tcPr>
          <w:p w14:paraId="75AA6E81" w14:textId="77777777" w:rsidR="0022604D" w:rsidRPr="00211C25" w:rsidRDefault="0022604D" w:rsidP="00AC5CF8">
            <w:pPr>
              <w:pStyle w:val="Rientrocorpodeltesto"/>
              <w:widowControl w:val="0"/>
              <w:tabs>
                <w:tab w:val="left" w:pos="8496"/>
              </w:tabs>
              <w:spacing w:after="0"/>
              <w:ind w:left="360" w:hanging="360"/>
              <w:jc w:val="both"/>
              <w:rPr>
                <w:rFonts w:cs="Arial"/>
                <w:b/>
                <w:bCs/>
                <w:color w:val="FF0000"/>
                <w:lang w:val="it-IT"/>
              </w:rPr>
            </w:pPr>
          </w:p>
        </w:tc>
        <w:tc>
          <w:tcPr>
            <w:tcW w:w="993" w:type="dxa"/>
          </w:tcPr>
          <w:p w14:paraId="265E33EA" w14:textId="77777777" w:rsidR="0022604D" w:rsidRPr="00211C25" w:rsidRDefault="0022604D" w:rsidP="0022604D">
            <w:pPr>
              <w:widowControl w:val="0"/>
              <w:rPr>
                <w:rFonts w:cs="Arial"/>
                <w:color w:val="FF0000"/>
                <w:lang w:val="it-IT"/>
              </w:rPr>
            </w:pPr>
          </w:p>
        </w:tc>
        <w:tc>
          <w:tcPr>
            <w:tcW w:w="4252" w:type="dxa"/>
          </w:tcPr>
          <w:p w14:paraId="06FA64F7" w14:textId="77777777" w:rsidR="0022604D" w:rsidRPr="00211C25" w:rsidRDefault="0022604D" w:rsidP="0022604D">
            <w:pPr>
              <w:pStyle w:val="Rientrocorpodeltesto"/>
              <w:widowControl w:val="0"/>
              <w:tabs>
                <w:tab w:val="left" w:pos="8496"/>
              </w:tabs>
              <w:spacing w:after="0"/>
              <w:ind w:left="330" w:right="105" w:hanging="330"/>
              <w:jc w:val="both"/>
              <w:rPr>
                <w:rFonts w:cs="Arial"/>
                <w:b/>
                <w:bCs/>
                <w:color w:val="FF0000"/>
                <w:lang w:val="it-IT"/>
              </w:rPr>
            </w:pPr>
          </w:p>
        </w:tc>
      </w:tr>
      <w:tr w:rsidR="00F8101E" w:rsidRPr="004415D1" w14:paraId="261BF04D" w14:textId="77777777" w:rsidTr="00AC1D9B">
        <w:tc>
          <w:tcPr>
            <w:tcW w:w="4395" w:type="dxa"/>
            <w:gridSpan w:val="3"/>
          </w:tcPr>
          <w:p w14:paraId="4CDC14BC" w14:textId="19ACDE4E" w:rsidR="003F10EA" w:rsidRPr="00211C25" w:rsidRDefault="0022604D" w:rsidP="00AC5CF8">
            <w:pPr>
              <w:pStyle w:val="Normale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xml:space="preserve">► </w:t>
            </w:r>
            <w:r w:rsidR="003F10EA" w:rsidRPr="00211C25">
              <w:rPr>
                <w:rFonts w:ascii="Arial" w:hAnsi="Arial" w:cs="Arial"/>
                <w:b/>
                <w:color w:val="FF0000"/>
                <w:sz w:val="20"/>
                <w:szCs w:val="20"/>
                <w:u w:val="single"/>
                <w:lang w:val="de-DE"/>
              </w:rPr>
              <w:t>Es stellt einen nicht behebbaren Ausschlussgrund dar, wenn der Wirtschaftsteilnehmer</w:t>
            </w:r>
          </w:p>
          <w:p w14:paraId="6C9819F6" w14:textId="278EE721" w:rsidR="0022604D" w:rsidRPr="00211C25" w:rsidRDefault="0022604D" w:rsidP="00F63459">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lastRenderedPageBreak/>
              <w:t xml:space="preserve">das </w:t>
            </w:r>
            <w:r w:rsidRPr="00211C25">
              <w:rPr>
                <w:rFonts w:ascii="Arial" w:hAnsi="Arial" w:cs="Arial"/>
                <w:b/>
                <w:color w:val="FF0000"/>
                <w:sz w:val="20"/>
                <w:szCs w:val="20"/>
                <w:u w:val="single"/>
                <w:lang w:val="de-DE" w:eastAsia="de-DE"/>
              </w:rPr>
              <w:t xml:space="preserve">Muster nach </w:t>
            </w:r>
            <w:r w:rsidR="009C3144">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2228DC65" w14:textId="77777777" w:rsidR="0022604D" w:rsidRPr="00211C25" w:rsidRDefault="0022604D" w:rsidP="00F63459">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149BC312" w14:textId="017EDC8B" w:rsidR="0022604D" w:rsidRPr="00211C25" w:rsidRDefault="0022604D" w:rsidP="00F63459">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Cs/>
                <w:color w:val="FF0000"/>
                <w:lang w:val="de-DE"/>
              </w:rPr>
            </w:pPr>
            <w:r w:rsidRPr="00211C25">
              <w:rPr>
                <w:rFonts w:ascii="Arial" w:hAnsi="Arial" w:cs="Arial"/>
                <w:b/>
                <w:color w:val="FF0000"/>
                <w:sz w:val="20"/>
                <w:szCs w:val="20"/>
                <w:u w:val="single"/>
                <w:lang w:val="de-DE" w:eastAsia="de-DE"/>
              </w:rPr>
              <w:t xml:space="preserve">auf dem Muster die </w:t>
            </w:r>
            <w:r w:rsidR="00E41CD1" w:rsidRPr="00211C25">
              <w:rPr>
                <w:rFonts w:ascii="Arial" w:hAnsi="Arial" w:cs="Arial"/>
                <w:b/>
                <w:color w:val="FF0000"/>
                <w:sz w:val="20"/>
                <w:szCs w:val="20"/>
                <w:u w:val="single"/>
                <w:lang w:val="de-DE" w:eastAsia="de-DE"/>
              </w:rPr>
              <w:t>obigen</w:t>
            </w:r>
            <w:r w:rsidRPr="00211C25">
              <w:rPr>
                <w:rFonts w:ascii="Arial" w:hAnsi="Arial" w:cs="Arial"/>
                <w:b/>
                <w:color w:val="FF0000"/>
                <w:sz w:val="20"/>
                <w:szCs w:val="20"/>
                <w:u w:val="single"/>
                <w:lang w:val="de-DE" w:eastAsia="de-DE"/>
              </w:rPr>
              <w:t xml:space="preserve"> </w:t>
            </w:r>
            <w:r w:rsidR="001504FA" w:rsidRPr="00211C25">
              <w:rPr>
                <w:rFonts w:ascii="Arial" w:hAnsi="Arial" w:cs="Arial"/>
                <w:b/>
                <w:color w:val="FF0000"/>
                <w:sz w:val="20"/>
                <w:szCs w:val="20"/>
                <w:u w:val="single"/>
                <w:lang w:val="de-DE" w:eastAsia="de-DE"/>
              </w:rPr>
              <w:t>Angaben</w:t>
            </w:r>
            <w:r w:rsidRPr="00211C25">
              <w:rPr>
                <w:rFonts w:ascii="Arial" w:hAnsi="Arial" w:cs="Arial"/>
                <w:b/>
                <w:color w:val="FF0000"/>
                <w:sz w:val="20"/>
                <w:szCs w:val="20"/>
                <w:u w:val="single"/>
                <w:lang w:val="de-DE" w:eastAsia="de-DE"/>
              </w:rPr>
              <w:t xml:space="preserve"> </w:t>
            </w:r>
            <w:r w:rsidR="009C3144">
              <w:rPr>
                <w:rFonts w:ascii="Arial" w:hAnsi="Arial" w:cs="Arial"/>
                <w:b/>
                <w:color w:val="FF0000"/>
                <w:sz w:val="20"/>
                <w:szCs w:val="20"/>
                <w:u w:val="single"/>
                <w:lang w:val="de-DE" w:eastAsia="de-DE"/>
              </w:rPr>
              <w:t>zur Gewährleistung</w:t>
            </w:r>
            <w:r w:rsidR="001504FA" w:rsidRPr="00211C25">
              <w:rPr>
                <w:rFonts w:ascii="Arial" w:hAnsi="Arial" w:cs="Arial"/>
                <w:b/>
                <w:color w:val="FF0000"/>
                <w:sz w:val="20"/>
                <w:szCs w:val="20"/>
                <w:u w:val="single"/>
                <w:lang w:val="de-DE" w:eastAsia="de-DE"/>
              </w:rPr>
              <w:t xml:space="preserve"> </w:t>
            </w:r>
            <w:r w:rsidR="009C3144">
              <w:rPr>
                <w:rFonts w:ascii="Arial" w:hAnsi="Arial" w:cs="Arial"/>
                <w:b/>
                <w:color w:val="FF0000"/>
                <w:sz w:val="20"/>
                <w:szCs w:val="20"/>
                <w:u w:val="single"/>
                <w:lang w:val="de-DE" w:eastAsia="de-DE"/>
              </w:rPr>
              <w:t xml:space="preserve">dessen </w:t>
            </w:r>
            <w:r w:rsidRPr="00211C25">
              <w:rPr>
                <w:rFonts w:ascii="Arial" w:hAnsi="Arial" w:cs="Arial"/>
                <w:b/>
                <w:color w:val="FF0000"/>
                <w:sz w:val="20"/>
                <w:szCs w:val="20"/>
                <w:u w:val="single"/>
                <w:lang w:val="de-DE" w:eastAsia="de-DE"/>
              </w:rPr>
              <w:t>korrekte</w:t>
            </w:r>
            <w:r w:rsidR="001504FA" w:rsidRPr="00211C25">
              <w:rPr>
                <w:rFonts w:ascii="Arial" w:hAnsi="Arial" w:cs="Arial"/>
                <w:b/>
                <w:color w:val="FF0000"/>
                <w:sz w:val="20"/>
                <w:szCs w:val="20"/>
                <w:u w:val="single"/>
                <w:lang w:val="de-DE" w:eastAsia="de-DE"/>
              </w:rPr>
              <w:t>n</w:t>
            </w:r>
            <w:r w:rsidRPr="00211C25">
              <w:rPr>
                <w:rFonts w:ascii="Arial" w:hAnsi="Arial" w:cs="Arial"/>
                <w:b/>
                <w:color w:val="FF0000"/>
                <w:sz w:val="20"/>
                <w:szCs w:val="20"/>
                <w:u w:val="single"/>
                <w:lang w:val="de-DE" w:eastAsia="de-DE"/>
              </w:rPr>
              <w:t xml:space="preserve"> Aufbewahrung nicht </w:t>
            </w:r>
            <w:r w:rsidR="00EA6E4F">
              <w:rPr>
                <w:rFonts w:ascii="Arial" w:hAnsi="Arial" w:cs="Arial"/>
                <w:b/>
                <w:color w:val="FF0000"/>
                <w:sz w:val="20"/>
                <w:szCs w:val="20"/>
                <w:u w:val="single"/>
                <w:lang w:val="de-DE" w:eastAsia="de-DE"/>
              </w:rPr>
              <w:t>anführt</w:t>
            </w:r>
            <w:r w:rsidRPr="00211C25">
              <w:rPr>
                <w:rFonts w:ascii="Arial" w:hAnsi="Arial" w:cs="Arial"/>
                <w:b/>
                <w:color w:val="FF0000"/>
                <w:sz w:val="20"/>
                <w:szCs w:val="20"/>
                <w:u w:val="single"/>
                <w:lang w:val="de-DE" w:eastAsia="de-DE"/>
              </w:rPr>
              <w:t>.</w:t>
            </w:r>
          </w:p>
        </w:tc>
        <w:tc>
          <w:tcPr>
            <w:tcW w:w="993" w:type="dxa"/>
          </w:tcPr>
          <w:p w14:paraId="36973BBE" w14:textId="77777777" w:rsidR="0022604D" w:rsidRPr="00211C25" w:rsidRDefault="0022604D" w:rsidP="0022604D">
            <w:pPr>
              <w:widowControl w:val="0"/>
              <w:jc w:val="both"/>
              <w:rPr>
                <w:rFonts w:cs="Arial"/>
                <w:bCs/>
                <w:color w:val="FF0000"/>
                <w:lang w:val="de-DE"/>
              </w:rPr>
            </w:pPr>
          </w:p>
        </w:tc>
        <w:tc>
          <w:tcPr>
            <w:tcW w:w="4252" w:type="dxa"/>
          </w:tcPr>
          <w:p w14:paraId="62DBB652" w14:textId="77777777" w:rsidR="0022604D" w:rsidRPr="00211C25" w:rsidRDefault="0022604D" w:rsidP="0022604D">
            <w:pPr>
              <w:widowControl w:val="0"/>
              <w:autoSpaceDE w:val="0"/>
              <w:autoSpaceDN w:val="0"/>
              <w:adjustRightInd w:val="0"/>
              <w:ind w:right="105"/>
              <w:jc w:val="both"/>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21EE60E0" w14:textId="77777777" w:rsidR="0022604D" w:rsidRPr="00211C25" w:rsidRDefault="0022604D" w:rsidP="0022604D">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 xml:space="preserve">presenti il campione oltre il termine di </w:t>
            </w:r>
            <w:r w:rsidRPr="00211C25">
              <w:rPr>
                <w:rFonts w:cs="Arial"/>
                <w:b/>
                <w:color w:val="FF0000"/>
                <w:u w:val="single"/>
                <w:lang w:val="it-IT"/>
              </w:rPr>
              <w:lastRenderedPageBreak/>
              <w:t>scadenza;</w:t>
            </w:r>
          </w:p>
          <w:p w14:paraId="5107393B" w14:textId="77777777" w:rsidR="0022604D" w:rsidRPr="00211C25" w:rsidRDefault="0022604D" w:rsidP="0022604D">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1D2B6DB1" w14:textId="77777777" w:rsidR="0022604D" w:rsidRPr="00211C25" w:rsidRDefault="0022604D" w:rsidP="0022604D">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u w:val="single"/>
                <w:lang w:val="it-IT"/>
              </w:rPr>
              <w:t xml:space="preserve"> non indichi sul campione le suddette informazioni a garanzia della corretta conservazione del campione.</w:t>
            </w:r>
          </w:p>
        </w:tc>
      </w:tr>
      <w:tr w:rsidR="00F8101E" w:rsidRPr="004415D1" w14:paraId="06C4EB8D" w14:textId="77777777" w:rsidTr="00AC1D9B">
        <w:tc>
          <w:tcPr>
            <w:tcW w:w="4395" w:type="dxa"/>
            <w:gridSpan w:val="3"/>
          </w:tcPr>
          <w:p w14:paraId="18DE7B03" w14:textId="77777777" w:rsidR="0022604D" w:rsidRPr="00211C25" w:rsidRDefault="0022604D" w:rsidP="004D4DBB">
            <w:pPr>
              <w:pStyle w:val="NormaleWeb"/>
              <w:widowControl w:val="0"/>
              <w:tabs>
                <w:tab w:val="center" w:pos="4536"/>
                <w:tab w:val="right" w:pos="9072"/>
              </w:tabs>
              <w:spacing w:before="0" w:after="0"/>
              <w:rPr>
                <w:rFonts w:ascii="Arial" w:hAnsi="Arial" w:cs="Arial"/>
                <w:color w:val="FF0000"/>
                <w:sz w:val="20"/>
                <w:szCs w:val="20"/>
                <w:u w:val="single"/>
              </w:rPr>
            </w:pPr>
          </w:p>
        </w:tc>
        <w:tc>
          <w:tcPr>
            <w:tcW w:w="993" w:type="dxa"/>
          </w:tcPr>
          <w:p w14:paraId="2A21EF0B" w14:textId="77777777" w:rsidR="0022604D" w:rsidRPr="00211C25" w:rsidRDefault="0022604D" w:rsidP="0022604D">
            <w:pPr>
              <w:widowControl w:val="0"/>
              <w:rPr>
                <w:rFonts w:cs="Arial"/>
                <w:bCs/>
                <w:color w:val="FF0000"/>
                <w:lang w:val="it-IT"/>
              </w:rPr>
            </w:pPr>
          </w:p>
        </w:tc>
        <w:tc>
          <w:tcPr>
            <w:tcW w:w="4252" w:type="dxa"/>
          </w:tcPr>
          <w:p w14:paraId="72DC4160" w14:textId="77777777" w:rsidR="0022604D" w:rsidRPr="00211C25" w:rsidRDefault="0022604D" w:rsidP="0022604D">
            <w:pPr>
              <w:widowControl w:val="0"/>
              <w:autoSpaceDE w:val="0"/>
              <w:autoSpaceDN w:val="0"/>
              <w:adjustRightInd w:val="0"/>
              <w:ind w:right="105"/>
              <w:jc w:val="both"/>
              <w:rPr>
                <w:rFonts w:cs="Arial"/>
                <w:color w:val="FF0000"/>
                <w:u w:val="single"/>
                <w:lang w:val="it-IT" w:eastAsia="it-IT"/>
              </w:rPr>
            </w:pPr>
          </w:p>
        </w:tc>
      </w:tr>
      <w:tr w:rsidR="00F8101E" w:rsidRPr="004415D1" w14:paraId="78910986" w14:textId="77777777" w:rsidTr="00AC1D9B">
        <w:tc>
          <w:tcPr>
            <w:tcW w:w="4395" w:type="dxa"/>
            <w:gridSpan w:val="3"/>
          </w:tcPr>
          <w:p w14:paraId="4B8D3473" w14:textId="665A8EF4" w:rsidR="003F10EA" w:rsidRPr="00211C25" w:rsidRDefault="003F10EA" w:rsidP="004D4DBB">
            <w:pPr>
              <w:widowControl w:val="0"/>
              <w:jc w:val="both"/>
              <w:rPr>
                <w:rFonts w:cs="Arial"/>
                <w:b/>
                <w:lang w:val="de-DE" w:eastAsia="it-IT"/>
              </w:rPr>
            </w:pPr>
            <w:r w:rsidRPr="00211C25">
              <w:rPr>
                <w:rFonts w:cs="Arial"/>
                <w:b/>
                <w:lang w:val="de-DE"/>
              </w:rPr>
              <w:t xml:space="preserve">Weisen die technischen Unterlagen </w:t>
            </w:r>
            <w:r w:rsidR="00873C10" w:rsidRPr="00211C25">
              <w:rPr>
                <w:rFonts w:cs="Arial"/>
                <w:b/>
                <w:lang w:val="de-DE"/>
              </w:rPr>
              <w:t xml:space="preserve">Mängel auf oder sind sie </w:t>
            </w:r>
            <w:r w:rsidRPr="00211C25">
              <w:rPr>
                <w:rFonts w:cs="Arial"/>
                <w:b/>
                <w:lang w:val="de-DE"/>
              </w:rPr>
              <w:t>nicht wie vorgesehen unterschrieben</w:t>
            </w:r>
            <w:r w:rsidR="00873C10" w:rsidRPr="00211C25">
              <w:rPr>
                <w:rFonts w:cs="Arial"/>
                <w:b/>
                <w:lang w:val="de-DE"/>
              </w:rPr>
              <w:t xml:space="preserve">, </w:t>
            </w:r>
            <w:r w:rsidRPr="00211C25">
              <w:rPr>
                <w:rFonts w:cs="Arial"/>
                <w:b/>
                <w:lang w:val="de-DE"/>
              </w:rPr>
              <w:t>wird ein Nachforderungs</w:t>
            </w:r>
            <w:r w:rsidR="00873C10" w:rsidRPr="00211C25">
              <w:rPr>
                <w:rFonts w:cs="Arial"/>
                <w:lang w:val="de-DE" w:eastAsia="it-IT"/>
              </w:rPr>
              <w:softHyphen/>
            </w:r>
            <w:r w:rsidRPr="00211C25">
              <w:rPr>
                <w:rFonts w:cs="Arial"/>
                <w:b/>
                <w:lang w:val="de-DE"/>
              </w:rPr>
              <w:t>verfahren eingeleitet, wobei die Geheim</w:t>
            </w:r>
            <w:r w:rsidR="00873C10" w:rsidRPr="00211C25">
              <w:rPr>
                <w:rFonts w:cs="Arial"/>
                <w:lang w:val="de-DE" w:eastAsia="it-IT"/>
              </w:rPr>
              <w:softHyphen/>
            </w:r>
            <w:r w:rsidRPr="00211C25">
              <w:rPr>
                <w:rFonts w:cs="Arial"/>
                <w:b/>
                <w:lang w:val="de-DE"/>
              </w:rPr>
              <w:t xml:space="preserve">haltung des Inhalts und des technischen Angebots gewährleistet </w:t>
            </w:r>
            <w:r w:rsidR="00B7052F" w:rsidRPr="00211C25">
              <w:rPr>
                <w:rFonts w:cs="Arial"/>
                <w:b/>
                <w:lang w:val="de-DE"/>
              </w:rPr>
              <w:t>wird</w:t>
            </w:r>
            <w:r w:rsidRPr="00211C25">
              <w:rPr>
                <w:rFonts w:cs="Arial"/>
                <w:b/>
                <w:lang w:val="de-DE"/>
              </w:rPr>
              <w:t>.</w:t>
            </w:r>
          </w:p>
        </w:tc>
        <w:tc>
          <w:tcPr>
            <w:tcW w:w="993" w:type="dxa"/>
          </w:tcPr>
          <w:p w14:paraId="0321EA69" w14:textId="77777777" w:rsidR="0022604D" w:rsidRPr="00211C25" w:rsidRDefault="0022604D" w:rsidP="0022604D">
            <w:pPr>
              <w:widowControl w:val="0"/>
              <w:rPr>
                <w:rFonts w:cs="Arial"/>
                <w:b/>
                <w:lang w:val="de-DE"/>
              </w:rPr>
            </w:pPr>
          </w:p>
        </w:tc>
        <w:tc>
          <w:tcPr>
            <w:tcW w:w="4252" w:type="dxa"/>
          </w:tcPr>
          <w:p w14:paraId="41D73820" w14:textId="4B2D1D3F" w:rsidR="0022604D" w:rsidRPr="00211C25" w:rsidRDefault="0022604D" w:rsidP="00873C10">
            <w:pPr>
              <w:widowControl w:val="0"/>
              <w:ind w:right="105"/>
              <w:jc w:val="both"/>
              <w:rPr>
                <w:rFonts w:cs="Arial"/>
                <w:lang w:val="it-IT" w:eastAsia="it-IT"/>
              </w:rPr>
            </w:pPr>
            <w:r w:rsidRPr="00211C25">
              <w:rPr>
                <w:rFonts w:cs="Arial"/>
                <w:b/>
                <w:lang w:val="it-IT"/>
              </w:rPr>
              <w:t>Si applica il subprocedimento di soccorso istruttorio qualora la documentazione tecnica ha difetti o manchi di sottoscrizione dove richiesta, ferma restando la salvaguardia del contenuto e della segretezza dell’offerta tecnica.</w:t>
            </w:r>
          </w:p>
        </w:tc>
      </w:tr>
      <w:tr w:rsidR="00F8101E" w:rsidRPr="004415D1" w14:paraId="107EDA06" w14:textId="77777777" w:rsidTr="00AC1D9B">
        <w:tc>
          <w:tcPr>
            <w:tcW w:w="4395" w:type="dxa"/>
            <w:gridSpan w:val="3"/>
          </w:tcPr>
          <w:p w14:paraId="6F275B14" w14:textId="77777777" w:rsidR="0022604D" w:rsidRPr="00211C25" w:rsidRDefault="0022604D" w:rsidP="0022604D">
            <w:pPr>
              <w:widowControl w:val="0"/>
              <w:ind w:right="76"/>
              <w:jc w:val="both"/>
              <w:rPr>
                <w:rFonts w:cs="Arial"/>
                <w:lang w:val="it-IT"/>
              </w:rPr>
            </w:pPr>
          </w:p>
        </w:tc>
        <w:tc>
          <w:tcPr>
            <w:tcW w:w="993" w:type="dxa"/>
          </w:tcPr>
          <w:p w14:paraId="53DE02C7" w14:textId="77777777" w:rsidR="0022604D" w:rsidRPr="00211C25" w:rsidRDefault="0022604D" w:rsidP="0022604D">
            <w:pPr>
              <w:widowControl w:val="0"/>
              <w:rPr>
                <w:rFonts w:cs="Arial"/>
                <w:lang w:val="it-IT"/>
              </w:rPr>
            </w:pPr>
          </w:p>
        </w:tc>
        <w:tc>
          <w:tcPr>
            <w:tcW w:w="4252" w:type="dxa"/>
          </w:tcPr>
          <w:p w14:paraId="071D7785" w14:textId="77777777" w:rsidR="0022604D" w:rsidRPr="00211C25" w:rsidRDefault="0022604D" w:rsidP="0022604D">
            <w:pPr>
              <w:widowControl w:val="0"/>
              <w:ind w:right="105"/>
              <w:jc w:val="both"/>
              <w:rPr>
                <w:rFonts w:cs="Arial"/>
                <w:lang w:val="it-IT"/>
              </w:rPr>
            </w:pPr>
          </w:p>
        </w:tc>
      </w:tr>
      <w:tr w:rsidR="00F8101E" w:rsidRPr="00211C25" w14:paraId="345D1CC7" w14:textId="77777777" w:rsidTr="00AC1D9B">
        <w:tc>
          <w:tcPr>
            <w:tcW w:w="4395" w:type="dxa"/>
            <w:gridSpan w:val="3"/>
          </w:tcPr>
          <w:p w14:paraId="6D7ECE33" w14:textId="77777777" w:rsidR="0022604D" w:rsidRPr="00211C25" w:rsidRDefault="0022604D" w:rsidP="0022604D">
            <w:pPr>
              <w:widowControl w:val="0"/>
              <w:ind w:right="76"/>
              <w:jc w:val="center"/>
              <w:rPr>
                <w:rFonts w:cs="Arial"/>
                <w:b/>
                <w:bCs/>
                <w:noProof w:val="0"/>
                <w:lang w:val="de-DE" w:eastAsia="de-DE"/>
              </w:rPr>
            </w:pPr>
            <w:bookmarkStart w:id="124" w:name="_Hlk48206761"/>
            <w:r w:rsidRPr="00211C25">
              <w:rPr>
                <w:rFonts w:cs="Arial"/>
                <w:b/>
                <w:caps/>
                <w:u w:val="single"/>
                <w:lang w:val="de-DE"/>
              </w:rPr>
              <w:t>Wirtschaftliche Dokumentation</w:t>
            </w:r>
          </w:p>
        </w:tc>
        <w:tc>
          <w:tcPr>
            <w:tcW w:w="993" w:type="dxa"/>
          </w:tcPr>
          <w:p w14:paraId="34B9794F" w14:textId="77777777" w:rsidR="0022604D" w:rsidRPr="00211C25" w:rsidRDefault="0022604D" w:rsidP="0022604D">
            <w:pPr>
              <w:widowControl w:val="0"/>
              <w:jc w:val="center"/>
              <w:rPr>
                <w:rFonts w:cs="Arial"/>
                <w:b/>
                <w:lang w:val="de-DE"/>
              </w:rPr>
            </w:pPr>
          </w:p>
        </w:tc>
        <w:tc>
          <w:tcPr>
            <w:tcW w:w="4252" w:type="dxa"/>
          </w:tcPr>
          <w:p w14:paraId="4A6F8C10" w14:textId="77777777" w:rsidR="0022604D" w:rsidRPr="00211C25" w:rsidRDefault="0022604D" w:rsidP="0022604D">
            <w:pPr>
              <w:widowControl w:val="0"/>
              <w:ind w:right="105"/>
              <w:jc w:val="center"/>
              <w:rPr>
                <w:rFonts w:cs="Arial"/>
                <w:b/>
                <w:lang w:val="it-IT"/>
              </w:rPr>
            </w:pPr>
            <w:r w:rsidRPr="00211C25">
              <w:rPr>
                <w:rFonts w:cs="Arial"/>
                <w:b/>
                <w:caps/>
                <w:u w:val="single"/>
                <w:lang w:val="it-IT"/>
              </w:rPr>
              <w:t>Documentazione economica</w:t>
            </w:r>
          </w:p>
        </w:tc>
      </w:tr>
      <w:tr w:rsidR="00F8101E" w:rsidRPr="00211C25" w14:paraId="2A44B193" w14:textId="77777777" w:rsidTr="00AC1D9B">
        <w:tc>
          <w:tcPr>
            <w:tcW w:w="4395" w:type="dxa"/>
            <w:gridSpan w:val="3"/>
          </w:tcPr>
          <w:p w14:paraId="7325C566" w14:textId="77777777" w:rsidR="0022604D" w:rsidRPr="00211C25" w:rsidRDefault="0022604D" w:rsidP="00B7052F">
            <w:pPr>
              <w:widowControl w:val="0"/>
              <w:jc w:val="center"/>
              <w:rPr>
                <w:rFonts w:cs="Arial"/>
                <w:caps/>
                <w:u w:val="single"/>
                <w:lang w:val="it-IT"/>
              </w:rPr>
            </w:pPr>
          </w:p>
        </w:tc>
        <w:tc>
          <w:tcPr>
            <w:tcW w:w="993" w:type="dxa"/>
          </w:tcPr>
          <w:p w14:paraId="0B12C25C" w14:textId="77777777" w:rsidR="0022604D" w:rsidRPr="00211C25" w:rsidRDefault="0022604D" w:rsidP="0022604D">
            <w:pPr>
              <w:widowControl w:val="0"/>
              <w:rPr>
                <w:rFonts w:cs="Arial"/>
                <w:lang w:val="it-IT"/>
              </w:rPr>
            </w:pPr>
          </w:p>
        </w:tc>
        <w:tc>
          <w:tcPr>
            <w:tcW w:w="4252" w:type="dxa"/>
          </w:tcPr>
          <w:p w14:paraId="69B6F0E7" w14:textId="77777777" w:rsidR="0022604D" w:rsidRPr="00211C25" w:rsidRDefault="0022604D" w:rsidP="0022604D">
            <w:pPr>
              <w:widowControl w:val="0"/>
              <w:ind w:right="105"/>
              <w:jc w:val="center"/>
              <w:rPr>
                <w:rFonts w:cs="Arial"/>
                <w:caps/>
                <w:u w:val="single"/>
                <w:lang w:val="it-IT"/>
              </w:rPr>
            </w:pPr>
          </w:p>
        </w:tc>
      </w:tr>
      <w:tr w:rsidR="00F8101E" w:rsidRPr="004415D1" w14:paraId="2F6E876C" w14:textId="77777777" w:rsidTr="00AC1D9B">
        <w:tc>
          <w:tcPr>
            <w:tcW w:w="4395" w:type="dxa"/>
            <w:gridSpan w:val="3"/>
          </w:tcPr>
          <w:p w14:paraId="285D1E35" w14:textId="5DF2ED05" w:rsidR="0022604D" w:rsidRPr="00211C25" w:rsidRDefault="00B7052F" w:rsidP="00F63459">
            <w:pPr>
              <w:pStyle w:val="Rientrocorpodeltesto"/>
              <w:widowControl w:val="0"/>
              <w:numPr>
                <w:ilvl w:val="3"/>
                <w:numId w:val="13"/>
              </w:numPr>
              <w:tabs>
                <w:tab w:val="left" w:pos="8496"/>
              </w:tabs>
              <w:spacing w:after="0"/>
              <w:ind w:left="426"/>
              <w:jc w:val="both"/>
              <w:rPr>
                <w:rFonts w:cs="Arial"/>
                <w:b/>
                <w:bCs/>
                <w:lang w:val="de-DE"/>
              </w:rPr>
            </w:pPr>
            <w:r w:rsidRPr="00211C25">
              <w:rPr>
                <w:rFonts w:cs="Arial"/>
                <w:b/>
                <w:lang w:val="de-DE"/>
              </w:rPr>
              <w:t>W</w:t>
            </w:r>
            <w:r w:rsidR="0022604D" w:rsidRPr="00211C25">
              <w:rPr>
                <w:rFonts w:cs="Arial"/>
                <w:b/>
                <w:bCs/>
                <w:lang w:val="de-DE"/>
              </w:rPr>
              <w:t>irtschaftliche Angebot</w:t>
            </w:r>
            <w:r w:rsidRPr="00211C25">
              <w:rPr>
                <w:rFonts w:cs="Arial"/>
                <w:b/>
                <w:bCs/>
                <w:lang w:val="de-DE"/>
              </w:rPr>
              <w:t>,</w:t>
            </w:r>
            <w:r w:rsidR="0022604D" w:rsidRPr="00211C25">
              <w:rPr>
                <w:rFonts w:cs="Arial"/>
                <w:i/>
                <w:iCs/>
                <w:color w:val="FF0000"/>
                <w:lang w:val="de-DE"/>
              </w:rPr>
              <w:t xml:space="preserve"> </w:t>
            </w:r>
            <w:r w:rsidR="0022604D" w:rsidRPr="00211C25">
              <w:rPr>
                <w:rFonts w:cs="Arial"/>
                <w:lang w:val="de-DE"/>
              </w:rPr>
              <w:t xml:space="preserve">ausgefüllt und mit digitaler Unterschrift unterzeichnet (Anlage C) gemäß </w:t>
            </w:r>
            <w:r w:rsidRPr="00211C25">
              <w:rPr>
                <w:rFonts w:cs="Arial"/>
                <w:lang w:val="de-DE"/>
              </w:rPr>
              <w:t xml:space="preserve">Vorlage </w:t>
            </w:r>
            <w:r w:rsidR="0022604D" w:rsidRPr="00211C25">
              <w:rPr>
                <w:rFonts w:cs="Arial"/>
                <w:lang w:val="de-DE"/>
              </w:rPr>
              <w:t xml:space="preserve">im </w:t>
            </w:r>
            <w:r w:rsidRPr="00211C25">
              <w:rPr>
                <w:rFonts w:cs="Arial"/>
                <w:lang w:val="de-DE"/>
              </w:rPr>
              <w:t xml:space="preserve">Portal </w:t>
            </w:r>
            <w:r w:rsidRPr="00211C25">
              <w:rPr>
                <w:rFonts w:cs="Arial"/>
                <w:color w:val="FF0000"/>
                <w:lang w:val="de-DE"/>
              </w:rPr>
              <w:t>-</w:t>
            </w:r>
            <w:r w:rsidR="0022604D" w:rsidRPr="00211C25">
              <w:rPr>
                <w:rFonts w:cs="Arial"/>
                <w:bCs/>
                <w:lang w:val="de-DE"/>
              </w:rPr>
              <w:t xml:space="preserve"> </w:t>
            </w:r>
            <w:r w:rsidR="0022604D" w:rsidRPr="00211C25">
              <w:rPr>
                <w:rFonts w:cs="Arial"/>
                <w:bCs/>
                <w:color w:val="FF0000"/>
                <w:lang w:val="de-DE"/>
              </w:rPr>
              <w:t xml:space="preserve">siehe </w:t>
            </w:r>
            <w:r w:rsidR="005F5FAB">
              <w:rPr>
                <w:rFonts w:cs="Arial"/>
                <w:bCs/>
                <w:color w:val="FF0000"/>
                <w:lang w:val="de-DE"/>
              </w:rPr>
              <w:t>Punkt</w:t>
            </w:r>
            <w:r w:rsidR="0022604D" w:rsidRPr="00211C25">
              <w:rPr>
                <w:rFonts w:cs="Arial"/>
                <w:bCs/>
                <w:color w:val="FF0000"/>
                <w:lang w:val="de-DE"/>
              </w:rPr>
              <w:t xml:space="preserve"> 4.2.3 „Anleitungen für die Unterzeichnung der angeforderten Unterlagen“.</w:t>
            </w:r>
          </w:p>
        </w:tc>
        <w:tc>
          <w:tcPr>
            <w:tcW w:w="993" w:type="dxa"/>
          </w:tcPr>
          <w:p w14:paraId="175CADE0" w14:textId="77777777" w:rsidR="0022604D" w:rsidRPr="00211C25" w:rsidRDefault="0022604D" w:rsidP="0022604D">
            <w:pPr>
              <w:widowControl w:val="0"/>
              <w:jc w:val="both"/>
              <w:rPr>
                <w:rFonts w:cs="Arial"/>
                <w:lang w:val="de-DE"/>
              </w:rPr>
            </w:pPr>
          </w:p>
        </w:tc>
        <w:tc>
          <w:tcPr>
            <w:tcW w:w="4252" w:type="dxa"/>
          </w:tcPr>
          <w:p w14:paraId="59871CF3" w14:textId="6341ACAC" w:rsidR="0022604D" w:rsidRPr="00211C25" w:rsidRDefault="0022604D" w:rsidP="00F63459">
            <w:pPr>
              <w:pStyle w:val="Rientrocorpodeltesto"/>
              <w:widowControl w:val="0"/>
              <w:numPr>
                <w:ilvl w:val="0"/>
                <w:numId w:val="45"/>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w:t>
            </w:r>
            <w:r w:rsidR="008D3B3F" w:rsidRPr="00211C25">
              <w:rPr>
                <w:rFonts w:cs="Arial"/>
                <w:bCs/>
                <w:color w:val="FF0000"/>
                <w:lang w:val="it-IT"/>
              </w:rPr>
              <w:t>à</w:t>
            </w:r>
            <w:r w:rsidRPr="00211C25">
              <w:rPr>
                <w:rFonts w:cs="Arial"/>
                <w:bCs/>
                <w:color w:val="FF0000"/>
                <w:lang w:val="it-IT"/>
              </w:rPr>
              <w:t xml:space="preserve"> di sottoscrizione dei documenti richiesti”.</w:t>
            </w:r>
          </w:p>
        </w:tc>
      </w:tr>
      <w:tr w:rsidR="00F8101E" w:rsidRPr="004415D1" w14:paraId="38BF8CF3" w14:textId="77777777" w:rsidTr="00AC1D9B">
        <w:tc>
          <w:tcPr>
            <w:tcW w:w="4395" w:type="dxa"/>
            <w:gridSpan w:val="3"/>
          </w:tcPr>
          <w:p w14:paraId="3E4DF85A" w14:textId="77777777" w:rsidR="0022604D" w:rsidRPr="00211C25" w:rsidRDefault="0022604D" w:rsidP="0022604D">
            <w:pPr>
              <w:pStyle w:val="Rientrocorpodeltesto"/>
              <w:widowControl w:val="0"/>
              <w:tabs>
                <w:tab w:val="left" w:pos="8496"/>
              </w:tabs>
              <w:spacing w:after="0"/>
              <w:ind w:left="426" w:right="76"/>
              <w:jc w:val="both"/>
              <w:rPr>
                <w:rFonts w:cs="Arial"/>
                <w:lang w:val="it-IT"/>
              </w:rPr>
            </w:pPr>
          </w:p>
        </w:tc>
        <w:tc>
          <w:tcPr>
            <w:tcW w:w="993" w:type="dxa"/>
          </w:tcPr>
          <w:p w14:paraId="503D5E6D" w14:textId="77777777" w:rsidR="0022604D" w:rsidRPr="00211C25" w:rsidRDefault="0022604D" w:rsidP="0022604D">
            <w:pPr>
              <w:widowControl w:val="0"/>
              <w:jc w:val="both"/>
              <w:rPr>
                <w:rFonts w:cs="Arial"/>
                <w:lang w:val="it-IT"/>
              </w:rPr>
            </w:pPr>
          </w:p>
        </w:tc>
        <w:tc>
          <w:tcPr>
            <w:tcW w:w="4252" w:type="dxa"/>
          </w:tcPr>
          <w:p w14:paraId="5D5C4B3F" w14:textId="77777777" w:rsidR="0022604D" w:rsidRPr="00211C25" w:rsidRDefault="0022604D" w:rsidP="0022604D">
            <w:pPr>
              <w:pStyle w:val="Rientrocorpodeltesto"/>
              <w:widowControl w:val="0"/>
              <w:tabs>
                <w:tab w:val="left" w:pos="8496"/>
              </w:tabs>
              <w:spacing w:after="0"/>
              <w:ind w:left="418" w:right="76"/>
              <w:jc w:val="both"/>
              <w:rPr>
                <w:rFonts w:cs="Arial"/>
                <w:b/>
                <w:bCs/>
                <w:lang w:val="it-IT"/>
              </w:rPr>
            </w:pPr>
          </w:p>
        </w:tc>
      </w:tr>
      <w:tr w:rsidR="00F8101E" w:rsidRPr="004415D1" w14:paraId="2661C26B" w14:textId="77777777" w:rsidTr="00AC1D9B">
        <w:tc>
          <w:tcPr>
            <w:tcW w:w="4395" w:type="dxa"/>
            <w:gridSpan w:val="3"/>
          </w:tcPr>
          <w:p w14:paraId="278F10AF" w14:textId="579E83A4" w:rsidR="0022604D" w:rsidRPr="00901E4D" w:rsidRDefault="0022604D" w:rsidP="0022604D">
            <w:pPr>
              <w:widowControl w:val="0"/>
              <w:ind w:right="76"/>
              <w:jc w:val="both"/>
              <w:rPr>
                <w:rFonts w:cs="Arial"/>
                <w:lang w:val="de-DE"/>
              </w:rPr>
            </w:pPr>
            <w:r w:rsidRPr="00901E4D">
              <w:rPr>
                <w:rFonts w:cs="Arial"/>
                <w:lang w:val="de-DE"/>
              </w:rPr>
              <w:t xml:space="preserve">Jeder </w:t>
            </w:r>
            <w:r w:rsidR="00AD7A56" w:rsidRPr="00901E4D">
              <w:rPr>
                <w:rFonts w:cs="Arial"/>
                <w:lang w:val="de-DE"/>
              </w:rPr>
              <w:t>Teilnehmer</w:t>
            </w:r>
            <w:r w:rsidRPr="00901E4D">
              <w:rPr>
                <w:rFonts w:cs="Arial"/>
                <w:lang w:val="de-DE"/>
              </w:rPr>
              <w:t xml:space="preserve"> darf nur ein wirtschaftliches Angebot </w:t>
            </w:r>
            <w:r w:rsidR="00AD7A56" w:rsidRPr="00901E4D">
              <w:rPr>
                <w:rFonts w:cs="Arial"/>
                <w:color w:val="FF0000"/>
                <w:lang w:val="de-DE"/>
              </w:rPr>
              <w:t>pro</w:t>
            </w:r>
            <w:r w:rsidRPr="00901E4D">
              <w:rPr>
                <w:rFonts w:cs="Arial"/>
                <w:color w:val="FF0000"/>
                <w:lang w:val="de-DE"/>
              </w:rPr>
              <w:t xml:space="preserve"> Los </w:t>
            </w:r>
            <w:r w:rsidRPr="00901E4D">
              <w:rPr>
                <w:rFonts w:cs="Arial"/>
                <w:lang w:val="de-DE"/>
              </w:rPr>
              <w:t>abgeben.</w:t>
            </w:r>
          </w:p>
        </w:tc>
        <w:tc>
          <w:tcPr>
            <w:tcW w:w="993" w:type="dxa"/>
          </w:tcPr>
          <w:p w14:paraId="367FCB36" w14:textId="77777777" w:rsidR="0022604D" w:rsidRPr="00901E4D" w:rsidRDefault="0022604D" w:rsidP="0022604D">
            <w:pPr>
              <w:widowControl w:val="0"/>
              <w:ind w:right="105"/>
              <w:jc w:val="both"/>
              <w:rPr>
                <w:rFonts w:cs="Arial"/>
                <w:lang w:val="de-DE"/>
              </w:rPr>
            </w:pPr>
          </w:p>
        </w:tc>
        <w:tc>
          <w:tcPr>
            <w:tcW w:w="4252" w:type="dxa"/>
          </w:tcPr>
          <w:p w14:paraId="5FA3B4F3" w14:textId="77777777" w:rsidR="0022604D" w:rsidRPr="00901E4D" w:rsidRDefault="0022604D" w:rsidP="0022604D">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F8101E" w:rsidRPr="004415D1" w14:paraId="7E1034A2" w14:textId="77777777" w:rsidTr="00AC1D9B">
        <w:tc>
          <w:tcPr>
            <w:tcW w:w="4395" w:type="dxa"/>
            <w:gridSpan w:val="3"/>
          </w:tcPr>
          <w:p w14:paraId="1016EEBF" w14:textId="77777777" w:rsidR="00725238" w:rsidRPr="00BC56DC" w:rsidRDefault="00725238" w:rsidP="0022604D">
            <w:pPr>
              <w:widowControl w:val="0"/>
              <w:ind w:right="76"/>
              <w:jc w:val="both"/>
              <w:rPr>
                <w:rFonts w:cs="Arial"/>
                <w:lang w:val="it-IT"/>
              </w:rPr>
            </w:pPr>
          </w:p>
        </w:tc>
        <w:tc>
          <w:tcPr>
            <w:tcW w:w="993" w:type="dxa"/>
          </w:tcPr>
          <w:p w14:paraId="5AD1DC91" w14:textId="77777777" w:rsidR="00725238" w:rsidRPr="00BC56DC" w:rsidRDefault="00725238" w:rsidP="0022604D">
            <w:pPr>
              <w:widowControl w:val="0"/>
              <w:ind w:right="105"/>
              <w:jc w:val="both"/>
              <w:rPr>
                <w:rFonts w:cs="Arial"/>
                <w:lang w:val="it-IT"/>
              </w:rPr>
            </w:pPr>
          </w:p>
        </w:tc>
        <w:tc>
          <w:tcPr>
            <w:tcW w:w="4252" w:type="dxa"/>
          </w:tcPr>
          <w:p w14:paraId="400795F2" w14:textId="77777777" w:rsidR="00725238" w:rsidRPr="00901E4D" w:rsidRDefault="00725238" w:rsidP="0022604D">
            <w:pPr>
              <w:widowControl w:val="0"/>
              <w:ind w:right="105"/>
              <w:jc w:val="both"/>
              <w:rPr>
                <w:rFonts w:cs="Arial"/>
                <w:lang w:val="it-IT"/>
              </w:rPr>
            </w:pPr>
          </w:p>
        </w:tc>
      </w:tr>
      <w:tr w:rsidR="00F8101E" w:rsidRPr="004415D1" w14:paraId="39F9EBB5" w14:textId="77777777" w:rsidTr="00AC1D9B">
        <w:tc>
          <w:tcPr>
            <w:tcW w:w="4395" w:type="dxa"/>
            <w:gridSpan w:val="3"/>
          </w:tcPr>
          <w:p w14:paraId="0E1C74FC" w14:textId="77777777" w:rsidR="00725238" w:rsidRPr="00BC56DC" w:rsidRDefault="00725238" w:rsidP="00725238">
            <w:pPr>
              <w:pStyle w:val="Rientrocorpodeltesto"/>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0F6C4B2E" w14:textId="68F9F5BE" w:rsidR="0022604D" w:rsidRPr="005431CB" w:rsidRDefault="00725238" w:rsidP="005431CB">
            <w:pPr>
              <w:pStyle w:val="Rientrocorpodeltesto"/>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3" w:type="dxa"/>
          </w:tcPr>
          <w:p w14:paraId="488CE20D" w14:textId="77777777" w:rsidR="0022604D" w:rsidRPr="005431CB" w:rsidRDefault="0022604D" w:rsidP="00725238">
            <w:pPr>
              <w:pStyle w:val="Rientrocorpodeltesto"/>
              <w:widowControl w:val="0"/>
              <w:tabs>
                <w:tab w:val="left" w:pos="8496"/>
              </w:tabs>
              <w:ind w:left="0" w:right="105"/>
              <w:jc w:val="both"/>
              <w:rPr>
                <w:rFonts w:cs="Arial"/>
                <w:bCs/>
                <w:i/>
                <w:iCs/>
                <w:color w:val="FF0000"/>
                <w:highlight w:val="green"/>
                <w:lang w:val="de-DE"/>
              </w:rPr>
            </w:pPr>
          </w:p>
        </w:tc>
        <w:tc>
          <w:tcPr>
            <w:tcW w:w="4252" w:type="dxa"/>
          </w:tcPr>
          <w:p w14:paraId="125D2ADC" w14:textId="77777777" w:rsidR="00725238" w:rsidRPr="00725238" w:rsidRDefault="00725238" w:rsidP="00725238">
            <w:pPr>
              <w:pStyle w:val="Rientrocorpodeltesto"/>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FC8EB5B" w14:textId="1B41FF4F" w:rsidR="007C7D50" w:rsidRPr="00725238" w:rsidRDefault="00725238" w:rsidP="00725238">
            <w:pPr>
              <w:pStyle w:val="Rientrocorpodeltesto"/>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F8101E" w:rsidRPr="004415D1" w14:paraId="731BE254" w14:textId="77777777" w:rsidTr="00AC1D9B">
        <w:tc>
          <w:tcPr>
            <w:tcW w:w="4395" w:type="dxa"/>
            <w:gridSpan w:val="3"/>
          </w:tcPr>
          <w:p w14:paraId="43D45CF0" w14:textId="7999E1EF" w:rsidR="00AA7AF0" w:rsidRPr="00C83E73" w:rsidRDefault="0022604D" w:rsidP="00377B06">
            <w:pPr>
              <w:pStyle w:val="Rientrocorpodeltesto"/>
              <w:widowControl w:val="0"/>
              <w:tabs>
                <w:tab w:val="left" w:pos="8496"/>
              </w:tabs>
              <w:spacing w:after="0"/>
              <w:ind w:left="0"/>
              <w:jc w:val="both"/>
              <w:rPr>
                <w:rFonts w:cs="Arial"/>
                <w:bCs/>
                <w:color w:val="000000"/>
                <w:lang w:val="de-DE"/>
              </w:rPr>
            </w:pPr>
            <w:bookmarkStart w:id="125" w:name="_Hlk530059650"/>
            <w:r w:rsidRPr="00C83E73">
              <w:rPr>
                <w:rFonts w:cs="Arial"/>
                <w:lang w:val="de-DE"/>
              </w:rPr>
              <w:t xml:space="preserve">Das wirtschaftliche Angebot </w:t>
            </w:r>
            <w:r w:rsidR="00AA7AF0" w:rsidRPr="00C83E73">
              <w:rPr>
                <w:rFonts w:cs="Arial"/>
                <w:lang w:val="de-DE"/>
              </w:rPr>
              <w:t>wird formuliert, indem</w:t>
            </w:r>
            <w:r w:rsidRPr="00C83E73">
              <w:rPr>
                <w:rFonts w:cs="Arial"/>
                <w:lang w:val="de-DE"/>
              </w:rPr>
              <w:t xml:space="preserve"> </w:t>
            </w:r>
            <w:r w:rsidR="00AA7AF0" w:rsidRPr="00C83E73">
              <w:rPr>
                <w:rFonts w:cs="Arial"/>
                <w:color w:val="FF0000"/>
                <w:lang w:val="de-DE"/>
              </w:rPr>
              <w:t>der angebotene prozentuelle Abschlag/die</w:t>
            </w:r>
            <w:r w:rsidRPr="00C83E73">
              <w:rPr>
                <w:rFonts w:cs="Arial"/>
                <w:color w:val="FF0000"/>
                <w:lang w:val="de-DE"/>
              </w:rPr>
              <w:t xml:space="preserve"> </w:t>
            </w:r>
            <w:r w:rsidR="00AA7AF0" w:rsidRPr="00C83E73">
              <w:rPr>
                <w:rFonts w:cs="Arial"/>
                <w:color w:val="FF0000"/>
                <w:lang w:val="de-DE"/>
              </w:rPr>
              <w:t xml:space="preserve">angebotene </w:t>
            </w:r>
            <w:r w:rsidRPr="00C83E73">
              <w:rPr>
                <w:rFonts w:cs="Arial"/>
                <w:color w:val="FF0000"/>
                <w:lang w:val="de-DE"/>
              </w:rPr>
              <w:t>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w:t>
            </w:r>
            <w:r w:rsidR="00AA7AF0" w:rsidRPr="00C83E73">
              <w:rPr>
                <w:rFonts w:cs="Arial"/>
                <w:lang w:val="de-DE"/>
              </w:rPr>
              <w:t xml:space="preserve"> angegeben</w:t>
            </w:r>
            <w:r w:rsidRPr="00C83E73">
              <w:rPr>
                <w:rFonts w:cs="Arial"/>
                <w:lang w:val="de-DE"/>
              </w:rPr>
              <w:t xml:space="preserve">, </w:t>
            </w:r>
            <w:r w:rsidR="00AA7AF0" w:rsidRPr="00C83E73">
              <w:rPr>
                <w:rFonts w:cs="Arial"/>
                <w:lang w:val="de-DE"/>
              </w:rPr>
              <w:t xml:space="preserve">im Portal </w:t>
            </w:r>
            <w:r w:rsidRPr="00C83E73">
              <w:rPr>
                <w:rFonts w:cs="Arial"/>
                <w:lang w:val="de-DE"/>
              </w:rPr>
              <w:t xml:space="preserve">eingegeben </w:t>
            </w:r>
            <w:r w:rsidR="00AA7AF0" w:rsidRPr="00C83E73">
              <w:rPr>
                <w:rFonts w:cs="Arial"/>
                <w:lang w:val="de-DE"/>
              </w:rPr>
              <w:t>wird</w:t>
            </w:r>
            <w:r w:rsidRPr="00C83E73">
              <w:rPr>
                <w:rFonts w:cs="Arial"/>
                <w:lang w:val="de-DE"/>
              </w:rPr>
              <w:t>.</w:t>
            </w:r>
            <w:r w:rsidR="00AA7AF0" w:rsidRPr="00C83E73">
              <w:rPr>
                <w:rFonts w:cs="Arial"/>
                <w:bCs/>
                <w:color w:val="000000"/>
                <w:lang w:val="de-DE"/>
              </w:rPr>
              <w:t xml:space="preserve"> </w:t>
            </w:r>
          </w:p>
        </w:tc>
        <w:tc>
          <w:tcPr>
            <w:tcW w:w="993" w:type="dxa"/>
          </w:tcPr>
          <w:p w14:paraId="44FE4964" w14:textId="77777777" w:rsidR="0022604D" w:rsidRPr="00C83E73" w:rsidRDefault="0022604D" w:rsidP="0022604D">
            <w:pPr>
              <w:widowControl w:val="0"/>
              <w:rPr>
                <w:rFonts w:cs="Arial"/>
                <w:lang w:val="de-DE"/>
              </w:rPr>
            </w:pPr>
          </w:p>
        </w:tc>
        <w:tc>
          <w:tcPr>
            <w:tcW w:w="4252" w:type="dxa"/>
          </w:tcPr>
          <w:p w14:paraId="6A5251E0" w14:textId="77777777" w:rsidR="0022604D" w:rsidRPr="00211C25" w:rsidRDefault="0022604D" w:rsidP="0022604D">
            <w:pPr>
              <w:pStyle w:val="Rientrocorpodeltesto"/>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cifre decimali.</w:t>
            </w:r>
          </w:p>
        </w:tc>
      </w:tr>
      <w:bookmarkEnd w:id="125"/>
      <w:tr w:rsidR="00F8101E" w:rsidRPr="004415D1" w14:paraId="0585F14F" w14:textId="77777777" w:rsidTr="00AC1D9B">
        <w:tc>
          <w:tcPr>
            <w:tcW w:w="4395" w:type="dxa"/>
            <w:gridSpan w:val="3"/>
          </w:tcPr>
          <w:p w14:paraId="0FC69632" w14:textId="77777777" w:rsidR="0022604D" w:rsidRPr="00211C25" w:rsidRDefault="0022604D" w:rsidP="00377B06">
            <w:pPr>
              <w:widowControl w:val="0"/>
              <w:ind w:left="360" w:firstLine="4"/>
              <w:jc w:val="both"/>
              <w:rPr>
                <w:rFonts w:cs="Arial"/>
                <w:lang w:val="it-IT"/>
              </w:rPr>
            </w:pPr>
          </w:p>
        </w:tc>
        <w:tc>
          <w:tcPr>
            <w:tcW w:w="993" w:type="dxa"/>
          </w:tcPr>
          <w:p w14:paraId="507CC25F" w14:textId="77777777" w:rsidR="0022604D" w:rsidRPr="00211C25" w:rsidRDefault="0022604D" w:rsidP="0022604D">
            <w:pPr>
              <w:widowControl w:val="0"/>
              <w:rPr>
                <w:rFonts w:cs="Arial"/>
                <w:lang w:val="it-IT"/>
              </w:rPr>
            </w:pPr>
          </w:p>
        </w:tc>
        <w:tc>
          <w:tcPr>
            <w:tcW w:w="4252" w:type="dxa"/>
          </w:tcPr>
          <w:p w14:paraId="5D3997EB" w14:textId="77777777" w:rsidR="0022604D" w:rsidRPr="00211C25" w:rsidRDefault="0022604D" w:rsidP="0022604D">
            <w:pPr>
              <w:widowControl w:val="0"/>
              <w:ind w:left="284" w:right="105"/>
              <w:jc w:val="both"/>
              <w:rPr>
                <w:rFonts w:cs="Arial"/>
                <w:lang w:val="it-IT"/>
              </w:rPr>
            </w:pPr>
          </w:p>
        </w:tc>
      </w:tr>
      <w:tr w:rsidR="00F8101E" w:rsidRPr="004415D1" w14:paraId="792FF5BE" w14:textId="77777777" w:rsidTr="00AC1D9B">
        <w:tc>
          <w:tcPr>
            <w:tcW w:w="4395" w:type="dxa"/>
            <w:gridSpan w:val="3"/>
          </w:tcPr>
          <w:p w14:paraId="7E871C7E" w14:textId="19FE32CF" w:rsidR="0022604D" w:rsidRPr="00926F55" w:rsidRDefault="003D6143" w:rsidP="00377B06">
            <w:pPr>
              <w:widowControl w:val="0"/>
              <w:jc w:val="both"/>
              <w:rPr>
                <w:rFonts w:cs="Arial"/>
                <w:lang w:val="de-DE"/>
              </w:rPr>
            </w:pPr>
            <w:r w:rsidRPr="00926F55">
              <w:rPr>
                <w:rFonts w:cs="Arial"/>
                <w:lang w:val="de-DE"/>
              </w:rPr>
              <w:t>Wirtschaftsteilnehmer</w:t>
            </w:r>
            <w:r w:rsidR="00AA7AF0" w:rsidRPr="00926F55">
              <w:rPr>
                <w:rFonts w:cs="Arial"/>
                <w:lang w:val="de-DE"/>
              </w:rPr>
              <w:t xml:space="preserve"> mit Niederlassung in</w:t>
            </w:r>
            <w:r w:rsidR="0022604D" w:rsidRPr="00926F55">
              <w:rPr>
                <w:rFonts w:cs="Arial"/>
                <w:lang w:val="de-DE"/>
              </w:rPr>
              <w:t xml:space="preserve"> an</w:t>
            </w:r>
            <w:r w:rsidR="00AA7AF0" w:rsidRPr="00926F55">
              <w:rPr>
                <w:rFonts w:cs="Arial"/>
                <w:lang w:val="de-DE" w:eastAsia="it-IT"/>
              </w:rPr>
              <w:t xml:space="preserve"> </w:t>
            </w:r>
            <w:r w:rsidR="00AA7AF0" w:rsidRPr="00926F55">
              <w:rPr>
                <w:rFonts w:cs="Arial"/>
                <w:lang w:val="de-DE" w:eastAsia="it-IT"/>
              </w:rPr>
              <w:softHyphen/>
            </w:r>
            <w:r w:rsidR="00AA7AF0" w:rsidRPr="00926F55">
              <w:rPr>
                <w:rFonts w:cs="Arial"/>
                <w:lang w:val="de-DE"/>
              </w:rPr>
              <w:t xml:space="preserve"> </w:t>
            </w:r>
            <w:r w:rsidR="0022604D" w:rsidRPr="00926F55">
              <w:rPr>
                <w:rFonts w:cs="Arial"/>
                <w:lang w:val="de-DE"/>
              </w:rPr>
              <w:t>deren Staat</w:t>
            </w:r>
            <w:r w:rsidR="00AA7AF0" w:rsidRPr="00926F55">
              <w:rPr>
                <w:rFonts w:cs="Arial"/>
                <w:lang w:val="de-DE"/>
              </w:rPr>
              <w:t>en</w:t>
            </w:r>
            <w:r w:rsidR="0022604D" w:rsidRPr="00926F55">
              <w:rPr>
                <w:rFonts w:cs="Arial"/>
                <w:lang w:val="de-DE"/>
              </w:rPr>
              <w:t xml:space="preserve"> als Italien</w:t>
            </w:r>
            <w:r w:rsidR="00AA7AF0" w:rsidRPr="00926F55">
              <w:rPr>
                <w:rFonts w:cs="Arial"/>
                <w:lang w:val="de-DE"/>
              </w:rPr>
              <w:t xml:space="preserve"> (gemäß Art. 45 GvD Nr. 50/2016) müssen die Beträge</w:t>
            </w:r>
            <w:r w:rsidR="0022604D" w:rsidRPr="00926F55">
              <w:rPr>
                <w:rFonts w:cs="Arial"/>
                <w:lang w:val="de-DE"/>
              </w:rPr>
              <w:t xml:space="preserve"> in Euro angeben.</w:t>
            </w:r>
          </w:p>
        </w:tc>
        <w:tc>
          <w:tcPr>
            <w:tcW w:w="993" w:type="dxa"/>
          </w:tcPr>
          <w:p w14:paraId="205D01D7" w14:textId="77777777" w:rsidR="0022604D" w:rsidRPr="00211C25" w:rsidRDefault="0022604D" w:rsidP="0022604D">
            <w:pPr>
              <w:widowControl w:val="0"/>
              <w:rPr>
                <w:rFonts w:cs="Arial"/>
                <w:lang w:val="de-DE"/>
              </w:rPr>
            </w:pPr>
          </w:p>
        </w:tc>
        <w:tc>
          <w:tcPr>
            <w:tcW w:w="4252" w:type="dxa"/>
          </w:tcPr>
          <w:p w14:paraId="2B1C5685" w14:textId="77777777" w:rsidR="0022604D" w:rsidRPr="00211C25" w:rsidRDefault="0022604D" w:rsidP="0022604D">
            <w:pPr>
              <w:widowControl w:val="0"/>
              <w:ind w:right="105"/>
              <w:jc w:val="both"/>
              <w:rPr>
                <w:rFonts w:cs="Arial"/>
                <w:lang w:val="it-IT"/>
              </w:rPr>
            </w:pPr>
            <w:r w:rsidRPr="00211C25">
              <w:rPr>
                <w:rFonts w:cs="Arial"/>
                <w:lang w:val="it-IT"/>
              </w:rPr>
              <w:t>Gli importi dichiarati da operatori economici stabiliti in Stati diversi dall’Italia (ex art. 45 del d.lgs. 50/2016) devono essere espressi in euro.</w:t>
            </w:r>
          </w:p>
        </w:tc>
      </w:tr>
      <w:tr w:rsidR="00F8101E" w:rsidRPr="004415D1" w14:paraId="6690FB8F" w14:textId="77777777" w:rsidTr="00AC1D9B">
        <w:tc>
          <w:tcPr>
            <w:tcW w:w="4395" w:type="dxa"/>
            <w:gridSpan w:val="3"/>
          </w:tcPr>
          <w:p w14:paraId="01564F04" w14:textId="77777777" w:rsidR="00C83E73" w:rsidRPr="00725238" w:rsidRDefault="00C83E73" w:rsidP="00377B06">
            <w:pPr>
              <w:widowControl w:val="0"/>
              <w:jc w:val="both"/>
              <w:rPr>
                <w:rFonts w:cs="Arial"/>
                <w:lang w:val="it-IT"/>
              </w:rPr>
            </w:pPr>
          </w:p>
        </w:tc>
        <w:tc>
          <w:tcPr>
            <w:tcW w:w="993" w:type="dxa"/>
          </w:tcPr>
          <w:p w14:paraId="6721FC41" w14:textId="77777777" w:rsidR="00C83E73" w:rsidRPr="00725238" w:rsidRDefault="00C83E73" w:rsidP="0022604D">
            <w:pPr>
              <w:widowControl w:val="0"/>
              <w:rPr>
                <w:rFonts w:cs="Arial"/>
                <w:lang w:val="it-IT"/>
              </w:rPr>
            </w:pPr>
          </w:p>
        </w:tc>
        <w:tc>
          <w:tcPr>
            <w:tcW w:w="4252" w:type="dxa"/>
          </w:tcPr>
          <w:p w14:paraId="1DD74579" w14:textId="77777777" w:rsidR="00C83E73" w:rsidRPr="00211C25" w:rsidRDefault="00C83E73" w:rsidP="0022604D">
            <w:pPr>
              <w:widowControl w:val="0"/>
              <w:ind w:right="105"/>
              <w:jc w:val="both"/>
              <w:rPr>
                <w:rFonts w:cs="Arial"/>
                <w:lang w:val="it-IT"/>
              </w:rPr>
            </w:pPr>
          </w:p>
        </w:tc>
      </w:tr>
      <w:tr w:rsidR="00F8101E" w:rsidRPr="004415D1" w14:paraId="15E065A0" w14:textId="77777777" w:rsidTr="00AC1D9B">
        <w:tc>
          <w:tcPr>
            <w:tcW w:w="4395" w:type="dxa"/>
            <w:gridSpan w:val="3"/>
          </w:tcPr>
          <w:p w14:paraId="34D44516" w14:textId="2457E419" w:rsidR="00C83E73" w:rsidRPr="00725238" w:rsidRDefault="00725238" w:rsidP="00C83E73">
            <w:pPr>
              <w:pStyle w:val="Rientrocorpodeltesto"/>
              <w:widowControl w:val="0"/>
              <w:tabs>
                <w:tab w:val="left" w:pos="8496"/>
              </w:tabs>
              <w:spacing w:after="0"/>
              <w:ind w:left="0" w:right="105"/>
              <w:jc w:val="both"/>
              <w:rPr>
                <w:rFonts w:cs="Arial"/>
                <w:bCs/>
                <w:i/>
                <w:iCs/>
                <w:color w:val="FF0000"/>
                <w:highlight w:val="green"/>
                <w:lang w:val="de-DE"/>
              </w:rPr>
            </w:pPr>
            <w:bookmarkStart w:id="126" w:name="_Hlk48308895"/>
            <w:r w:rsidRPr="00725238">
              <w:rPr>
                <w:rFonts w:cs="Arial"/>
                <w:bCs/>
                <w:i/>
                <w:iCs/>
                <w:color w:val="FF0000"/>
                <w:highlight w:val="green"/>
                <w:lang w:val="de-DE"/>
              </w:rPr>
              <w:t>[Im Falle von  Angeboten, die mittels Betrag erstellt werden; im Portal: Abschlag in Währung]</w:t>
            </w:r>
          </w:p>
        </w:tc>
        <w:tc>
          <w:tcPr>
            <w:tcW w:w="993" w:type="dxa"/>
          </w:tcPr>
          <w:p w14:paraId="4E6B2B84" w14:textId="77777777" w:rsidR="00C83E73" w:rsidRPr="00725238" w:rsidRDefault="00C83E73" w:rsidP="00C83E73">
            <w:pPr>
              <w:pStyle w:val="Rientrocorpodeltesto"/>
              <w:widowControl w:val="0"/>
              <w:tabs>
                <w:tab w:val="left" w:pos="8496"/>
              </w:tabs>
              <w:spacing w:after="0"/>
              <w:ind w:left="0" w:right="105"/>
              <w:jc w:val="both"/>
              <w:rPr>
                <w:rFonts w:cs="Arial"/>
                <w:bCs/>
                <w:i/>
                <w:iCs/>
                <w:color w:val="FF0000"/>
                <w:highlight w:val="green"/>
                <w:lang w:val="de-DE"/>
              </w:rPr>
            </w:pPr>
          </w:p>
        </w:tc>
        <w:tc>
          <w:tcPr>
            <w:tcW w:w="4252" w:type="dxa"/>
          </w:tcPr>
          <w:p w14:paraId="00714E95" w14:textId="56565CE6" w:rsidR="00C83E73" w:rsidRPr="00725238" w:rsidRDefault="00725238" w:rsidP="00C83E73">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F8101E" w:rsidRPr="004415D1" w14:paraId="7583C367" w14:textId="77777777" w:rsidTr="00AC1D9B">
        <w:tc>
          <w:tcPr>
            <w:tcW w:w="4395" w:type="dxa"/>
            <w:gridSpan w:val="3"/>
          </w:tcPr>
          <w:p w14:paraId="710CC996" w14:textId="678465FA" w:rsidR="00C83E73" w:rsidRPr="00BC56DC" w:rsidRDefault="00C83E73" w:rsidP="00C83E73">
            <w:pPr>
              <w:widowControl w:val="0"/>
              <w:ind w:right="180"/>
              <w:jc w:val="both"/>
              <w:rPr>
                <w:rFonts w:cs="Arial"/>
                <w:b/>
                <w:lang w:val="de-DE"/>
              </w:rPr>
            </w:pPr>
            <w:bookmarkStart w:id="127" w:name="_Hlk11935943"/>
            <w:r w:rsidRPr="00BC56DC">
              <w:rPr>
                <w:rFonts w:cs="Arial"/>
                <w:b/>
                <w:lang w:val="de-DE"/>
              </w:rPr>
              <w:t xml:space="preserve">Mehrfach-, Alternativangebote, unvollständige Angebote, Angebote mit Bedingungen oder deren Betrag gleich hoch oder höher ist als der Ausschreibungsbetrag, haben den </w:t>
            </w:r>
            <w:r w:rsidRPr="00BC56DC">
              <w:rPr>
                <w:rFonts w:cs="Arial"/>
                <w:b/>
                <w:lang w:val="de-DE"/>
              </w:rPr>
              <w:lastRenderedPageBreak/>
              <w:t>Ausschluss zur Folge.</w:t>
            </w:r>
          </w:p>
        </w:tc>
        <w:tc>
          <w:tcPr>
            <w:tcW w:w="993" w:type="dxa"/>
          </w:tcPr>
          <w:p w14:paraId="129E7BA7" w14:textId="77777777" w:rsidR="00C83E73" w:rsidRPr="00BC56DC" w:rsidRDefault="00C83E73" w:rsidP="00C83E73">
            <w:pPr>
              <w:widowControl w:val="0"/>
              <w:jc w:val="both"/>
              <w:rPr>
                <w:rFonts w:cs="Arial"/>
                <w:lang w:val="de-DE"/>
              </w:rPr>
            </w:pPr>
          </w:p>
        </w:tc>
        <w:tc>
          <w:tcPr>
            <w:tcW w:w="4252" w:type="dxa"/>
          </w:tcPr>
          <w:p w14:paraId="64FA6864" w14:textId="79AC7153" w:rsidR="00C83E73" w:rsidRPr="00F1490F" w:rsidRDefault="00C83E73" w:rsidP="00C83E73">
            <w:pPr>
              <w:widowControl w:val="0"/>
              <w:ind w:right="180"/>
              <w:jc w:val="both"/>
              <w:rPr>
                <w:rFonts w:cs="Arial"/>
                <w:b/>
                <w:lang w:val="it-IT"/>
              </w:rPr>
            </w:pPr>
            <w:bookmarkStart w:id="128" w:name="_Hlk47687207"/>
            <w:r w:rsidRPr="00BC56DC">
              <w:rPr>
                <w:rFonts w:cs="Arial"/>
                <w:b/>
                <w:lang w:val="it-IT"/>
              </w:rPr>
              <w:t>Verranno escluse le offerte plurime, alternative, incomplete, condizionate ovvero il cui importo è pari o superiore rispetto all’importo posto a base di gara.</w:t>
            </w:r>
            <w:bookmarkEnd w:id="128"/>
          </w:p>
        </w:tc>
      </w:tr>
      <w:tr w:rsidR="00F8101E" w:rsidRPr="004415D1" w14:paraId="50B9CF01" w14:textId="77777777" w:rsidTr="00AC1D9B">
        <w:tc>
          <w:tcPr>
            <w:tcW w:w="4395" w:type="dxa"/>
            <w:gridSpan w:val="3"/>
          </w:tcPr>
          <w:p w14:paraId="051281EE" w14:textId="77777777" w:rsidR="00725238" w:rsidRPr="00725238" w:rsidRDefault="00725238" w:rsidP="00C83E73">
            <w:pPr>
              <w:widowControl w:val="0"/>
              <w:ind w:right="180"/>
              <w:jc w:val="both"/>
              <w:rPr>
                <w:rFonts w:cs="Arial"/>
                <w:b/>
                <w:highlight w:val="yellow"/>
                <w:lang w:val="it-IT"/>
              </w:rPr>
            </w:pPr>
          </w:p>
        </w:tc>
        <w:tc>
          <w:tcPr>
            <w:tcW w:w="993" w:type="dxa"/>
          </w:tcPr>
          <w:p w14:paraId="320F2954" w14:textId="77777777" w:rsidR="00725238" w:rsidRPr="00725238" w:rsidRDefault="00725238" w:rsidP="00C83E73">
            <w:pPr>
              <w:widowControl w:val="0"/>
              <w:jc w:val="both"/>
              <w:rPr>
                <w:rFonts w:cs="Arial"/>
                <w:highlight w:val="yellow"/>
                <w:lang w:val="it-IT"/>
              </w:rPr>
            </w:pPr>
          </w:p>
        </w:tc>
        <w:tc>
          <w:tcPr>
            <w:tcW w:w="4252" w:type="dxa"/>
          </w:tcPr>
          <w:p w14:paraId="0AB15941" w14:textId="77777777" w:rsidR="00725238" w:rsidRPr="00C83E73" w:rsidRDefault="00725238" w:rsidP="00C83E73">
            <w:pPr>
              <w:widowControl w:val="0"/>
              <w:ind w:right="180"/>
              <w:jc w:val="both"/>
              <w:rPr>
                <w:rFonts w:cs="Arial"/>
                <w:b/>
                <w:highlight w:val="yellow"/>
                <w:lang w:val="it-IT"/>
              </w:rPr>
            </w:pPr>
          </w:p>
        </w:tc>
      </w:tr>
      <w:bookmarkEnd w:id="127"/>
      <w:tr w:rsidR="00F8101E" w:rsidRPr="004415D1" w14:paraId="3EB19996" w14:textId="77777777" w:rsidTr="00AC1D9B">
        <w:tc>
          <w:tcPr>
            <w:tcW w:w="4395" w:type="dxa"/>
            <w:gridSpan w:val="3"/>
          </w:tcPr>
          <w:p w14:paraId="3FF37A87" w14:textId="1931D52D" w:rsidR="0022604D" w:rsidRPr="00725238" w:rsidRDefault="00725238" w:rsidP="00C83E73">
            <w:pPr>
              <w:pStyle w:val="Rientrocorpodeltesto"/>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3" w:type="dxa"/>
          </w:tcPr>
          <w:p w14:paraId="7AB0544C" w14:textId="77777777" w:rsidR="0022604D" w:rsidRPr="00725238" w:rsidRDefault="0022604D" w:rsidP="00C83E73">
            <w:pPr>
              <w:pStyle w:val="Rientrocorpodeltesto"/>
              <w:widowControl w:val="0"/>
              <w:tabs>
                <w:tab w:val="left" w:pos="8496"/>
              </w:tabs>
              <w:spacing w:after="0"/>
              <w:ind w:left="0" w:right="105"/>
              <w:jc w:val="both"/>
              <w:rPr>
                <w:rFonts w:cs="Arial"/>
                <w:bCs/>
                <w:i/>
                <w:iCs/>
                <w:color w:val="FF0000"/>
                <w:highlight w:val="green"/>
                <w:lang w:val="de-DE"/>
              </w:rPr>
            </w:pPr>
          </w:p>
        </w:tc>
        <w:tc>
          <w:tcPr>
            <w:tcW w:w="4252" w:type="dxa"/>
          </w:tcPr>
          <w:p w14:paraId="599EDDD8" w14:textId="5F2A4780" w:rsidR="0022604D" w:rsidRPr="00725238" w:rsidRDefault="00C83E73" w:rsidP="00C83E73">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F8101E" w:rsidRPr="004415D1" w14:paraId="4EE28048" w14:textId="77777777" w:rsidTr="00AC1D9B">
        <w:tc>
          <w:tcPr>
            <w:tcW w:w="4395" w:type="dxa"/>
            <w:gridSpan w:val="3"/>
          </w:tcPr>
          <w:p w14:paraId="51D67C63" w14:textId="77777777" w:rsidR="00725238" w:rsidRPr="00BC56DC" w:rsidRDefault="00725238" w:rsidP="00C83E73">
            <w:pPr>
              <w:pStyle w:val="Rientrocorpodeltesto"/>
              <w:widowControl w:val="0"/>
              <w:tabs>
                <w:tab w:val="left" w:pos="8496"/>
              </w:tabs>
              <w:spacing w:after="0"/>
              <w:ind w:left="0" w:right="105"/>
              <w:jc w:val="both"/>
              <w:rPr>
                <w:rFonts w:cs="Arial"/>
                <w:bCs/>
                <w:i/>
                <w:iCs/>
                <w:color w:val="FF0000"/>
                <w:highlight w:val="green"/>
                <w:lang w:val="it-IT"/>
              </w:rPr>
            </w:pPr>
          </w:p>
        </w:tc>
        <w:tc>
          <w:tcPr>
            <w:tcW w:w="993" w:type="dxa"/>
          </w:tcPr>
          <w:p w14:paraId="2C6ECE8A" w14:textId="77777777" w:rsidR="00725238" w:rsidRPr="00BC56DC" w:rsidRDefault="00725238" w:rsidP="00C83E73">
            <w:pPr>
              <w:pStyle w:val="Rientrocorpodeltesto"/>
              <w:widowControl w:val="0"/>
              <w:tabs>
                <w:tab w:val="left" w:pos="8496"/>
              </w:tabs>
              <w:spacing w:after="0"/>
              <w:ind w:left="0" w:right="105"/>
              <w:jc w:val="both"/>
              <w:rPr>
                <w:rFonts w:cs="Arial"/>
                <w:bCs/>
                <w:i/>
                <w:iCs/>
                <w:color w:val="FF0000"/>
                <w:highlight w:val="green"/>
                <w:lang w:val="it-IT"/>
              </w:rPr>
            </w:pPr>
          </w:p>
        </w:tc>
        <w:tc>
          <w:tcPr>
            <w:tcW w:w="4252" w:type="dxa"/>
          </w:tcPr>
          <w:p w14:paraId="31F63F2D" w14:textId="77777777" w:rsidR="00725238" w:rsidRPr="00725238" w:rsidRDefault="00725238" w:rsidP="00C83E73">
            <w:pPr>
              <w:pStyle w:val="Rientrocorpodeltesto"/>
              <w:widowControl w:val="0"/>
              <w:tabs>
                <w:tab w:val="left" w:pos="8496"/>
              </w:tabs>
              <w:spacing w:after="0"/>
              <w:ind w:left="0" w:right="105"/>
              <w:jc w:val="both"/>
              <w:rPr>
                <w:rFonts w:cs="Arial"/>
                <w:bCs/>
                <w:i/>
                <w:iCs/>
                <w:color w:val="FF0000"/>
                <w:highlight w:val="green"/>
                <w:lang w:val="it-IT"/>
              </w:rPr>
            </w:pPr>
          </w:p>
        </w:tc>
      </w:tr>
      <w:tr w:rsidR="00F8101E" w:rsidRPr="004415D1" w14:paraId="385562FA" w14:textId="77777777" w:rsidTr="00AC1D9B">
        <w:tc>
          <w:tcPr>
            <w:tcW w:w="4395" w:type="dxa"/>
            <w:gridSpan w:val="3"/>
          </w:tcPr>
          <w:p w14:paraId="20729218" w14:textId="497F4755" w:rsidR="00C83E73" w:rsidRPr="00725238" w:rsidRDefault="00725238" w:rsidP="00725238">
            <w:pPr>
              <w:pStyle w:val="Corpotesto"/>
              <w:widowControl w:val="0"/>
              <w:spacing w:after="0"/>
              <w:jc w:val="both"/>
              <w:rPr>
                <w:rFonts w:cs="Arial"/>
                <w:lang w:val="de-DE"/>
              </w:rPr>
            </w:pPr>
            <w:bookmarkStart w:id="129" w:name="_Hlk70954360"/>
            <w:r w:rsidRPr="00BC56DC">
              <w:rPr>
                <w:rFonts w:cs="Arial"/>
                <w:b/>
                <w:bCs/>
                <w:lang w:val="de-DE"/>
              </w:rPr>
              <w:t>Mehrfach-, Alternativangebote, unvollständige Angebote, Angebote mit Bedingungen oder An</w:t>
            </w:r>
            <w:r w:rsidR="00A06570">
              <w:rPr>
                <w:rFonts w:cs="Arial"/>
                <w:b/>
                <w:bCs/>
                <w:lang w:val="de-DE"/>
              </w:rPr>
              <w:t xml:space="preserve">gebote mit </w:t>
            </w:r>
            <w:r w:rsidR="00BC1FD5">
              <w:rPr>
                <w:rFonts w:cs="Arial"/>
                <w:b/>
                <w:bCs/>
                <w:lang w:val="de-DE"/>
              </w:rPr>
              <w:t xml:space="preserve">einem </w:t>
            </w:r>
            <w:r w:rsidR="00BC1FD5" w:rsidRPr="002D4875">
              <w:rPr>
                <w:rFonts w:cs="Arial"/>
                <w:b/>
                <w:bCs/>
                <w:lang w:val="de-DE"/>
              </w:rPr>
              <w:t xml:space="preserve">Abschlag </w:t>
            </w:r>
            <w:r w:rsidR="00BC1FD5" w:rsidRPr="00FD273E">
              <w:rPr>
                <w:rFonts w:cs="Arial"/>
                <w:b/>
                <w:bCs/>
                <w:lang w:val="de-DE"/>
              </w:rPr>
              <w:t>unter</w:t>
            </w:r>
            <w:r w:rsidR="00A06570" w:rsidRPr="00FD273E">
              <w:rPr>
                <w:rFonts w:cs="Arial"/>
                <w:b/>
                <w:bCs/>
                <w:lang w:val="de-DE"/>
              </w:rPr>
              <w:t xml:space="preserve"> </w:t>
            </w:r>
            <w:r w:rsidRPr="009F117A">
              <w:rPr>
                <w:rFonts w:cs="Arial"/>
                <w:b/>
                <w:bCs/>
                <w:color w:val="FF0000"/>
                <w:lang w:val="de-DE"/>
              </w:rPr>
              <w:t>0,</w:t>
            </w:r>
            <w:r w:rsidR="00FE7891" w:rsidRPr="009F117A">
              <w:rPr>
                <w:rFonts w:cs="Arial"/>
                <w:b/>
                <w:bCs/>
                <w:color w:val="FF0000"/>
                <w:lang w:val="de-DE"/>
              </w:rPr>
              <w:t xml:space="preserve">… </w:t>
            </w:r>
            <w:r w:rsidR="00FD273E" w:rsidRPr="009F117A">
              <w:rPr>
                <w:rFonts w:cs="Arial"/>
                <w:b/>
                <w:bCs/>
                <w:color w:val="FF0000"/>
                <w:lang w:val="de-DE"/>
              </w:rPr>
              <w:t>%</w:t>
            </w:r>
            <w:r w:rsidR="00AC3EC8" w:rsidRPr="00FD273E">
              <w:rPr>
                <w:rFonts w:cs="Arial"/>
                <w:b/>
                <w:bCs/>
                <w:color w:val="FF0000"/>
                <w:lang w:val="de-DE"/>
              </w:rPr>
              <w:t xml:space="preserve"> </w:t>
            </w:r>
            <w:r w:rsidR="00AC3EC8"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29"/>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3" w:type="dxa"/>
          </w:tcPr>
          <w:p w14:paraId="665B543F" w14:textId="77777777" w:rsidR="00C83E73" w:rsidRPr="00725238" w:rsidRDefault="00C83E73" w:rsidP="0022604D">
            <w:pPr>
              <w:widowControl w:val="0"/>
              <w:rPr>
                <w:rFonts w:cs="Arial"/>
                <w:lang w:val="de-DE"/>
              </w:rPr>
            </w:pPr>
          </w:p>
        </w:tc>
        <w:tc>
          <w:tcPr>
            <w:tcW w:w="4252" w:type="dxa"/>
          </w:tcPr>
          <w:p w14:paraId="58BBD132" w14:textId="2D51C805" w:rsidR="00C83E73" w:rsidRDefault="00725238" w:rsidP="00C83E73">
            <w:pPr>
              <w:pStyle w:val="Corpotesto"/>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sidR="001C2611">
              <w:rPr>
                <w:rFonts w:cs="Arial"/>
                <w:b/>
                <w:bCs/>
                <w:lang w:val="it-IT"/>
              </w:rPr>
              <w:t xml:space="preserve">izionate ovvero con </w:t>
            </w:r>
            <w:r w:rsidR="001C2611" w:rsidRPr="002D4875">
              <w:rPr>
                <w:rFonts w:cs="Arial"/>
                <w:b/>
                <w:bCs/>
                <w:lang w:val="it-IT"/>
              </w:rPr>
              <w:t>ribasso inferiore</w:t>
            </w:r>
            <w:r w:rsidRPr="002D4875">
              <w:rPr>
                <w:rFonts w:cs="Arial"/>
                <w:b/>
                <w:bCs/>
                <w:lang w:val="it-IT"/>
              </w:rPr>
              <w:t xml:space="preserve"> </w:t>
            </w:r>
            <w:r w:rsidRPr="009F117A">
              <w:rPr>
                <w:rFonts w:cs="Arial"/>
                <w:b/>
                <w:bCs/>
                <w:color w:val="FF0000"/>
                <w:lang w:val="it-IT"/>
              </w:rPr>
              <w:t>a 0,</w:t>
            </w:r>
            <w:r w:rsidR="00FE7891" w:rsidRPr="009F117A">
              <w:rPr>
                <w:rFonts w:cs="Arial"/>
                <w:b/>
                <w:bCs/>
                <w:color w:val="FF0000"/>
                <w:lang w:val="it-IT"/>
              </w:rPr>
              <w:t>…</w:t>
            </w:r>
            <w:r w:rsidR="00FD273E" w:rsidRPr="009F117A">
              <w:rPr>
                <w:rFonts w:cs="Arial"/>
                <w:b/>
                <w:bCs/>
                <w:color w:val="FF0000"/>
                <w:lang w:val="it-IT"/>
              </w:rPr>
              <w:t xml:space="preserve"> %</w:t>
            </w:r>
            <w:r w:rsidR="00AC3EC8" w:rsidRPr="009F117A">
              <w:rPr>
                <w:rFonts w:cs="Arial"/>
                <w:b/>
                <w:bCs/>
                <w:color w:val="FF0000"/>
                <w:lang w:val="it-IT"/>
              </w:rPr>
              <w:t xml:space="preserve"> (</w:t>
            </w:r>
            <w:r w:rsidR="00AC3EC8">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26"/>
      <w:tr w:rsidR="00F8101E" w:rsidRPr="004415D1" w14:paraId="3B386232" w14:textId="77777777" w:rsidTr="00AC1D9B">
        <w:tc>
          <w:tcPr>
            <w:tcW w:w="4395" w:type="dxa"/>
            <w:gridSpan w:val="3"/>
          </w:tcPr>
          <w:p w14:paraId="00A58F1E" w14:textId="77777777" w:rsidR="00C83E73" w:rsidRPr="00926F55" w:rsidRDefault="00C83E73" w:rsidP="00377B06">
            <w:pPr>
              <w:pStyle w:val="Corpotesto"/>
              <w:widowControl w:val="0"/>
              <w:spacing w:after="0"/>
              <w:ind w:left="360" w:firstLine="4"/>
              <w:jc w:val="both"/>
              <w:rPr>
                <w:rFonts w:cs="Arial"/>
                <w:lang w:val="it-IT"/>
              </w:rPr>
            </w:pPr>
          </w:p>
        </w:tc>
        <w:tc>
          <w:tcPr>
            <w:tcW w:w="993" w:type="dxa"/>
          </w:tcPr>
          <w:p w14:paraId="6A701D81" w14:textId="77777777" w:rsidR="00C83E73" w:rsidRPr="00211C25" w:rsidRDefault="00C83E73" w:rsidP="0022604D">
            <w:pPr>
              <w:widowControl w:val="0"/>
              <w:rPr>
                <w:rFonts w:cs="Arial"/>
                <w:lang w:val="it-IT"/>
              </w:rPr>
            </w:pPr>
          </w:p>
        </w:tc>
        <w:tc>
          <w:tcPr>
            <w:tcW w:w="4252" w:type="dxa"/>
          </w:tcPr>
          <w:p w14:paraId="6A28D320" w14:textId="77777777" w:rsidR="00C83E73" w:rsidRDefault="00C83E73" w:rsidP="00C83E73">
            <w:pPr>
              <w:pStyle w:val="Corpotesto"/>
              <w:widowControl w:val="0"/>
              <w:spacing w:after="0"/>
              <w:ind w:right="105"/>
              <w:jc w:val="both"/>
              <w:rPr>
                <w:rFonts w:cs="Arial"/>
                <w:lang w:val="it-IT"/>
              </w:rPr>
            </w:pPr>
          </w:p>
        </w:tc>
      </w:tr>
      <w:tr w:rsidR="00F8101E" w:rsidRPr="004415D1" w14:paraId="57363CBF" w14:textId="77777777" w:rsidTr="00AC1D9B">
        <w:tc>
          <w:tcPr>
            <w:tcW w:w="4395" w:type="dxa"/>
            <w:gridSpan w:val="3"/>
          </w:tcPr>
          <w:p w14:paraId="3E5DDB78" w14:textId="34BF6DE8" w:rsidR="0022604D" w:rsidRPr="00926F55" w:rsidRDefault="00655A62" w:rsidP="00377B06">
            <w:pPr>
              <w:pStyle w:val="Corpotesto"/>
              <w:widowControl w:val="0"/>
              <w:spacing w:after="0"/>
              <w:jc w:val="both"/>
              <w:rPr>
                <w:rFonts w:cs="Arial"/>
                <w:lang w:val="de-DE"/>
              </w:rPr>
            </w:pPr>
            <w:r w:rsidRPr="00926F55">
              <w:rPr>
                <w:rFonts w:cs="Arial"/>
                <w:lang w:val="de-DE"/>
              </w:rPr>
              <w:t xml:space="preserve">Die Eingabe des </w:t>
            </w:r>
            <w:r w:rsidR="0022604D" w:rsidRPr="00926F55">
              <w:rPr>
                <w:rFonts w:cs="Arial"/>
                <w:lang w:val="de-DE"/>
              </w:rPr>
              <w:t>wirtschaftliche</w:t>
            </w:r>
            <w:r w:rsidRPr="00926F55">
              <w:rPr>
                <w:rFonts w:cs="Arial"/>
                <w:lang w:val="de-DE"/>
              </w:rPr>
              <w:t>n</w:t>
            </w:r>
            <w:r w:rsidR="0022604D" w:rsidRPr="00926F55">
              <w:rPr>
                <w:rFonts w:cs="Arial"/>
                <w:lang w:val="de-DE"/>
              </w:rPr>
              <w:t xml:space="preserve"> Angebot</w:t>
            </w:r>
            <w:r w:rsidRPr="00926F55">
              <w:rPr>
                <w:rFonts w:cs="Arial"/>
                <w:lang w:val="de-DE"/>
              </w:rPr>
              <w:t>s in das System erfol</w:t>
            </w:r>
            <w:r w:rsidR="00B00705" w:rsidRPr="00926F55">
              <w:rPr>
                <w:rFonts w:cs="Arial"/>
                <w:lang w:val="de-DE"/>
              </w:rPr>
              <w:t>g</w:t>
            </w:r>
            <w:r w:rsidRPr="00926F55">
              <w:rPr>
                <w:rFonts w:cs="Arial"/>
                <w:lang w:val="de-DE"/>
              </w:rPr>
              <w:t>t</w:t>
            </w:r>
            <w:r w:rsidR="0022604D" w:rsidRPr="00926F55">
              <w:rPr>
                <w:rFonts w:cs="Arial"/>
                <w:lang w:val="de-DE"/>
              </w:rPr>
              <w:t xml:space="preserve"> </w:t>
            </w:r>
            <w:r w:rsidRPr="00926F55">
              <w:rPr>
                <w:rFonts w:cs="Arial"/>
                <w:lang w:val="de-DE"/>
              </w:rPr>
              <w:t>in einziger Ausfertigung</w:t>
            </w:r>
            <w:r w:rsidR="0022604D" w:rsidRPr="00926F55">
              <w:rPr>
                <w:rFonts w:cs="Arial"/>
                <w:lang w:val="de-DE"/>
              </w:rPr>
              <w:t>.</w:t>
            </w:r>
          </w:p>
        </w:tc>
        <w:tc>
          <w:tcPr>
            <w:tcW w:w="993" w:type="dxa"/>
          </w:tcPr>
          <w:p w14:paraId="31B96B7A" w14:textId="77777777" w:rsidR="0022604D" w:rsidRPr="00211C25" w:rsidRDefault="0022604D" w:rsidP="0022604D">
            <w:pPr>
              <w:widowControl w:val="0"/>
              <w:rPr>
                <w:rFonts w:cs="Arial"/>
                <w:lang w:val="de-DE"/>
              </w:rPr>
            </w:pPr>
          </w:p>
        </w:tc>
        <w:tc>
          <w:tcPr>
            <w:tcW w:w="4252" w:type="dxa"/>
          </w:tcPr>
          <w:p w14:paraId="315CFBD7" w14:textId="77777777" w:rsidR="0022604D" w:rsidRPr="00211C25" w:rsidRDefault="0022604D" w:rsidP="0022604D">
            <w:pPr>
              <w:pStyle w:val="Corpotesto"/>
              <w:widowControl w:val="0"/>
              <w:spacing w:after="0"/>
              <w:ind w:right="105"/>
              <w:jc w:val="both"/>
              <w:rPr>
                <w:rFonts w:cs="Arial"/>
                <w:lang w:val="it-IT"/>
              </w:rPr>
            </w:pPr>
            <w:r w:rsidRPr="00211C25">
              <w:rPr>
                <w:rFonts w:cs="Arial"/>
                <w:lang w:val="it-IT"/>
              </w:rPr>
              <w:t>L’inserimento a sistema dell’offerta economica avviene in unico esemplare.</w:t>
            </w:r>
          </w:p>
        </w:tc>
      </w:tr>
      <w:tr w:rsidR="00F8101E" w:rsidRPr="004415D1" w14:paraId="7BD1959A" w14:textId="77777777" w:rsidTr="00AC1D9B">
        <w:tc>
          <w:tcPr>
            <w:tcW w:w="4395" w:type="dxa"/>
            <w:gridSpan w:val="3"/>
          </w:tcPr>
          <w:p w14:paraId="56C55CD4" w14:textId="77777777" w:rsidR="0022604D" w:rsidRPr="00211C25" w:rsidRDefault="0022604D" w:rsidP="00377B06">
            <w:pPr>
              <w:widowControl w:val="0"/>
              <w:ind w:left="360" w:firstLine="4"/>
              <w:jc w:val="both"/>
              <w:rPr>
                <w:rFonts w:cs="Arial"/>
                <w:lang w:val="it-IT"/>
              </w:rPr>
            </w:pPr>
          </w:p>
        </w:tc>
        <w:tc>
          <w:tcPr>
            <w:tcW w:w="993" w:type="dxa"/>
          </w:tcPr>
          <w:p w14:paraId="6C870B01" w14:textId="77777777" w:rsidR="0022604D" w:rsidRPr="00211C25" w:rsidRDefault="0022604D" w:rsidP="0022604D">
            <w:pPr>
              <w:widowControl w:val="0"/>
              <w:rPr>
                <w:rFonts w:cs="Arial"/>
                <w:lang w:val="it-IT"/>
              </w:rPr>
            </w:pPr>
          </w:p>
        </w:tc>
        <w:tc>
          <w:tcPr>
            <w:tcW w:w="4252" w:type="dxa"/>
          </w:tcPr>
          <w:p w14:paraId="13BE04FA" w14:textId="77777777" w:rsidR="0022604D" w:rsidRPr="00211C25" w:rsidRDefault="0022604D" w:rsidP="0022604D">
            <w:pPr>
              <w:widowControl w:val="0"/>
              <w:ind w:left="280" w:right="105"/>
              <w:jc w:val="both"/>
              <w:rPr>
                <w:rFonts w:cs="Arial"/>
                <w:lang w:val="it-IT"/>
              </w:rPr>
            </w:pPr>
          </w:p>
        </w:tc>
      </w:tr>
      <w:tr w:rsidR="00F8101E" w:rsidRPr="004415D1" w14:paraId="36063564" w14:textId="77777777" w:rsidTr="00AC1D9B">
        <w:tc>
          <w:tcPr>
            <w:tcW w:w="4395" w:type="dxa"/>
            <w:gridSpan w:val="3"/>
          </w:tcPr>
          <w:p w14:paraId="73437CAE" w14:textId="0865DD06" w:rsidR="00377B06" w:rsidRPr="00211C25" w:rsidRDefault="00377B06" w:rsidP="00377B06">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377B06" w:rsidRPr="00211C25" w:rsidRDefault="00377B06" w:rsidP="00F63459">
            <w:pPr>
              <w:widowControl w:val="0"/>
              <w:numPr>
                <w:ilvl w:val="0"/>
                <w:numId w:val="70"/>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377B06" w:rsidRPr="00211C25" w:rsidRDefault="00377B06" w:rsidP="00F63459">
            <w:pPr>
              <w:widowControl w:val="0"/>
              <w:numPr>
                <w:ilvl w:val="0"/>
                <w:numId w:val="70"/>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377B06" w:rsidRPr="00211C25" w:rsidRDefault="00377B06" w:rsidP="00F63459">
            <w:pPr>
              <w:widowControl w:val="0"/>
              <w:numPr>
                <w:ilvl w:val="0"/>
                <w:numId w:val="70"/>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377B06" w:rsidRPr="00211C25" w:rsidRDefault="00377B06" w:rsidP="00F63459">
            <w:pPr>
              <w:widowControl w:val="0"/>
              <w:numPr>
                <w:ilvl w:val="0"/>
                <w:numId w:val="70"/>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22604D" w:rsidRPr="00211C25" w:rsidRDefault="00377B06" w:rsidP="003968AA">
            <w:pPr>
              <w:widowControl w:val="0"/>
              <w:jc w:val="both"/>
              <w:rPr>
                <w:rFonts w:cs="Arial"/>
                <w:lang w:val="de-DE"/>
              </w:rPr>
            </w:pPr>
            <w:r w:rsidRPr="00211C25">
              <w:rPr>
                <w:rFonts w:cs="Arial"/>
                <w:color w:val="000000"/>
                <w:lang w:val="de-DE"/>
              </w:rPr>
              <w:t xml:space="preserve">und </w:t>
            </w:r>
            <w:r w:rsidR="003968AA" w:rsidRPr="00211C25">
              <w:rPr>
                <w:rFonts w:cs="Arial"/>
                <w:color w:val="000000"/>
                <w:lang w:val="de-DE"/>
              </w:rPr>
              <w:t>es</w:t>
            </w:r>
            <w:r w:rsidRPr="00211C25">
              <w:rPr>
                <w:rFonts w:cs="Arial"/>
                <w:color w:val="000000"/>
                <w:lang w:val="de-DE"/>
              </w:rPr>
              <w:t xml:space="preserve"> im Portal im dafür vorgesehenen Feld hochladen.</w:t>
            </w:r>
          </w:p>
        </w:tc>
        <w:tc>
          <w:tcPr>
            <w:tcW w:w="993" w:type="dxa"/>
          </w:tcPr>
          <w:p w14:paraId="184C2886" w14:textId="77777777" w:rsidR="0022604D" w:rsidRPr="00211C25" w:rsidRDefault="0022604D" w:rsidP="0022604D">
            <w:pPr>
              <w:widowControl w:val="0"/>
              <w:rPr>
                <w:rFonts w:cs="Arial"/>
                <w:lang w:val="de-DE"/>
              </w:rPr>
            </w:pPr>
          </w:p>
        </w:tc>
        <w:tc>
          <w:tcPr>
            <w:tcW w:w="4252" w:type="dxa"/>
          </w:tcPr>
          <w:p w14:paraId="3CBB5480" w14:textId="77777777" w:rsidR="0022604D" w:rsidRPr="00211C25" w:rsidRDefault="0022604D" w:rsidP="0022604D">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22604D" w:rsidRPr="00211C25" w:rsidRDefault="0022604D" w:rsidP="00F63459">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22604D" w:rsidRPr="00211C25" w:rsidRDefault="0022604D" w:rsidP="00F63459">
            <w:pPr>
              <w:pStyle w:val="Corpotesto"/>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22604D" w:rsidRPr="00211C25" w:rsidRDefault="0022604D" w:rsidP="00F63459">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22604D" w:rsidRPr="00211C25" w:rsidRDefault="0022604D" w:rsidP="00F63459">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22604D" w:rsidRPr="00211C25" w:rsidRDefault="0022604D" w:rsidP="0022604D">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F8101E" w:rsidRPr="004415D1" w14:paraId="3B1B97EC" w14:textId="77777777" w:rsidTr="00AC1D9B">
        <w:tc>
          <w:tcPr>
            <w:tcW w:w="4395" w:type="dxa"/>
            <w:gridSpan w:val="3"/>
          </w:tcPr>
          <w:p w14:paraId="65D80317" w14:textId="77777777" w:rsidR="00C83E73" w:rsidRPr="00725238" w:rsidRDefault="00C83E73" w:rsidP="00377B06">
            <w:pPr>
              <w:widowControl w:val="0"/>
              <w:ind w:right="22"/>
              <w:jc w:val="both"/>
              <w:rPr>
                <w:rFonts w:cs="Arial"/>
                <w:color w:val="000000"/>
                <w:lang w:val="it-IT"/>
              </w:rPr>
            </w:pPr>
          </w:p>
        </w:tc>
        <w:tc>
          <w:tcPr>
            <w:tcW w:w="993" w:type="dxa"/>
          </w:tcPr>
          <w:p w14:paraId="2AFB71BB" w14:textId="77777777" w:rsidR="00C83E73" w:rsidRPr="00725238" w:rsidRDefault="00C83E73" w:rsidP="0022604D">
            <w:pPr>
              <w:widowControl w:val="0"/>
              <w:rPr>
                <w:rFonts w:cs="Arial"/>
                <w:lang w:val="it-IT"/>
              </w:rPr>
            </w:pPr>
          </w:p>
        </w:tc>
        <w:tc>
          <w:tcPr>
            <w:tcW w:w="4252" w:type="dxa"/>
          </w:tcPr>
          <w:p w14:paraId="0B46EDC0" w14:textId="77777777" w:rsidR="00C83E73" w:rsidRPr="00211C25" w:rsidRDefault="00C83E73" w:rsidP="0022604D">
            <w:pPr>
              <w:widowControl w:val="0"/>
              <w:ind w:right="105"/>
              <w:jc w:val="both"/>
              <w:rPr>
                <w:rFonts w:cs="Arial"/>
                <w:lang w:val="it-IT"/>
              </w:rPr>
            </w:pPr>
          </w:p>
        </w:tc>
      </w:tr>
      <w:tr w:rsidR="00F8101E" w:rsidRPr="004415D1" w14:paraId="759FD1E3" w14:textId="77777777" w:rsidTr="00AC1D9B">
        <w:tc>
          <w:tcPr>
            <w:tcW w:w="4395" w:type="dxa"/>
            <w:gridSpan w:val="3"/>
          </w:tcPr>
          <w:p w14:paraId="273AFD78" w14:textId="14502078" w:rsidR="0022604D" w:rsidRPr="008E3F64" w:rsidRDefault="008E3F64" w:rsidP="0022604D">
            <w:pPr>
              <w:widowControl w:val="0"/>
              <w:ind w:right="76"/>
              <w:jc w:val="both"/>
              <w:rPr>
                <w:rFonts w:cs="Arial"/>
                <w:strike/>
                <w:lang w:val="de-DE"/>
              </w:rPr>
            </w:pPr>
            <w:bookmarkStart w:id="130" w:name="_Hlk51936660"/>
            <w:r w:rsidRPr="008E3F64">
              <w:rPr>
                <w:rFonts w:cs="Arial"/>
                <w:b/>
                <w:bCs/>
                <w:lang w:val="de-DE"/>
              </w:rPr>
              <w:t>Es ist nicht notwendig, die Stempelmarke auf dem wirtschaftlichen Angebot anzubringen.</w:t>
            </w:r>
          </w:p>
        </w:tc>
        <w:tc>
          <w:tcPr>
            <w:tcW w:w="993" w:type="dxa"/>
          </w:tcPr>
          <w:p w14:paraId="1D1AAAA7" w14:textId="77777777" w:rsidR="0022604D" w:rsidRPr="008E3F64" w:rsidRDefault="0022604D" w:rsidP="0022604D">
            <w:pPr>
              <w:widowControl w:val="0"/>
              <w:rPr>
                <w:rFonts w:cs="Arial"/>
                <w:strike/>
                <w:lang w:val="de-DE"/>
              </w:rPr>
            </w:pPr>
          </w:p>
        </w:tc>
        <w:tc>
          <w:tcPr>
            <w:tcW w:w="4252" w:type="dxa"/>
          </w:tcPr>
          <w:p w14:paraId="23119C24" w14:textId="7CDC5555" w:rsidR="0022604D" w:rsidRPr="008E3F64" w:rsidRDefault="008E3F64" w:rsidP="0022604D">
            <w:pPr>
              <w:widowControl w:val="0"/>
              <w:ind w:right="105"/>
              <w:jc w:val="both"/>
              <w:rPr>
                <w:rFonts w:cs="Arial"/>
                <w:strike/>
                <w:lang w:val="it-IT"/>
              </w:rPr>
            </w:pPr>
            <w:r w:rsidRPr="008E3F64">
              <w:rPr>
                <w:rFonts w:cs="Arial"/>
                <w:b/>
                <w:bCs/>
                <w:lang w:val="it-IT"/>
              </w:rPr>
              <w:t>Non è necessaria l’apposizione del bollo sull’offerta economica.</w:t>
            </w:r>
          </w:p>
        </w:tc>
      </w:tr>
      <w:bookmarkEnd w:id="130"/>
      <w:tr w:rsidR="00F8101E" w:rsidRPr="004415D1" w14:paraId="45EC312A" w14:textId="77777777" w:rsidTr="00AC1D9B">
        <w:tc>
          <w:tcPr>
            <w:tcW w:w="4395" w:type="dxa"/>
            <w:gridSpan w:val="3"/>
          </w:tcPr>
          <w:p w14:paraId="2617E8F0" w14:textId="77777777" w:rsidR="00556FCC" w:rsidRPr="00211C25" w:rsidRDefault="00556FCC" w:rsidP="0022604D">
            <w:pPr>
              <w:widowControl w:val="0"/>
              <w:ind w:right="76"/>
              <w:jc w:val="both"/>
              <w:rPr>
                <w:rFonts w:cs="Arial"/>
                <w:lang w:val="it-IT"/>
              </w:rPr>
            </w:pPr>
          </w:p>
        </w:tc>
        <w:tc>
          <w:tcPr>
            <w:tcW w:w="993" w:type="dxa"/>
          </w:tcPr>
          <w:p w14:paraId="7E4FFA61" w14:textId="77777777" w:rsidR="00556FCC" w:rsidRPr="00211C25" w:rsidRDefault="00556FCC" w:rsidP="0022604D">
            <w:pPr>
              <w:widowControl w:val="0"/>
              <w:rPr>
                <w:rFonts w:cs="Arial"/>
                <w:lang w:val="it-IT"/>
              </w:rPr>
            </w:pPr>
          </w:p>
        </w:tc>
        <w:tc>
          <w:tcPr>
            <w:tcW w:w="4252" w:type="dxa"/>
          </w:tcPr>
          <w:p w14:paraId="5D45481C" w14:textId="77777777" w:rsidR="00556FCC" w:rsidRPr="00211C25" w:rsidRDefault="00556FCC" w:rsidP="0022604D">
            <w:pPr>
              <w:widowControl w:val="0"/>
              <w:ind w:right="105"/>
              <w:jc w:val="both"/>
              <w:rPr>
                <w:rFonts w:cs="Arial"/>
                <w:lang w:val="it-IT"/>
              </w:rPr>
            </w:pPr>
          </w:p>
        </w:tc>
      </w:tr>
      <w:tr w:rsidR="00F8101E" w:rsidRPr="004415D1" w14:paraId="346EA84F" w14:textId="77777777" w:rsidTr="00AC1D9B">
        <w:tc>
          <w:tcPr>
            <w:tcW w:w="4395" w:type="dxa"/>
            <w:gridSpan w:val="3"/>
          </w:tcPr>
          <w:p w14:paraId="0F43F63E" w14:textId="332166E2" w:rsidR="0022604D" w:rsidRPr="00211C25" w:rsidRDefault="0022604D" w:rsidP="00926F55">
            <w:pPr>
              <w:pStyle w:val="Rientrocorpodeltesto"/>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w:t>
            </w:r>
            <w:r w:rsidR="00EC77FD" w:rsidRPr="00211C25">
              <w:rPr>
                <w:rFonts w:cs="Arial"/>
                <w:i/>
                <w:color w:val="FF0000"/>
                <w:highlight w:val="green"/>
                <w:lang w:val="de-DE"/>
              </w:rPr>
              <w:t>Bei</w:t>
            </w:r>
            <w:r w:rsidRPr="00211C25">
              <w:rPr>
                <w:rFonts w:cs="Arial"/>
                <w:i/>
                <w:color w:val="FF0000"/>
                <w:highlight w:val="green"/>
                <w:lang w:val="de-DE"/>
              </w:rPr>
              <w:t xml:space="preserve"> Angebot</w:t>
            </w:r>
            <w:r w:rsidR="00812AA7" w:rsidRPr="00211C25">
              <w:rPr>
                <w:rFonts w:cs="Arial"/>
                <w:i/>
                <w:color w:val="FF0000"/>
                <w:highlight w:val="green"/>
                <w:lang w:val="de-DE"/>
              </w:rPr>
              <w:t>en</w:t>
            </w:r>
            <w:r w:rsidRPr="00211C25">
              <w:rPr>
                <w:rFonts w:cs="Arial"/>
                <w:i/>
                <w:color w:val="FF0000"/>
                <w:highlight w:val="green"/>
                <w:lang w:val="de-DE"/>
              </w:rPr>
              <w:t xml:space="preserve"> nach Einheitspreisen bzw.</w:t>
            </w:r>
            <w:r w:rsidR="00812AA7" w:rsidRPr="00211C25">
              <w:rPr>
                <w:rFonts w:cs="Arial"/>
                <w:i/>
                <w:color w:val="FF0000"/>
                <w:highlight w:val="green"/>
                <w:lang w:val="de-DE"/>
              </w:rPr>
              <w:t xml:space="preserve"> bei</w:t>
            </w:r>
            <w:r w:rsidRPr="00211C25">
              <w:rPr>
                <w:rFonts w:cs="Arial"/>
                <w:i/>
                <w:color w:val="FF0000"/>
                <w:highlight w:val="green"/>
                <w:lang w:val="de-DE"/>
              </w:rPr>
              <w:t xml:space="preserve"> notwendiger </w:t>
            </w:r>
            <w:r w:rsidR="00926F55">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3" w:type="dxa"/>
          </w:tcPr>
          <w:p w14:paraId="3D4A56E8" w14:textId="77777777" w:rsidR="0022604D" w:rsidRPr="00211C25" w:rsidRDefault="0022604D" w:rsidP="0022604D">
            <w:pPr>
              <w:pStyle w:val="Rientrocorpodeltesto"/>
              <w:widowControl w:val="0"/>
              <w:tabs>
                <w:tab w:val="left" w:pos="8496"/>
              </w:tabs>
              <w:spacing w:after="0"/>
              <w:ind w:left="0" w:right="105"/>
              <w:jc w:val="both"/>
              <w:rPr>
                <w:rFonts w:cs="Arial"/>
                <w:i/>
                <w:color w:val="FF0000"/>
                <w:highlight w:val="green"/>
                <w:lang w:val="de-DE"/>
              </w:rPr>
            </w:pPr>
          </w:p>
        </w:tc>
        <w:tc>
          <w:tcPr>
            <w:tcW w:w="4252" w:type="dxa"/>
          </w:tcPr>
          <w:p w14:paraId="67F4C677" w14:textId="77777777" w:rsidR="0022604D" w:rsidRPr="00211C25" w:rsidRDefault="0022604D" w:rsidP="0022604D">
            <w:pPr>
              <w:pStyle w:val="Rientrocorpodeltesto"/>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F8101E" w:rsidRPr="004415D1" w14:paraId="2D52F9BE" w14:textId="77777777" w:rsidTr="00AC1D9B">
        <w:tc>
          <w:tcPr>
            <w:tcW w:w="4395" w:type="dxa"/>
            <w:gridSpan w:val="3"/>
          </w:tcPr>
          <w:p w14:paraId="143BB9D1" w14:textId="77777777" w:rsidR="0022604D" w:rsidRPr="00211C25" w:rsidRDefault="0022604D" w:rsidP="0022604D">
            <w:pPr>
              <w:widowControl w:val="0"/>
              <w:ind w:left="284" w:right="76"/>
              <w:jc w:val="both"/>
              <w:rPr>
                <w:rFonts w:cs="Arial"/>
                <w:color w:val="FF0000"/>
                <w:lang w:val="it-IT"/>
              </w:rPr>
            </w:pPr>
          </w:p>
        </w:tc>
        <w:tc>
          <w:tcPr>
            <w:tcW w:w="993" w:type="dxa"/>
          </w:tcPr>
          <w:p w14:paraId="5254359B" w14:textId="77777777" w:rsidR="0022604D" w:rsidRPr="00211C25" w:rsidRDefault="0022604D" w:rsidP="0022604D">
            <w:pPr>
              <w:widowControl w:val="0"/>
              <w:rPr>
                <w:rFonts w:cs="Arial"/>
                <w:color w:val="FF0000"/>
                <w:lang w:val="it-IT"/>
              </w:rPr>
            </w:pPr>
          </w:p>
        </w:tc>
        <w:tc>
          <w:tcPr>
            <w:tcW w:w="4252" w:type="dxa"/>
          </w:tcPr>
          <w:p w14:paraId="03995B5F" w14:textId="77777777" w:rsidR="0022604D" w:rsidRPr="00211C25" w:rsidRDefault="0022604D" w:rsidP="0022604D">
            <w:pPr>
              <w:widowControl w:val="0"/>
              <w:ind w:right="105"/>
              <w:jc w:val="both"/>
              <w:rPr>
                <w:rFonts w:cs="Arial"/>
                <w:b/>
                <w:bCs/>
                <w:color w:val="FF0000"/>
                <w:highlight w:val="yellow"/>
                <w:lang w:val="it-IT"/>
              </w:rPr>
            </w:pPr>
          </w:p>
        </w:tc>
      </w:tr>
      <w:tr w:rsidR="00F8101E" w:rsidRPr="004415D1" w14:paraId="228FFCC5" w14:textId="77777777" w:rsidTr="00AC1D9B">
        <w:tc>
          <w:tcPr>
            <w:tcW w:w="4395" w:type="dxa"/>
            <w:gridSpan w:val="3"/>
          </w:tcPr>
          <w:p w14:paraId="6343CAA2" w14:textId="36F3D42C" w:rsidR="0022604D" w:rsidRPr="00926F55" w:rsidRDefault="004138B1" w:rsidP="00F63459">
            <w:pPr>
              <w:pStyle w:val="Rientrocorpodeltesto"/>
              <w:widowControl w:val="0"/>
              <w:numPr>
                <w:ilvl w:val="0"/>
                <w:numId w:val="58"/>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w:t>
            </w:r>
            <w:r w:rsidR="0022604D" w:rsidRPr="00211C25">
              <w:rPr>
                <w:rFonts w:cs="Arial"/>
                <w:b/>
                <w:bCs/>
                <w:color w:val="FF0000"/>
                <w:lang w:val="de-DE"/>
              </w:rPr>
              <w:t xml:space="preserve"> im PDF-FORMAT</w:t>
            </w:r>
            <w:r w:rsidR="001B36AE" w:rsidRPr="00211C25">
              <w:rPr>
                <w:rFonts w:cs="Arial"/>
                <w:b/>
                <w:bCs/>
                <w:color w:val="FF0000"/>
                <w:lang w:val="de-DE"/>
              </w:rPr>
              <w:t>,</w:t>
            </w:r>
            <w:r w:rsidR="0022604D" w:rsidRPr="00211C25">
              <w:rPr>
                <w:rFonts w:cs="Arial"/>
                <w:bCs/>
                <w:color w:val="FF0000"/>
                <w:lang w:val="de-DE"/>
              </w:rPr>
              <w:t xml:space="preserve"> </w:t>
            </w:r>
            <w:r w:rsidR="001B36AE" w:rsidRPr="00211C25">
              <w:rPr>
                <w:rFonts w:cs="Arial"/>
                <w:bCs/>
                <w:color w:val="FF0000"/>
                <w:lang w:val="de-DE"/>
              </w:rPr>
              <w:t xml:space="preserve">auf dem von der Vergabestelle zur Verfügung gestellten </w:t>
            </w:r>
            <w:r w:rsidR="001B36AE" w:rsidRPr="00926F55">
              <w:rPr>
                <w:rFonts w:cs="Arial"/>
                <w:bCs/>
                <w:color w:val="FF0000"/>
                <w:lang w:val="de-DE"/>
              </w:rPr>
              <w:t xml:space="preserve">Formular </w:t>
            </w:r>
            <w:r w:rsidR="001B36AE" w:rsidRPr="00926F55">
              <w:rPr>
                <w:rFonts w:cs="Arial"/>
                <w:b/>
                <w:bCs/>
                <w:color w:val="FF0000"/>
                <w:lang w:val="de-DE"/>
              </w:rPr>
              <w:t>„Anlage C1“</w:t>
            </w:r>
            <w:r w:rsidR="001B36AE" w:rsidRPr="00926F55">
              <w:rPr>
                <w:rFonts w:cs="Arial"/>
                <w:bCs/>
                <w:color w:val="FF0000"/>
                <w:lang w:val="de-DE"/>
              </w:rPr>
              <w:t xml:space="preserve"> mit der Bezeichnung „spezifisches Angebots</w:t>
            </w:r>
            <w:r w:rsidR="004A7977" w:rsidRPr="00926F55">
              <w:rPr>
                <w:rFonts w:cs="Arial"/>
                <w:lang w:val="de-DE" w:eastAsia="it-IT"/>
              </w:rPr>
              <w:softHyphen/>
            </w:r>
            <w:r w:rsidR="001B36AE" w:rsidRPr="00926F55">
              <w:rPr>
                <w:rFonts w:cs="Arial"/>
                <w:bCs/>
                <w:color w:val="FF0000"/>
                <w:lang w:val="de-DE"/>
              </w:rPr>
              <w:t>formular“ auf Italienisch</w:t>
            </w:r>
            <w:r w:rsidR="0022604D" w:rsidRPr="00926F55">
              <w:rPr>
                <w:rFonts w:cs="Arial"/>
                <w:bCs/>
                <w:color w:val="FF0000"/>
                <w:lang w:val="de-DE"/>
              </w:rPr>
              <w:t xml:space="preserve"> oder </w:t>
            </w:r>
            <w:r w:rsidR="001B36AE" w:rsidRPr="00926F55">
              <w:rPr>
                <w:rFonts w:cs="Arial"/>
                <w:bCs/>
                <w:color w:val="FF0000"/>
                <w:lang w:val="de-DE"/>
              </w:rPr>
              <w:t xml:space="preserve">Deutsch verfasst </w:t>
            </w:r>
            <w:r w:rsidR="004A7977" w:rsidRPr="00926F55">
              <w:rPr>
                <w:rFonts w:cs="Arial"/>
                <w:bCs/>
                <w:color w:val="FF0000"/>
                <w:lang w:val="de-DE"/>
              </w:rPr>
              <w:t xml:space="preserve">und </w:t>
            </w:r>
            <w:r w:rsidR="001B36AE" w:rsidRPr="00926F55">
              <w:rPr>
                <w:rFonts w:cs="Arial"/>
                <w:bCs/>
                <w:color w:val="FF0000"/>
                <w:lang w:val="de-DE"/>
              </w:rPr>
              <w:t>mit digitaler Unterschrift vom</w:t>
            </w:r>
            <w:r w:rsidR="0022604D" w:rsidRPr="00926F55">
              <w:rPr>
                <w:rFonts w:cs="Arial"/>
                <w:bCs/>
                <w:color w:val="FF0000"/>
                <w:lang w:val="de-DE"/>
              </w:rPr>
              <w:t xml:space="preserve"> gesetzlichen Vertreter oder </w:t>
            </w:r>
            <w:r w:rsidR="001B36AE" w:rsidRPr="00926F55">
              <w:rPr>
                <w:rFonts w:cs="Arial"/>
                <w:bCs/>
                <w:color w:val="FF0000"/>
                <w:lang w:val="de-DE"/>
              </w:rPr>
              <w:t>Inhaber</w:t>
            </w:r>
            <w:r w:rsidR="0022604D" w:rsidRPr="00926F55">
              <w:rPr>
                <w:rFonts w:cs="Arial"/>
                <w:bCs/>
                <w:color w:val="FF0000"/>
                <w:lang w:val="de-DE"/>
              </w:rPr>
              <w:t xml:space="preserve"> des </w:t>
            </w:r>
            <w:r w:rsidR="001B36AE" w:rsidRPr="00926F55">
              <w:rPr>
                <w:rFonts w:cs="Arial"/>
                <w:bCs/>
                <w:color w:val="FF0000"/>
                <w:lang w:val="de-DE"/>
              </w:rPr>
              <w:t>Teilnehmers</w:t>
            </w:r>
            <w:r w:rsidR="0022604D" w:rsidRPr="00926F55">
              <w:rPr>
                <w:rFonts w:cs="Arial"/>
                <w:bCs/>
                <w:color w:val="FF0000"/>
                <w:lang w:val="de-DE"/>
              </w:rPr>
              <w:t xml:space="preserve"> (bei Einzelbietern) unterzeichnet</w:t>
            </w:r>
            <w:r w:rsidR="001B36AE" w:rsidRPr="00926F55">
              <w:rPr>
                <w:rFonts w:cs="Arial"/>
                <w:bCs/>
                <w:color w:val="FF0000"/>
                <w:lang w:val="de-DE"/>
              </w:rPr>
              <w:t xml:space="preserve"> </w:t>
            </w:r>
            <w:r w:rsidR="0022604D" w:rsidRPr="00926F55">
              <w:rPr>
                <w:rFonts w:cs="Arial"/>
                <w:bCs/>
                <w:color w:val="FF0000"/>
                <w:lang w:val="de-DE"/>
              </w:rPr>
              <w:t xml:space="preserve">– siehe </w:t>
            </w:r>
            <w:r w:rsidR="005F5FAB" w:rsidRPr="00926F55">
              <w:rPr>
                <w:rFonts w:cs="Arial"/>
                <w:bCs/>
                <w:color w:val="FF0000"/>
                <w:lang w:val="de-DE"/>
              </w:rPr>
              <w:t>Punkt</w:t>
            </w:r>
            <w:r w:rsidR="0022604D" w:rsidRPr="00926F55">
              <w:rPr>
                <w:rFonts w:cs="Arial"/>
                <w:bCs/>
                <w:color w:val="FF0000"/>
                <w:lang w:val="de-DE"/>
              </w:rPr>
              <w:t xml:space="preserve"> 4.2.3 „Anleitungen für die Unterzeichnung der angeforderten Unterlagen“.</w:t>
            </w:r>
          </w:p>
          <w:p w14:paraId="4BD3626B" w14:textId="42C6B347" w:rsidR="0022604D" w:rsidRPr="00211C25" w:rsidRDefault="0022604D" w:rsidP="004A7977">
            <w:pPr>
              <w:pStyle w:val="Rientrocorpodeltesto"/>
              <w:widowControl w:val="0"/>
              <w:tabs>
                <w:tab w:val="left" w:pos="8496"/>
              </w:tabs>
              <w:spacing w:after="0"/>
              <w:ind w:right="76"/>
              <w:jc w:val="both"/>
              <w:rPr>
                <w:rFonts w:cs="Arial"/>
                <w:lang w:val="de-DE"/>
              </w:rPr>
            </w:pPr>
            <w:r w:rsidRPr="00926F55">
              <w:rPr>
                <w:rFonts w:cs="Arial"/>
                <w:color w:val="FF0000"/>
                <w:lang w:val="de-DE"/>
              </w:rPr>
              <w:t xml:space="preserve">Jeder </w:t>
            </w:r>
            <w:r w:rsidR="004A7977" w:rsidRPr="00926F55">
              <w:rPr>
                <w:rFonts w:cs="Arial"/>
                <w:color w:val="FF0000"/>
                <w:lang w:val="de-DE"/>
              </w:rPr>
              <w:t>Teilnehmer</w:t>
            </w:r>
            <w:r w:rsidRPr="00926F55">
              <w:rPr>
                <w:rFonts w:cs="Arial"/>
                <w:color w:val="FF0000"/>
                <w:lang w:val="de-DE"/>
              </w:rPr>
              <w:t xml:space="preserve"> darf nur ein wirtschaftliches Angebot </w:t>
            </w:r>
            <w:r w:rsidR="004A7977" w:rsidRPr="00926F55">
              <w:rPr>
                <w:rFonts w:cs="Arial"/>
                <w:color w:val="FF0000"/>
                <w:lang w:val="de-DE"/>
              </w:rPr>
              <w:t>pro</w:t>
            </w:r>
            <w:r w:rsidRPr="00926F55">
              <w:rPr>
                <w:rFonts w:cs="Arial"/>
                <w:color w:val="FF0000"/>
                <w:lang w:val="de-DE"/>
              </w:rPr>
              <w:t xml:space="preserve"> Los, </w:t>
            </w:r>
            <w:r w:rsidR="004A7977" w:rsidRPr="00926F55">
              <w:rPr>
                <w:rFonts w:cs="Arial"/>
                <w:color w:val="FF0000"/>
                <w:lang w:val="de-DE"/>
              </w:rPr>
              <w:t>für das</w:t>
            </w:r>
            <w:r w:rsidRPr="00926F55">
              <w:rPr>
                <w:rFonts w:cs="Arial"/>
                <w:color w:val="FF0000"/>
                <w:lang w:val="de-DE"/>
              </w:rPr>
              <w:t xml:space="preserve"> er teilnimmt, abgeben.</w:t>
            </w:r>
          </w:p>
        </w:tc>
        <w:tc>
          <w:tcPr>
            <w:tcW w:w="993" w:type="dxa"/>
          </w:tcPr>
          <w:p w14:paraId="077385C8" w14:textId="77777777" w:rsidR="0022604D" w:rsidRPr="00211C25" w:rsidRDefault="0022604D" w:rsidP="0022604D">
            <w:pPr>
              <w:widowControl w:val="0"/>
              <w:rPr>
                <w:rFonts w:cs="Arial"/>
                <w:lang w:val="de-DE"/>
              </w:rPr>
            </w:pPr>
          </w:p>
        </w:tc>
        <w:tc>
          <w:tcPr>
            <w:tcW w:w="4252" w:type="dxa"/>
          </w:tcPr>
          <w:p w14:paraId="75DFF423" w14:textId="16B72E80" w:rsidR="0022604D" w:rsidRPr="00211C25" w:rsidRDefault="0022604D" w:rsidP="0022604D">
            <w:pPr>
              <w:pStyle w:val="Rientrocorpodeltesto"/>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appaltante </w:t>
            </w:r>
            <w:r w:rsidRPr="00211C25">
              <w:rPr>
                <w:rFonts w:cs="Arial"/>
                <w:b/>
                <w:bCs/>
                <w:color w:val="FF0000"/>
                <w:lang w:val="it-IT"/>
              </w:rPr>
              <w:t>”Allegato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w:t>
            </w:r>
            <w:r w:rsidR="001B36AE" w:rsidRPr="00926F55">
              <w:rPr>
                <w:rFonts w:cs="Arial"/>
                <w:bCs/>
                <w:color w:val="FF0000"/>
                <w:lang w:val="it-IT"/>
              </w:rPr>
              <w:t xml:space="preserve"> </w:t>
            </w:r>
            <w:r w:rsidRPr="00926F55">
              <w:rPr>
                <w:rFonts w:cs="Arial"/>
                <w:bCs/>
                <w:color w:val="FF0000"/>
                <w:lang w:val="it-IT"/>
              </w:rPr>
              <w:t>– vedi par.</w:t>
            </w:r>
            <w:r w:rsidRPr="00926F55">
              <w:rPr>
                <w:rFonts w:cs="Arial"/>
                <w:b/>
                <w:color w:val="FF0000"/>
                <w:lang w:val="it-IT"/>
              </w:rPr>
              <w:t xml:space="preserve"> </w:t>
            </w:r>
            <w:r w:rsidRPr="00926F55">
              <w:rPr>
                <w:rFonts w:cs="Arial"/>
                <w:bCs/>
                <w:color w:val="FF0000"/>
                <w:lang w:val="it-IT"/>
              </w:rPr>
              <w:t>4.2.3 “modalit</w:t>
            </w:r>
            <w:r w:rsidR="008D3B3F" w:rsidRPr="00926F55">
              <w:rPr>
                <w:rFonts w:cs="Arial"/>
                <w:bCs/>
                <w:color w:val="FF0000"/>
                <w:lang w:val="it-IT"/>
              </w:rPr>
              <w:t>à</w:t>
            </w:r>
            <w:r w:rsidRPr="00926F55">
              <w:rPr>
                <w:rFonts w:cs="Arial"/>
                <w:bCs/>
                <w:color w:val="FF0000"/>
                <w:lang w:val="it-IT"/>
              </w:rPr>
              <w:t xml:space="preserve"> di sottoscrizione dei documenti richiesti</w:t>
            </w:r>
            <w:r w:rsidRPr="00211C25">
              <w:rPr>
                <w:rFonts w:cs="Arial"/>
                <w:bCs/>
                <w:color w:val="FF0000"/>
                <w:lang w:val="it-IT"/>
              </w:rPr>
              <w:t>”.</w:t>
            </w:r>
          </w:p>
          <w:p w14:paraId="2BA5E28B" w14:textId="77777777" w:rsidR="0022604D" w:rsidRPr="00211C25" w:rsidRDefault="0022604D" w:rsidP="0022604D">
            <w:pPr>
              <w:pStyle w:val="Rientrocorpodeltesto"/>
              <w:widowControl w:val="0"/>
              <w:tabs>
                <w:tab w:val="left" w:pos="8496"/>
              </w:tabs>
              <w:spacing w:after="0"/>
              <w:ind w:left="360" w:right="105"/>
              <w:jc w:val="both"/>
              <w:rPr>
                <w:rFonts w:cs="Arial"/>
                <w:bCs/>
                <w:color w:val="FF0000"/>
                <w:lang w:val="it-IT"/>
              </w:rPr>
            </w:pPr>
          </w:p>
          <w:p w14:paraId="4163891D" w14:textId="7172135D" w:rsidR="0022604D" w:rsidRPr="00211C25" w:rsidRDefault="0022604D" w:rsidP="004A7977">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F8101E" w:rsidRPr="004415D1" w14:paraId="1DABB434" w14:textId="77777777" w:rsidTr="00AC1D9B">
        <w:tc>
          <w:tcPr>
            <w:tcW w:w="4395" w:type="dxa"/>
            <w:gridSpan w:val="3"/>
          </w:tcPr>
          <w:p w14:paraId="264AC6A8" w14:textId="77777777" w:rsidR="00C83E73" w:rsidRPr="00725238" w:rsidRDefault="00C83E73" w:rsidP="00C83E73">
            <w:pPr>
              <w:pStyle w:val="Rientrocorpodeltesto"/>
              <w:widowControl w:val="0"/>
              <w:tabs>
                <w:tab w:val="left" w:pos="8496"/>
              </w:tabs>
              <w:spacing w:after="0"/>
              <w:ind w:left="284" w:right="76"/>
              <w:jc w:val="both"/>
              <w:rPr>
                <w:rFonts w:cs="Arial"/>
                <w:b/>
                <w:bCs/>
                <w:color w:val="FF0000"/>
                <w:lang w:val="it-IT"/>
              </w:rPr>
            </w:pPr>
          </w:p>
        </w:tc>
        <w:tc>
          <w:tcPr>
            <w:tcW w:w="993" w:type="dxa"/>
          </w:tcPr>
          <w:p w14:paraId="1DB3DE18" w14:textId="77777777" w:rsidR="00C83E73" w:rsidRPr="00725238" w:rsidRDefault="00C83E73" w:rsidP="0022604D">
            <w:pPr>
              <w:widowControl w:val="0"/>
              <w:rPr>
                <w:rFonts w:cs="Arial"/>
                <w:lang w:val="it-IT"/>
              </w:rPr>
            </w:pPr>
          </w:p>
        </w:tc>
        <w:tc>
          <w:tcPr>
            <w:tcW w:w="4252" w:type="dxa"/>
          </w:tcPr>
          <w:p w14:paraId="185C0800" w14:textId="77777777" w:rsidR="00C83E73" w:rsidRPr="00211C25" w:rsidRDefault="00C83E73" w:rsidP="0022604D">
            <w:pPr>
              <w:pStyle w:val="Rientrocorpodeltesto"/>
              <w:widowControl w:val="0"/>
              <w:tabs>
                <w:tab w:val="left" w:pos="8496"/>
              </w:tabs>
              <w:spacing w:after="0"/>
              <w:ind w:left="432" w:right="105" w:hanging="426"/>
              <w:jc w:val="both"/>
              <w:rPr>
                <w:rFonts w:cs="Arial"/>
                <w:b/>
                <w:bCs/>
                <w:color w:val="FF0000"/>
                <w:lang w:val="it-IT"/>
              </w:rPr>
            </w:pPr>
          </w:p>
        </w:tc>
      </w:tr>
      <w:tr w:rsidR="00F8101E" w:rsidRPr="004415D1" w14:paraId="0C91F312" w14:textId="77777777" w:rsidTr="00AC1D9B">
        <w:tc>
          <w:tcPr>
            <w:tcW w:w="4395" w:type="dxa"/>
            <w:gridSpan w:val="3"/>
          </w:tcPr>
          <w:p w14:paraId="5F2CFE50" w14:textId="7BC91598" w:rsidR="00C83E73" w:rsidRPr="00BC56DC" w:rsidRDefault="00187F59" w:rsidP="00BC56DC">
            <w:pPr>
              <w:widowControl w:val="0"/>
              <w:ind w:right="76"/>
              <w:jc w:val="both"/>
              <w:rPr>
                <w:rFonts w:cs="Arial"/>
                <w:color w:val="FF0000"/>
                <w:lang w:val="de-DE"/>
              </w:rPr>
            </w:pPr>
            <w:r w:rsidRPr="00BC56DC">
              <w:rPr>
                <w:rFonts w:cs="Arial"/>
                <w:color w:val="FF0000"/>
                <w:lang w:val="de-DE"/>
              </w:rPr>
              <w:t>Im Falle einer Ausschreibung mit wirtschaftlichem Angebot, das mittels Betrag erstellt wird, ist der eventuelle, prozentuelle Abschlag, der vom Teilnehmer in der Anlage C1 angegeben wird, als rein indikativ anzusehen.</w:t>
            </w:r>
          </w:p>
        </w:tc>
        <w:tc>
          <w:tcPr>
            <w:tcW w:w="993" w:type="dxa"/>
          </w:tcPr>
          <w:p w14:paraId="5C253195" w14:textId="77777777" w:rsidR="00C83E73" w:rsidRPr="00BC56DC" w:rsidRDefault="00C83E73" w:rsidP="00BC56DC">
            <w:pPr>
              <w:widowControl w:val="0"/>
              <w:ind w:right="76"/>
              <w:jc w:val="both"/>
              <w:rPr>
                <w:rFonts w:cs="Arial"/>
                <w:color w:val="FF0000"/>
                <w:lang w:val="de-DE"/>
              </w:rPr>
            </w:pPr>
          </w:p>
        </w:tc>
        <w:tc>
          <w:tcPr>
            <w:tcW w:w="4252" w:type="dxa"/>
          </w:tcPr>
          <w:p w14:paraId="19EBF7E6" w14:textId="13A97A79" w:rsidR="00C83E73" w:rsidRPr="00AC3EC8" w:rsidRDefault="00187F59" w:rsidP="00BC56DC">
            <w:pPr>
              <w:widowControl w:val="0"/>
              <w:ind w:right="76"/>
              <w:jc w:val="both"/>
              <w:rPr>
                <w:rFonts w:cs="Arial"/>
                <w:color w:val="FF0000"/>
                <w:lang w:val="it-IT"/>
              </w:rPr>
            </w:pPr>
            <w:bookmarkStart w:id="131" w:name="_Hlk47687192"/>
            <w:r w:rsidRPr="00AC3EC8">
              <w:rPr>
                <w:rFonts w:cs="Arial"/>
                <w:color w:val="FF0000"/>
                <w:lang w:val="it-IT"/>
              </w:rPr>
              <w:t>In caso di gara ad importo, l’eventuale ribasso percentuale indicato dal concorrente nell’allegato C1 assume funzione meramente indicativa.</w:t>
            </w:r>
            <w:bookmarkEnd w:id="131"/>
          </w:p>
        </w:tc>
      </w:tr>
      <w:tr w:rsidR="00F8101E" w:rsidRPr="004415D1" w14:paraId="3DA176A4" w14:textId="77777777" w:rsidTr="00AC1D9B">
        <w:tc>
          <w:tcPr>
            <w:tcW w:w="4395" w:type="dxa"/>
            <w:gridSpan w:val="3"/>
          </w:tcPr>
          <w:p w14:paraId="08E0E63D" w14:textId="77777777" w:rsidR="0022604D" w:rsidRPr="00211C25" w:rsidRDefault="0022604D" w:rsidP="0022604D">
            <w:pPr>
              <w:pStyle w:val="Rientrocorpodeltesto"/>
              <w:widowControl w:val="0"/>
              <w:tabs>
                <w:tab w:val="left" w:pos="8496"/>
              </w:tabs>
              <w:spacing w:after="0"/>
              <w:ind w:left="0" w:right="76"/>
              <w:jc w:val="both"/>
              <w:rPr>
                <w:rFonts w:cs="Arial"/>
                <w:bCs/>
                <w:lang w:val="it-IT"/>
              </w:rPr>
            </w:pPr>
          </w:p>
        </w:tc>
        <w:tc>
          <w:tcPr>
            <w:tcW w:w="993" w:type="dxa"/>
          </w:tcPr>
          <w:p w14:paraId="36ED6F61" w14:textId="77777777" w:rsidR="0022604D" w:rsidRPr="00211C25" w:rsidRDefault="0022604D" w:rsidP="0022604D">
            <w:pPr>
              <w:widowControl w:val="0"/>
              <w:rPr>
                <w:rFonts w:cs="Arial"/>
                <w:lang w:val="it-IT"/>
              </w:rPr>
            </w:pPr>
          </w:p>
        </w:tc>
        <w:tc>
          <w:tcPr>
            <w:tcW w:w="4252" w:type="dxa"/>
          </w:tcPr>
          <w:p w14:paraId="4DD69F13" w14:textId="77777777" w:rsidR="0022604D" w:rsidRPr="00211C25" w:rsidRDefault="0022604D" w:rsidP="0022604D">
            <w:pPr>
              <w:pStyle w:val="Rientrocorpodeltesto"/>
              <w:widowControl w:val="0"/>
              <w:tabs>
                <w:tab w:val="left" w:pos="8496"/>
              </w:tabs>
              <w:spacing w:after="0"/>
              <w:ind w:left="0" w:right="105"/>
              <w:jc w:val="both"/>
              <w:rPr>
                <w:rFonts w:cs="Arial"/>
                <w:bCs/>
                <w:lang w:val="it-IT"/>
              </w:rPr>
            </w:pPr>
          </w:p>
        </w:tc>
      </w:tr>
      <w:tr w:rsidR="00F8101E" w:rsidRPr="004415D1" w14:paraId="1DD1D91E" w14:textId="77777777" w:rsidTr="00AC1D9B">
        <w:tc>
          <w:tcPr>
            <w:tcW w:w="4395" w:type="dxa"/>
            <w:gridSpan w:val="3"/>
          </w:tcPr>
          <w:p w14:paraId="76514A24" w14:textId="720114FF" w:rsidR="0022604D" w:rsidRPr="00211C25" w:rsidRDefault="0022604D" w:rsidP="00926F55">
            <w:pPr>
              <w:widowControl w:val="0"/>
              <w:ind w:right="105"/>
              <w:jc w:val="both"/>
              <w:rPr>
                <w:rFonts w:cs="Arial"/>
                <w:b/>
                <w:bCs/>
                <w:color w:val="FF0000"/>
                <w:u w:val="single"/>
                <w:lang w:val="de-DE"/>
              </w:rPr>
            </w:pPr>
            <w:r w:rsidRPr="00211C25">
              <w:rPr>
                <w:rFonts w:cs="Arial"/>
                <w:i/>
                <w:color w:val="FF0000"/>
                <w:highlight w:val="green"/>
                <w:lang w:val="de-DE"/>
              </w:rPr>
              <w:t>[</w:t>
            </w:r>
            <w:r w:rsidR="00812AA7" w:rsidRPr="00211C25">
              <w:rPr>
                <w:rFonts w:cs="Arial"/>
                <w:i/>
                <w:color w:val="FF0000"/>
                <w:highlight w:val="green"/>
                <w:lang w:val="de-DE"/>
              </w:rPr>
              <w:t>Bei Angeboten</w:t>
            </w:r>
            <w:r w:rsidRPr="00211C25">
              <w:rPr>
                <w:rFonts w:cs="Arial"/>
                <w:i/>
                <w:color w:val="FF0000"/>
                <w:highlight w:val="green"/>
                <w:lang w:val="de-DE"/>
              </w:rPr>
              <w:t xml:space="preserve"> nach Einheitspreisen ist es </w:t>
            </w:r>
            <w:r w:rsidRPr="00211C25">
              <w:rPr>
                <w:rFonts w:cs="Arial"/>
                <w:i/>
                <w:color w:val="FF0000"/>
                <w:highlight w:val="green"/>
                <w:lang w:val="de-DE"/>
              </w:rPr>
              <w:lastRenderedPageBreak/>
              <w:t xml:space="preserve">ratsam, der Anlage C1 Vorrang zu geben und bei Nichtübereinstimmung die Rangordnung außerhalb des Portals </w:t>
            </w:r>
            <w:r w:rsidR="00926F55">
              <w:rPr>
                <w:rFonts w:cs="Arial"/>
                <w:i/>
                <w:color w:val="FF0000"/>
                <w:highlight w:val="green"/>
                <w:lang w:val="de-DE"/>
              </w:rPr>
              <w:t>neu zu berechnen</w:t>
            </w:r>
            <w:r w:rsidRPr="00211C25">
              <w:rPr>
                <w:rFonts w:cs="Arial"/>
                <w:i/>
                <w:color w:val="FF0000"/>
                <w:highlight w:val="green"/>
                <w:lang w:val="de-DE"/>
              </w:rPr>
              <w:t>.]</w:t>
            </w:r>
          </w:p>
        </w:tc>
        <w:tc>
          <w:tcPr>
            <w:tcW w:w="993" w:type="dxa"/>
          </w:tcPr>
          <w:p w14:paraId="27963BBE" w14:textId="77777777" w:rsidR="0022604D" w:rsidRPr="00211C25" w:rsidRDefault="0022604D" w:rsidP="0022604D">
            <w:pPr>
              <w:widowControl w:val="0"/>
              <w:jc w:val="both"/>
              <w:rPr>
                <w:rFonts w:cs="Arial"/>
                <w:color w:val="FF0000"/>
                <w:lang w:val="de-DE"/>
              </w:rPr>
            </w:pPr>
          </w:p>
        </w:tc>
        <w:tc>
          <w:tcPr>
            <w:tcW w:w="4252" w:type="dxa"/>
          </w:tcPr>
          <w:p w14:paraId="497EBAD2" w14:textId="353ECADC" w:rsidR="0022604D" w:rsidRPr="00211C25" w:rsidRDefault="0022604D" w:rsidP="0022604D">
            <w:pPr>
              <w:pStyle w:val="Rientrocorpodeltesto"/>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 xml:space="preserve">[In caso di offerta a prezzi unitari si consiglia di </w:t>
            </w:r>
            <w:r w:rsidRPr="00211C25">
              <w:rPr>
                <w:rFonts w:cs="Arial"/>
                <w:i/>
                <w:color w:val="FF0000"/>
                <w:highlight w:val="green"/>
                <w:lang w:val="it-IT"/>
              </w:rPr>
              <w:lastRenderedPageBreak/>
              <w:t>far prevalere l’allegato C1 ed in caso di discordanza con l’allegato C ricalcolare la graduatoria fuori portale]</w:t>
            </w:r>
          </w:p>
        </w:tc>
      </w:tr>
      <w:tr w:rsidR="00F8101E" w:rsidRPr="004415D1" w14:paraId="49BD2966" w14:textId="77777777" w:rsidTr="00AC1D9B">
        <w:tc>
          <w:tcPr>
            <w:tcW w:w="4395" w:type="dxa"/>
            <w:gridSpan w:val="3"/>
          </w:tcPr>
          <w:p w14:paraId="16830AAD" w14:textId="77777777" w:rsidR="0022604D" w:rsidRPr="00211C25" w:rsidRDefault="0022604D" w:rsidP="0022604D">
            <w:pPr>
              <w:widowControl w:val="0"/>
              <w:ind w:left="360" w:right="76"/>
              <w:jc w:val="both"/>
              <w:rPr>
                <w:rFonts w:cs="Arial"/>
                <w:highlight w:val="yellow"/>
                <w:lang w:val="it-IT" w:eastAsia="it-IT"/>
              </w:rPr>
            </w:pPr>
          </w:p>
        </w:tc>
        <w:tc>
          <w:tcPr>
            <w:tcW w:w="993" w:type="dxa"/>
          </w:tcPr>
          <w:p w14:paraId="3C3D39DB" w14:textId="77777777" w:rsidR="0022604D" w:rsidRPr="00211C25" w:rsidRDefault="0022604D" w:rsidP="0022604D">
            <w:pPr>
              <w:widowControl w:val="0"/>
              <w:rPr>
                <w:rFonts w:cs="Arial"/>
                <w:b/>
                <w:highlight w:val="yellow"/>
                <w:lang w:val="it-IT"/>
              </w:rPr>
            </w:pPr>
          </w:p>
        </w:tc>
        <w:tc>
          <w:tcPr>
            <w:tcW w:w="4252" w:type="dxa"/>
          </w:tcPr>
          <w:p w14:paraId="13E16A71" w14:textId="77777777" w:rsidR="0022604D" w:rsidRPr="00211C25" w:rsidRDefault="0022604D" w:rsidP="0022604D">
            <w:pPr>
              <w:widowControl w:val="0"/>
              <w:ind w:left="360" w:right="105"/>
              <w:jc w:val="both"/>
              <w:rPr>
                <w:rFonts w:cs="Arial"/>
                <w:b/>
                <w:highlight w:val="yellow"/>
                <w:lang w:val="it-IT"/>
              </w:rPr>
            </w:pPr>
          </w:p>
        </w:tc>
      </w:tr>
      <w:tr w:rsidR="00F8101E" w:rsidRPr="004415D1" w14:paraId="61F9B3DF" w14:textId="77777777" w:rsidTr="00AC1D9B">
        <w:tc>
          <w:tcPr>
            <w:tcW w:w="4395" w:type="dxa"/>
            <w:gridSpan w:val="3"/>
          </w:tcPr>
          <w:p w14:paraId="42E7C8C3" w14:textId="6BB2E2DB" w:rsidR="0022604D" w:rsidRPr="00211C25" w:rsidRDefault="00581B42" w:rsidP="00510C69">
            <w:pPr>
              <w:widowControl w:val="0"/>
              <w:ind w:right="76"/>
              <w:jc w:val="both"/>
              <w:rPr>
                <w:rFonts w:cs="Arial"/>
                <w:i/>
                <w:color w:val="FF0000"/>
                <w:highlight w:val="green"/>
                <w:lang w:val="de-DE"/>
              </w:rPr>
            </w:pPr>
            <w:bookmarkStart w:id="132" w:name="_Hlk530048830"/>
            <w:r w:rsidRPr="00211C25">
              <w:rPr>
                <w:rFonts w:cs="Arial"/>
                <w:color w:val="FF0000"/>
                <w:lang w:val="de-DE"/>
              </w:rPr>
              <w:t>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w:t>
            </w:r>
            <w:r w:rsidR="00510C69" w:rsidRPr="00211C25">
              <w:rPr>
                <w:rFonts w:cs="Arial"/>
                <w:color w:val="FF0000"/>
                <w:lang w:val="de-DE"/>
              </w:rPr>
              <w:t>/gemäß Anlage C1</w:t>
            </w:r>
            <w:r w:rsidRPr="00211C25">
              <w:rPr>
                <w:rFonts w:cs="Arial"/>
                <w:color w:val="FF0000"/>
                <w:lang w:val="de-DE"/>
              </w:rPr>
              <w:t xml:space="preserve"> hervorgeht. </w:t>
            </w:r>
          </w:p>
        </w:tc>
        <w:tc>
          <w:tcPr>
            <w:tcW w:w="993" w:type="dxa"/>
          </w:tcPr>
          <w:p w14:paraId="510DC791" w14:textId="77777777" w:rsidR="0022604D" w:rsidRPr="00211C25" w:rsidRDefault="0022604D" w:rsidP="0022604D">
            <w:pPr>
              <w:widowControl w:val="0"/>
              <w:ind w:right="105"/>
              <w:jc w:val="both"/>
              <w:rPr>
                <w:rFonts w:cs="Arial"/>
                <w:i/>
                <w:color w:val="FF0000"/>
                <w:highlight w:val="green"/>
                <w:lang w:val="de-DE"/>
              </w:rPr>
            </w:pPr>
          </w:p>
        </w:tc>
        <w:tc>
          <w:tcPr>
            <w:tcW w:w="4252" w:type="dxa"/>
          </w:tcPr>
          <w:p w14:paraId="18ADE0A4" w14:textId="77777777" w:rsidR="0022604D" w:rsidRPr="00211C25" w:rsidRDefault="0022604D" w:rsidP="0022604D">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22604D" w:rsidRPr="00211C25" w:rsidRDefault="0022604D" w:rsidP="0022604D">
            <w:pPr>
              <w:widowControl w:val="0"/>
              <w:ind w:right="105"/>
              <w:jc w:val="both"/>
              <w:rPr>
                <w:rFonts w:cs="Arial"/>
                <w:i/>
                <w:color w:val="FF0000"/>
                <w:highlight w:val="green"/>
                <w:lang w:val="it-IT"/>
              </w:rPr>
            </w:pPr>
          </w:p>
        </w:tc>
      </w:tr>
      <w:tr w:rsidR="00F8101E" w:rsidRPr="004415D1" w14:paraId="60345E74" w14:textId="77777777" w:rsidTr="00AC1D9B">
        <w:tc>
          <w:tcPr>
            <w:tcW w:w="4395" w:type="dxa"/>
            <w:gridSpan w:val="3"/>
          </w:tcPr>
          <w:p w14:paraId="43766C38" w14:textId="4A78B4A8" w:rsidR="0022604D" w:rsidRPr="00211C25" w:rsidRDefault="0022604D" w:rsidP="0022604D">
            <w:pPr>
              <w:widowControl w:val="0"/>
              <w:ind w:right="105"/>
              <w:jc w:val="both"/>
              <w:rPr>
                <w:rFonts w:cs="Arial"/>
                <w:color w:val="FF0000"/>
                <w:lang w:val="de-DE"/>
              </w:rPr>
            </w:pPr>
            <w:bookmarkStart w:id="133" w:name="_Hlk23863272"/>
            <w:r w:rsidRPr="00211C25">
              <w:rPr>
                <w:rFonts w:cs="Arial"/>
                <w:i/>
                <w:color w:val="FF0000"/>
                <w:highlight w:val="green"/>
                <w:lang w:val="de-DE"/>
              </w:rPr>
              <w:t>[Beizubehalten, wenn nur die Anlage C vorgesehen ist</w:t>
            </w:r>
            <w:r w:rsidR="0084063F">
              <w:rPr>
                <w:rFonts w:cs="Arial"/>
                <w:i/>
                <w:color w:val="FF0000"/>
                <w:highlight w:val="green"/>
                <w:lang w:val="de-DE"/>
              </w:rPr>
              <w:t>:</w:t>
            </w:r>
            <w:r w:rsidRPr="00211C25">
              <w:rPr>
                <w:rFonts w:cs="Arial"/>
                <w:i/>
                <w:color w:val="FF0000"/>
                <w:highlight w:val="green"/>
                <w:lang w:val="de-DE"/>
              </w:rPr>
              <w:t>]</w:t>
            </w:r>
          </w:p>
        </w:tc>
        <w:tc>
          <w:tcPr>
            <w:tcW w:w="993" w:type="dxa"/>
          </w:tcPr>
          <w:p w14:paraId="31228400" w14:textId="77777777" w:rsidR="0022604D" w:rsidRPr="00211C25" w:rsidRDefault="0022604D" w:rsidP="0022604D">
            <w:pPr>
              <w:widowControl w:val="0"/>
              <w:ind w:right="105"/>
              <w:jc w:val="both"/>
              <w:rPr>
                <w:rFonts w:cs="Arial"/>
                <w:i/>
                <w:color w:val="FF0000"/>
                <w:highlight w:val="green"/>
                <w:lang w:val="de-DE"/>
              </w:rPr>
            </w:pPr>
          </w:p>
        </w:tc>
        <w:tc>
          <w:tcPr>
            <w:tcW w:w="4252" w:type="dxa"/>
          </w:tcPr>
          <w:p w14:paraId="142EBDCF" w14:textId="77777777" w:rsidR="0022604D" w:rsidRPr="00211C25" w:rsidRDefault="0022604D" w:rsidP="0022604D">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F8101E" w:rsidRPr="004415D1" w14:paraId="65807B11" w14:textId="77777777" w:rsidTr="00AC1D9B">
        <w:tc>
          <w:tcPr>
            <w:tcW w:w="4395" w:type="dxa"/>
            <w:gridSpan w:val="3"/>
          </w:tcPr>
          <w:p w14:paraId="54186114" w14:textId="77777777" w:rsidR="0022604D" w:rsidRPr="0084063F" w:rsidRDefault="0022604D" w:rsidP="0022604D">
            <w:pPr>
              <w:widowControl w:val="0"/>
              <w:ind w:right="105"/>
              <w:jc w:val="both"/>
              <w:rPr>
                <w:rFonts w:cs="Arial"/>
                <w:i/>
                <w:color w:val="FF0000"/>
                <w:lang w:val="it-IT"/>
              </w:rPr>
            </w:pPr>
          </w:p>
        </w:tc>
        <w:tc>
          <w:tcPr>
            <w:tcW w:w="993" w:type="dxa"/>
          </w:tcPr>
          <w:p w14:paraId="46512D68" w14:textId="77777777" w:rsidR="0022604D" w:rsidRPr="00211C25" w:rsidRDefault="0022604D" w:rsidP="0022604D">
            <w:pPr>
              <w:widowControl w:val="0"/>
              <w:ind w:right="105"/>
              <w:jc w:val="both"/>
              <w:rPr>
                <w:rFonts w:cs="Arial"/>
                <w:i/>
                <w:color w:val="FF0000"/>
                <w:highlight w:val="green"/>
                <w:lang w:val="it-IT"/>
              </w:rPr>
            </w:pPr>
          </w:p>
        </w:tc>
        <w:tc>
          <w:tcPr>
            <w:tcW w:w="4252" w:type="dxa"/>
          </w:tcPr>
          <w:p w14:paraId="3347D343" w14:textId="77777777" w:rsidR="0022604D" w:rsidRPr="00211C25" w:rsidRDefault="0022604D" w:rsidP="0022604D">
            <w:pPr>
              <w:widowControl w:val="0"/>
              <w:ind w:right="181"/>
              <w:jc w:val="both"/>
              <w:rPr>
                <w:rFonts w:cs="Arial"/>
                <w:b/>
                <w:i/>
                <w:color w:val="0070C0"/>
                <w:highlight w:val="yellow"/>
                <w:lang w:val="it-IT"/>
              </w:rPr>
            </w:pPr>
          </w:p>
        </w:tc>
      </w:tr>
      <w:tr w:rsidR="00F8101E" w:rsidRPr="004415D1" w14:paraId="1EEE9E9B" w14:textId="77777777" w:rsidTr="00AC1D9B">
        <w:trPr>
          <w:trHeight w:val="1696"/>
        </w:trPr>
        <w:tc>
          <w:tcPr>
            <w:tcW w:w="4395" w:type="dxa"/>
            <w:gridSpan w:val="3"/>
          </w:tcPr>
          <w:p w14:paraId="0CFE3131" w14:textId="028B8C15" w:rsidR="0022604D" w:rsidRPr="0084063F" w:rsidRDefault="00A36212" w:rsidP="00A36212">
            <w:pPr>
              <w:widowControl w:val="0"/>
              <w:ind w:right="76"/>
              <w:jc w:val="both"/>
              <w:rPr>
                <w:rFonts w:cs="Arial"/>
                <w:b/>
                <w:color w:val="FF0000"/>
                <w:lang w:val="de-DE"/>
              </w:rPr>
            </w:pPr>
            <w:r w:rsidRPr="0084063F">
              <w:rPr>
                <w:rFonts w:cs="Arial"/>
                <w:color w:val="FF0000"/>
                <w:lang w:val="de-DE"/>
              </w:rPr>
              <w:t>Bei Nichtübereinstimmung</w:t>
            </w:r>
            <w:r w:rsidR="0022604D" w:rsidRPr="0084063F">
              <w:rPr>
                <w:rFonts w:cs="Arial"/>
                <w:color w:val="FF0000"/>
                <w:lang w:val="de-DE"/>
              </w:rPr>
              <w:t xml:space="preserve"> zwischen </w:t>
            </w:r>
            <w:r w:rsidRPr="0084063F">
              <w:rPr>
                <w:rFonts w:cs="Arial"/>
                <w:color w:val="FF0000"/>
                <w:lang w:val="de-DE"/>
              </w:rPr>
              <w:t xml:space="preserve">dem </w:t>
            </w:r>
            <w:r w:rsidR="00567374" w:rsidRPr="0084063F">
              <w:rPr>
                <w:rFonts w:cs="Arial"/>
                <w:color w:val="FF0000"/>
                <w:lang w:val="de-DE"/>
              </w:rPr>
              <w:t>angebotenen Betrag laut</w:t>
            </w:r>
            <w:r w:rsidRPr="0084063F">
              <w:rPr>
                <w:rFonts w:cs="Arial"/>
                <w:color w:val="FF0000"/>
                <w:lang w:val="de-DE"/>
              </w:rPr>
              <w:t xml:space="preserve"> der vom Teilnehmer unterzeichneten und hochgeladenen Anlage C und </w:t>
            </w:r>
            <w:r w:rsidR="00567374" w:rsidRPr="0084063F">
              <w:rPr>
                <w:rFonts w:cs="Arial"/>
                <w:color w:val="FF0000"/>
                <w:lang w:val="de-DE"/>
              </w:rPr>
              <w:t xml:space="preserve">dem im Portal hochgeladenen Preis laut </w:t>
            </w:r>
            <w:r w:rsidRPr="0084063F">
              <w:rPr>
                <w:rFonts w:cs="Arial"/>
                <w:color w:val="FF0000"/>
                <w:szCs w:val="24"/>
                <w:lang w:val="de-DE" w:eastAsia="de-DE"/>
              </w:rPr>
              <w:t>systemgenerierte</w:t>
            </w:r>
            <w:r w:rsidR="00567374" w:rsidRPr="0084063F">
              <w:rPr>
                <w:rFonts w:cs="Arial"/>
                <w:color w:val="FF0000"/>
                <w:szCs w:val="24"/>
                <w:lang w:val="de-DE" w:eastAsia="de-DE"/>
              </w:rPr>
              <w:t>r</w:t>
            </w:r>
            <w:r w:rsidRPr="0084063F">
              <w:rPr>
                <w:rFonts w:cs="Arial"/>
                <w:color w:val="FF0000"/>
                <w:szCs w:val="24"/>
                <w:lang w:val="de-DE" w:eastAsia="de-DE"/>
              </w:rPr>
              <w:t xml:space="preserve"> </w:t>
            </w:r>
            <w:r w:rsidRPr="0084063F">
              <w:rPr>
                <w:rFonts w:cs="Arial"/>
                <w:color w:val="FF0000"/>
                <w:lang w:val="de-DE"/>
              </w:rPr>
              <w:t xml:space="preserve">Anlage </w:t>
            </w:r>
            <w:r w:rsidR="0022604D" w:rsidRPr="0084063F">
              <w:rPr>
                <w:rFonts w:cs="Arial"/>
                <w:b/>
                <w:color w:val="FF0000"/>
                <w:lang w:val="de-DE"/>
              </w:rPr>
              <w:t xml:space="preserve">hat </w:t>
            </w:r>
            <w:r w:rsidRPr="0084063F">
              <w:rPr>
                <w:rFonts w:cs="Arial"/>
                <w:b/>
                <w:color w:val="FF0000"/>
                <w:lang w:val="de-DE"/>
              </w:rPr>
              <w:t xml:space="preserve">die </w:t>
            </w:r>
            <w:r w:rsidR="00401886" w:rsidRPr="0084063F">
              <w:rPr>
                <w:rFonts w:cs="Arial"/>
                <w:b/>
                <w:color w:val="FF0000"/>
                <w:lang w:val="de-DE"/>
              </w:rPr>
              <w:t xml:space="preserve">vom Teilnehmer unterschriebene und hochgeladene Anlage </w:t>
            </w:r>
            <w:r w:rsidR="0022604D" w:rsidRPr="0084063F">
              <w:rPr>
                <w:rFonts w:cs="Arial"/>
                <w:b/>
                <w:color w:val="FF0000"/>
                <w:lang w:val="de-DE"/>
              </w:rPr>
              <w:t>Vorrang</w:t>
            </w:r>
            <w:r w:rsidR="0022604D" w:rsidRPr="0084063F">
              <w:rPr>
                <w:rFonts w:cs="Arial"/>
                <w:color w:val="FF0000"/>
                <w:lang w:val="de-DE"/>
              </w:rPr>
              <w:t>.</w:t>
            </w:r>
          </w:p>
        </w:tc>
        <w:tc>
          <w:tcPr>
            <w:tcW w:w="993" w:type="dxa"/>
          </w:tcPr>
          <w:p w14:paraId="0EB1DB80" w14:textId="77777777" w:rsidR="0022604D" w:rsidRPr="00211C25" w:rsidRDefault="0022604D" w:rsidP="0022604D">
            <w:pPr>
              <w:widowControl w:val="0"/>
              <w:rPr>
                <w:rFonts w:cs="Arial"/>
                <w:lang w:val="de-DE"/>
              </w:rPr>
            </w:pPr>
          </w:p>
        </w:tc>
        <w:tc>
          <w:tcPr>
            <w:tcW w:w="4252" w:type="dxa"/>
          </w:tcPr>
          <w:p w14:paraId="583E87E7" w14:textId="77777777" w:rsidR="0022604D" w:rsidRPr="00211C25" w:rsidRDefault="0022604D" w:rsidP="0022604D">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22604D" w:rsidRPr="00211C25" w:rsidRDefault="0022604D" w:rsidP="0022604D">
            <w:pPr>
              <w:widowControl w:val="0"/>
              <w:ind w:right="181"/>
              <w:rPr>
                <w:rFonts w:cs="Arial"/>
                <w:color w:val="FF0000"/>
                <w:lang w:val="it-IT"/>
              </w:rPr>
            </w:pPr>
          </w:p>
        </w:tc>
      </w:tr>
      <w:bookmarkEnd w:id="133"/>
      <w:tr w:rsidR="00F8101E" w:rsidRPr="004415D1" w14:paraId="224A21C1" w14:textId="77777777" w:rsidTr="00AC1D9B">
        <w:tc>
          <w:tcPr>
            <w:tcW w:w="4395" w:type="dxa"/>
            <w:gridSpan w:val="3"/>
          </w:tcPr>
          <w:p w14:paraId="43476F95" w14:textId="77777777" w:rsidR="0022604D" w:rsidRPr="00211C25" w:rsidRDefault="0022604D" w:rsidP="0022604D">
            <w:pPr>
              <w:widowControl w:val="0"/>
              <w:ind w:right="76"/>
              <w:jc w:val="both"/>
              <w:rPr>
                <w:rFonts w:cs="Arial"/>
                <w:highlight w:val="yellow"/>
                <w:lang w:val="it-IT"/>
              </w:rPr>
            </w:pPr>
          </w:p>
        </w:tc>
        <w:tc>
          <w:tcPr>
            <w:tcW w:w="993" w:type="dxa"/>
          </w:tcPr>
          <w:p w14:paraId="269087B7" w14:textId="77777777" w:rsidR="0022604D" w:rsidRPr="00211C25" w:rsidRDefault="0022604D" w:rsidP="0022604D">
            <w:pPr>
              <w:widowControl w:val="0"/>
              <w:jc w:val="both"/>
              <w:rPr>
                <w:rFonts w:cs="Arial"/>
                <w:color w:val="FF0000"/>
                <w:highlight w:val="yellow"/>
                <w:lang w:val="it-IT"/>
              </w:rPr>
            </w:pPr>
          </w:p>
        </w:tc>
        <w:tc>
          <w:tcPr>
            <w:tcW w:w="4252" w:type="dxa"/>
          </w:tcPr>
          <w:p w14:paraId="11B33021" w14:textId="77777777" w:rsidR="0022604D" w:rsidRPr="00211C25" w:rsidRDefault="0022604D" w:rsidP="0022604D">
            <w:pPr>
              <w:widowControl w:val="0"/>
              <w:ind w:right="105"/>
              <w:jc w:val="both"/>
              <w:rPr>
                <w:rFonts w:cs="Arial"/>
                <w:highlight w:val="yellow"/>
                <w:lang w:val="it-IT"/>
              </w:rPr>
            </w:pPr>
          </w:p>
        </w:tc>
      </w:tr>
      <w:tr w:rsidR="00F8101E" w:rsidRPr="004415D1" w14:paraId="3EDCAE5E" w14:textId="77777777" w:rsidTr="00AC1D9B">
        <w:tc>
          <w:tcPr>
            <w:tcW w:w="4395" w:type="dxa"/>
            <w:gridSpan w:val="3"/>
          </w:tcPr>
          <w:p w14:paraId="10FDB2B2" w14:textId="34E2207A" w:rsidR="0022604D" w:rsidRPr="00211C25" w:rsidRDefault="0022604D" w:rsidP="0022604D">
            <w:pPr>
              <w:widowControl w:val="0"/>
              <w:ind w:right="76"/>
              <w:jc w:val="both"/>
              <w:rPr>
                <w:rFonts w:cs="Arial"/>
                <w:color w:val="FF0000"/>
                <w:lang w:val="de-DE"/>
              </w:rPr>
            </w:pPr>
            <w:r w:rsidRPr="00211C25">
              <w:rPr>
                <w:rFonts w:cs="Arial"/>
                <w:u w:val="single"/>
                <w:lang w:val="de-DE" w:eastAsia="it-IT"/>
              </w:rPr>
              <w:t xml:space="preserve">► </w:t>
            </w:r>
            <w:r w:rsidR="00705C48" w:rsidRPr="00211C25">
              <w:rPr>
                <w:rFonts w:cs="Arial"/>
                <w:b/>
                <w:u w:val="single"/>
                <w:lang w:val="de-DE" w:eastAsia="it-IT"/>
              </w:rPr>
              <w:t>Wird das wirtschaftliche Angebot nicht eingereicht oder die Geheimhaltung dessen Inhalts nicht gewahrt, so stellt dies einen nicht behebbaren Ausschlussgrund dar.</w:t>
            </w:r>
          </w:p>
        </w:tc>
        <w:tc>
          <w:tcPr>
            <w:tcW w:w="993" w:type="dxa"/>
          </w:tcPr>
          <w:p w14:paraId="6FBD1860" w14:textId="77777777" w:rsidR="0022604D" w:rsidRPr="00211C25" w:rsidRDefault="0022604D" w:rsidP="0022604D">
            <w:pPr>
              <w:widowControl w:val="0"/>
              <w:jc w:val="both"/>
              <w:rPr>
                <w:rFonts w:cs="Arial"/>
                <w:color w:val="FF0000"/>
                <w:lang w:val="de-DE"/>
              </w:rPr>
            </w:pPr>
          </w:p>
        </w:tc>
        <w:tc>
          <w:tcPr>
            <w:tcW w:w="4252" w:type="dxa"/>
          </w:tcPr>
          <w:p w14:paraId="445D002E" w14:textId="77777777" w:rsidR="0022604D" w:rsidRPr="00211C25" w:rsidRDefault="0022604D" w:rsidP="0022604D">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32"/>
      <w:tr w:rsidR="00F8101E" w:rsidRPr="004415D1" w14:paraId="7BA0E31B" w14:textId="77777777" w:rsidTr="00AC1D9B">
        <w:tc>
          <w:tcPr>
            <w:tcW w:w="4395" w:type="dxa"/>
            <w:gridSpan w:val="3"/>
          </w:tcPr>
          <w:p w14:paraId="331A14D4" w14:textId="77777777" w:rsidR="0022604D" w:rsidRPr="00211C25" w:rsidRDefault="0022604D" w:rsidP="0022604D">
            <w:pPr>
              <w:widowControl w:val="0"/>
              <w:ind w:right="76"/>
              <w:jc w:val="both"/>
              <w:rPr>
                <w:rFonts w:cs="Arial"/>
                <w:lang w:val="it-IT" w:eastAsia="it-IT"/>
              </w:rPr>
            </w:pPr>
          </w:p>
        </w:tc>
        <w:tc>
          <w:tcPr>
            <w:tcW w:w="993" w:type="dxa"/>
          </w:tcPr>
          <w:p w14:paraId="0A9DEA34" w14:textId="77777777" w:rsidR="0022604D" w:rsidRPr="00211C25" w:rsidRDefault="0022604D" w:rsidP="0022604D">
            <w:pPr>
              <w:widowControl w:val="0"/>
              <w:rPr>
                <w:rFonts w:cs="Arial"/>
                <w:b/>
                <w:lang w:val="it-IT"/>
              </w:rPr>
            </w:pPr>
          </w:p>
        </w:tc>
        <w:tc>
          <w:tcPr>
            <w:tcW w:w="4252" w:type="dxa"/>
          </w:tcPr>
          <w:p w14:paraId="672E708E" w14:textId="77777777" w:rsidR="0022604D" w:rsidRPr="00211C25" w:rsidRDefault="0022604D" w:rsidP="0022604D">
            <w:pPr>
              <w:widowControl w:val="0"/>
              <w:ind w:right="105"/>
              <w:jc w:val="both"/>
              <w:rPr>
                <w:rFonts w:cs="Arial"/>
                <w:lang w:val="it-IT" w:eastAsia="it-IT"/>
              </w:rPr>
            </w:pPr>
          </w:p>
        </w:tc>
      </w:tr>
      <w:tr w:rsidR="00F8101E" w:rsidRPr="004415D1" w14:paraId="57D5828D" w14:textId="77777777" w:rsidTr="00AC1D9B">
        <w:tc>
          <w:tcPr>
            <w:tcW w:w="4395" w:type="dxa"/>
            <w:gridSpan w:val="3"/>
          </w:tcPr>
          <w:p w14:paraId="663575BF" w14:textId="4EA3ABA4" w:rsidR="00260376" w:rsidRPr="00211C25" w:rsidRDefault="00260376" w:rsidP="0084063F">
            <w:pPr>
              <w:widowControl w:val="0"/>
              <w:ind w:right="76"/>
              <w:jc w:val="both"/>
              <w:rPr>
                <w:rFonts w:cs="Arial"/>
                <w:b/>
                <w:u w:val="single"/>
                <w:lang w:val="de-DE"/>
              </w:rPr>
            </w:pPr>
            <w:r w:rsidRPr="00211C25">
              <w:rPr>
                <w:rFonts w:cs="Arial"/>
                <w:b/>
                <w:lang w:val="de-DE"/>
              </w:rPr>
              <w:t>Sind die wirtschaftlichen Unterlagen nicht unterschrieben</w:t>
            </w:r>
            <w:r w:rsidR="0084063F" w:rsidRPr="00211C25">
              <w:rPr>
                <w:rFonts w:cs="Arial"/>
                <w:b/>
                <w:lang w:val="de-DE"/>
              </w:rPr>
              <w:t xml:space="preserve"> wenn vorgesehen</w:t>
            </w:r>
            <w:r w:rsidRPr="00211C25">
              <w:rPr>
                <w:rFonts w:cs="Arial"/>
                <w:b/>
                <w:lang w:val="de-DE"/>
              </w:rPr>
              <w:t>,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sidR="0084063F">
              <w:rPr>
                <w:rFonts w:cs="Arial"/>
                <w:b/>
                <w:lang w:val="de-DE"/>
              </w:rPr>
              <w:t>gewahrt</w:t>
            </w:r>
            <w:r w:rsidRPr="00211C25">
              <w:rPr>
                <w:rFonts w:cs="Arial"/>
                <w:b/>
                <w:lang w:val="de-DE"/>
              </w:rPr>
              <w:t xml:space="preserve"> wird.</w:t>
            </w:r>
          </w:p>
        </w:tc>
        <w:tc>
          <w:tcPr>
            <w:tcW w:w="993" w:type="dxa"/>
          </w:tcPr>
          <w:p w14:paraId="2BF312CE" w14:textId="77777777" w:rsidR="00260376" w:rsidRPr="00211C25" w:rsidRDefault="00260376" w:rsidP="00260376">
            <w:pPr>
              <w:widowControl w:val="0"/>
              <w:rPr>
                <w:rFonts w:cs="Arial"/>
                <w:b/>
                <w:u w:val="single"/>
                <w:lang w:val="de-DE"/>
              </w:rPr>
            </w:pPr>
          </w:p>
        </w:tc>
        <w:tc>
          <w:tcPr>
            <w:tcW w:w="4252" w:type="dxa"/>
          </w:tcPr>
          <w:p w14:paraId="27252A53" w14:textId="77777777" w:rsidR="00260376" w:rsidRPr="00211C25" w:rsidRDefault="00260376" w:rsidP="00260376">
            <w:pPr>
              <w:widowControl w:val="0"/>
              <w:ind w:right="105"/>
              <w:jc w:val="both"/>
              <w:rPr>
                <w:rFonts w:cs="Arial"/>
                <w:b/>
                <w:u w:val="single"/>
                <w:lang w:val="it-IT"/>
              </w:rPr>
            </w:pPr>
            <w:r w:rsidRPr="00211C25">
              <w:rPr>
                <w:rFonts w:cs="Arial"/>
                <w:b/>
                <w:noProof w:val="0"/>
                <w:lang w:val="it-IT"/>
              </w:rPr>
              <w:t xml:space="preserve">Si applica il subprocedimento di soccorso istruttorio </w:t>
            </w:r>
            <w:r w:rsidRPr="00211C25">
              <w:rPr>
                <w:rFonts w:cs="Arial"/>
                <w:b/>
                <w:bCs/>
                <w:noProof w:val="0"/>
                <w:lang w:val="it-IT"/>
              </w:rPr>
              <w:t xml:space="preserve">di cui al punto 4.2.1 del disciplinare di gara </w:t>
            </w:r>
            <w:r w:rsidRPr="00211C25">
              <w:rPr>
                <w:rFonts w:cs="Arial"/>
                <w:b/>
                <w:noProof w:val="0"/>
                <w:lang w:val="it-IT"/>
              </w:rPr>
              <w:t>qualora la documentazione economica difetti di sottoscrizione dove richiesta, ferma restando la salvaguardia del contenuto e della segretezza dell’offerta economica.</w:t>
            </w:r>
          </w:p>
        </w:tc>
      </w:tr>
      <w:tr w:rsidR="00F8101E" w:rsidRPr="004415D1" w14:paraId="4C94CA92" w14:textId="77777777" w:rsidTr="00AC1D9B">
        <w:tc>
          <w:tcPr>
            <w:tcW w:w="4395" w:type="dxa"/>
            <w:gridSpan w:val="3"/>
          </w:tcPr>
          <w:p w14:paraId="34FE313E" w14:textId="77777777" w:rsidR="00260376" w:rsidRPr="00211C25" w:rsidRDefault="00260376" w:rsidP="00260376">
            <w:pPr>
              <w:widowControl w:val="0"/>
              <w:ind w:right="76"/>
              <w:jc w:val="both"/>
              <w:rPr>
                <w:rFonts w:cs="Arial"/>
                <w:lang w:val="it-IT"/>
              </w:rPr>
            </w:pPr>
          </w:p>
        </w:tc>
        <w:tc>
          <w:tcPr>
            <w:tcW w:w="993" w:type="dxa"/>
          </w:tcPr>
          <w:p w14:paraId="16B3DF15" w14:textId="77777777" w:rsidR="00260376" w:rsidRPr="00211C25" w:rsidRDefault="00260376" w:rsidP="00260376">
            <w:pPr>
              <w:widowControl w:val="0"/>
              <w:rPr>
                <w:rFonts w:cs="Arial"/>
                <w:lang w:val="it-IT"/>
              </w:rPr>
            </w:pPr>
          </w:p>
        </w:tc>
        <w:tc>
          <w:tcPr>
            <w:tcW w:w="4252" w:type="dxa"/>
          </w:tcPr>
          <w:p w14:paraId="0D81EE04" w14:textId="77777777" w:rsidR="00260376" w:rsidRPr="00211C25" w:rsidRDefault="00260376" w:rsidP="00260376">
            <w:pPr>
              <w:widowControl w:val="0"/>
              <w:ind w:right="105"/>
              <w:jc w:val="both"/>
              <w:rPr>
                <w:rFonts w:cs="Arial"/>
                <w:lang w:val="it-IT"/>
              </w:rPr>
            </w:pPr>
          </w:p>
        </w:tc>
      </w:tr>
      <w:bookmarkEnd w:id="124"/>
      <w:tr w:rsidR="00F8101E" w:rsidRPr="00211C25" w14:paraId="490B1BA5" w14:textId="77777777" w:rsidTr="00AC1D9B">
        <w:tc>
          <w:tcPr>
            <w:tcW w:w="4395" w:type="dxa"/>
            <w:gridSpan w:val="3"/>
          </w:tcPr>
          <w:p w14:paraId="032C28F2" w14:textId="77777777" w:rsidR="00260376" w:rsidRPr="00211C25" w:rsidRDefault="00260376" w:rsidP="00260376">
            <w:pPr>
              <w:widowControl w:val="0"/>
              <w:ind w:right="76"/>
              <w:jc w:val="both"/>
              <w:rPr>
                <w:rFonts w:cs="Arial"/>
                <w:b/>
                <w:bCs/>
                <w:noProof w:val="0"/>
                <w:lang w:val="de-DE" w:eastAsia="de-DE"/>
              </w:rPr>
            </w:pPr>
            <w:r w:rsidRPr="00211C25">
              <w:rPr>
                <w:rFonts w:cs="Arial"/>
                <w:b/>
                <w:lang w:val="de-DE" w:eastAsia="it-IT"/>
              </w:rPr>
              <w:t>4.3 Hinweise</w:t>
            </w:r>
          </w:p>
        </w:tc>
        <w:tc>
          <w:tcPr>
            <w:tcW w:w="993" w:type="dxa"/>
          </w:tcPr>
          <w:p w14:paraId="502B8097" w14:textId="77777777" w:rsidR="00260376" w:rsidRPr="00211C25" w:rsidRDefault="00260376" w:rsidP="00260376">
            <w:pPr>
              <w:widowControl w:val="0"/>
              <w:rPr>
                <w:rFonts w:cs="Arial"/>
                <w:b/>
                <w:lang w:val="de-DE"/>
              </w:rPr>
            </w:pPr>
          </w:p>
        </w:tc>
        <w:tc>
          <w:tcPr>
            <w:tcW w:w="4252" w:type="dxa"/>
          </w:tcPr>
          <w:p w14:paraId="2FF0EEEF" w14:textId="77777777" w:rsidR="00260376" w:rsidRPr="00211C25" w:rsidRDefault="00260376" w:rsidP="00260376">
            <w:pPr>
              <w:widowControl w:val="0"/>
              <w:ind w:right="105"/>
              <w:jc w:val="both"/>
              <w:rPr>
                <w:rFonts w:cs="Arial"/>
                <w:b/>
                <w:noProof w:val="0"/>
                <w:lang w:val="it-IT"/>
              </w:rPr>
            </w:pPr>
            <w:r w:rsidRPr="00211C25">
              <w:rPr>
                <w:rFonts w:cs="Arial"/>
                <w:b/>
                <w:bCs/>
                <w:noProof w:val="0"/>
                <w:lang w:val="it-IT" w:eastAsia="it-IT"/>
              </w:rPr>
              <w:t>4.3 Avvertenze</w:t>
            </w:r>
          </w:p>
        </w:tc>
      </w:tr>
      <w:tr w:rsidR="00F8101E" w:rsidRPr="00211C25" w14:paraId="5AB601C3" w14:textId="77777777" w:rsidTr="00AC1D9B">
        <w:tc>
          <w:tcPr>
            <w:tcW w:w="4395" w:type="dxa"/>
            <w:gridSpan w:val="3"/>
          </w:tcPr>
          <w:p w14:paraId="4A305418" w14:textId="77777777" w:rsidR="00260376" w:rsidRPr="00211C25" w:rsidRDefault="00260376" w:rsidP="00260376">
            <w:pPr>
              <w:widowControl w:val="0"/>
              <w:ind w:right="76"/>
              <w:rPr>
                <w:rFonts w:cs="Arial"/>
                <w:bCs/>
                <w:noProof w:val="0"/>
                <w:lang w:val="it-IT" w:eastAsia="it-IT"/>
              </w:rPr>
            </w:pPr>
          </w:p>
        </w:tc>
        <w:tc>
          <w:tcPr>
            <w:tcW w:w="993" w:type="dxa"/>
          </w:tcPr>
          <w:p w14:paraId="3B16FDAD" w14:textId="77777777" w:rsidR="00260376" w:rsidRPr="00211C25" w:rsidRDefault="00260376" w:rsidP="00260376">
            <w:pPr>
              <w:widowControl w:val="0"/>
              <w:rPr>
                <w:rFonts w:cs="Arial"/>
                <w:lang w:val="it-IT"/>
              </w:rPr>
            </w:pPr>
          </w:p>
        </w:tc>
        <w:tc>
          <w:tcPr>
            <w:tcW w:w="4252" w:type="dxa"/>
          </w:tcPr>
          <w:p w14:paraId="7C0EB155" w14:textId="77777777" w:rsidR="00260376" w:rsidRPr="00211C25" w:rsidRDefault="00260376" w:rsidP="00260376">
            <w:pPr>
              <w:pStyle w:val="Rientrocorpodeltesto"/>
              <w:widowControl w:val="0"/>
              <w:tabs>
                <w:tab w:val="left" w:pos="8496"/>
              </w:tabs>
              <w:spacing w:after="0"/>
              <w:ind w:left="330" w:right="105" w:hanging="330"/>
              <w:jc w:val="both"/>
              <w:rPr>
                <w:rFonts w:cs="Arial"/>
                <w:bCs/>
                <w:noProof w:val="0"/>
                <w:lang w:val="it-IT" w:eastAsia="it-IT"/>
              </w:rPr>
            </w:pPr>
          </w:p>
        </w:tc>
      </w:tr>
      <w:tr w:rsidR="00F8101E" w:rsidRPr="004415D1" w14:paraId="2E571029" w14:textId="77777777" w:rsidTr="00AC1D9B">
        <w:tc>
          <w:tcPr>
            <w:tcW w:w="4395" w:type="dxa"/>
            <w:gridSpan w:val="3"/>
          </w:tcPr>
          <w:p w14:paraId="2B07477E" w14:textId="77777777" w:rsidR="00260376" w:rsidRPr="00211C25" w:rsidRDefault="00260376" w:rsidP="00260376">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260376" w:rsidRPr="00211C25" w:rsidRDefault="00260376" w:rsidP="00260376">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sidR="00FB2E0D">
              <w:rPr>
                <w:rFonts w:cs="Arial"/>
                <w:b/>
                <w:spacing w:val="-2"/>
                <w:sz w:val="20"/>
                <w:u w:val="single"/>
              </w:rPr>
              <w:t>wird</w:t>
            </w:r>
            <w:r w:rsidRPr="00211C25">
              <w:rPr>
                <w:rFonts w:cs="Arial"/>
                <w:b/>
                <w:spacing w:val="-2"/>
                <w:sz w:val="20"/>
                <w:u w:val="single"/>
              </w:rPr>
              <w:t xml:space="preserve"> verlangt.</w:t>
            </w:r>
          </w:p>
          <w:p w14:paraId="52639AE2" w14:textId="7A30B6A3" w:rsidR="00260376" w:rsidRPr="00211C25" w:rsidRDefault="00260376" w:rsidP="00260376">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3" w:type="dxa"/>
          </w:tcPr>
          <w:p w14:paraId="5239B3D5" w14:textId="77777777" w:rsidR="00260376" w:rsidRPr="00211C25" w:rsidRDefault="00260376" w:rsidP="00260376">
            <w:pPr>
              <w:widowControl w:val="0"/>
              <w:rPr>
                <w:rFonts w:cs="Arial"/>
                <w:b/>
                <w:lang w:val="de-DE"/>
              </w:rPr>
            </w:pPr>
          </w:p>
        </w:tc>
        <w:tc>
          <w:tcPr>
            <w:tcW w:w="4252" w:type="dxa"/>
          </w:tcPr>
          <w:p w14:paraId="0AB4C328" w14:textId="77777777" w:rsidR="00260376" w:rsidRPr="00211C25" w:rsidRDefault="00260376" w:rsidP="00260376">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260376" w:rsidRPr="00211C25" w:rsidRDefault="00260376" w:rsidP="00260376">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F8101E" w:rsidRPr="004415D1" w14:paraId="1F617A4E" w14:textId="77777777" w:rsidTr="00AC1D9B">
        <w:tc>
          <w:tcPr>
            <w:tcW w:w="4395" w:type="dxa"/>
            <w:gridSpan w:val="3"/>
          </w:tcPr>
          <w:p w14:paraId="5D13C4C4" w14:textId="77777777" w:rsidR="00260376" w:rsidRPr="00211C25" w:rsidRDefault="00260376" w:rsidP="00260376">
            <w:pPr>
              <w:widowControl w:val="0"/>
              <w:ind w:right="76"/>
              <w:rPr>
                <w:rFonts w:cs="Arial"/>
                <w:b/>
                <w:lang w:val="it-IT" w:eastAsia="it-IT"/>
              </w:rPr>
            </w:pPr>
          </w:p>
        </w:tc>
        <w:tc>
          <w:tcPr>
            <w:tcW w:w="993" w:type="dxa"/>
          </w:tcPr>
          <w:p w14:paraId="5A70852B" w14:textId="77777777" w:rsidR="00260376" w:rsidRPr="00211C25" w:rsidRDefault="00260376" w:rsidP="00260376">
            <w:pPr>
              <w:widowControl w:val="0"/>
              <w:rPr>
                <w:rFonts w:cs="Arial"/>
                <w:b/>
                <w:lang w:val="it-IT"/>
              </w:rPr>
            </w:pPr>
          </w:p>
        </w:tc>
        <w:tc>
          <w:tcPr>
            <w:tcW w:w="4252" w:type="dxa"/>
          </w:tcPr>
          <w:p w14:paraId="29B1A707" w14:textId="77777777" w:rsidR="00260376" w:rsidRPr="00211C25" w:rsidRDefault="00260376" w:rsidP="00260376">
            <w:pPr>
              <w:pStyle w:val="Rientrocorpodeltesto"/>
              <w:widowControl w:val="0"/>
              <w:tabs>
                <w:tab w:val="left" w:pos="8496"/>
              </w:tabs>
              <w:spacing w:after="0"/>
              <w:ind w:left="330" w:right="105" w:hanging="330"/>
              <w:jc w:val="both"/>
              <w:rPr>
                <w:rFonts w:cs="Arial"/>
                <w:b/>
                <w:bCs/>
                <w:noProof w:val="0"/>
                <w:lang w:val="it-IT" w:eastAsia="it-IT"/>
              </w:rPr>
            </w:pPr>
          </w:p>
        </w:tc>
      </w:tr>
      <w:tr w:rsidR="00F8101E" w:rsidRPr="004415D1" w14:paraId="174D6F71" w14:textId="77777777" w:rsidTr="00AC1D9B">
        <w:tc>
          <w:tcPr>
            <w:tcW w:w="4395" w:type="dxa"/>
            <w:gridSpan w:val="3"/>
          </w:tcPr>
          <w:p w14:paraId="799DD61A" w14:textId="44C1A669" w:rsidR="00260376" w:rsidRPr="00FB2E0D" w:rsidRDefault="00260376" w:rsidP="00013A98">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 xml:space="preserve">Zulässig sind nur Angebote mit </w:t>
            </w:r>
            <w:r w:rsidR="00C377A3" w:rsidRPr="00FB2E0D">
              <w:rPr>
                <w:rFonts w:cs="Arial"/>
                <w:color w:val="auto"/>
                <w:sz w:val="20"/>
                <w:szCs w:val="20"/>
                <w:lang w:val="de-DE"/>
              </w:rPr>
              <w:t>A</w:t>
            </w:r>
            <w:r w:rsidRPr="00FB2E0D">
              <w:rPr>
                <w:rFonts w:cs="Arial"/>
                <w:color w:val="auto"/>
                <w:sz w:val="20"/>
                <w:szCs w:val="20"/>
                <w:lang w:val="de-DE"/>
              </w:rPr>
              <w:t xml:space="preserve">bschlag </w:t>
            </w:r>
            <w:r w:rsidR="00C377A3" w:rsidRPr="00FB2E0D">
              <w:rPr>
                <w:rFonts w:cs="Arial"/>
                <w:color w:val="auto"/>
                <w:sz w:val="20"/>
                <w:szCs w:val="20"/>
                <w:lang w:val="de-DE"/>
              </w:rPr>
              <w:t>auf den</w:t>
            </w:r>
            <w:r w:rsidRPr="00FB2E0D">
              <w:rPr>
                <w:rFonts w:cs="Arial"/>
                <w:color w:val="auto"/>
                <w:sz w:val="20"/>
                <w:szCs w:val="20"/>
                <w:lang w:val="de-DE"/>
              </w:rPr>
              <w:t xml:space="preserve"> </w:t>
            </w:r>
            <w:r w:rsidR="00C377A3" w:rsidRPr="00FB2E0D">
              <w:rPr>
                <w:rFonts w:cs="Arial"/>
                <w:color w:val="auto"/>
                <w:sz w:val="20"/>
                <w:szCs w:val="20"/>
                <w:lang w:val="de-DE"/>
              </w:rPr>
              <w:t>Ausschreibungsg</w:t>
            </w:r>
            <w:r w:rsidRPr="00FB2E0D">
              <w:rPr>
                <w:rFonts w:cs="Arial"/>
                <w:color w:val="auto"/>
                <w:sz w:val="20"/>
                <w:szCs w:val="20"/>
                <w:lang w:val="de-DE"/>
              </w:rPr>
              <w:t xml:space="preserve">esamtbetrag. </w:t>
            </w:r>
            <w:r w:rsidR="00C377A3" w:rsidRPr="00FB2E0D">
              <w:rPr>
                <w:rFonts w:cs="Arial"/>
                <w:color w:val="auto"/>
                <w:sz w:val="20"/>
                <w:szCs w:val="20"/>
                <w:lang w:val="de-DE"/>
              </w:rPr>
              <w:t xml:space="preserve">Ausgeschlossen </w:t>
            </w:r>
            <w:r w:rsidR="00C377A3" w:rsidRPr="00FB2E0D">
              <w:rPr>
                <w:rFonts w:cs="Arial"/>
                <w:color w:val="auto"/>
                <w:sz w:val="20"/>
                <w:szCs w:val="20"/>
                <w:lang w:val="de-DE"/>
              </w:rPr>
              <w:lastRenderedPageBreak/>
              <w:t>werden</w:t>
            </w:r>
            <w:r w:rsidR="00355117" w:rsidRPr="00FB2E0D">
              <w:rPr>
                <w:rFonts w:cs="Arial"/>
                <w:color w:val="auto"/>
                <w:sz w:val="20"/>
                <w:szCs w:val="20"/>
                <w:lang w:val="de-DE"/>
              </w:rPr>
              <w:t xml:space="preserve"> Angebote</w:t>
            </w:r>
            <w:r w:rsidR="00DB270E" w:rsidRPr="00FB2E0D">
              <w:rPr>
                <w:rFonts w:cs="Arial"/>
                <w:color w:val="auto"/>
                <w:sz w:val="20"/>
                <w:szCs w:val="20"/>
                <w:lang w:val="de-DE"/>
              </w:rPr>
              <w:t xml:space="preserve">, die gleich oder über dem Ausschreibungsgesamtbetrag sind. </w:t>
            </w:r>
            <w:r w:rsidR="00451086" w:rsidRPr="00FB2E0D">
              <w:rPr>
                <w:rFonts w:cs="Arial"/>
                <w:color w:val="auto"/>
                <w:sz w:val="20"/>
                <w:szCs w:val="20"/>
                <w:lang w:val="de-DE"/>
              </w:rPr>
              <w:t>Teil-</w:t>
            </w:r>
            <w:r w:rsidR="00A60112" w:rsidRPr="00FB2E0D">
              <w:rPr>
                <w:rFonts w:cs="Arial"/>
                <w:color w:val="auto"/>
                <w:sz w:val="20"/>
                <w:szCs w:val="20"/>
                <w:lang w:val="de-DE"/>
              </w:rPr>
              <w:t>,</w:t>
            </w:r>
            <w:r w:rsidR="00013A98" w:rsidRPr="00FB2E0D">
              <w:rPr>
                <w:rFonts w:cs="Arial"/>
                <w:color w:val="auto"/>
                <w:sz w:val="20"/>
                <w:szCs w:val="20"/>
                <w:lang w:val="de-DE"/>
              </w:rPr>
              <w:t xml:space="preserve"> Mehrfachangebote und/oder Angebote mit Bedingungen sind ausdrücklich verboten und haben den Ausschluss zur Folge</w:t>
            </w:r>
            <w:r w:rsidRPr="00FB2E0D">
              <w:rPr>
                <w:rFonts w:cs="Arial"/>
                <w:color w:val="auto"/>
                <w:sz w:val="20"/>
                <w:szCs w:val="20"/>
                <w:lang w:val="de-DE"/>
              </w:rPr>
              <w:t>.</w:t>
            </w:r>
          </w:p>
        </w:tc>
        <w:tc>
          <w:tcPr>
            <w:tcW w:w="993" w:type="dxa"/>
          </w:tcPr>
          <w:p w14:paraId="372BA67F" w14:textId="77777777" w:rsidR="00260376" w:rsidRPr="00FB2E0D" w:rsidRDefault="00260376" w:rsidP="00260376">
            <w:pPr>
              <w:widowControl w:val="0"/>
              <w:ind w:right="180"/>
              <w:rPr>
                <w:rFonts w:cs="Arial"/>
                <w:lang w:val="de-DE"/>
              </w:rPr>
            </w:pPr>
          </w:p>
        </w:tc>
        <w:tc>
          <w:tcPr>
            <w:tcW w:w="4252" w:type="dxa"/>
          </w:tcPr>
          <w:p w14:paraId="143A2FEE" w14:textId="2A030D22" w:rsidR="00260376" w:rsidRPr="00FB2E0D" w:rsidRDefault="00260376" w:rsidP="00FB2E0D">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w:t>
            </w:r>
            <w:r w:rsidRPr="00FB2E0D">
              <w:rPr>
                <w:rFonts w:cs="Arial"/>
                <w:color w:val="auto"/>
                <w:sz w:val="20"/>
                <w:szCs w:val="20"/>
              </w:rPr>
              <w:lastRenderedPageBreak/>
              <w:t xml:space="preserve">escluse le offerte presentate per importo uguale o superiore al valore complessivo a base di gara. È fatto espresso divieto, pena l’esclusione, di offerte parziali, plurime e /o condizionate. </w:t>
            </w:r>
          </w:p>
        </w:tc>
      </w:tr>
      <w:tr w:rsidR="00F8101E" w:rsidRPr="004415D1" w14:paraId="606D3F41" w14:textId="77777777" w:rsidTr="00AC1D9B">
        <w:tc>
          <w:tcPr>
            <w:tcW w:w="4395" w:type="dxa"/>
            <w:gridSpan w:val="3"/>
          </w:tcPr>
          <w:p w14:paraId="10B8FB73" w14:textId="77777777" w:rsidR="00260376" w:rsidRPr="00211C25" w:rsidRDefault="00260376" w:rsidP="00260376">
            <w:pPr>
              <w:pStyle w:val="Default"/>
              <w:widowControl w:val="0"/>
              <w:ind w:right="76"/>
              <w:jc w:val="both"/>
              <w:rPr>
                <w:rFonts w:cs="Arial"/>
                <w:color w:val="auto"/>
                <w:sz w:val="20"/>
                <w:szCs w:val="20"/>
              </w:rPr>
            </w:pPr>
          </w:p>
        </w:tc>
        <w:tc>
          <w:tcPr>
            <w:tcW w:w="993" w:type="dxa"/>
          </w:tcPr>
          <w:p w14:paraId="23932380" w14:textId="77777777" w:rsidR="00260376" w:rsidRPr="00211C25" w:rsidRDefault="00260376" w:rsidP="00260376">
            <w:pPr>
              <w:widowControl w:val="0"/>
              <w:ind w:right="180"/>
              <w:rPr>
                <w:rFonts w:cs="Arial"/>
                <w:lang w:val="it-IT"/>
              </w:rPr>
            </w:pPr>
          </w:p>
        </w:tc>
        <w:tc>
          <w:tcPr>
            <w:tcW w:w="4252" w:type="dxa"/>
          </w:tcPr>
          <w:p w14:paraId="5EC5AC3B" w14:textId="77777777" w:rsidR="00260376" w:rsidRPr="00211C25" w:rsidRDefault="00260376" w:rsidP="00260376">
            <w:pPr>
              <w:pStyle w:val="Default"/>
              <w:widowControl w:val="0"/>
              <w:ind w:right="105"/>
              <w:jc w:val="both"/>
              <w:rPr>
                <w:rFonts w:cs="Arial"/>
                <w:color w:val="auto"/>
                <w:sz w:val="20"/>
                <w:szCs w:val="20"/>
              </w:rPr>
            </w:pPr>
          </w:p>
        </w:tc>
      </w:tr>
      <w:tr w:rsidR="00F8101E" w:rsidRPr="004415D1" w14:paraId="59375767" w14:textId="77777777" w:rsidTr="00AC1D9B">
        <w:tc>
          <w:tcPr>
            <w:tcW w:w="4395" w:type="dxa"/>
            <w:gridSpan w:val="3"/>
          </w:tcPr>
          <w:p w14:paraId="5A208910" w14:textId="3A86B84A" w:rsidR="00260376" w:rsidRPr="00211C25" w:rsidRDefault="00260376" w:rsidP="009C0DC6">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sidR="009C0DC6">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w:t>
            </w:r>
            <w:r w:rsidR="001B6564" w:rsidRPr="00211C25">
              <w:rPr>
                <w:rFonts w:cs="Arial"/>
                <w:color w:val="auto"/>
                <w:sz w:val="20"/>
                <w:szCs w:val="20"/>
                <w:lang w:val="de-DE"/>
              </w:rPr>
              <w:t>Ausschlussfristen</w:t>
            </w:r>
            <w:r w:rsidRPr="00211C25">
              <w:rPr>
                <w:rFonts w:cs="Arial"/>
                <w:color w:val="auto"/>
                <w:sz w:val="20"/>
                <w:szCs w:val="20"/>
                <w:lang w:val="de-DE"/>
              </w:rPr>
              <w:t xml:space="preserve"> gemäß Ausschreibungsbedingungen ein neues Angebot einzureichen. In diesem Fall werden das zuvor eingereichte Angebot bzw. alle Unterlagen gemäß Ausschreibungsbedingungen für etwaige Änderungen zur Verfügung gestellt.</w:t>
            </w:r>
          </w:p>
        </w:tc>
        <w:tc>
          <w:tcPr>
            <w:tcW w:w="993" w:type="dxa"/>
          </w:tcPr>
          <w:p w14:paraId="2D370C98" w14:textId="77777777" w:rsidR="00260376" w:rsidRPr="00211C25" w:rsidRDefault="00260376" w:rsidP="00260376">
            <w:pPr>
              <w:pStyle w:val="Default"/>
              <w:widowControl w:val="0"/>
              <w:ind w:right="76"/>
              <w:jc w:val="both"/>
              <w:rPr>
                <w:rFonts w:cs="Arial"/>
                <w:color w:val="auto"/>
                <w:sz w:val="20"/>
                <w:szCs w:val="20"/>
                <w:lang w:val="de-DE"/>
              </w:rPr>
            </w:pPr>
          </w:p>
        </w:tc>
        <w:tc>
          <w:tcPr>
            <w:tcW w:w="4252" w:type="dxa"/>
          </w:tcPr>
          <w:p w14:paraId="33EAFEA2" w14:textId="77777777" w:rsidR="00260376" w:rsidRPr="00211C25" w:rsidRDefault="00260376" w:rsidP="00260376">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F8101E" w:rsidRPr="004415D1" w14:paraId="3F54BCED" w14:textId="77777777" w:rsidTr="00AC1D9B">
        <w:tc>
          <w:tcPr>
            <w:tcW w:w="4395" w:type="dxa"/>
            <w:gridSpan w:val="3"/>
          </w:tcPr>
          <w:p w14:paraId="3B21005B" w14:textId="77777777" w:rsidR="00260376" w:rsidRPr="00211C25" w:rsidRDefault="00260376" w:rsidP="00260376">
            <w:pPr>
              <w:pStyle w:val="Default"/>
              <w:widowControl w:val="0"/>
              <w:ind w:right="76"/>
              <w:jc w:val="both"/>
              <w:rPr>
                <w:rFonts w:cs="Arial"/>
                <w:color w:val="FF0000"/>
                <w:sz w:val="20"/>
                <w:szCs w:val="20"/>
              </w:rPr>
            </w:pPr>
          </w:p>
        </w:tc>
        <w:tc>
          <w:tcPr>
            <w:tcW w:w="993" w:type="dxa"/>
          </w:tcPr>
          <w:p w14:paraId="7C177926" w14:textId="77777777" w:rsidR="00260376" w:rsidRPr="00211C25" w:rsidRDefault="00260376" w:rsidP="00260376">
            <w:pPr>
              <w:widowControl w:val="0"/>
              <w:rPr>
                <w:rFonts w:cs="Arial"/>
                <w:color w:val="FF0000"/>
                <w:lang w:val="it-IT"/>
              </w:rPr>
            </w:pPr>
          </w:p>
        </w:tc>
        <w:tc>
          <w:tcPr>
            <w:tcW w:w="4252" w:type="dxa"/>
          </w:tcPr>
          <w:p w14:paraId="2B8F9BB2" w14:textId="77777777" w:rsidR="00260376" w:rsidRPr="00211C25" w:rsidRDefault="00260376" w:rsidP="00260376">
            <w:pPr>
              <w:pStyle w:val="Default"/>
              <w:widowControl w:val="0"/>
              <w:ind w:right="105"/>
              <w:jc w:val="both"/>
              <w:rPr>
                <w:rFonts w:cs="Arial"/>
                <w:color w:val="FF0000"/>
                <w:sz w:val="20"/>
                <w:szCs w:val="20"/>
              </w:rPr>
            </w:pPr>
          </w:p>
        </w:tc>
      </w:tr>
      <w:tr w:rsidR="00F8101E" w:rsidRPr="004415D1" w14:paraId="010992FD" w14:textId="77777777" w:rsidTr="00AC1D9B">
        <w:tc>
          <w:tcPr>
            <w:tcW w:w="4395" w:type="dxa"/>
            <w:gridSpan w:val="3"/>
          </w:tcPr>
          <w:p w14:paraId="30E0B1F5" w14:textId="3E39D916" w:rsidR="00260376" w:rsidRPr="007009D2" w:rsidRDefault="00162D53" w:rsidP="009C0DC6">
            <w:pPr>
              <w:widowControl w:val="0"/>
              <w:ind w:right="76"/>
              <w:jc w:val="both"/>
              <w:rPr>
                <w:rFonts w:cs="Arial"/>
                <w:noProof w:val="0"/>
                <w:lang w:val="de-DE" w:eastAsia="it-IT"/>
              </w:rPr>
            </w:pPr>
            <w:r w:rsidRPr="007009D2">
              <w:rPr>
                <w:rFonts w:cs="Arial"/>
                <w:lang w:val="de-DE" w:eastAsia="it-IT"/>
              </w:rPr>
              <w:t>Die Vergabestelle</w:t>
            </w:r>
            <w:r w:rsidR="000324E6" w:rsidRPr="007009D2">
              <w:rPr>
                <w:rFonts w:cs="Arial"/>
                <w:lang w:val="de-DE" w:eastAsia="it-IT"/>
              </w:rPr>
              <w:t xml:space="preserve"> und/oder d</w:t>
            </w:r>
            <w:r w:rsidR="00E35FD0" w:rsidRPr="007009D2">
              <w:rPr>
                <w:rFonts w:cs="Arial"/>
                <w:lang w:val="de-DE" w:eastAsia="it-IT"/>
              </w:rPr>
              <w:t>ie</w:t>
            </w:r>
            <w:r w:rsidR="000324E6" w:rsidRPr="007009D2">
              <w:rPr>
                <w:rFonts w:cs="Arial"/>
                <w:lang w:val="de-DE" w:eastAsia="it-IT"/>
              </w:rPr>
              <w:t xml:space="preserve"> aufraggebende Körperschaft </w:t>
            </w:r>
            <w:r w:rsidRPr="007009D2">
              <w:rPr>
                <w:rFonts w:cs="Arial"/>
                <w:lang w:val="de-DE" w:eastAsia="it-IT"/>
              </w:rPr>
              <w:t xml:space="preserve"> behält sich vor, die Teilnehmer aufzufordern, den Inhalt der vorgelegten Unterlagen und Erklärungen gemäß den geltenden gesetzlichen Bestimmungen zu ergänzen oder zu erläutern.</w:t>
            </w:r>
            <w:r w:rsidR="00897509" w:rsidRPr="007009D2">
              <w:rPr>
                <w:rFonts w:cs="Arial"/>
                <w:lang w:val="de-DE" w:eastAsia="it-IT"/>
              </w:rPr>
              <w:t xml:space="preserve"> </w:t>
            </w:r>
            <w:r w:rsidR="00260376" w:rsidRPr="007009D2">
              <w:rPr>
                <w:rFonts w:cs="Arial"/>
                <w:lang w:val="de-DE" w:eastAsia="it-IT"/>
              </w:rPr>
              <w:t xml:space="preserve">Das Einreichen des Angebots </w:t>
            </w:r>
            <w:r w:rsidR="009C0DC6" w:rsidRPr="007009D2">
              <w:rPr>
                <w:rFonts w:cs="Arial"/>
                <w:lang w:val="de-DE" w:eastAsia="it-IT"/>
              </w:rPr>
              <w:t>entspricht der</w:t>
            </w:r>
            <w:r w:rsidR="00260376" w:rsidRPr="007009D2">
              <w:rPr>
                <w:rFonts w:cs="Arial"/>
                <w:lang w:val="de-DE" w:eastAsia="it-IT"/>
              </w:rPr>
              <w:t xml:space="preserve"> unbedingte</w:t>
            </w:r>
            <w:r w:rsidR="009C0DC6" w:rsidRPr="007009D2">
              <w:rPr>
                <w:rFonts w:cs="Arial"/>
                <w:lang w:val="de-DE" w:eastAsia="it-IT"/>
              </w:rPr>
              <w:t>n</w:t>
            </w:r>
            <w:r w:rsidR="00260376" w:rsidRPr="007009D2">
              <w:rPr>
                <w:rFonts w:cs="Arial"/>
                <w:lang w:val="de-DE" w:eastAsia="it-IT"/>
              </w:rPr>
              <w:t xml:space="preserve"> Annahme der </w:t>
            </w:r>
            <w:r w:rsidR="00897509" w:rsidRPr="007009D2">
              <w:rPr>
                <w:rFonts w:cs="Arial"/>
                <w:lang w:val="de-DE" w:eastAsia="it-IT"/>
              </w:rPr>
              <w:t>Klauseln dieser</w:t>
            </w:r>
            <w:r w:rsidR="00260376" w:rsidRPr="007009D2">
              <w:rPr>
                <w:rFonts w:cs="Arial"/>
                <w:lang w:val="de-DE" w:eastAsia="it-IT"/>
              </w:rPr>
              <w:t xml:space="preserve"> Ausschreibungsbedingungen mit Verzicht auf jeglichen Einwand.</w:t>
            </w:r>
          </w:p>
        </w:tc>
        <w:tc>
          <w:tcPr>
            <w:tcW w:w="993" w:type="dxa"/>
          </w:tcPr>
          <w:p w14:paraId="3717C006" w14:textId="77777777" w:rsidR="00260376" w:rsidRPr="007009D2" w:rsidRDefault="00260376" w:rsidP="00260376">
            <w:pPr>
              <w:widowControl w:val="0"/>
              <w:rPr>
                <w:rFonts w:cs="Arial"/>
                <w:lang w:val="de-DE"/>
              </w:rPr>
            </w:pPr>
          </w:p>
        </w:tc>
        <w:tc>
          <w:tcPr>
            <w:tcW w:w="4252" w:type="dxa"/>
          </w:tcPr>
          <w:p w14:paraId="252E6C9D" w14:textId="7D351B8F"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7009D2">
              <w:rPr>
                <w:rFonts w:cs="Arial"/>
                <w:noProof w:val="0"/>
                <w:lang w:val="it-IT" w:eastAsia="it-IT"/>
              </w:rPr>
              <w:t>La stazione appaltante</w:t>
            </w:r>
            <w:r w:rsidR="000324E6" w:rsidRPr="007009D2">
              <w:rPr>
                <w:rFonts w:cs="Arial"/>
                <w:noProof w:val="0"/>
                <w:lang w:val="it-IT" w:eastAsia="it-IT"/>
              </w:rPr>
              <w:t xml:space="preserve"> e/o l’ente committente</w:t>
            </w:r>
            <w:r w:rsidRPr="007009D2">
              <w:rPr>
                <w:rFonts w:cs="Arial"/>
                <w:noProof w:val="0"/>
                <w:lang w:val="it-IT" w:eastAsia="it-IT"/>
              </w:rPr>
              <w:t xml:space="preserv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F8101E" w:rsidRPr="004415D1" w14:paraId="7A144113" w14:textId="77777777" w:rsidTr="00AC1D9B">
        <w:tc>
          <w:tcPr>
            <w:tcW w:w="4395" w:type="dxa"/>
            <w:gridSpan w:val="3"/>
          </w:tcPr>
          <w:p w14:paraId="6758A01E" w14:textId="77777777" w:rsidR="00260376" w:rsidRPr="00211C25" w:rsidRDefault="00260376" w:rsidP="00260376">
            <w:pPr>
              <w:widowControl w:val="0"/>
              <w:autoSpaceDE w:val="0"/>
              <w:autoSpaceDN w:val="0"/>
              <w:adjustRightInd w:val="0"/>
              <w:ind w:right="76"/>
              <w:jc w:val="both"/>
              <w:rPr>
                <w:rFonts w:cs="Arial"/>
                <w:noProof w:val="0"/>
                <w:color w:val="FF0000"/>
                <w:lang w:val="it-IT" w:eastAsia="it-IT"/>
              </w:rPr>
            </w:pPr>
          </w:p>
        </w:tc>
        <w:tc>
          <w:tcPr>
            <w:tcW w:w="993" w:type="dxa"/>
          </w:tcPr>
          <w:p w14:paraId="4E037F2F" w14:textId="77777777" w:rsidR="00260376" w:rsidRPr="00211C25" w:rsidRDefault="00260376" w:rsidP="00260376">
            <w:pPr>
              <w:widowControl w:val="0"/>
              <w:rPr>
                <w:rFonts w:cs="Arial"/>
                <w:lang w:val="it-IT"/>
              </w:rPr>
            </w:pPr>
          </w:p>
        </w:tc>
        <w:tc>
          <w:tcPr>
            <w:tcW w:w="4252" w:type="dxa"/>
          </w:tcPr>
          <w:p w14:paraId="7732FCAC" w14:textId="77777777" w:rsidR="00260376" w:rsidRPr="00211C25" w:rsidRDefault="00260376" w:rsidP="00260376">
            <w:pPr>
              <w:pStyle w:val="Rientrocorpodeltesto"/>
              <w:widowControl w:val="0"/>
              <w:tabs>
                <w:tab w:val="left" w:pos="8496"/>
              </w:tabs>
              <w:spacing w:after="0"/>
              <w:ind w:left="0" w:right="105"/>
              <w:jc w:val="both"/>
              <w:rPr>
                <w:rFonts w:cs="Arial"/>
                <w:noProof w:val="0"/>
                <w:color w:val="FF0000"/>
                <w:lang w:val="it-IT" w:eastAsia="it-IT"/>
              </w:rPr>
            </w:pPr>
          </w:p>
        </w:tc>
      </w:tr>
      <w:tr w:rsidR="00F8101E" w:rsidRPr="004415D1" w14:paraId="7ED4366E" w14:textId="77777777" w:rsidTr="00AC1D9B">
        <w:tc>
          <w:tcPr>
            <w:tcW w:w="4395" w:type="dxa"/>
            <w:gridSpan w:val="3"/>
          </w:tcPr>
          <w:p w14:paraId="761179FF" w14:textId="01D07D15" w:rsidR="00260376" w:rsidRPr="009C0DC6" w:rsidRDefault="00260376" w:rsidP="00260376">
            <w:pPr>
              <w:widowControl w:val="0"/>
              <w:autoSpaceDE w:val="0"/>
              <w:autoSpaceDN w:val="0"/>
              <w:adjustRightInd w:val="0"/>
              <w:ind w:right="76"/>
              <w:jc w:val="both"/>
              <w:rPr>
                <w:rFonts w:cs="Arial"/>
                <w:noProof w:val="0"/>
                <w:lang w:val="de-DE" w:eastAsia="it-IT"/>
              </w:rPr>
            </w:pPr>
            <w:r w:rsidRPr="009C0DC6">
              <w:rPr>
                <w:rFonts w:cs="Arial"/>
                <w:lang w:val="de-DE" w:eastAsia="it-IT"/>
              </w:rPr>
              <w:t xml:space="preserve">Die Vergabestelle behält sich das Recht vor, die Ausschreibung </w:t>
            </w:r>
            <w:r w:rsidR="0083232D" w:rsidRPr="009C0DC6">
              <w:rPr>
                <w:rFonts w:cs="Arial"/>
                <w:lang w:val="de-DE" w:eastAsia="it-IT"/>
              </w:rPr>
              <w:t xml:space="preserve">aus gerechtfertigten Erfordernissen </w:t>
            </w:r>
            <w:r w:rsidR="00451086" w:rsidRPr="009C0DC6">
              <w:rPr>
                <w:rFonts w:cs="Arial"/>
                <w:lang w:val="de-DE" w:eastAsia="it-IT"/>
              </w:rPr>
              <w:t>abzubrechen</w:t>
            </w:r>
            <w:r w:rsidRPr="009C0DC6">
              <w:rPr>
                <w:rFonts w:cs="Arial"/>
                <w:lang w:val="de-DE" w:eastAsia="it-IT"/>
              </w:rPr>
              <w:t xml:space="preserve"> oder </w:t>
            </w:r>
            <w:r w:rsidR="0083232D" w:rsidRPr="009C0DC6">
              <w:rPr>
                <w:rFonts w:cs="Arial"/>
                <w:lang w:val="de-DE" w:eastAsia="it-IT"/>
              </w:rPr>
              <w:t>aufzuschieben</w:t>
            </w:r>
            <w:r w:rsidRPr="009C0DC6">
              <w:rPr>
                <w:rFonts w:cs="Arial"/>
                <w:lang w:val="de-DE" w:eastAsia="it-IT"/>
              </w:rPr>
              <w:t xml:space="preserve">, ohne dass die </w:t>
            </w:r>
            <w:r w:rsidR="0083232D" w:rsidRPr="009C0DC6">
              <w:rPr>
                <w:rFonts w:cs="Arial"/>
                <w:lang w:val="de-DE" w:eastAsia="it-IT"/>
              </w:rPr>
              <w:t>Teilnehmer</w:t>
            </w:r>
            <w:r w:rsidRPr="009C0DC6">
              <w:rPr>
                <w:rFonts w:cs="Arial"/>
                <w:lang w:val="de-DE" w:eastAsia="it-IT"/>
              </w:rPr>
              <w:t xml:space="preserve"> Forderungen diesbezüglich erheben können.</w:t>
            </w:r>
          </w:p>
        </w:tc>
        <w:tc>
          <w:tcPr>
            <w:tcW w:w="993" w:type="dxa"/>
          </w:tcPr>
          <w:p w14:paraId="178234D5" w14:textId="77777777" w:rsidR="00260376" w:rsidRPr="009C0DC6" w:rsidRDefault="00260376" w:rsidP="00260376">
            <w:pPr>
              <w:widowControl w:val="0"/>
              <w:rPr>
                <w:rFonts w:cs="Arial"/>
                <w:lang w:val="de-DE"/>
              </w:rPr>
            </w:pPr>
          </w:p>
        </w:tc>
        <w:tc>
          <w:tcPr>
            <w:tcW w:w="4252" w:type="dxa"/>
          </w:tcPr>
          <w:p w14:paraId="79319954" w14:textId="77777777" w:rsidR="00260376" w:rsidRPr="009C0DC6" w:rsidRDefault="00260376" w:rsidP="00260376">
            <w:pPr>
              <w:pStyle w:val="Rientrocorpodeltesto"/>
              <w:widowControl w:val="0"/>
              <w:tabs>
                <w:tab w:val="left" w:pos="8496"/>
              </w:tabs>
              <w:spacing w:after="0"/>
              <w:ind w:left="0" w:right="105"/>
              <w:jc w:val="both"/>
              <w:rPr>
                <w:rFonts w:cs="Arial"/>
                <w:b/>
                <w:bCs/>
                <w:lang w:val="it-IT"/>
              </w:rPr>
            </w:pPr>
            <w:r w:rsidRPr="009C0DC6">
              <w:rPr>
                <w:rFonts w:cs="Arial"/>
                <w:noProof w:val="0"/>
                <w:lang w:val="it-IT" w:eastAsia="it-IT"/>
              </w:rPr>
              <w:t>La stazione appaltante si riserva la facoltà di non dare luogo alla gara o di prorogarne la data ove lo richiedano motivate esigenze, senza che i concorrenti possano avanzare alcuna pretesa al riguardo.</w:t>
            </w:r>
          </w:p>
        </w:tc>
      </w:tr>
      <w:tr w:rsidR="00F8101E" w:rsidRPr="004415D1" w14:paraId="44DA5FFB" w14:textId="77777777" w:rsidTr="00AC1D9B">
        <w:tc>
          <w:tcPr>
            <w:tcW w:w="4395" w:type="dxa"/>
            <w:gridSpan w:val="3"/>
          </w:tcPr>
          <w:p w14:paraId="2E39112C" w14:textId="77777777" w:rsidR="00260376" w:rsidRPr="009C0DC6" w:rsidRDefault="00260376" w:rsidP="00260376">
            <w:pPr>
              <w:widowControl w:val="0"/>
              <w:autoSpaceDE w:val="0"/>
              <w:autoSpaceDN w:val="0"/>
              <w:adjustRightInd w:val="0"/>
              <w:ind w:right="76"/>
              <w:jc w:val="both"/>
              <w:rPr>
                <w:rFonts w:cs="Arial"/>
                <w:noProof w:val="0"/>
                <w:color w:val="FF0000"/>
                <w:lang w:val="it-IT" w:eastAsia="it-IT"/>
              </w:rPr>
            </w:pPr>
          </w:p>
        </w:tc>
        <w:tc>
          <w:tcPr>
            <w:tcW w:w="993" w:type="dxa"/>
          </w:tcPr>
          <w:p w14:paraId="5E549E86" w14:textId="77777777" w:rsidR="00260376" w:rsidRPr="009C0DC6" w:rsidRDefault="00260376" w:rsidP="00260376">
            <w:pPr>
              <w:widowControl w:val="0"/>
              <w:rPr>
                <w:rFonts w:cs="Arial"/>
                <w:lang w:val="it-IT"/>
              </w:rPr>
            </w:pPr>
          </w:p>
        </w:tc>
        <w:tc>
          <w:tcPr>
            <w:tcW w:w="4252" w:type="dxa"/>
          </w:tcPr>
          <w:p w14:paraId="6F5256D7" w14:textId="77777777" w:rsidR="00260376" w:rsidRPr="009C0DC6" w:rsidRDefault="00260376" w:rsidP="00260376">
            <w:pPr>
              <w:pStyle w:val="Rientrocorpodeltesto"/>
              <w:widowControl w:val="0"/>
              <w:tabs>
                <w:tab w:val="left" w:pos="8496"/>
              </w:tabs>
              <w:spacing w:after="0"/>
              <w:ind w:left="0" w:right="105"/>
              <w:jc w:val="both"/>
              <w:rPr>
                <w:rFonts w:cs="Arial"/>
                <w:noProof w:val="0"/>
                <w:color w:val="FF0000"/>
                <w:lang w:val="it-IT" w:eastAsia="it-IT"/>
              </w:rPr>
            </w:pPr>
          </w:p>
        </w:tc>
      </w:tr>
      <w:tr w:rsidR="00F8101E" w:rsidRPr="004415D1" w14:paraId="61BA4A6F" w14:textId="77777777" w:rsidTr="00AC1D9B">
        <w:tc>
          <w:tcPr>
            <w:tcW w:w="4395" w:type="dxa"/>
            <w:gridSpan w:val="3"/>
          </w:tcPr>
          <w:p w14:paraId="08A0ECFD" w14:textId="2873D177" w:rsidR="00260376" w:rsidRPr="00211C25" w:rsidRDefault="00260376" w:rsidP="00260376">
            <w:pPr>
              <w:widowControl w:val="0"/>
              <w:autoSpaceDE w:val="0"/>
              <w:autoSpaceDN w:val="0"/>
              <w:adjustRightInd w:val="0"/>
              <w:ind w:right="76"/>
              <w:jc w:val="both"/>
              <w:rPr>
                <w:rFonts w:cs="Arial"/>
                <w:noProof w:val="0"/>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w:t>
            </w:r>
            <w:r w:rsidR="00033743" w:rsidRPr="00211C25">
              <w:rPr>
                <w:rFonts w:cs="Arial"/>
                <w:lang w:val="de-DE" w:eastAsia="it-IT"/>
              </w:rPr>
              <w:t xml:space="preserve">aus gerechtfertigten Erfordernissen </w:t>
            </w:r>
            <w:r w:rsidR="007F12C3" w:rsidRPr="00211C25">
              <w:rPr>
                <w:rFonts w:cs="Arial"/>
                <w:lang w:val="de-DE" w:eastAsia="it-IT"/>
              </w:rPr>
              <w:t xml:space="preserve">im öffentlichen Interesse </w:t>
            </w:r>
            <w:r w:rsidRPr="00211C25">
              <w:rPr>
                <w:rFonts w:cs="Arial"/>
                <w:lang w:val="de-DE" w:eastAsia="it-IT"/>
              </w:rPr>
              <w:t>nicht zu erteile</w:t>
            </w:r>
            <w:r w:rsidR="007F12C3" w:rsidRPr="00211C25">
              <w:rPr>
                <w:rFonts w:cs="Arial"/>
                <w:lang w:val="de-DE" w:eastAsia="it-IT"/>
              </w:rPr>
              <w:t>n</w:t>
            </w:r>
            <w:r w:rsidRPr="00211C25">
              <w:rPr>
                <w:rFonts w:cs="Arial"/>
                <w:lang w:val="de-DE" w:eastAsia="it-IT"/>
              </w:rPr>
              <w:t>.</w:t>
            </w:r>
          </w:p>
        </w:tc>
        <w:tc>
          <w:tcPr>
            <w:tcW w:w="993" w:type="dxa"/>
          </w:tcPr>
          <w:p w14:paraId="20B0605B" w14:textId="77777777" w:rsidR="00260376" w:rsidRPr="00211C25" w:rsidRDefault="00260376" w:rsidP="00260376">
            <w:pPr>
              <w:widowControl w:val="0"/>
              <w:rPr>
                <w:rFonts w:cs="Arial"/>
                <w:lang w:val="de-DE"/>
              </w:rPr>
            </w:pPr>
          </w:p>
        </w:tc>
        <w:tc>
          <w:tcPr>
            <w:tcW w:w="4252" w:type="dxa"/>
          </w:tcPr>
          <w:p w14:paraId="296D509C" w14:textId="77777777"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211C25">
              <w:rPr>
                <w:rFonts w:cs="Arial"/>
                <w:noProof w:val="0"/>
                <w:color w:val="FF0000"/>
                <w:lang w:val="it-IT" w:eastAsia="it-IT"/>
              </w:rPr>
              <w:t>La stazione appaltante / L’ente committente</w:t>
            </w:r>
            <w:r w:rsidRPr="00211C25">
              <w:rPr>
                <w:rFonts w:cs="Arial"/>
                <w:noProof w:val="0"/>
                <w:lang w:val="it-IT" w:eastAsia="it-IT"/>
              </w:rPr>
              <w:t xml:space="preserve"> si riserva la facoltà di non dar luogo all'aggiudicazione ove lo richiedano motivate esigenze di interesse pubblico.</w:t>
            </w:r>
          </w:p>
        </w:tc>
      </w:tr>
      <w:tr w:rsidR="00F8101E" w:rsidRPr="004415D1" w14:paraId="30A50148" w14:textId="77777777" w:rsidTr="00AC1D9B">
        <w:tc>
          <w:tcPr>
            <w:tcW w:w="4395" w:type="dxa"/>
            <w:gridSpan w:val="3"/>
          </w:tcPr>
          <w:p w14:paraId="42C67564" w14:textId="77777777" w:rsidR="00260376" w:rsidRPr="00211C25" w:rsidRDefault="00260376" w:rsidP="00260376">
            <w:pPr>
              <w:widowControl w:val="0"/>
              <w:autoSpaceDE w:val="0"/>
              <w:autoSpaceDN w:val="0"/>
              <w:adjustRightInd w:val="0"/>
              <w:ind w:right="76"/>
              <w:jc w:val="both"/>
              <w:rPr>
                <w:rFonts w:cs="Arial"/>
                <w:noProof w:val="0"/>
                <w:color w:val="FF0000"/>
                <w:lang w:val="it-IT" w:eastAsia="it-IT"/>
              </w:rPr>
            </w:pPr>
          </w:p>
        </w:tc>
        <w:tc>
          <w:tcPr>
            <w:tcW w:w="993" w:type="dxa"/>
          </w:tcPr>
          <w:p w14:paraId="52925AD6" w14:textId="77777777" w:rsidR="00260376" w:rsidRPr="00211C25" w:rsidRDefault="00260376" w:rsidP="00260376">
            <w:pPr>
              <w:widowControl w:val="0"/>
              <w:rPr>
                <w:rFonts w:cs="Arial"/>
                <w:lang w:val="it-IT"/>
              </w:rPr>
            </w:pPr>
          </w:p>
        </w:tc>
        <w:tc>
          <w:tcPr>
            <w:tcW w:w="4252" w:type="dxa"/>
          </w:tcPr>
          <w:p w14:paraId="53B3B7F5" w14:textId="77777777" w:rsidR="00260376" w:rsidRPr="00211C25" w:rsidRDefault="00260376" w:rsidP="00260376">
            <w:pPr>
              <w:pStyle w:val="Rientrocorpodeltesto"/>
              <w:widowControl w:val="0"/>
              <w:tabs>
                <w:tab w:val="left" w:pos="8496"/>
              </w:tabs>
              <w:spacing w:after="0"/>
              <w:ind w:left="0" w:right="105"/>
              <w:jc w:val="both"/>
              <w:rPr>
                <w:rFonts w:cs="Arial"/>
                <w:noProof w:val="0"/>
                <w:color w:val="FF0000"/>
                <w:lang w:val="it-IT" w:eastAsia="it-IT"/>
              </w:rPr>
            </w:pPr>
          </w:p>
        </w:tc>
      </w:tr>
      <w:tr w:rsidR="00F8101E" w:rsidRPr="004415D1" w14:paraId="3F404303" w14:textId="77777777" w:rsidTr="00AC1D9B">
        <w:tc>
          <w:tcPr>
            <w:tcW w:w="4395" w:type="dxa"/>
            <w:gridSpan w:val="3"/>
          </w:tcPr>
          <w:p w14:paraId="452EE160" w14:textId="09525A43" w:rsidR="00260376" w:rsidRPr="00211C25" w:rsidRDefault="00260376" w:rsidP="00A466C7">
            <w:pPr>
              <w:widowControl w:val="0"/>
              <w:autoSpaceDE w:val="0"/>
              <w:autoSpaceDN w:val="0"/>
              <w:adjustRightInd w:val="0"/>
              <w:ind w:right="76"/>
              <w:jc w:val="both"/>
              <w:rPr>
                <w:rFonts w:cs="Arial"/>
                <w:noProof w:val="0"/>
                <w:lang w:val="de-DE" w:eastAsia="it-IT"/>
              </w:rPr>
            </w:pPr>
            <w:r w:rsidRPr="00211C25">
              <w:rPr>
                <w:rFonts w:cs="Arial"/>
                <w:noProof w:val="0"/>
                <w:lang w:val="de-DE" w:eastAsia="it-IT"/>
              </w:rPr>
              <w:t xml:space="preserve">Nur im Falle von öffentlichen Auftraggebern, </w:t>
            </w:r>
            <w:r w:rsidR="00572500" w:rsidRPr="00211C25">
              <w:rPr>
                <w:rFonts w:cs="Arial"/>
                <w:noProof w:val="0"/>
                <w:lang w:val="de-DE" w:eastAsia="it-IT"/>
              </w:rPr>
              <w:t>die</w:t>
            </w:r>
            <w:r w:rsidRPr="00211C25">
              <w:rPr>
                <w:rFonts w:cs="Arial"/>
                <w:noProof w:val="0"/>
                <w:lang w:val="de-DE" w:eastAsia="it-IT"/>
              </w:rPr>
              <w:t xml:space="preserv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noProof w:val="0"/>
                <w:color w:val="FF0000"/>
                <w:lang w:val="de-DE" w:eastAsia="it-IT"/>
              </w:rPr>
              <w:t xml:space="preserve">Lieferung/Dienstleistung </w:t>
            </w:r>
            <w:r w:rsidRPr="00211C25">
              <w:rPr>
                <w:rFonts w:cs="Arial"/>
                <w:noProof w:val="0"/>
                <w:lang w:val="de-DE" w:eastAsia="it-IT"/>
              </w:rPr>
              <w:t>sind.</w:t>
            </w:r>
          </w:p>
        </w:tc>
        <w:tc>
          <w:tcPr>
            <w:tcW w:w="993" w:type="dxa"/>
          </w:tcPr>
          <w:p w14:paraId="3288FEE3" w14:textId="77777777" w:rsidR="00260376" w:rsidRPr="00211C25" w:rsidRDefault="00260376" w:rsidP="00260376">
            <w:pPr>
              <w:widowControl w:val="0"/>
              <w:rPr>
                <w:rFonts w:cs="Arial"/>
                <w:lang w:val="de-DE"/>
              </w:rPr>
            </w:pPr>
          </w:p>
        </w:tc>
        <w:tc>
          <w:tcPr>
            <w:tcW w:w="4252" w:type="dxa"/>
          </w:tcPr>
          <w:p w14:paraId="4CA70A3A" w14:textId="77777777"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211C25">
              <w:rPr>
                <w:rFonts w:cs="Arial"/>
                <w:noProof w:val="0"/>
                <w:lang w:val="it-IT" w:eastAsia="it-IT"/>
              </w:rPr>
              <w:t xml:space="preserve">Solo in caso di amministrazioni aggiudicatrici non richiamate nell’art. 2, comma 2 della </w:t>
            </w:r>
            <w:proofErr w:type="spellStart"/>
            <w:r w:rsidRPr="00211C25">
              <w:rPr>
                <w:rFonts w:cs="Arial"/>
                <w:noProof w:val="0"/>
                <w:lang w:val="it-IT" w:eastAsia="it-IT"/>
              </w:rPr>
              <w:t>l.p</w:t>
            </w:r>
            <w:proofErr w:type="spellEnd"/>
            <w:r w:rsidRPr="00211C25">
              <w:rPr>
                <w:rFonts w:cs="Arial"/>
                <w:noProof w:val="0"/>
                <w:lang w:val="it-IT" w:eastAsia="it-IT"/>
              </w:rPr>
              <w:t xml:space="preserve">. 16/2015: La stazione appaltante ai sensi dell’art. 1 comma 1 del </w:t>
            </w:r>
            <w:proofErr w:type="spellStart"/>
            <w:r w:rsidRPr="00211C25">
              <w:rPr>
                <w:rFonts w:cs="Arial"/>
                <w:noProof w:val="0"/>
                <w:lang w:val="it-IT" w:eastAsia="it-IT"/>
              </w:rPr>
              <w:t>d.l.</w:t>
            </w:r>
            <w:proofErr w:type="spellEnd"/>
            <w:r w:rsidRPr="00211C25">
              <w:rPr>
                <w:rFonts w:cs="Arial"/>
                <w:noProof w:val="0"/>
                <w:lang w:val="it-IT" w:eastAsia="it-IT"/>
              </w:rPr>
              <w:t xml:space="preserve">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noProof w:val="0"/>
                <w:color w:val="FF0000"/>
                <w:lang w:val="it-IT" w:eastAsia="it-IT"/>
              </w:rPr>
              <w:t xml:space="preserve">fornitura/servizio </w:t>
            </w:r>
            <w:r w:rsidRPr="00211C25">
              <w:rPr>
                <w:rFonts w:cs="Arial"/>
                <w:noProof w:val="0"/>
                <w:lang w:val="it-IT" w:eastAsia="it-IT"/>
              </w:rPr>
              <w:t>in oggetto.</w:t>
            </w:r>
          </w:p>
        </w:tc>
      </w:tr>
      <w:tr w:rsidR="00F8101E" w:rsidRPr="004415D1" w14:paraId="22C2E5C7" w14:textId="77777777" w:rsidTr="00AC1D9B">
        <w:tc>
          <w:tcPr>
            <w:tcW w:w="4395" w:type="dxa"/>
            <w:gridSpan w:val="3"/>
          </w:tcPr>
          <w:p w14:paraId="1F57B22B" w14:textId="77777777" w:rsidR="00260376" w:rsidRPr="00211C25" w:rsidRDefault="00260376" w:rsidP="00260376">
            <w:pPr>
              <w:widowControl w:val="0"/>
              <w:autoSpaceDE w:val="0"/>
              <w:autoSpaceDN w:val="0"/>
              <w:adjustRightInd w:val="0"/>
              <w:ind w:right="76"/>
              <w:jc w:val="both"/>
              <w:rPr>
                <w:rFonts w:cs="Arial"/>
                <w:noProof w:val="0"/>
                <w:lang w:val="it-IT" w:eastAsia="it-IT"/>
              </w:rPr>
            </w:pPr>
          </w:p>
        </w:tc>
        <w:tc>
          <w:tcPr>
            <w:tcW w:w="993" w:type="dxa"/>
          </w:tcPr>
          <w:p w14:paraId="025ADA91" w14:textId="77777777" w:rsidR="00260376" w:rsidRPr="00211C25" w:rsidRDefault="00260376" w:rsidP="00260376">
            <w:pPr>
              <w:widowControl w:val="0"/>
              <w:rPr>
                <w:rFonts w:cs="Arial"/>
                <w:lang w:val="it-IT"/>
              </w:rPr>
            </w:pPr>
          </w:p>
        </w:tc>
        <w:tc>
          <w:tcPr>
            <w:tcW w:w="4252" w:type="dxa"/>
          </w:tcPr>
          <w:p w14:paraId="727F8FF7" w14:textId="77777777" w:rsidR="00260376" w:rsidRPr="00211C25" w:rsidRDefault="00260376" w:rsidP="00260376">
            <w:pPr>
              <w:widowControl w:val="0"/>
              <w:tabs>
                <w:tab w:val="center" w:pos="4536"/>
                <w:tab w:val="right" w:pos="9072"/>
              </w:tabs>
              <w:ind w:left="180" w:right="105"/>
              <w:jc w:val="both"/>
              <w:rPr>
                <w:rFonts w:cs="Arial"/>
                <w:noProof w:val="0"/>
                <w:color w:val="FF0000"/>
                <w:lang w:val="it-IT" w:eastAsia="it-IT"/>
              </w:rPr>
            </w:pPr>
          </w:p>
        </w:tc>
      </w:tr>
      <w:tr w:rsidR="00F8101E" w:rsidRPr="004415D1" w14:paraId="3A29E7C6" w14:textId="77777777" w:rsidTr="00AC1D9B">
        <w:tc>
          <w:tcPr>
            <w:tcW w:w="4395" w:type="dxa"/>
            <w:gridSpan w:val="3"/>
          </w:tcPr>
          <w:p w14:paraId="29F5D531" w14:textId="14E31E2C" w:rsidR="00260376" w:rsidRPr="00211C25" w:rsidRDefault="00260376" w:rsidP="00260376">
            <w:pPr>
              <w:widowControl w:val="0"/>
              <w:autoSpaceDE w:val="0"/>
              <w:autoSpaceDN w:val="0"/>
              <w:adjustRightInd w:val="0"/>
              <w:ind w:right="76"/>
              <w:jc w:val="both"/>
              <w:rPr>
                <w:rFonts w:cs="Arial"/>
                <w:noProof w:val="0"/>
                <w:lang w:val="de-DE" w:eastAsia="it-IT"/>
              </w:rPr>
            </w:pPr>
            <w:r w:rsidRPr="00211C25">
              <w:rPr>
                <w:rFonts w:cs="Arial"/>
                <w:lang w:val="de-DE" w:eastAsia="it-IT"/>
              </w:rPr>
              <w:t xml:space="preserve">Gegen die Ausschreibungsbekanntmachung und die damit verbundenen und daraus folgenden Maßnahmen </w:t>
            </w:r>
            <w:r w:rsidR="003F65F9" w:rsidRPr="00211C25">
              <w:rPr>
                <w:rFonts w:cs="Arial"/>
                <w:lang w:val="de-DE" w:eastAsia="it-IT"/>
              </w:rPr>
              <w:t>zur</w:t>
            </w:r>
            <w:r w:rsidRPr="00211C25">
              <w:rPr>
                <w:rFonts w:cs="Arial"/>
                <w:lang w:val="de-DE" w:eastAsia="it-IT"/>
              </w:rPr>
              <w:t xml:space="preserve"> Durchführung der Ausschrei</w:t>
            </w:r>
            <w:r w:rsidR="003F65F9" w:rsidRPr="00211C25">
              <w:rPr>
                <w:rFonts w:cs="Arial"/>
                <w:lang w:val="de-DE" w:eastAsia="it-IT"/>
              </w:rPr>
              <w:softHyphen/>
            </w:r>
            <w:r w:rsidRPr="00211C25">
              <w:rPr>
                <w:rFonts w:cs="Arial"/>
                <w:lang w:val="de-DE" w:eastAsia="it-IT"/>
              </w:rPr>
              <w:t xml:space="preserve">bung kann </w:t>
            </w:r>
            <w:r w:rsidR="003F65F9" w:rsidRPr="00211C25">
              <w:rPr>
                <w:rFonts w:cs="Arial"/>
                <w:lang w:val="de-DE" w:eastAsia="it-IT"/>
              </w:rPr>
              <w:t xml:space="preserve">mit Rechtsbeistand </w:t>
            </w:r>
            <w:r w:rsidRPr="00211C25">
              <w:rPr>
                <w:rFonts w:cs="Arial"/>
                <w:lang w:val="de-DE" w:eastAsia="it-IT"/>
              </w:rPr>
              <w:t>Rekurs beim zu</w:t>
            </w:r>
            <w:r w:rsidR="003F65F9" w:rsidRPr="00211C25">
              <w:rPr>
                <w:rFonts w:cs="Arial"/>
                <w:lang w:val="de-DE" w:eastAsia="it-IT"/>
              </w:rPr>
              <w:softHyphen/>
            </w:r>
            <w:r w:rsidRPr="00211C25">
              <w:rPr>
                <w:rFonts w:cs="Arial"/>
                <w:lang w:val="de-DE" w:eastAsia="it-IT"/>
              </w:rPr>
              <w:t>ständigen regionalen Verwaltungsgericht einge</w:t>
            </w:r>
            <w:r w:rsidR="003F65F9" w:rsidRPr="00211C25">
              <w:rPr>
                <w:rFonts w:cs="Arial"/>
                <w:lang w:val="de-DE" w:eastAsia="it-IT"/>
              </w:rPr>
              <w:softHyphen/>
            </w:r>
            <w:r w:rsidRPr="00211C25">
              <w:rPr>
                <w:rFonts w:cs="Arial"/>
                <w:lang w:val="de-DE" w:eastAsia="it-IT"/>
              </w:rPr>
              <w:t xml:space="preserve">reicht werden. Die Frist für die Einreichung des </w:t>
            </w:r>
            <w:r w:rsidRPr="00211C25">
              <w:rPr>
                <w:rFonts w:cs="Arial"/>
                <w:lang w:val="de-DE" w:eastAsia="it-IT"/>
              </w:rPr>
              <w:lastRenderedPageBreak/>
              <w:t>Rekurses beträgt dreißig Tage nach Kenntnis</w:t>
            </w:r>
            <w:r w:rsidRPr="00211C25">
              <w:rPr>
                <w:rFonts w:cs="Arial"/>
                <w:lang w:val="de-DE" w:eastAsia="it-IT"/>
              </w:rPr>
              <w:softHyphen/>
              <w:t>nahme der entsprechenden Maßnahmen.</w:t>
            </w:r>
          </w:p>
        </w:tc>
        <w:tc>
          <w:tcPr>
            <w:tcW w:w="993" w:type="dxa"/>
          </w:tcPr>
          <w:p w14:paraId="570080BB" w14:textId="77777777" w:rsidR="00260376" w:rsidRPr="00211C25" w:rsidRDefault="00260376" w:rsidP="00260376">
            <w:pPr>
              <w:widowControl w:val="0"/>
              <w:rPr>
                <w:rFonts w:cs="Arial"/>
                <w:lang w:val="de-DE"/>
              </w:rPr>
            </w:pPr>
          </w:p>
        </w:tc>
        <w:tc>
          <w:tcPr>
            <w:tcW w:w="4252" w:type="dxa"/>
          </w:tcPr>
          <w:p w14:paraId="49576E29" w14:textId="77777777" w:rsidR="00260376" w:rsidRPr="00211C25" w:rsidRDefault="00260376" w:rsidP="00260376">
            <w:pPr>
              <w:widowControl w:val="0"/>
              <w:tabs>
                <w:tab w:val="center" w:pos="4536"/>
                <w:tab w:val="right" w:pos="9072"/>
              </w:tabs>
              <w:ind w:right="105"/>
              <w:jc w:val="both"/>
              <w:rPr>
                <w:rFonts w:cs="Arial"/>
                <w:lang w:val="it-IT"/>
              </w:rPr>
            </w:pPr>
            <w:r w:rsidRPr="00211C25">
              <w:rPr>
                <w:rFonts w:cs="Arial"/>
                <w:noProof w:val="0"/>
                <w:lang w:val="it-IT" w:eastAsia="it-IT"/>
              </w:rPr>
              <w:t xml:space="preserve">Avverso il bando di gara ed i provvedimenti connessi e consequenziali relativi allo svolgimento della gara è ammesso ricorso al TAR competente con il patrocinio di un avvocato. Il termine per la proposizione del ricorso è di trenta giorni dall’avvenuta conoscenza dei </w:t>
            </w:r>
            <w:r w:rsidRPr="00211C25">
              <w:rPr>
                <w:rFonts w:cs="Arial"/>
                <w:noProof w:val="0"/>
                <w:lang w:val="it-IT" w:eastAsia="it-IT"/>
              </w:rPr>
              <w:lastRenderedPageBreak/>
              <w:t>provvedimenti medesimi.</w:t>
            </w:r>
          </w:p>
        </w:tc>
      </w:tr>
      <w:tr w:rsidR="00F8101E" w:rsidRPr="004415D1" w14:paraId="18DB3559" w14:textId="77777777" w:rsidTr="00AC1D9B">
        <w:tc>
          <w:tcPr>
            <w:tcW w:w="4395" w:type="dxa"/>
            <w:gridSpan w:val="3"/>
          </w:tcPr>
          <w:p w14:paraId="74AD5857" w14:textId="77777777" w:rsidR="00260376" w:rsidRPr="00211C25" w:rsidRDefault="00260376" w:rsidP="00260376">
            <w:pPr>
              <w:widowControl w:val="0"/>
              <w:autoSpaceDE w:val="0"/>
              <w:autoSpaceDN w:val="0"/>
              <w:adjustRightInd w:val="0"/>
              <w:ind w:right="76"/>
              <w:jc w:val="both"/>
              <w:rPr>
                <w:rFonts w:cs="Arial"/>
                <w:noProof w:val="0"/>
                <w:lang w:val="it-IT" w:eastAsia="it-IT"/>
              </w:rPr>
            </w:pPr>
          </w:p>
        </w:tc>
        <w:tc>
          <w:tcPr>
            <w:tcW w:w="993" w:type="dxa"/>
          </w:tcPr>
          <w:p w14:paraId="3922F166" w14:textId="77777777" w:rsidR="00260376" w:rsidRPr="00211C25" w:rsidRDefault="00260376" w:rsidP="00260376">
            <w:pPr>
              <w:widowControl w:val="0"/>
              <w:rPr>
                <w:rFonts w:cs="Arial"/>
                <w:lang w:val="it-IT"/>
              </w:rPr>
            </w:pPr>
          </w:p>
        </w:tc>
        <w:tc>
          <w:tcPr>
            <w:tcW w:w="4252" w:type="dxa"/>
          </w:tcPr>
          <w:p w14:paraId="0C93B032" w14:textId="77777777" w:rsidR="00260376" w:rsidRPr="00211C25" w:rsidRDefault="00260376" w:rsidP="00260376">
            <w:pPr>
              <w:pStyle w:val="Rientrocorpodeltesto"/>
              <w:widowControl w:val="0"/>
              <w:tabs>
                <w:tab w:val="left" w:pos="8496"/>
              </w:tabs>
              <w:spacing w:after="0"/>
              <w:ind w:left="0" w:right="105"/>
              <w:jc w:val="both"/>
              <w:rPr>
                <w:rFonts w:cs="Arial"/>
                <w:noProof w:val="0"/>
                <w:lang w:val="it-IT" w:eastAsia="it-IT"/>
              </w:rPr>
            </w:pPr>
          </w:p>
        </w:tc>
      </w:tr>
      <w:tr w:rsidR="00F8101E" w:rsidRPr="00211C25" w14:paraId="4B8103A2" w14:textId="77777777" w:rsidTr="00AC1D9B">
        <w:tc>
          <w:tcPr>
            <w:tcW w:w="4395" w:type="dxa"/>
            <w:gridSpan w:val="3"/>
          </w:tcPr>
          <w:p w14:paraId="2C9A603D" w14:textId="77777777" w:rsidR="00260376" w:rsidRPr="00211C25" w:rsidRDefault="00260376" w:rsidP="00260376">
            <w:pPr>
              <w:widowControl w:val="0"/>
              <w:autoSpaceDE w:val="0"/>
              <w:autoSpaceDN w:val="0"/>
              <w:adjustRightInd w:val="0"/>
              <w:ind w:right="76"/>
              <w:jc w:val="both"/>
              <w:rPr>
                <w:rFonts w:cs="Arial"/>
                <w:noProof w:val="0"/>
                <w:lang w:val="de-DE" w:eastAsia="it-IT"/>
              </w:rPr>
            </w:pPr>
            <w:r w:rsidRPr="00211C25">
              <w:rPr>
                <w:rFonts w:cs="Arial"/>
                <w:b/>
                <w:noProof w:val="0"/>
                <w:lang w:val="de-DE" w:eastAsia="it-IT"/>
              </w:rPr>
              <w:t>4.4 Zugang zu den Unterlagen</w:t>
            </w:r>
          </w:p>
        </w:tc>
        <w:tc>
          <w:tcPr>
            <w:tcW w:w="993" w:type="dxa"/>
          </w:tcPr>
          <w:p w14:paraId="396AD3E2" w14:textId="77777777" w:rsidR="00260376" w:rsidRPr="00211C25" w:rsidRDefault="00260376" w:rsidP="00260376">
            <w:pPr>
              <w:widowControl w:val="0"/>
              <w:rPr>
                <w:rFonts w:cs="Arial"/>
                <w:lang w:val="de-DE"/>
              </w:rPr>
            </w:pPr>
          </w:p>
        </w:tc>
        <w:tc>
          <w:tcPr>
            <w:tcW w:w="4252" w:type="dxa"/>
          </w:tcPr>
          <w:p w14:paraId="524F6921" w14:textId="77777777"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211C25">
              <w:rPr>
                <w:rFonts w:cs="Arial"/>
                <w:b/>
                <w:noProof w:val="0"/>
                <w:lang w:val="it-IT" w:eastAsia="it-IT"/>
              </w:rPr>
              <w:t>4.4 Accesso agli atti</w:t>
            </w:r>
          </w:p>
        </w:tc>
      </w:tr>
      <w:tr w:rsidR="00F8101E" w:rsidRPr="00211C25" w14:paraId="09B16166" w14:textId="77777777" w:rsidTr="00AC1D9B">
        <w:tc>
          <w:tcPr>
            <w:tcW w:w="4395" w:type="dxa"/>
            <w:gridSpan w:val="3"/>
          </w:tcPr>
          <w:p w14:paraId="2F75463A" w14:textId="77777777" w:rsidR="00260376" w:rsidRPr="00211C25" w:rsidRDefault="00260376" w:rsidP="00260376">
            <w:pPr>
              <w:widowControl w:val="0"/>
              <w:autoSpaceDE w:val="0"/>
              <w:autoSpaceDN w:val="0"/>
              <w:adjustRightInd w:val="0"/>
              <w:ind w:right="76"/>
              <w:jc w:val="both"/>
              <w:rPr>
                <w:rFonts w:cs="Arial"/>
                <w:noProof w:val="0"/>
                <w:lang w:val="it-IT" w:eastAsia="it-IT"/>
              </w:rPr>
            </w:pPr>
          </w:p>
        </w:tc>
        <w:tc>
          <w:tcPr>
            <w:tcW w:w="993" w:type="dxa"/>
          </w:tcPr>
          <w:p w14:paraId="4113F9E2" w14:textId="77777777" w:rsidR="00260376" w:rsidRPr="00211C25" w:rsidRDefault="00260376" w:rsidP="00260376">
            <w:pPr>
              <w:widowControl w:val="0"/>
              <w:rPr>
                <w:rFonts w:cs="Arial"/>
                <w:noProof w:val="0"/>
                <w:lang w:val="it-IT" w:eastAsia="it-IT"/>
              </w:rPr>
            </w:pPr>
          </w:p>
        </w:tc>
        <w:tc>
          <w:tcPr>
            <w:tcW w:w="4252" w:type="dxa"/>
          </w:tcPr>
          <w:p w14:paraId="366632A3" w14:textId="77777777" w:rsidR="00260376" w:rsidRPr="00211C25" w:rsidRDefault="00260376" w:rsidP="00260376">
            <w:pPr>
              <w:widowControl w:val="0"/>
              <w:tabs>
                <w:tab w:val="center" w:pos="4536"/>
                <w:tab w:val="right" w:pos="9072"/>
              </w:tabs>
              <w:ind w:right="105"/>
              <w:jc w:val="both"/>
              <w:rPr>
                <w:rFonts w:cs="Arial"/>
                <w:noProof w:val="0"/>
                <w:lang w:val="it-IT" w:eastAsia="it-IT"/>
              </w:rPr>
            </w:pPr>
          </w:p>
        </w:tc>
      </w:tr>
      <w:tr w:rsidR="00F8101E" w:rsidRPr="004415D1" w14:paraId="2CD5276E" w14:textId="77777777" w:rsidTr="00AC1D9B">
        <w:tc>
          <w:tcPr>
            <w:tcW w:w="4395" w:type="dxa"/>
            <w:gridSpan w:val="3"/>
          </w:tcPr>
          <w:p w14:paraId="77D0CD12" w14:textId="77777777" w:rsidR="003166B4" w:rsidRPr="002D4875" w:rsidRDefault="003166B4" w:rsidP="006F5801">
            <w:pPr>
              <w:widowControl w:val="0"/>
              <w:shd w:val="clear" w:color="auto" w:fill="FFFFFF"/>
              <w:contextualSpacing/>
              <w:jc w:val="both"/>
              <w:rPr>
                <w:rFonts w:cs="Arial"/>
                <w:lang w:val="de-DE"/>
              </w:rPr>
            </w:pPr>
            <w:r w:rsidRPr="002D4875">
              <w:rPr>
                <w:rFonts w:cs="Arial"/>
                <w:lang w:val="de-DE"/>
              </w:rPr>
              <w:t>Der Aktenzugang wird gemäß Art. 53 und 76 Abs. 2 und 4 GvD Nr. 50/2016 gewährleistet</w:t>
            </w:r>
            <w:r w:rsidRPr="002D4875">
              <w:rPr>
                <w:lang w:val="de-DE"/>
              </w:rPr>
              <w:t xml:space="preserve"> </w:t>
            </w:r>
            <w:r w:rsidRPr="002D4875">
              <w:rPr>
                <w:rFonts w:cs="Arial"/>
                <w:lang w:val="de-DE"/>
              </w:rPr>
              <w:t>und ist ab Mitteilung der Zuschlagserteilung gemäß Art. 76 Abs. 5 GvD Nr. 50/2016 zulässig.</w:t>
            </w:r>
          </w:p>
          <w:p w14:paraId="20582872" w14:textId="77777777" w:rsidR="003166B4" w:rsidRPr="002D4875" w:rsidRDefault="003166B4" w:rsidP="006F5801">
            <w:pPr>
              <w:widowControl w:val="0"/>
              <w:shd w:val="clear" w:color="auto" w:fill="FFFFFF"/>
              <w:contextualSpacing/>
              <w:jc w:val="both"/>
              <w:rPr>
                <w:rFonts w:cs="Arial"/>
                <w:lang w:val="de-DE"/>
              </w:rPr>
            </w:pPr>
          </w:p>
        </w:tc>
        <w:tc>
          <w:tcPr>
            <w:tcW w:w="993" w:type="dxa"/>
          </w:tcPr>
          <w:p w14:paraId="71146F75" w14:textId="77777777" w:rsidR="003166B4" w:rsidRPr="002D4875" w:rsidRDefault="003166B4" w:rsidP="006F5801">
            <w:pPr>
              <w:widowControl w:val="0"/>
              <w:spacing w:line="240" w:lineRule="exact"/>
              <w:rPr>
                <w:rFonts w:cs="Arial"/>
                <w:lang w:val="de-DE"/>
              </w:rPr>
            </w:pPr>
          </w:p>
        </w:tc>
        <w:tc>
          <w:tcPr>
            <w:tcW w:w="4252" w:type="dxa"/>
          </w:tcPr>
          <w:p w14:paraId="3804D7BC" w14:textId="77777777" w:rsidR="003166B4" w:rsidRPr="002D4875" w:rsidRDefault="003166B4" w:rsidP="006F5801">
            <w:pPr>
              <w:widowControl w:val="0"/>
              <w:shd w:val="clear" w:color="auto" w:fill="FFFFFF"/>
              <w:spacing w:line="240" w:lineRule="exact"/>
              <w:ind w:right="6" w:hanging="2"/>
              <w:jc w:val="both"/>
              <w:rPr>
                <w:rFonts w:cs="Arial"/>
                <w:lang w:val="it-IT"/>
              </w:rPr>
            </w:pPr>
            <w:r w:rsidRPr="002D4875">
              <w:rPr>
                <w:rFonts w:cs="Arial"/>
                <w:lang w:val="it-IT"/>
              </w:rPr>
              <w:t>L'accesso agli atti è garantito ai sensi degli artt. 53 e 76 comma 2 e 4 del D.lgs. 50/2016 ed</w:t>
            </w:r>
            <w:r w:rsidRPr="002D4875">
              <w:rPr>
                <w:lang w:val="it-IT"/>
              </w:rPr>
              <w:t xml:space="preserve"> </w:t>
            </w:r>
            <w:r w:rsidRPr="002D4875">
              <w:rPr>
                <w:rFonts w:cs="Arial"/>
                <w:lang w:val="it-IT"/>
              </w:rPr>
              <w:t>è ammesso a decorrere dalla comunicazione di aggiudicazione ai sensi dell’art. 76, comma 5, del d.lgs. 50/2016.</w:t>
            </w:r>
          </w:p>
        </w:tc>
      </w:tr>
      <w:tr w:rsidR="00F8101E" w:rsidRPr="004415D1" w14:paraId="25501C45" w14:textId="77777777" w:rsidTr="00AC1D9B">
        <w:tc>
          <w:tcPr>
            <w:tcW w:w="4395" w:type="dxa"/>
            <w:gridSpan w:val="3"/>
          </w:tcPr>
          <w:p w14:paraId="08568287" w14:textId="77777777" w:rsidR="003166B4" w:rsidRPr="002D4875" w:rsidRDefault="003166B4" w:rsidP="006F5801">
            <w:pPr>
              <w:widowControl w:val="0"/>
              <w:shd w:val="clear" w:color="auto" w:fill="FFFFFF"/>
              <w:tabs>
                <w:tab w:val="left" w:pos="4310"/>
              </w:tabs>
              <w:spacing w:line="240" w:lineRule="exact"/>
              <w:jc w:val="both"/>
              <w:rPr>
                <w:rFonts w:cs="Arial"/>
                <w:lang w:val="it-IT"/>
              </w:rPr>
            </w:pPr>
          </w:p>
        </w:tc>
        <w:tc>
          <w:tcPr>
            <w:tcW w:w="993" w:type="dxa"/>
          </w:tcPr>
          <w:p w14:paraId="79DA272B" w14:textId="77777777" w:rsidR="003166B4" w:rsidRPr="002D4875" w:rsidRDefault="003166B4" w:rsidP="006F5801">
            <w:pPr>
              <w:widowControl w:val="0"/>
              <w:spacing w:line="240" w:lineRule="exact"/>
              <w:rPr>
                <w:rFonts w:cs="Arial"/>
                <w:lang w:val="it-IT"/>
              </w:rPr>
            </w:pPr>
          </w:p>
        </w:tc>
        <w:tc>
          <w:tcPr>
            <w:tcW w:w="4252" w:type="dxa"/>
          </w:tcPr>
          <w:p w14:paraId="411D8A51" w14:textId="77777777" w:rsidR="003166B4" w:rsidRPr="002D4875" w:rsidRDefault="003166B4" w:rsidP="006F5801">
            <w:pPr>
              <w:widowControl w:val="0"/>
              <w:shd w:val="clear" w:color="auto" w:fill="FFFFFF"/>
              <w:spacing w:line="240" w:lineRule="exact"/>
              <w:ind w:right="6"/>
              <w:jc w:val="both"/>
              <w:rPr>
                <w:rFonts w:cs="Arial"/>
                <w:lang w:val="it-IT"/>
              </w:rPr>
            </w:pPr>
          </w:p>
        </w:tc>
      </w:tr>
      <w:tr w:rsidR="00F8101E" w:rsidRPr="004415D1" w14:paraId="73BC62B3" w14:textId="77777777" w:rsidTr="00AC1D9B">
        <w:tc>
          <w:tcPr>
            <w:tcW w:w="4395" w:type="dxa"/>
            <w:gridSpan w:val="3"/>
          </w:tcPr>
          <w:p w14:paraId="358DC1A4" w14:textId="727CD3F9" w:rsidR="003166B4" w:rsidRPr="002D4875" w:rsidRDefault="003166B4" w:rsidP="006F5801">
            <w:pPr>
              <w:widowControl w:val="0"/>
              <w:shd w:val="clear" w:color="auto" w:fill="FFFFFF"/>
              <w:tabs>
                <w:tab w:val="left" w:pos="4310"/>
              </w:tabs>
              <w:spacing w:line="240" w:lineRule="exact"/>
              <w:jc w:val="both"/>
              <w:rPr>
                <w:rFonts w:cs="Arial"/>
                <w:lang w:val="de-DE"/>
              </w:rPr>
            </w:pPr>
            <w:r w:rsidRPr="002D4875">
              <w:rPr>
                <w:rFonts w:cs="Arial"/>
                <w:lang w:val="de-DE"/>
              </w:rPr>
              <w:t xml:space="preserve">Im Antrag auf Aktenzugang müssen die Ausschreibungsunterlagen, hinsichtlich welcher der Aktenzugang vorgenommen werden soll, exakt angegeben werden; wenn Zugang zu den von den Teilnehmern eingereichten Angeboten beantragt wird, müssen die Namen derselben angegeben werden. </w:t>
            </w:r>
          </w:p>
        </w:tc>
        <w:tc>
          <w:tcPr>
            <w:tcW w:w="993" w:type="dxa"/>
          </w:tcPr>
          <w:p w14:paraId="1A4A6FD2" w14:textId="77777777" w:rsidR="003166B4" w:rsidRPr="002D4875" w:rsidRDefault="003166B4" w:rsidP="006F5801">
            <w:pPr>
              <w:widowControl w:val="0"/>
              <w:spacing w:line="240" w:lineRule="exact"/>
              <w:rPr>
                <w:rFonts w:cs="Arial"/>
                <w:lang w:val="de-DE"/>
              </w:rPr>
            </w:pPr>
          </w:p>
        </w:tc>
        <w:tc>
          <w:tcPr>
            <w:tcW w:w="4252" w:type="dxa"/>
          </w:tcPr>
          <w:p w14:paraId="34B08A74" w14:textId="77777777" w:rsidR="003166B4" w:rsidRPr="002D4875" w:rsidRDefault="003166B4" w:rsidP="006F5801">
            <w:pPr>
              <w:widowControl w:val="0"/>
              <w:shd w:val="clear" w:color="auto" w:fill="FFFFFF"/>
              <w:spacing w:line="240" w:lineRule="exact"/>
              <w:ind w:right="6" w:hanging="2"/>
              <w:jc w:val="both"/>
              <w:rPr>
                <w:rFonts w:cs="Arial"/>
                <w:lang w:val="it-IT"/>
              </w:rPr>
            </w:pPr>
            <w:r w:rsidRPr="002D4875">
              <w:rPr>
                <w:rFonts w:cs="Arial"/>
                <w:lang w:val="it-IT"/>
              </w:rPr>
              <w:t>La richiesta di accesso agli atti dovrà indicare puntualmente gli atti di gara sui quali si intende effettuare l’accesso e,</w:t>
            </w:r>
            <w:r w:rsidRPr="002D4875">
              <w:rPr>
                <w:lang w:val="it-IT"/>
              </w:rPr>
              <w:t xml:space="preserve"> </w:t>
            </w:r>
            <w:r w:rsidRPr="002D4875">
              <w:rPr>
                <w:rFonts w:cs="Arial"/>
                <w:lang w:val="it-IT"/>
              </w:rPr>
              <w:t>qualora si richieda l'accesso alle offerte presentate dai concorrenti, si richiede che venga specificato il nominativo degli stessi.</w:t>
            </w:r>
          </w:p>
        </w:tc>
      </w:tr>
      <w:tr w:rsidR="00F8101E" w:rsidRPr="004415D1" w14:paraId="3BA86FC1" w14:textId="77777777" w:rsidTr="00AC1D9B">
        <w:tc>
          <w:tcPr>
            <w:tcW w:w="4395" w:type="dxa"/>
            <w:gridSpan w:val="3"/>
          </w:tcPr>
          <w:p w14:paraId="1D234FB6" w14:textId="77777777" w:rsidR="003166B4" w:rsidRPr="002D4875" w:rsidRDefault="003166B4" w:rsidP="006F5801">
            <w:pPr>
              <w:widowControl w:val="0"/>
              <w:shd w:val="clear" w:color="auto" w:fill="FFFFFF"/>
              <w:tabs>
                <w:tab w:val="left" w:pos="4310"/>
              </w:tabs>
              <w:spacing w:line="240" w:lineRule="exact"/>
              <w:jc w:val="both"/>
              <w:rPr>
                <w:rFonts w:cs="Arial"/>
                <w:lang w:val="it-IT"/>
              </w:rPr>
            </w:pPr>
          </w:p>
        </w:tc>
        <w:tc>
          <w:tcPr>
            <w:tcW w:w="993" w:type="dxa"/>
          </w:tcPr>
          <w:p w14:paraId="6EB5B522" w14:textId="77777777" w:rsidR="003166B4" w:rsidRPr="002D4875" w:rsidRDefault="003166B4" w:rsidP="006F5801">
            <w:pPr>
              <w:widowControl w:val="0"/>
              <w:spacing w:line="240" w:lineRule="exact"/>
              <w:rPr>
                <w:rFonts w:cs="Arial"/>
                <w:lang w:val="it-IT"/>
              </w:rPr>
            </w:pPr>
          </w:p>
        </w:tc>
        <w:tc>
          <w:tcPr>
            <w:tcW w:w="4252" w:type="dxa"/>
          </w:tcPr>
          <w:p w14:paraId="4BF2C626" w14:textId="77777777" w:rsidR="003166B4" w:rsidRPr="002D4875" w:rsidRDefault="003166B4" w:rsidP="006F5801">
            <w:pPr>
              <w:widowControl w:val="0"/>
              <w:shd w:val="clear" w:color="auto" w:fill="FFFFFF"/>
              <w:spacing w:line="240" w:lineRule="exact"/>
              <w:ind w:right="6"/>
              <w:jc w:val="both"/>
              <w:rPr>
                <w:rFonts w:cs="Arial"/>
                <w:lang w:val="it-IT"/>
              </w:rPr>
            </w:pPr>
          </w:p>
        </w:tc>
      </w:tr>
      <w:tr w:rsidR="00F8101E" w:rsidRPr="004415D1" w14:paraId="3201F4B3" w14:textId="77777777" w:rsidTr="00AC1D9B">
        <w:tc>
          <w:tcPr>
            <w:tcW w:w="4395" w:type="dxa"/>
            <w:gridSpan w:val="3"/>
          </w:tcPr>
          <w:p w14:paraId="47D411AF" w14:textId="77777777" w:rsidR="003166B4" w:rsidRPr="002D4875" w:rsidRDefault="003166B4" w:rsidP="006F5801">
            <w:pPr>
              <w:widowControl w:val="0"/>
              <w:shd w:val="clear" w:color="auto" w:fill="FFFFFF"/>
              <w:tabs>
                <w:tab w:val="left" w:pos="4310"/>
              </w:tabs>
              <w:spacing w:line="240" w:lineRule="exact"/>
              <w:jc w:val="both"/>
              <w:rPr>
                <w:rFonts w:cs="Arial"/>
                <w:lang w:val="de-DE"/>
              </w:rPr>
            </w:pPr>
            <w:r w:rsidRPr="002D4875">
              <w:rPr>
                <w:rFonts w:cs="Arial"/>
                <w:lang w:val="de-DE"/>
              </w:rPr>
              <w:t>Der Antrag muss in Bezug auf die Rechte und rechtlich geschützten Interessen, die man schützen will, angemessen begründet sein und die Gründe, weshalb die Kenntnis dieser Dokumente für oben genannten Schutz notwendig ist, anführen.</w:t>
            </w:r>
          </w:p>
        </w:tc>
        <w:tc>
          <w:tcPr>
            <w:tcW w:w="993" w:type="dxa"/>
          </w:tcPr>
          <w:p w14:paraId="2DB746DC" w14:textId="77777777" w:rsidR="003166B4" w:rsidRPr="002D4875" w:rsidRDefault="003166B4" w:rsidP="006F5801">
            <w:pPr>
              <w:widowControl w:val="0"/>
              <w:spacing w:line="240" w:lineRule="exact"/>
              <w:rPr>
                <w:rFonts w:cs="Arial"/>
                <w:lang w:val="de-DE"/>
              </w:rPr>
            </w:pPr>
          </w:p>
        </w:tc>
        <w:tc>
          <w:tcPr>
            <w:tcW w:w="4252" w:type="dxa"/>
          </w:tcPr>
          <w:p w14:paraId="6B26290E" w14:textId="77777777" w:rsidR="003166B4" w:rsidRPr="002D4875" w:rsidRDefault="003166B4" w:rsidP="006F5801">
            <w:pPr>
              <w:widowControl w:val="0"/>
              <w:shd w:val="clear" w:color="auto" w:fill="FFFFFF"/>
              <w:spacing w:line="240" w:lineRule="exact"/>
              <w:ind w:right="6"/>
              <w:jc w:val="both"/>
              <w:rPr>
                <w:rFonts w:cs="Arial"/>
                <w:lang w:val="it-IT"/>
              </w:rPr>
            </w:pPr>
            <w:r w:rsidRPr="002D4875">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F8101E" w:rsidRPr="004415D1" w14:paraId="52655015" w14:textId="77777777" w:rsidTr="00AC1D9B">
        <w:tc>
          <w:tcPr>
            <w:tcW w:w="4395" w:type="dxa"/>
            <w:gridSpan w:val="3"/>
          </w:tcPr>
          <w:p w14:paraId="10153F30" w14:textId="77777777" w:rsidR="003166B4" w:rsidRPr="002D4875" w:rsidRDefault="003166B4" w:rsidP="006F5801">
            <w:pPr>
              <w:widowControl w:val="0"/>
              <w:shd w:val="clear" w:color="auto" w:fill="FFFFFF"/>
              <w:contextualSpacing/>
              <w:jc w:val="both"/>
              <w:rPr>
                <w:rFonts w:cs="Arial"/>
                <w:lang w:val="it-IT"/>
              </w:rPr>
            </w:pPr>
          </w:p>
        </w:tc>
        <w:tc>
          <w:tcPr>
            <w:tcW w:w="993" w:type="dxa"/>
          </w:tcPr>
          <w:p w14:paraId="1A25C4D8" w14:textId="77777777" w:rsidR="003166B4" w:rsidRPr="002D4875" w:rsidRDefault="003166B4" w:rsidP="006F5801">
            <w:pPr>
              <w:widowControl w:val="0"/>
              <w:spacing w:line="240" w:lineRule="exact"/>
              <w:rPr>
                <w:rFonts w:cs="Arial"/>
                <w:lang w:val="it-IT"/>
              </w:rPr>
            </w:pPr>
          </w:p>
        </w:tc>
        <w:tc>
          <w:tcPr>
            <w:tcW w:w="4252" w:type="dxa"/>
          </w:tcPr>
          <w:p w14:paraId="35FD52FC" w14:textId="77777777" w:rsidR="003166B4" w:rsidRPr="002D4875" w:rsidRDefault="003166B4" w:rsidP="006F5801">
            <w:pPr>
              <w:widowControl w:val="0"/>
              <w:shd w:val="clear" w:color="auto" w:fill="FFFFFF"/>
              <w:spacing w:line="240" w:lineRule="exact"/>
              <w:ind w:right="6" w:hanging="2"/>
              <w:jc w:val="both"/>
              <w:rPr>
                <w:rFonts w:cs="Arial"/>
                <w:lang w:val="it-IT"/>
              </w:rPr>
            </w:pPr>
          </w:p>
        </w:tc>
      </w:tr>
      <w:tr w:rsidR="00F8101E" w:rsidRPr="004415D1" w14:paraId="0A30E7D8" w14:textId="77777777" w:rsidTr="00AC1D9B">
        <w:tc>
          <w:tcPr>
            <w:tcW w:w="4395" w:type="dxa"/>
            <w:gridSpan w:val="3"/>
          </w:tcPr>
          <w:p w14:paraId="13BE1ADC" w14:textId="1F8989E7" w:rsidR="003166B4" w:rsidRPr="008E3F64" w:rsidRDefault="003166B4" w:rsidP="006F5801">
            <w:pPr>
              <w:widowControl w:val="0"/>
              <w:shd w:val="clear" w:color="auto" w:fill="FFFFFF"/>
              <w:spacing w:line="240" w:lineRule="exact"/>
              <w:jc w:val="both"/>
              <w:rPr>
                <w:rFonts w:cs="Arial"/>
                <w:b/>
                <w:u w:val="single"/>
                <w:lang w:val="de-DE"/>
              </w:rPr>
            </w:pPr>
            <w:r w:rsidRPr="008E3F64">
              <w:rPr>
                <w:rFonts w:cs="Arial"/>
                <w:b/>
                <w:lang w:val="de-DE"/>
              </w:rPr>
              <w:t>Jeder Teilnehmer muss ausdrücklich bereits im Rahmen des A</w:t>
            </w:r>
            <w:r w:rsidR="00C62409" w:rsidRPr="008E3F64">
              <w:rPr>
                <w:rFonts w:cs="Arial"/>
                <w:b/>
                <w:lang w:val="de-DE"/>
              </w:rPr>
              <w:t>ngebotes</w:t>
            </w:r>
            <w:r w:rsidRPr="008E3F64">
              <w:rPr>
                <w:rFonts w:cs="Arial"/>
                <w:b/>
                <w:lang w:val="de-DE"/>
              </w:rPr>
              <w:t xml:space="preserve"> (Anlage A) angeben, welche Unterlagen oder welche Teile davon gemäß Art. 53 Abs. 5 Buchst. a) GvD Nr. 50/2016 vom Zugangsrecht ausgenommen sind und dafür eine begründete und nachweisliche Erklärung abgeben.</w:t>
            </w:r>
          </w:p>
        </w:tc>
        <w:tc>
          <w:tcPr>
            <w:tcW w:w="993" w:type="dxa"/>
          </w:tcPr>
          <w:p w14:paraId="7F192C9B" w14:textId="77777777" w:rsidR="003166B4" w:rsidRPr="008E3F64" w:rsidRDefault="003166B4" w:rsidP="006F5801">
            <w:pPr>
              <w:widowControl w:val="0"/>
              <w:spacing w:line="240" w:lineRule="exact"/>
              <w:rPr>
                <w:rFonts w:cs="Arial"/>
                <w:lang w:val="de-DE"/>
              </w:rPr>
            </w:pPr>
          </w:p>
        </w:tc>
        <w:tc>
          <w:tcPr>
            <w:tcW w:w="4252" w:type="dxa"/>
          </w:tcPr>
          <w:p w14:paraId="03D1297A" w14:textId="62BC4CF3" w:rsidR="003166B4" w:rsidRPr="008E3F64" w:rsidRDefault="003166B4" w:rsidP="006F5801">
            <w:pPr>
              <w:widowControl w:val="0"/>
              <w:shd w:val="clear" w:color="auto" w:fill="FFFFFF"/>
              <w:spacing w:line="240" w:lineRule="exact"/>
              <w:ind w:left="-2" w:right="6"/>
              <w:jc w:val="both"/>
              <w:rPr>
                <w:rFonts w:cs="Arial"/>
                <w:b/>
                <w:lang w:val="it-IT"/>
              </w:rPr>
            </w:pPr>
            <w:r w:rsidRPr="008E3F64">
              <w:rPr>
                <w:rFonts w:cs="Arial"/>
                <w:b/>
                <w:lang w:val="it-IT"/>
              </w:rPr>
              <w:t>Ciascun concorrente indica espr</w:t>
            </w:r>
            <w:r w:rsidR="00C62409" w:rsidRPr="008E3F64">
              <w:rPr>
                <w:rFonts w:cs="Arial"/>
                <w:b/>
                <w:lang w:val="it-IT"/>
              </w:rPr>
              <w:t>essamente, e giá in sede di offerta</w:t>
            </w:r>
            <w:r w:rsidRPr="008E3F64">
              <w:rPr>
                <w:rFonts w:cs="Arial"/>
                <w:b/>
                <w:lang w:val="it-IT"/>
              </w:rPr>
              <w:t xml:space="preserve"> (allegato A) i singoli documenti, o parti degli stessi, esclusi dal diritto di accesso ai sensi dell'art. 53, comma 5, lett. a), </w:t>
            </w:r>
            <w:r w:rsidRPr="008E3F64">
              <w:rPr>
                <w:rFonts w:cs="Arial"/>
                <w:b/>
                <w:bCs/>
                <w:lang w:val="it-IT"/>
              </w:rPr>
              <w:t>d.lgs. 50/2016</w:t>
            </w:r>
            <w:r w:rsidRPr="008E3F64">
              <w:rPr>
                <w:rFonts w:cs="Arial"/>
                <w:b/>
                <w:lang w:val="it-IT"/>
              </w:rPr>
              <w:t xml:space="preserve">, fornendo motivata e comprovata dichiarazione. </w:t>
            </w:r>
          </w:p>
        </w:tc>
      </w:tr>
      <w:tr w:rsidR="00F8101E" w:rsidRPr="004415D1" w14:paraId="2B3CFDEF" w14:textId="77777777" w:rsidTr="00AC1D9B">
        <w:tc>
          <w:tcPr>
            <w:tcW w:w="4395" w:type="dxa"/>
            <w:gridSpan w:val="3"/>
          </w:tcPr>
          <w:p w14:paraId="113AF7A1" w14:textId="77777777" w:rsidR="003166B4" w:rsidRPr="002D4875" w:rsidRDefault="003166B4" w:rsidP="006F5801">
            <w:pPr>
              <w:widowControl w:val="0"/>
              <w:shd w:val="clear" w:color="auto" w:fill="FFFFFF"/>
              <w:spacing w:line="240" w:lineRule="exact"/>
              <w:jc w:val="both"/>
              <w:rPr>
                <w:rFonts w:cs="Arial"/>
                <w:strike/>
                <w:lang w:val="it-IT"/>
              </w:rPr>
            </w:pPr>
          </w:p>
        </w:tc>
        <w:tc>
          <w:tcPr>
            <w:tcW w:w="993" w:type="dxa"/>
          </w:tcPr>
          <w:p w14:paraId="1E3A8AC5" w14:textId="77777777" w:rsidR="003166B4" w:rsidRPr="002D4875" w:rsidRDefault="003166B4" w:rsidP="006F5801">
            <w:pPr>
              <w:widowControl w:val="0"/>
              <w:spacing w:line="240" w:lineRule="exact"/>
              <w:rPr>
                <w:rFonts w:cs="Arial"/>
                <w:strike/>
                <w:lang w:val="it-IT"/>
              </w:rPr>
            </w:pPr>
          </w:p>
        </w:tc>
        <w:tc>
          <w:tcPr>
            <w:tcW w:w="4252" w:type="dxa"/>
          </w:tcPr>
          <w:p w14:paraId="46EA72A5" w14:textId="77777777" w:rsidR="003166B4" w:rsidRPr="002D4875" w:rsidRDefault="003166B4" w:rsidP="006F5801">
            <w:pPr>
              <w:widowControl w:val="0"/>
              <w:shd w:val="clear" w:color="auto" w:fill="FFFFFF"/>
              <w:spacing w:line="240" w:lineRule="exact"/>
              <w:ind w:right="6" w:hanging="2"/>
              <w:jc w:val="both"/>
              <w:rPr>
                <w:rFonts w:cs="Arial"/>
                <w:strike/>
                <w:lang w:val="it-IT"/>
              </w:rPr>
            </w:pPr>
          </w:p>
        </w:tc>
      </w:tr>
      <w:tr w:rsidR="00F8101E" w:rsidRPr="004415D1" w14:paraId="617CA5DD" w14:textId="77777777" w:rsidTr="00AC1D9B">
        <w:tc>
          <w:tcPr>
            <w:tcW w:w="4395" w:type="dxa"/>
            <w:gridSpan w:val="3"/>
          </w:tcPr>
          <w:p w14:paraId="5DE67311" w14:textId="77777777" w:rsidR="003166B4" w:rsidRPr="002D4875" w:rsidRDefault="003166B4" w:rsidP="006F5801">
            <w:pPr>
              <w:widowControl w:val="0"/>
              <w:shd w:val="clear" w:color="auto" w:fill="FFFFFF"/>
              <w:spacing w:line="240" w:lineRule="exact"/>
              <w:jc w:val="both"/>
              <w:rPr>
                <w:rFonts w:cs="Arial"/>
                <w:strike/>
                <w:lang w:val="de-DE"/>
              </w:rPr>
            </w:pPr>
            <w:r w:rsidRPr="002D4875">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993" w:type="dxa"/>
          </w:tcPr>
          <w:p w14:paraId="6CD94AAF" w14:textId="77777777" w:rsidR="003166B4" w:rsidRPr="002D4875" w:rsidRDefault="003166B4" w:rsidP="006F5801">
            <w:pPr>
              <w:widowControl w:val="0"/>
              <w:spacing w:line="240" w:lineRule="exact"/>
              <w:rPr>
                <w:rFonts w:cs="Arial"/>
                <w:strike/>
                <w:lang w:val="de-DE"/>
              </w:rPr>
            </w:pPr>
          </w:p>
        </w:tc>
        <w:tc>
          <w:tcPr>
            <w:tcW w:w="4252" w:type="dxa"/>
          </w:tcPr>
          <w:p w14:paraId="671310E9" w14:textId="77777777" w:rsidR="003166B4" w:rsidRPr="002D4875" w:rsidRDefault="003166B4" w:rsidP="006F5801">
            <w:pPr>
              <w:widowControl w:val="0"/>
              <w:shd w:val="clear" w:color="auto" w:fill="FFFFFF"/>
              <w:spacing w:line="240" w:lineRule="exact"/>
              <w:ind w:right="6" w:hanging="2"/>
              <w:jc w:val="both"/>
              <w:rPr>
                <w:rFonts w:cs="Arial"/>
                <w:lang w:val="it-IT"/>
              </w:rPr>
            </w:pPr>
            <w:r w:rsidRPr="002D4875">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F8101E" w:rsidRPr="004415D1" w14:paraId="018C485F" w14:textId="77777777" w:rsidTr="00AC1D9B">
        <w:tc>
          <w:tcPr>
            <w:tcW w:w="4395" w:type="dxa"/>
            <w:gridSpan w:val="3"/>
          </w:tcPr>
          <w:p w14:paraId="518310C0" w14:textId="77777777" w:rsidR="003166B4" w:rsidRPr="00211C25" w:rsidRDefault="003166B4" w:rsidP="00260376">
            <w:pPr>
              <w:widowControl w:val="0"/>
              <w:autoSpaceDE w:val="0"/>
              <w:autoSpaceDN w:val="0"/>
              <w:adjustRightInd w:val="0"/>
              <w:ind w:right="76"/>
              <w:jc w:val="both"/>
              <w:rPr>
                <w:rFonts w:cs="Arial"/>
                <w:noProof w:val="0"/>
                <w:lang w:val="it-IT" w:eastAsia="it-IT"/>
              </w:rPr>
            </w:pPr>
          </w:p>
        </w:tc>
        <w:tc>
          <w:tcPr>
            <w:tcW w:w="993" w:type="dxa"/>
          </w:tcPr>
          <w:p w14:paraId="2C266819" w14:textId="77777777" w:rsidR="003166B4" w:rsidRPr="00211C25" w:rsidRDefault="003166B4" w:rsidP="00260376">
            <w:pPr>
              <w:widowControl w:val="0"/>
              <w:rPr>
                <w:rFonts w:cs="Arial"/>
                <w:noProof w:val="0"/>
                <w:lang w:val="it-IT" w:eastAsia="it-IT"/>
              </w:rPr>
            </w:pPr>
          </w:p>
        </w:tc>
        <w:tc>
          <w:tcPr>
            <w:tcW w:w="4252" w:type="dxa"/>
          </w:tcPr>
          <w:p w14:paraId="58745275" w14:textId="77777777" w:rsidR="003166B4" w:rsidRPr="00211C25" w:rsidRDefault="003166B4" w:rsidP="00260376">
            <w:pPr>
              <w:widowControl w:val="0"/>
              <w:tabs>
                <w:tab w:val="center" w:pos="4536"/>
                <w:tab w:val="right" w:pos="9072"/>
              </w:tabs>
              <w:ind w:right="105"/>
              <w:jc w:val="both"/>
              <w:rPr>
                <w:rFonts w:cs="Arial"/>
                <w:noProof w:val="0"/>
                <w:lang w:val="it-IT" w:eastAsia="it-IT"/>
              </w:rPr>
            </w:pPr>
          </w:p>
        </w:tc>
      </w:tr>
      <w:tr w:rsidR="00F8101E" w:rsidRPr="00211C25" w14:paraId="07D54AF4" w14:textId="77777777" w:rsidTr="00AC1D9B">
        <w:tc>
          <w:tcPr>
            <w:tcW w:w="4395" w:type="dxa"/>
            <w:gridSpan w:val="3"/>
          </w:tcPr>
          <w:p w14:paraId="25E908C5" w14:textId="77777777" w:rsidR="00260376" w:rsidRPr="00211C25" w:rsidRDefault="00260376" w:rsidP="00260376">
            <w:pPr>
              <w:widowControl w:val="0"/>
              <w:ind w:right="76"/>
              <w:jc w:val="both"/>
              <w:rPr>
                <w:rFonts w:cs="Arial"/>
                <w:b/>
                <w:u w:val="single"/>
                <w:lang w:val="de-DE" w:eastAsia="it-IT"/>
              </w:rPr>
            </w:pPr>
            <w:r w:rsidRPr="00211C25">
              <w:rPr>
                <w:rFonts w:cs="Arial"/>
                <w:b/>
                <w:noProof w:val="0"/>
                <w:lang w:val="de-DE" w:eastAsia="it-IT"/>
              </w:rPr>
              <w:t>4.5 Verweis</w:t>
            </w:r>
          </w:p>
        </w:tc>
        <w:tc>
          <w:tcPr>
            <w:tcW w:w="993" w:type="dxa"/>
          </w:tcPr>
          <w:p w14:paraId="780226F5" w14:textId="77777777" w:rsidR="00260376" w:rsidRPr="00211C25" w:rsidRDefault="00260376" w:rsidP="00260376">
            <w:pPr>
              <w:widowControl w:val="0"/>
              <w:ind w:right="76"/>
              <w:jc w:val="both"/>
              <w:rPr>
                <w:rFonts w:cs="Arial"/>
                <w:noProof w:val="0"/>
                <w:lang w:val="de-DE" w:eastAsia="it-IT"/>
              </w:rPr>
            </w:pPr>
          </w:p>
        </w:tc>
        <w:tc>
          <w:tcPr>
            <w:tcW w:w="4252" w:type="dxa"/>
          </w:tcPr>
          <w:p w14:paraId="059D8A75" w14:textId="77777777" w:rsidR="00260376" w:rsidRPr="00211C25" w:rsidRDefault="00260376" w:rsidP="00260376">
            <w:pPr>
              <w:widowControl w:val="0"/>
              <w:ind w:right="105"/>
              <w:jc w:val="both"/>
              <w:rPr>
                <w:rFonts w:cs="Arial"/>
                <w:lang w:val="it-IT"/>
              </w:rPr>
            </w:pPr>
            <w:r w:rsidRPr="00211C25">
              <w:rPr>
                <w:rFonts w:cs="Arial"/>
                <w:b/>
                <w:noProof w:val="0"/>
                <w:lang w:val="it-IT" w:eastAsia="it-IT"/>
              </w:rPr>
              <w:t>4.5 Rinvio</w:t>
            </w:r>
          </w:p>
        </w:tc>
      </w:tr>
      <w:tr w:rsidR="00F8101E" w:rsidRPr="00211C25" w14:paraId="0FA055E5" w14:textId="77777777" w:rsidTr="00AC1D9B">
        <w:tc>
          <w:tcPr>
            <w:tcW w:w="4395" w:type="dxa"/>
            <w:gridSpan w:val="3"/>
          </w:tcPr>
          <w:p w14:paraId="1CA918B5" w14:textId="77777777" w:rsidR="00260376" w:rsidRPr="00211C25" w:rsidRDefault="00260376" w:rsidP="00260376">
            <w:pPr>
              <w:widowControl w:val="0"/>
              <w:ind w:right="76"/>
              <w:jc w:val="both"/>
              <w:rPr>
                <w:rFonts w:cs="Arial"/>
                <w:noProof w:val="0"/>
                <w:lang w:val="it-IT" w:eastAsia="it-IT"/>
              </w:rPr>
            </w:pPr>
          </w:p>
        </w:tc>
        <w:tc>
          <w:tcPr>
            <w:tcW w:w="993" w:type="dxa"/>
          </w:tcPr>
          <w:p w14:paraId="1E2595B9" w14:textId="77777777" w:rsidR="00260376" w:rsidRPr="00211C25" w:rsidRDefault="00260376" w:rsidP="00260376">
            <w:pPr>
              <w:widowControl w:val="0"/>
              <w:ind w:right="105"/>
              <w:jc w:val="both"/>
              <w:rPr>
                <w:rFonts w:cs="Arial"/>
                <w:noProof w:val="0"/>
                <w:lang w:val="it-IT" w:eastAsia="it-IT"/>
              </w:rPr>
            </w:pPr>
          </w:p>
        </w:tc>
        <w:tc>
          <w:tcPr>
            <w:tcW w:w="4252" w:type="dxa"/>
          </w:tcPr>
          <w:p w14:paraId="22ED9600" w14:textId="77777777" w:rsidR="00260376" w:rsidRPr="00211C25" w:rsidRDefault="00260376" w:rsidP="00260376">
            <w:pPr>
              <w:widowControl w:val="0"/>
              <w:ind w:right="105"/>
              <w:jc w:val="both"/>
              <w:rPr>
                <w:rFonts w:cs="Arial"/>
                <w:noProof w:val="0"/>
                <w:lang w:val="it-IT" w:eastAsia="it-IT"/>
              </w:rPr>
            </w:pPr>
          </w:p>
        </w:tc>
      </w:tr>
      <w:tr w:rsidR="00F8101E" w:rsidRPr="004415D1" w14:paraId="479DA6A2" w14:textId="77777777" w:rsidTr="00AC1D9B">
        <w:tc>
          <w:tcPr>
            <w:tcW w:w="4395" w:type="dxa"/>
            <w:gridSpan w:val="3"/>
          </w:tcPr>
          <w:p w14:paraId="150BE825" w14:textId="3CBEF73B" w:rsidR="00260376" w:rsidRPr="00211C25" w:rsidRDefault="00260376" w:rsidP="00260376">
            <w:pPr>
              <w:widowControl w:val="0"/>
              <w:ind w:right="76"/>
              <w:jc w:val="both"/>
              <w:rPr>
                <w:rFonts w:cs="Arial"/>
                <w:b/>
                <w:noProof w:val="0"/>
                <w:lang w:val="de-DE" w:eastAsia="it-IT"/>
              </w:rPr>
            </w:pPr>
            <w:r w:rsidRPr="00211C25">
              <w:rPr>
                <w:rFonts w:cs="Arial"/>
                <w:noProof w:val="0"/>
                <w:lang w:val="de-DE" w:eastAsia="it-IT"/>
              </w:rPr>
              <w:t xml:space="preserve">Für </w:t>
            </w:r>
            <w:r w:rsidR="00EC3A59" w:rsidRPr="00211C25">
              <w:rPr>
                <w:rFonts w:cs="Arial"/>
                <w:noProof w:val="0"/>
                <w:lang w:val="de-DE" w:eastAsia="it-IT"/>
              </w:rPr>
              <w:t>sämtliche,</w:t>
            </w:r>
            <w:r w:rsidRPr="00211C25">
              <w:rPr>
                <w:rFonts w:cs="Arial"/>
                <w:noProof w:val="0"/>
                <w:lang w:val="de-DE" w:eastAsia="it-IT"/>
              </w:rPr>
              <w:t xml:space="preserve"> in diesen Ausschreibungsbedingungen </w:t>
            </w:r>
            <w:r w:rsidR="00EC3A59" w:rsidRPr="00211C25">
              <w:rPr>
                <w:rFonts w:cs="Arial"/>
                <w:noProof w:val="0"/>
                <w:lang w:val="de-DE" w:eastAsia="it-IT"/>
              </w:rPr>
              <w:t xml:space="preserve">nicht </w:t>
            </w:r>
            <w:r w:rsidRPr="00211C25">
              <w:rPr>
                <w:rFonts w:cs="Arial"/>
                <w:noProof w:val="0"/>
                <w:lang w:val="de-DE" w:eastAsia="it-IT"/>
              </w:rPr>
              <w:t>geregelten Aspekte wird auf die einschlägigen gesetzlichen Bestimmungen verwiesen.</w:t>
            </w:r>
          </w:p>
        </w:tc>
        <w:tc>
          <w:tcPr>
            <w:tcW w:w="993" w:type="dxa"/>
          </w:tcPr>
          <w:p w14:paraId="04D57E87" w14:textId="77777777" w:rsidR="00260376" w:rsidRPr="00211C25" w:rsidRDefault="00260376" w:rsidP="00260376">
            <w:pPr>
              <w:widowControl w:val="0"/>
              <w:ind w:right="105"/>
              <w:jc w:val="both"/>
              <w:rPr>
                <w:rFonts w:cs="Arial"/>
                <w:noProof w:val="0"/>
                <w:lang w:val="de-DE" w:eastAsia="it-IT"/>
              </w:rPr>
            </w:pPr>
          </w:p>
        </w:tc>
        <w:tc>
          <w:tcPr>
            <w:tcW w:w="4252" w:type="dxa"/>
          </w:tcPr>
          <w:p w14:paraId="0D63C588" w14:textId="77777777" w:rsidR="00260376" w:rsidRPr="00211C25" w:rsidRDefault="00260376" w:rsidP="00260376">
            <w:pPr>
              <w:widowControl w:val="0"/>
              <w:ind w:right="105"/>
              <w:jc w:val="both"/>
              <w:rPr>
                <w:rFonts w:cs="Arial"/>
                <w:b/>
                <w:noProof w:val="0"/>
                <w:lang w:val="it-IT" w:eastAsia="it-IT"/>
              </w:rPr>
            </w:pPr>
            <w:r w:rsidRPr="00211C25">
              <w:rPr>
                <w:rFonts w:cs="Arial"/>
                <w:noProof w:val="0"/>
                <w:lang w:val="it-IT" w:eastAsia="it-IT"/>
              </w:rPr>
              <w:t>Per tutto quanto non risulta regolato nel presente disciplinare si rimanda alle disposizioni di legge vigenti in materia.</w:t>
            </w:r>
          </w:p>
        </w:tc>
      </w:tr>
      <w:tr w:rsidR="00F8101E" w:rsidRPr="004415D1" w14:paraId="254F140C" w14:textId="77777777" w:rsidTr="00AC1D9B">
        <w:tc>
          <w:tcPr>
            <w:tcW w:w="4395" w:type="dxa"/>
            <w:gridSpan w:val="3"/>
          </w:tcPr>
          <w:p w14:paraId="060E5F7C" w14:textId="77777777" w:rsidR="00260376" w:rsidRPr="00211C25" w:rsidRDefault="00260376" w:rsidP="00260376">
            <w:pPr>
              <w:widowControl w:val="0"/>
              <w:ind w:right="76"/>
              <w:jc w:val="both"/>
              <w:rPr>
                <w:rFonts w:cs="Arial"/>
                <w:noProof w:val="0"/>
                <w:lang w:val="it-IT" w:eastAsia="it-IT"/>
              </w:rPr>
            </w:pPr>
          </w:p>
        </w:tc>
        <w:tc>
          <w:tcPr>
            <w:tcW w:w="993" w:type="dxa"/>
          </w:tcPr>
          <w:p w14:paraId="7071C839" w14:textId="77777777" w:rsidR="00260376" w:rsidRPr="00211C25" w:rsidRDefault="00260376" w:rsidP="00260376">
            <w:pPr>
              <w:widowControl w:val="0"/>
              <w:ind w:right="105"/>
              <w:rPr>
                <w:rFonts w:cs="Arial"/>
                <w:lang w:val="it-IT"/>
              </w:rPr>
            </w:pPr>
          </w:p>
        </w:tc>
        <w:tc>
          <w:tcPr>
            <w:tcW w:w="4252" w:type="dxa"/>
          </w:tcPr>
          <w:p w14:paraId="581B2B0A" w14:textId="77777777" w:rsidR="00260376" w:rsidRPr="00211C25" w:rsidRDefault="00260376" w:rsidP="00260376">
            <w:pPr>
              <w:widowControl w:val="0"/>
              <w:tabs>
                <w:tab w:val="center" w:pos="4536"/>
                <w:tab w:val="right" w:pos="9072"/>
              </w:tabs>
              <w:ind w:right="105"/>
              <w:jc w:val="both"/>
              <w:rPr>
                <w:rFonts w:cs="Arial"/>
                <w:noProof w:val="0"/>
                <w:lang w:val="it-IT" w:eastAsia="it-IT"/>
              </w:rPr>
            </w:pPr>
          </w:p>
        </w:tc>
      </w:tr>
      <w:tr w:rsidR="00F8101E" w:rsidRPr="00211C25" w14:paraId="62AD810C" w14:textId="77777777" w:rsidTr="00AC1D9B">
        <w:tc>
          <w:tcPr>
            <w:tcW w:w="4395" w:type="dxa"/>
            <w:gridSpan w:val="3"/>
            <w:shd w:val="clear" w:color="auto" w:fill="E0E0E0"/>
          </w:tcPr>
          <w:p w14:paraId="65C0DC09" w14:textId="77777777" w:rsidR="00260376" w:rsidRPr="00211C25" w:rsidRDefault="00260376" w:rsidP="00260376">
            <w:pPr>
              <w:widowControl w:val="0"/>
              <w:ind w:left="249" w:right="76"/>
              <w:jc w:val="center"/>
              <w:rPr>
                <w:rFonts w:cs="Arial"/>
                <w:b/>
                <w:bCs/>
                <w:lang w:val="it-IT"/>
              </w:rPr>
            </w:pPr>
          </w:p>
          <w:p w14:paraId="32C630A5" w14:textId="77777777" w:rsidR="00260376" w:rsidRPr="00211C25" w:rsidRDefault="00260376" w:rsidP="00260376">
            <w:pPr>
              <w:widowControl w:val="0"/>
              <w:ind w:left="249" w:right="76"/>
              <w:jc w:val="center"/>
              <w:rPr>
                <w:rFonts w:cs="Arial"/>
                <w:b/>
                <w:bCs/>
                <w:lang w:val="de-DE"/>
              </w:rPr>
            </w:pPr>
            <w:r w:rsidRPr="00211C25">
              <w:rPr>
                <w:rFonts w:cs="Arial"/>
                <w:b/>
                <w:bCs/>
                <w:lang w:val="de-DE"/>
              </w:rPr>
              <w:t>TEIL II</w:t>
            </w:r>
          </w:p>
          <w:p w14:paraId="7844E894" w14:textId="77777777" w:rsidR="00260376" w:rsidRPr="00211C25" w:rsidRDefault="00260376" w:rsidP="00260376">
            <w:pPr>
              <w:widowControl w:val="0"/>
              <w:ind w:left="249" w:right="76"/>
              <w:jc w:val="center"/>
              <w:rPr>
                <w:rFonts w:cs="Arial"/>
                <w:b/>
                <w:bCs/>
                <w:lang w:val="de-DE"/>
              </w:rPr>
            </w:pPr>
          </w:p>
          <w:p w14:paraId="069B7047" w14:textId="77777777" w:rsidR="00260376" w:rsidRPr="00211C25" w:rsidRDefault="00260376" w:rsidP="00260376">
            <w:pPr>
              <w:widowControl w:val="0"/>
              <w:ind w:left="249" w:right="76"/>
              <w:jc w:val="center"/>
              <w:rPr>
                <w:rFonts w:cs="Arial"/>
                <w:b/>
                <w:bCs/>
                <w:lang w:val="de-DE"/>
              </w:rPr>
            </w:pPr>
            <w:r w:rsidRPr="00211C25">
              <w:rPr>
                <w:rFonts w:cs="Arial"/>
                <w:b/>
                <w:bCs/>
                <w:lang w:val="de-DE"/>
              </w:rPr>
              <w:t>ZUSCHLAGSERTEILUNG</w:t>
            </w:r>
          </w:p>
          <w:p w14:paraId="142F06AC" w14:textId="77777777" w:rsidR="00260376" w:rsidRPr="00211C25" w:rsidRDefault="00260376" w:rsidP="00260376">
            <w:pPr>
              <w:widowControl w:val="0"/>
              <w:ind w:right="76"/>
              <w:jc w:val="both"/>
              <w:rPr>
                <w:rFonts w:cs="Arial"/>
                <w:lang w:val="de-DE"/>
              </w:rPr>
            </w:pPr>
          </w:p>
        </w:tc>
        <w:tc>
          <w:tcPr>
            <w:tcW w:w="993" w:type="dxa"/>
          </w:tcPr>
          <w:p w14:paraId="6B1FB4C5" w14:textId="77777777" w:rsidR="00260376" w:rsidRPr="00211C25" w:rsidRDefault="00260376" w:rsidP="00260376">
            <w:pPr>
              <w:widowControl w:val="0"/>
              <w:ind w:right="105"/>
              <w:rPr>
                <w:rFonts w:cs="Arial"/>
                <w:lang w:val="de-DE"/>
              </w:rPr>
            </w:pPr>
          </w:p>
        </w:tc>
        <w:tc>
          <w:tcPr>
            <w:tcW w:w="4252" w:type="dxa"/>
            <w:shd w:val="clear" w:color="auto" w:fill="E0E0E0"/>
          </w:tcPr>
          <w:p w14:paraId="3A66E3ED" w14:textId="77777777" w:rsidR="00260376" w:rsidRPr="00211C25" w:rsidRDefault="00260376" w:rsidP="00260376">
            <w:pPr>
              <w:widowControl w:val="0"/>
              <w:tabs>
                <w:tab w:val="center" w:pos="4536"/>
                <w:tab w:val="right" w:pos="9072"/>
              </w:tabs>
              <w:ind w:left="252" w:right="105"/>
              <w:jc w:val="center"/>
              <w:rPr>
                <w:rFonts w:cs="Arial"/>
                <w:b/>
                <w:bCs/>
                <w:iCs/>
                <w:lang w:val="it-IT"/>
              </w:rPr>
            </w:pPr>
          </w:p>
          <w:p w14:paraId="1842C667" w14:textId="77777777" w:rsidR="00260376" w:rsidRPr="00211C25" w:rsidRDefault="00260376" w:rsidP="00260376">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260376" w:rsidRPr="00211C25" w:rsidRDefault="00260376" w:rsidP="00260376">
            <w:pPr>
              <w:widowControl w:val="0"/>
              <w:tabs>
                <w:tab w:val="center" w:pos="4536"/>
                <w:tab w:val="right" w:pos="9072"/>
              </w:tabs>
              <w:ind w:left="252" w:right="105"/>
              <w:jc w:val="center"/>
              <w:rPr>
                <w:rFonts w:cs="Arial"/>
                <w:b/>
                <w:bCs/>
                <w:iCs/>
                <w:lang w:val="it-IT"/>
              </w:rPr>
            </w:pPr>
          </w:p>
          <w:p w14:paraId="3736AE86" w14:textId="77777777" w:rsidR="00260376" w:rsidRPr="00211C25" w:rsidRDefault="00260376" w:rsidP="00260376">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260376" w:rsidRPr="00211C25" w:rsidRDefault="00260376" w:rsidP="00260376">
            <w:pPr>
              <w:widowControl w:val="0"/>
              <w:tabs>
                <w:tab w:val="center" w:pos="4536"/>
                <w:tab w:val="right" w:pos="9072"/>
              </w:tabs>
              <w:ind w:right="105"/>
              <w:jc w:val="both"/>
              <w:rPr>
                <w:rFonts w:cs="Arial"/>
                <w:lang w:val="it-IT"/>
              </w:rPr>
            </w:pPr>
          </w:p>
        </w:tc>
      </w:tr>
      <w:tr w:rsidR="00F8101E" w:rsidRPr="00211C25" w14:paraId="0D7954CA" w14:textId="77777777" w:rsidTr="00AC1D9B">
        <w:trPr>
          <w:trHeight w:val="741"/>
        </w:trPr>
        <w:tc>
          <w:tcPr>
            <w:tcW w:w="4395" w:type="dxa"/>
            <w:gridSpan w:val="3"/>
          </w:tcPr>
          <w:p w14:paraId="353CA358" w14:textId="77777777" w:rsidR="00260376" w:rsidRPr="00211C25" w:rsidRDefault="00260376" w:rsidP="00260376">
            <w:pPr>
              <w:pStyle w:val="Rientrocorpodeltesto"/>
              <w:widowControl w:val="0"/>
              <w:tabs>
                <w:tab w:val="left" w:pos="8496"/>
              </w:tabs>
              <w:spacing w:after="0"/>
              <w:ind w:left="0" w:right="76"/>
              <w:jc w:val="center"/>
              <w:rPr>
                <w:rFonts w:cs="Arial"/>
                <w:b/>
                <w:bCs/>
                <w:iCs/>
                <w:lang w:val="de-DE"/>
              </w:rPr>
            </w:pPr>
          </w:p>
          <w:p w14:paraId="725335B7" w14:textId="77777777" w:rsidR="00260376" w:rsidRPr="00211C25" w:rsidRDefault="00260376" w:rsidP="00260376">
            <w:pPr>
              <w:pStyle w:val="Rientrocorpodeltesto"/>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260376" w:rsidRPr="00211C25" w:rsidRDefault="00260376" w:rsidP="00260376">
            <w:pPr>
              <w:pStyle w:val="Rientrocorpodeltesto"/>
              <w:widowControl w:val="0"/>
              <w:tabs>
                <w:tab w:val="left" w:pos="8496"/>
              </w:tabs>
              <w:spacing w:after="0"/>
              <w:ind w:left="0" w:right="76"/>
              <w:jc w:val="both"/>
              <w:rPr>
                <w:rFonts w:cs="Arial"/>
                <w:noProof w:val="0"/>
                <w:lang w:val="it-IT" w:eastAsia="it-IT"/>
              </w:rPr>
            </w:pPr>
          </w:p>
        </w:tc>
        <w:tc>
          <w:tcPr>
            <w:tcW w:w="993" w:type="dxa"/>
          </w:tcPr>
          <w:p w14:paraId="34C70ABC" w14:textId="77777777" w:rsidR="00260376" w:rsidRPr="00211C25" w:rsidRDefault="00260376" w:rsidP="00260376">
            <w:pPr>
              <w:widowControl w:val="0"/>
              <w:ind w:right="105"/>
              <w:rPr>
                <w:rFonts w:cs="Arial"/>
                <w:lang w:val="it-IT"/>
              </w:rPr>
            </w:pPr>
          </w:p>
        </w:tc>
        <w:tc>
          <w:tcPr>
            <w:tcW w:w="4252" w:type="dxa"/>
          </w:tcPr>
          <w:p w14:paraId="52F39973" w14:textId="77777777" w:rsidR="00260376" w:rsidRPr="00211C25" w:rsidRDefault="00260376" w:rsidP="00260376">
            <w:pPr>
              <w:pStyle w:val="Rientrocorpodeltesto"/>
              <w:widowControl w:val="0"/>
              <w:tabs>
                <w:tab w:val="left" w:pos="8496"/>
              </w:tabs>
              <w:spacing w:after="0"/>
              <w:ind w:left="0" w:right="105"/>
              <w:jc w:val="center"/>
              <w:rPr>
                <w:rFonts w:cs="Arial"/>
                <w:b/>
                <w:bCs/>
                <w:iCs/>
                <w:lang w:val="it-IT"/>
              </w:rPr>
            </w:pPr>
          </w:p>
          <w:p w14:paraId="6652B1BC" w14:textId="77777777" w:rsidR="00260376" w:rsidRPr="00211C25" w:rsidRDefault="00260376" w:rsidP="00260376">
            <w:pPr>
              <w:pStyle w:val="Rientrocorpodeltesto"/>
              <w:widowControl w:val="0"/>
              <w:tabs>
                <w:tab w:val="left" w:pos="8496"/>
              </w:tabs>
              <w:spacing w:after="0"/>
              <w:ind w:left="0" w:right="105"/>
              <w:jc w:val="both"/>
              <w:rPr>
                <w:rFonts w:cs="Arial"/>
                <w:noProof w:val="0"/>
                <w:lang w:val="it-IT" w:eastAsia="it-IT"/>
              </w:rPr>
            </w:pPr>
            <w:r w:rsidRPr="00211C25">
              <w:rPr>
                <w:rFonts w:cs="Arial"/>
                <w:b/>
                <w:bCs/>
                <w:iCs/>
                <w:lang w:val="it-IT"/>
              </w:rPr>
              <w:t>1. PROCEDIMENTO DI GARA</w:t>
            </w:r>
          </w:p>
        </w:tc>
      </w:tr>
      <w:tr w:rsidR="00F8101E" w:rsidRPr="004415D1" w14:paraId="10C1D8A6" w14:textId="77777777" w:rsidTr="00AC1D9B">
        <w:tc>
          <w:tcPr>
            <w:tcW w:w="4395" w:type="dxa"/>
            <w:gridSpan w:val="3"/>
          </w:tcPr>
          <w:p w14:paraId="02B6748C" w14:textId="1FED2087" w:rsidR="00260376" w:rsidRPr="00211C25" w:rsidRDefault="00260376" w:rsidP="00260376">
            <w:pPr>
              <w:pStyle w:val="Rientrocorpodeltesto"/>
              <w:widowControl w:val="0"/>
              <w:tabs>
                <w:tab w:val="left" w:pos="8496"/>
              </w:tabs>
              <w:spacing w:after="0"/>
              <w:ind w:left="0" w:right="76"/>
              <w:jc w:val="both"/>
              <w:rPr>
                <w:rFonts w:cs="Arial"/>
                <w:noProof w:val="0"/>
                <w:lang w:val="de-DE" w:eastAsia="it-IT"/>
              </w:rPr>
            </w:pPr>
            <w:r w:rsidRPr="00211C25">
              <w:rPr>
                <w:rFonts w:cs="Arial"/>
                <w:b/>
                <w:lang w:val="de-DE"/>
              </w:rPr>
              <w:t xml:space="preserve">1.1 Abwicklung </w:t>
            </w:r>
            <w:r w:rsidRPr="00A466C7">
              <w:rPr>
                <w:rFonts w:cs="Arial"/>
                <w:b/>
                <w:lang w:val="de-DE"/>
              </w:rPr>
              <w:t>des Ausschreibungs</w:t>
            </w:r>
            <w:r w:rsidR="00965E56" w:rsidRPr="00A466C7">
              <w:rPr>
                <w:rFonts w:cs="Arial"/>
                <w:lang w:val="de-DE" w:eastAsia="it-IT"/>
              </w:rPr>
              <w:softHyphen/>
            </w:r>
            <w:r w:rsidRPr="00A466C7">
              <w:rPr>
                <w:rFonts w:cs="Arial"/>
                <w:b/>
                <w:lang w:val="de-DE"/>
              </w:rPr>
              <w:t>verfahrens und Bewertungskriterium</w:t>
            </w:r>
          </w:p>
        </w:tc>
        <w:tc>
          <w:tcPr>
            <w:tcW w:w="993" w:type="dxa"/>
          </w:tcPr>
          <w:p w14:paraId="2CA1C3F3" w14:textId="77777777" w:rsidR="00260376" w:rsidRPr="00211C25" w:rsidRDefault="00260376" w:rsidP="00260376">
            <w:pPr>
              <w:widowControl w:val="0"/>
              <w:ind w:right="105"/>
              <w:rPr>
                <w:rFonts w:cs="Arial"/>
                <w:lang w:val="de-DE"/>
              </w:rPr>
            </w:pPr>
          </w:p>
        </w:tc>
        <w:tc>
          <w:tcPr>
            <w:tcW w:w="4252" w:type="dxa"/>
          </w:tcPr>
          <w:p w14:paraId="4086DC65" w14:textId="2F4F7CA8" w:rsidR="00260376" w:rsidRPr="00211C25" w:rsidRDefault="00260376" w:rsidP="00965E56">
            <w:pPr>
              <w:widowControl w:val="0"/>
              <w:ind w:right="105"/>
              <w:jc w:val="both"/>
              <w:outlineLvl w:val="0"/>
              <w:rPr>
                <w:rFonts w:cs="Arial"/>
                <w:noProof w:val="0"/>
                <w:lang w:val="it-IT" w:eastAsia="it-IT"/>
              </w:rPr>
            </w:pPr>
            <w:r w:rsidRPr="00211C25">
              <w:rPr>
                <w:rFonts w:cs="Arial"/>
                <w:b/>
                <w:lang w:val="it-IT"/>
              </w:rPr>
              <w:t>1.1 Svolgimento della gara e criterio di valutazione</w:t>
            </w:r>
          </w:p>
        </w:tc>
      </w:tr>
      <w:tr w:rsidR="00F8101E" w:rsidRPr="004415D1" w14:paraId="6B026372" w14:textId="77777777" w:rsidTr="00AC1D9B">
        <w:tc>
          <w:tcPr>
            <w:tcW w:w="4395" w:type="dxa"/>
            <w:gridSpan w:val="3"/>
          </w:tcPr>
          <w:p w14:paraId="77A1167E" w14:textId="77777777" w:rsidR="00260376" w:rsidRPr="00211C25" w:rsidRDefault="00260376" w:rsidP="00260376">
            <w:pPr>
              <w:pStyle w:val="Rientrocorpodeltesto"/>
              <w:widowControl w:val="0"/>
              <w:tabs>
                <w:tab w:val="left" w:pos="8496"/>
              </w:tabs>
              <w:spacing w:after="0"/>
              <w:ind w:left="0" w:right="76"/>
              <w:jc w:val="center"/>
              <w:rPr>
                <w:rFonts w:cs="Arial"/>
                <w:b/>
                <w:noProof w:val="0"/>
                <w:lang w:val="it-IT" w:eastAsia="it-IT"/>
              </w:rPr>
            </w:pPr>
          </w:p>
        </w:tc>
        <w:tc>
          <w:tcPr>
            <w:tcW w:w="993" w:type="dxa"/>
          </w:tcPr>
          <w:p w14:paraId="79E8D6D5" w14:textId="77777777" w:rsidR="00260376" w:rsidRPr="00211C25" w:rsidRDefault="00260376" w:rsidP="00260376">
            <w:pPr>
              <w:widowControl w:val="0"/>
              <w:ind w:right="105"/>
              <w:rPr>
                <w:rFonts w:cs="Arial"/>
                <w:lang w:val="it-IT"/>
              </w:rPr>
            </w:pPr>
          </w:p>
        </w:tc>
        <w:tc>
          <w:tcPr>
            <w:tcW w:w="4252" w:type="dxa"/>
          </w:tcPr>
          <w:p w14:paraId="74869B58" w14:textId="77777777" w:rsidR="00260376" w:rsidRPr="00211C25" w:rsidRDefault="00260376" w:rsidP="00260376">
            <w:pPr>
              <w:pStyle w:val="Rientrocorpodeltesto"/>
              <w:widowControl w:val="0"/>
              <w:tabs>
                <w:tab w:val="left" w:pos="8496"/>
              </w:tabs>
              <w:spacing w:after="0"/>
              <w:ind w:left="0" w:right="105"/>
              <w:jc w:val="center"/>
              <w:rPr>
                <w:rFonts w:cs="Arial"/>
                <w:noProof w:val="0"/>
                <w:lang w:val="it-IT" w:eastAsia="it-IT"/>
              </w:rPr>
            </w:pPr>
          </w:p>
        </w:tc>
      </w:tr>
      <w:tr w:rsidR="00F8101E" w:rsidRPr="004415D1" w14:paraId="46187501" w14:textId="77777777" w:rsidTr="00AC1D9B">
        <w:trPr>
          <w:trHeight w:val="1560"/>
        </w:trPr>
        <w:tc>
          <w:tcPr>
            <w:tcW w:w="4395" w:type="dxa"/>
            <w:gridSpan w:val="3"/>
          </w:tcPr>
          <w:p w14:paraId="55ADFC95" w14:textId="1653402B" w:rsidR="00260376" w:rsidRPr="00211C25" w:rsidRDefault="00260376" w:rsidP="00260376">
            <w:pPr>
              <w:pStyle w:val="Rientrocorpodeltesto"/>
              <w:widowControl w:val="0"/>
              <w:tabs>
                <w:tab w:val="left" w:pos="8496"/>
              </w:tabs>
              <w:spacing w:after="0"/>
              <w:ind w:left="0" w:right="76"/>
              <w:jc w:val="both"/>
              <w:rPr>
                <w:rFonts w:cs="Arial"/>
                <w:noProof w:val="0"/>
                <w:lang w:val="de-DE" w:eastAsia="it-IT"/>
              </w:rPr>
            </w:pPr>
            <w:r w:rsidRPr="00211C25">
              <w:rPr>
                <w:rFonts w:cs="Arial"/>
                <w:lang w:val="de-DE"/>
              </w:rPr>
              <w:t xml:space="preserve">Die Zuschlagserteilung für diese Ausschreibung, die mittels offenen Verfahrens durchgeführt wird, erfolgt gemäß dem </w:t>
            </w:r>
            <w:r w:rsidRPr="00211C25">
              <w:rPr>
                <w:rFonts w:cs="Arial"/>
                <w:b/>
                <w:u w:val="single"/>
                <w:lang w:val="de-DE"/>
              </w:rPr>
              <w:t>Kriterium des wirtschaftlich günstigsten Angebots nach Preis und Qualität</w:t>
            </w:r>
            <w:r w:rsidRPr="00211C25">
              <w:rPr>
                <w:rFonts w:cs="Arial"/>
                <w:i/>
                <w:lang w:val="de-DE"/>
              </w:rPr>
              <w:t xml:space="preserve"> </w:t>
            </w:r>
            <w:r w:rsidRPr="00211C25">
              <w:rPr>
                <w:rFonts w:cs="Arial"/>
                <w:lang w:val="de-DE"/>
              </w:rPr>
              <w:t>gemäß</w:t>
            </w:r>
            <w:r w:rsidRPr="00211C25">
              <w:rPr>
                <w:rFonts w:cs="Arial"/>
                <w:color w:val="FF0000"/>
                <w:lang w:val="de-DE"/>
              </w:rPr>
              <w:t xml:space="preserve"> </w:t>
            </w:r>
            <w:r w:rsidRPr="00211C25">
              <w:rPr>
                <w:rFonts w:cs="Arial"/>
                <w:lang w:val="de-DE"/>
              </w:rPr>
              <w:t>Art. 33 LG Nr. 16/2015 und, soweit mit diesem vereinbar, Art. 95 GvD Nr. 50/2016.</w:t>
            </w:r>
          </w:p>
        </w:tc>
        <w:tc>
          <w:tcPr>
            <w:tcW w:w="993" w:type="dxa"/>
          </w:tcPr>
          <w:p w14:paraId="0EBFB6D3" w14:textId="77777777" w:rsidR="00260376" w:rsidRPr="00211C25" w:rsidRDefault="00260376" w:rsidP="00260376">
            <w:pPr>
              <w:widowControl w:val="0"/>
              <w:ind w:right="105"/>
              <w:rPr>
                <w:rFonts w:cs="Arial"/>
                <w:lang w:val="de-DE"/>
              </w:rPr>
            </w:pPr>
          </w:p>
        </w:tc>
        <w:tc>
          <w:tcPr>
            <w:tcW w:w="4252" w:type="dxa"/>
          </w:tcPr>
          <w:p w14:paraId="6BD57632" w14:textId="77777777" w:rsidR="00260376" w:rsidRPr="00211C25" w:rsidRDefault="00260376" w:rsidP="00260376">
            <w:pPr>
              <w:widowControl w:val="0"/>
              <w:ind w:right="105"/>
              <w:jc w:val="both"/>
              <w:outlineLvl w:val="0"/>
              <w:rPr>
                <w:rFonts w:cs="Arial"/>
                <w:b/>
                <w:lang w:val="it-IT"/>
              </w:rPr>
            </w:pPr>
            <w:r w:rsidRPr="00211C25">
              <w:rPr>
                <w:rFonts w:cs="Arial"/>
                <w:lang w:val="it-IT"/>
              </w:rPr>
              <w:t xml:space="preserve">La presente gara, condotta con procedura aperta, sarà aggiudicata ai sensi del </w:t>
            </w:r>
            <w:r w:rsidRPr="00211C25">
              <w:rPr>
                <w:rFonts w:cs="Arial"/>
                <w:b/>
                <w:u w:val="single"/>
                <w:lang w:val="it-IT"/>
              </w:rPr>
              <w:t>criterio dell’offerta economicamente più vantaggiosa al prezzo e qualità</w:t>
            </w:r>
            <w:r w:rsidRPr="00211C25">
              <w:rPr>
                <w:rFonts w:cs="Arial"/>
                <w:lang w:val="it-IT"/>
              </w:rPr>
              <w:t xml:space="preserve"> ai sensi dell’art. 33 della l.p. 16/2015 e dell’art. 95 del d.lgs. 50/2016 in quanto compatibile. </w:t>
            </w:r>
          </w:p>
          <w:p w14:paraId="7724492F" w14:textId="77777777" w:rsidR="00260376" w:rsidRPr="00211C25" w:rsidRDefault="00260376" w:rsidP="00260376">
            <w:pPr>
              <w:pStyle w:val="Rientrocorpodeltesto"/>
              <w:widowControl w:val="0"/>
              <w:tabs>
                <w:tab w:val="left" w:pos="8496"/>
              </w:tabs>
              <w:spacing w:after="0"/>
              <w:ind w:left="0" w:right="105" w:firstLine="709"/>
              <w:jc w:val="both"/>
              <w:rPr>
                <w:rFonts w:cs="Arial"/>
                <w:noProof w:val="0"/>
                <w:lang w:val="it-IT" w:eastAsia="it-IT"/>
              </w:rPr>
            </w:pPr>
          </w:p>
        </w:tc>
      </w:tr>
      <w:tr w:rsidR="00F8101E" w:rsidRPr="004415D1" w14:paraId="2768BF8E" w14:textId="77777777" w:rsidTr="00AC1D9B">
        <w:tc>
          <w:tcPr>
            <w:tcW w:w="4395" w:type="dxa"/>
            <w:gridSpan w:val="3"/>
          </w:tcPr>
          <w:p w14:paraId="334D749E" w14:textId="77777777" w:rsidR="00260376" w:rsidRPr="00211C25" w:rsidRDefault="00260376" w:rsidP="00260376">
            <w:pPr>
              <w:pStyle w:val="Rientrocorpodeltesto"/>
              <w:widowControl w:val="0"/>
              <w:tabs>
                <w:tab w:val="left" w:pos="8496"/>
              </w:tabs>
              <w:spacing w:after="0"/>
              <w:ind w:left="0" w:right="76"/>
              <w:jc w:val="both"/>
              <w:rPr>
                <w:rFonts w:cs="Arial"/>
                <w:lang w:val="it-IT"/>
              </w:rPr>
            </w:pPr>
          </w:p>
        </w:tc>
        <w:tc>
          <w:tcPr>
            <w:tcW w:w="993" w:type="dxa"/>
          </w:tcPr>
          <w:p w14:paraId="3D7F8F4A" w14:textId="77777777" w:rsidR="00260376" w:rsidRPr="00211C25" w:rsidRDefault="00260376" w:rsidP="00260376">
            <w:pPr>
              <w:widowControl w:val="0"/>
              <w:ind w:right="105"/>
              <w:rPr>
                <w:rFonts w:cs="Arial"/>
                <w:lang w:val="it-IT"/>
              </w:rPr>
            </w:pPr>
          </w:p>
        </w:tc>
        <w:tc>
          <w:tcPr>
            <w:tcW w:w="4252" w:type="dxa"/>
          </w:tcPr>
          <w:p w14:paraId="61A8E512" w14:textId="77777777" w:rsidR="00260376" w:rsidRPr="00211C25" w:rsidRDefault="00260376" w:rsidP="00260376">
            <w:pPr>
              <w:widowControl w:val="0"/>
              <w:ind w:right="105"/>
              <w:jc w:val="both"/>
              <w:outlineLvl w:val="0"/>
              <w:rPr>
                <w:rFonts w:cs="Arial"/>
                <w:lang w:val="it-IT"/>
              </w:rPr>
            </w:pPr>
          </w:p>
        </w:tc>
      </w:tr>
      <w:tr w:rsidR="00F8101E" w:rsidRPr="004415D1" w14:paraId="25E71755" w14:textId="77777777" w:rsidTr="00AC1D9B">
        <w:tc>
          <w:tcPr>
            <w:tcW w:w="4395" w:type="dxa"/>
            <w:gridSpan w:val="3"/>
          </w:tcPr>
          <w:p w14:paraId="78896028" w14:textId="5AF074FF" w:rsidR="00260376" w:rsidRPr="00211C25" w:rsidRDefault="00260376" w:rsidP="00260376">
            <w:pPr>
              <w:widowControl w:val="0"/>
              <w:ind w:right="76"/>
              <w:jc w:val="both"/>
              <w:outlineLvl w:val="0"/>
              <w:rPr>
                <w:rFonts w:cs="Arial"/>
                <w:color w:val="000000"/>
                <w:lang w:val="de-DE"/>
              </w:rPr>
            </w:pPr>
            <w:r w:rsidRPr="00211C25">
              <w:rPr>
                <w:rFonts w:cs="Arial"/>
                <w:lang w:val="de-DE"/>
              </w:rPr>
              <w:t xml:space="preserve">Das Verfahren wird elektronisch </w:t>
            </w:r>
            <w:r w:rsidR="00A32FE1" w:rsidRPr="00211C25">
              <w:rPr>
                <w:rFonts w:cs="Arial"/>
                <w:lang w:val="de-DE"/>
              </w:rPr>
              <w:t>abgewickelt</w:t>
            </w:r>
            <w:r w:rsidRPr="00211C25">
              <w:rPr>
                <w:rFonts w:cs="Arial"/>
                <w:lang w:val="de-DE"/>
              </w:rPr>
              <w:t>. Die Angebote müssen ausschließlich über das telematische Ankaufsystem</w:t>
            </w:r>
            <w:r w:rsidR="00A56540" w:rsidRPr="00211C25">
              <w:rPr>
                <w:rFonts w:cs="Arial"/>
                <w:lang w:val="de-DE"/>
              </w:rPr>
              <w:t xml:space="preserve"> </w:t>
            </w:r>
            <w:hyperlink r:id="rId64" w:history="1">
              <w:r w:rsidR="00A56540" w:rsidRPr="00211C25">
                <w:rPr>
                  <w:rStyle w:val="Collegamentoipertestuale"/>
                  <w:rFonts w:cs="Arial"/>
                  <w:lang w:val="de-DE"/>
                </w:rPr>
                <w:t>www.ausschreibungen-suedtirol.it</w:t>
              </w:r>
            </w:hyperlink>
            <w:r w:rsidR="00A56540" w:rsidRPr="00211C25">
              <w:rPr>
                <w:rFonts w:cs="Arial"/>
                <w:lang w:val="de-DE"/>
              </w:rPr>
              <w:t xml:space="preserve"> / </w:t>
            </w:r>
            <w:hyperlink r:id="rId65" w:history="1">
              <w:r w:rsidR="00A56540" w:rsidRPr="00211C25">
                <w:rPr>
                  <w:rStyle w:val="Collegamentoipertestuale"/>
                  <w:rFonts w:cs="Arial"/>
                  <w:lang w:val="de-DE"/>
                </w:rPr>
                <w:t>www.bandi-altoadige.it</w:t>
              </w:r>
            </w:hyperlink>
            <w:r w:rsidRPr="00211C25">
              <w:rPr>
                <w:rFonts w:cs="Arial"/>
                <w:lang w:val="de-DE"/>
              </w:rPr>
              <w:t xml:space="preserve"> von den Wirtschaftsteilnehmern erstellt und von der Vergabestelle entgegengenommen werden.</w:t>
            </w:r>
          </w:p>
        </w:tc>
        <w:tc>
          <w:tcPr>
            <w:tcW w:w="993" w:type="dxa"/>
          </w:tcPr>
          <w:p w14:paraId="493AD9DD" w14:textId="77777777" w:rsidR="00260376" w:rsidRPr="00211C25" w:rsidRDefault="00260376" w:rsidP="00260376">
            <w:pPr>
              <w:widowControl w:val="0"/>
              <w:ind w:right="105"/>
              <w:rPr>
                <w:rFonts w:cs="Arial"/>
                <w:lang w:val="de-DE"/>
              </w:rPr>
            </w:pPr>
          </w:p>
        </w:tc>
        <w:tc>
          <w:tcPr>
            <w:tcW w:w="4252" w:type="dxa"/>
          </w:tcPr>
          <w:p w14:paraId="71C4CC86" w14:textId="77777777" w:rsidR="00260376" w:rsidRPr="00211C25" w:rsidRDefault="00260376" w:rsidP="00260376">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6" w:history="1">
              <w:r w:rsidRPr="00211C25">
                <w:rPr>
                  <w:rStyle w:val="Collegamentoipertestuale"/>
                  <w:rFonts w:cs="Arial"/>
                  <w:lang w:val="it-IT"/>
                </w:rPr>
                <w:t>www.bandi-altoadige.it</w:t>
              </w:r>
            </w:hyperlink>
            <w:r w:rsidRPr="00211C25">
              <w:rPr>
                <w:rFonts w:cs="Arial"/>
                <w:lang w:val="it-IT"/>
              </w:rPr>
              <w:t xml:space="preserve"> / </w:t>
            </w:r>
            <w:hyperlink r:id="rId67" w:history="1">
              <w:r w:rsidRPr="00211C25">
                <w:rPr>
                  <w:rStyle w:val="Collegamentoipertestuale"/>
                  <w:rFonts w:cs="Arial"/>
                  <w:lang w:val="it-IT"/>
                </w:rPr>
                <w:t>www.ausschreibungen-suedtirol.it</w:t>
              </w:r>
            </w:hyperlink>
            <w:r w:rsidRPr="00211C25">
              <w:rPr>
                <w:rFonts w:cs="Arial"/>
                <w:lang w:val="it-IT"/>
              </w:rPr>
              <w:t>.</w:t>
            </w:r>
          </w:p>
        </w:tc>
      </w:tr>
      <w:tr w:rsidR="00F8101E" w:rsidRPr="004415D1" w14:paraId="0657E4CA" w14:textId="77777777" w:rsidTr="00AC1D9B">
        <w:tc>
          <w:tcPr>
            <w:tcW w:w="4395" w:type="dxa"/>
            <w:gridSpan w:val="3"/>
          </w:tcPr>
          <w:p w14:paraId="2D76EC06" w14:textId="77777777" w:rsidR="00260376" w:rsidRPr="00211C25" w:rsidRDefault="00260376" w:rsidP="00260376">
            <w:pPr>
              <w:widowControl w:val="0"/>
              <w:ind w:right="76"/>
              <w:jc w:val="both"/>
              <w:rPr>
                <w:rFonts w:cs="Arial"/>
                <w:lang w:val="it-IT"/>
              </w:rPr>
            </w:pPr>
          </w:p>
        </w:tc>
        <w:tc>
          <w:tcPr>
            <w:tcW w:w="993" w:type="dxa"/>
          </w:tcPr>
          <w:p w14:paraId="46497B58" w14:textId="77777777" w:rsidR="00260376" w:rsidRPr="00211C25" w:rsidRDefault="00260376" w:rsidP="00260376">
            <w:pPr>
              <w:widowControl w:val="0"/>
              <w:ind w:right="105"/>
              <w:rPr>
                <w:rFonts w:cs="Arial"/>
                <w:lang w:val="it-IT"/>
              </w:rPr>
            </w:pPr>
          </w:p>
        </w:tc>
        <w:tc>
          <w:tcPr>
            <w:tcW w:w="4252" w:type="dxa"/>
          </w:tcPr>
          <w:p w14:paraId="0C0DBEA8" w14:textId="77777777" w:rsidR="00260376" w:rsidRPr="00211C25" w:rsidRDefault="00260376" w:rsidP="00260376">
            <w:pPr>
              <w:widowControl w:val="0"/>
              <w:ind w:right="105"/>
              <w:jc w:val="both"/>
              <w:rPr>
                <w:rFonts w:cs="Arial"/>
                <w:lang w:val="it-IT"/>
              </w:rPr>
            </w:pPr>
          </w:p>
        </w:tc>
      </w:tr>
      <w:tr w:rsidR="00F8101E" w:rsidRPr="004415D1" w14:paraId="53BCA470" w14:textId="77777777" w:rsidTr="00AC1D9B">
        <w:tc>
          <w:tcPr>
            <w:tcW w:w="4395" w:type="dxa"/>
            <w:gridSpan w:val="3"/>
          </w:tcPr>
          <w:p w14:paraId="74F0BDDF" w14:textId="594ED596" w:rsidR="00260376" w:rsidRPr="00211C25" w:rsidRDefault="00260376" w:rsidP="00A466C7">
            <w:pPr>
              <w:widowControl w:val="0"/>
              <w:ind w:right="76"/>
              <w:jc w:val="both"/>
              <w:rPr>
                <w:rFonts w:cs="Arial"/>
                <w:color w:val="FF0000"/>
                <w:lang w:val="de-DE"/>
              </w:rPr>
            </w:pPr>
            <w:r w:rsidRPr="00211C25">
              <w:rPr>
                <w:rFonts w:cs="Arial"/>
                <w:lang w:val="de-DE"/>
              </w:rPr>
              <w:t xml:space="preserve">Das Angebot gilt als von Personen eingereicht, </w:t>
            </w:r>
            <w:r w:rsidR="00987867" w:rsidRPr="00211C25">
              <w:rPr>
                <w:rFonts w:cs="Arial"/>
                <w:lang w:val="de-DE"/>
              </w:rPr>
              <w:t>die befugt sind</w:t>
            </w:r>
            <w:r w:rsidRPr="00211C25">
              <w:rPr>
                <w:rFonts w:cs="Arial"/>
                <w:lang w:val="de-DE"/>
              </w:rPr>
              <w:t xml:space="preserve">, den </w:t>
            </w:r>
            <w:r w:rsidR="00987867" w:rsidRPr="00211C25">
              <w:rPr>
                <w:rFonts w:cs="Arial"/>
                <w:lang w:val="de-DE"/>
              </w:rPr>
              <w:t>Teilnehmer</w:t>
            </w:r>
            <w:r w:rsidRPr="00211C25">
              <w:rPr>
                <w:rFonts w:cs="Arial"/>
                <w:lang w:val="de-DE"/>
              </w:rPr>
              <w:t xml:space="preserve"> </w:t>
            </w:r>
            <w:r w:rsidR="00A466C7">
              <w:rPr>
                <w:rFonts w:cs="Arial"/>
                <w:lang w:val="de-DE"/>
              </w:rPr>
              <w:t>zu verpflichten; dieser</w:t>
            </w:r>
            <w:r w:rsidR="00987867" w:rsidRPr="00211C25">
              <w:rPr>
                <w:rFonts w:cs="Arial"/>
                <w:lang w:val="de-DE"/>
              </w:rPr>
              <w:t xml:space="preserve"> </w:t>
            </w:r>
            <w:r w:rsidR="00A466C7" w:rsidRPr="00211C25">
              <w:rPr>
                <w:rFonts w:cs="Arial"/>
                <w:lang w:val="de-DE"/>
              </w:rPr>
              <w:t xml:space="preserve">kann </w:t>
            </w:r>
            <w:r w:rsidR="00987867" w:rsidRPr="00211C25">
              <w:rPr>
                <w:rFonts w:cs="Arial"/>
                <w:lang w:val="de-DE"/>
              </w:rPr>
              <w:t>nur ein</w:t>
            </w:r>
            <w:r w:rsidRPr="00211C25">
              <w:rPr>
                <w:rFonts w:cs="Arial"/>
                <w:lang w:val="de-DE"/>
              </w:rPr>
              <w:t xml:space="preserve"> einziges Angebot </w:t>
            </w:r>
            <w:r w:rsidR="00987867" w:rsidRPr="00211C25">
              <w:rPr>
                <w:rFonts w:cs="Arial"/>
                <w:lang w:val="de-DE"/>
              </w:rPr>
              <w:t>einreichen</w:t>
            </w:r>
            <w:r w:rsidRPr="00211C25">
              <w:rPr>
                <w:rFonts w:cs="Arial"/>
                <w:lang w:val="de-DE"/>
              </w:rPr>
              <w:t xml:space="preserve">. Nachdem der </w:t>
            </w:r>
            <w:r w:rsidR="00987867" w:rsidRPr="00211C25">
              <w:rPr>
                <w:rFonts w:cs="Arial"/>
                <w:lang w:val="de-DE"/>
              </w:rPr>
              <w:t>Teilnehmer</w:t>
            </w:r>
            <w:r w:rsidRPr="00211C25">
              <w:rPr>
                <w:rFonts w:cs="Arial"/>
                <w:lang w:val="de-DE"/>
              </w:rPr>
              <w:t xml:space="preserve"> das Angebot hochgeladen hat und die Angebotseinreichung</w:t>
            </w:r>
            <w:r w:rsidR="00987867" w:rsidRPr="00211C25">
              <w:rPr>
                <w:rFonts w:cs="Arial"/>
                <w:lang w:val="de-DE"/>
              </w:rPr>
              <w:t>sphase</w:t>
            </w:r>
            <w:r w:rsidRPr="00211C25">
              <w:rPr>
                <w:rFonts w:cs="Arial"/>
                <w:lang w:val="de-DE"/>
              </w:rPr>
              <w:t xml:space="preserve"> abgeschlossen </w:t>
            </w:r>
            <w:r w:rsidR="00987867" w:rsidRPr="00211C25">
              <w:rPr>
                <w:rFonts w:cs="Arial"/>
                <w:lang w:val="de-DE"/>
              </w:rPr>
              <w:t>ist</w:t>
            </w:r>
            <w:r w:rsidRPr="00211C25">
              <w:rPr>
                <w:rFonts w:cs="Arial"/>
                <w:lang w:val="de-DE"/>
              </w:rPr>
              <w:t xml:space="preserve">, </w:t>
            </w:r>
            <w:r w:rsidR="00A466C7">
              <w:rPr>
                <w:rFonts w:cs="Arial"/>
                <w:lang w:val="de-DE"/>
              </w:rPr>
              <w:t>ist</w:t>
            </w:r>
            <w:r w:rsidRPr="00211C25">
              <w:rPr>
                <w:rFonts w:cs="Arial"/>
                <w:lang w:val="de-DE"/>
              </w:rPr>
              <w:t xml:space="preserve"> der Inhalt des Angebots </w:t>
            </w:r>
            <w:r w:rsidR="00987867" w:rsidRPr="00211C25">
              <w:rPr>
                <w:rFonts w:cs="Arial"/>
                <w:lang w:val="de-DE"/>
              </w:rPr>
              <w:t>endgültig und unveränderbar</w:t>
            </w:r>
            <w:r w:rsidRPr="00211C25">
              <w:rPr>
                <w:rFonts w:cs="Arial"/>
                <w:lang w:val="de-DE"/>
              </w:rPr>
              <w:t>.</w:t>
            </w:r>
          </w:p>
        </w:tc>
        <w:tc>
          <w:tcPr>
            <w:tcW w:w="993" w:type="dxa"/>
          </w:tcPr>
          <w:p w14:paraId="52B0FF75" w14:textId="77777777" w:rsidR="00260376" w:rsidRPr="00211C25" w:rsidRDefault="00260376" w:rsidP="00260376">
            <w:pPr>
              <w:widowControl w:val="0"/>
              <w:ind w:right="105"/>
              <w:rPr>
                <w:rFonts w:cs="Arial"/>
                <w:lang w:val="de-DE"/>
              </w:rPr>
            </w:pPr>
          </w:p>
        </w:tc>
        <w:tc>
          <w:tcPr>
            <w:tcW w:w="4252" w:type="dxa"/>
          </w:tcPr>
          <w:p w14:paraId="6B4517A0" w14:textId="77777777" w:rsidR="00260376" w:rsidRPr="00211C25" w:rsidRDefault="00260376" w:rsidP="00260376">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260376" w:rsidRPr="00211C25" w:rsidRDefault="00260376" w:rsidP="00260376">
            <w:pPr>
              <w:widowControl w:val="0"/>
              <w:ind w:right="105"/>
              <w:jc w:val="both"/>
              <w:rPr>
                <w:rFonts w:cs="Arial"/>
                <w:lang w:val="it-IT"/>
              </w:rPr>
            </w:pPr>
          </w:p>
        </w:tc>
      </w:tr>
      <w:tr w:rsidR="00F8101E" w:rsidRPr="004415D1" w14:paraId="7DA8E243" w14:textId="77777777" w:rsidTr="00AC1D9B">
        <w:tc>
          <w:tcPr>
            <w:tcW w:w="4395" w:type="dxa"/>
            <w:gridSpan w:val="3"/>
          </w:tcPr>
          <w:p w14:paraId="06FD478A" w14:textId="77777777" w:rsidR="00260376" w:rsidRPr="00211C25" w:rsidRDefault="00260376" w:rsidP="00260376">
            <w:pPr>
              <w:widowControl w:val="0"/>
              <w:ind w:right="76"/>
              <w:jc w:val="both"/>
              <w:outlineLvl w:val="0"/>
              <w:rPr>
                <w:rFonts w:cs="Arial"/>
                <w:lang w:val="it-IT"/>
              </w:rPr>
            </w:pPr>
          </w:p>
        </w:tc>
        <w:tc>
          <w:tcPr>
            <w:tcW w:w="993" w:type="dxa"/>
          </w:tcPr>
          <w:p w14:paraId="3DAE2D5C" w14:textId="77777777" w:rsidR="00260376" w:rsidRPr="00211C25" w:rsidRDefault="00260376" w:rsidP="00260376">
            <w:pPr>
              <w:widowControl w:val="0"/>
              <w:ind w:right="105"/>
              <w:rPr>
                <w:rFonts w:cs="Arial"/>
                <w:lang w:val="it-IT"/>
              </w:rPr>
            </w:pPr>
          </w:p>
        </w:tc>
        <w:tc>
          <w:tcPr>
            <w:tcW w:w="4252" w:type="dxa"/>
          </w:tcPr>
          <w:p w14:paraId="5E0EED0D" w14:textId="77777777" w:rsidR="00260376" w:rsidRPr="00211C25" w:rsidRDefault="00260376" w:rsidP="00260376">
            <w:pPr>
              <w:widowControl w:val="0"/>
              <w:ind w:right="105"/>
              <w:jc w:val="both"/>
              <w:outlineLvl w:val="0"/>
              <w:rPr>
                <w:rFonts w:cs="Arial"/>
                <w:lang w:val="it-IT"/>
              </w:rPr>
            </w:pPr>
          </w:p>
        </w:tc>
      </w:tr>
      <w:tr w:rsidR="00F8101E" w:rsidRPr="004415D1" w14:paraId="6BBE8649" w14:textId="77777777" w:rsidTr="00AC1D9B">
        <w:tc>
          <w:tcPr>
            <w:tcW w:w="4395" w:type="dxa"/>
            <w:gridSpan w:val="3"/>
          </w:tcPr>
          <w:p w14:paraId="1EA3439B" w14:textId="3AC44D40" w:rsidR="00260376" w:rsidRPr="00FD3426" w:rsidRDefault="00260376" w:rsidP="00232B47">
            <w:pPr>
              <w:widowControl w:val="0"/>
              <w:ind w:right="105"/>
              <w:jc w:val="both"/>
              <w:rPr>
                <w:rFonts w:cs="Arial"/>
                <w:b/>
                <w:color w:val="FF0000"/>
                <w:lang w:val="de-DE"/>
              </w:rPr>
            </w:pPr>
            <w:bookmarkStart w:id="134" w:name="_Hlk38290576"/>
            <w:r w:rsidRPr="00FD3426">
              <w:rPr>
                <w:rFonts w:cs="Arial"/>
                <w:color w:val="000000"/>
                <w:lang w:val="de-DE"/>
              </w:rPr>
              <w:t xml:space="preserve">Die </w:t>
            </w:r>
            <w:r w:rsidRPr="00AA522A">
              <w:rPr>
                <w:rFonts w:cs="Arial"/>
                <w:color w:val="000000"/>
                <w:lang w:val="de-DE"/>
              </w:rPr>
              <w:t>Ausschreibung wird i</w:t>
            </w:r>
            <w:r w:rsidR="00A92BA0" w:rsidRPr="00AA522A">
              <w:rPr>
                <w:rFonts w:cs="Arial"/>
                <w:color w:val="000000"/>
                <w:lang w:val="de-DE"/>
              </w:rPr>
              <w:t>n der</w:t>
            </w:r>
            <w:r w:rsidR="005A0328" w:rsidRPr="00AA522A">
              <w:rPr>
                <w:rFonts w:cs="Arial"/>
                <w:color w:val="000000"/>
                <w:lang w:val="de-DE"/>
              </w:rPr>
              <w:t xml:space="preserve"> </w:t>
            </w:r>
            <w:r w:rsidR="00A92BA0" w:rsidRPr="00AA522A">
              <w:rPr>
                <w:rFonts w:cs="Arial"/>
                <w:lang w:val="de-DE"/>
              </w:rPr>
              <w:t>nicht öffentlich zugänglichen Sitzung</w:t>
            </w:r>
            <w:r w:rsidRPr="00AA522A">
              <w:rPr>
                <w:rFonts w:cs="Arial"/>
                <w:lang w:val="de-DE"/>
              </w:rPr>
              <w:t xml:space="preserve"> im Sitz</w:t>
            </w:r>
            <w:r w:rsidRPr="00FD3426">
              <w:rPr>
                <w:rFonts w:cs="Arial"/>
                <w:lang w:val="de-DE"/>
              </w:rPr>
              <w:t xml:space="preserve"> </w:t>
            </w:r>
            <w:r w:rsidRPr="00FD3426">
              <w:rPr>
                <w:rFonts w:cs="Arial"/>
                <w:color w:val="FF0000"/>
                <w:lang w:val="de-DE"/>
              </w:rPr>
              <w:t xml:space="preserve">der Agentur für </w:t>
            </w:r>
            <w:r w:rsidR="0028420B" w:rsidRPr="00FD3426">
              <w:rPr>
                <w:rFonts w:cs="Arial"/>
                <w:color w:val="FF0000"/>
                <w:lang w:val="de-DE"/>
              </w:rPr>
              <w:t>ö</w:t>
            </w:r>
            <w:r w:rsidRPr="00FD3426">
              <w:rPr>
                <w:rFonts w:cs="Arial"/>
                <w:color w:val="FF0000"/>
                <w:lang w:val="de-DE"/>
              </w:rPr>
              <w:t xml:space="preserve">ffentliche Verträge, </w:t>
            </w:r>
            <w:r w:rsidR="002665DE" w:rsidRPr="002665DE">
              <w:rPr>
                <w:rFonts w:cs="Arial"/>
                <w:color w:val="FF0000"/>
                <w:lang w:val="de-DE"/>
              </w:rPr>
              <w:t xml:space="preserve">Südtiroler Straße 50 </w:t>
            </w:r>
            <w:r w:rsidRPr="00FD3426">
              <w:rPr>
                <w:rFonts w:cs="Arial"/>
                <w:color w:val="FF0000"/>
                <w:lang w:val="de-DE"/>
              </w:rPr>
              <w:t>Nr. 10, I-39100 Bozen</w:t>
            </w:r>
            <w:r w:rsidR="00D669F3">
              <w:rPr>
                <w:rFonts w:cs="Arial"/>
                <w:color w:val="FF0000"/>
                <w:lang w:val="de-DE"/>
              </w:rPr>
              <w:t>,</w:t>
            </w:r>
            <w:r w:rsidRPr="00FD3426">
              <w:rPr>
                <w:rFonts w:cs="Arial"/>
                <w:color w:val="FF0000"/>
                <w:lang w:val="de-DE"/>
              </w:rPr>
              <w:t xml:space="preserve"> am Ort und zu der Uhrzeit</w:t>
            </w:r>
            <w:r w:rsidR="0028420B" w:rsidRPr="00FD3426">
              <w:rPr>
                <w:rFonts w:cs="Arial"/>
                <w:color w:val="FF0000"/>
                <w:lang w:val="de-DE"/>
              </w:rPr>
              <w:t xml:space="preserve"> laut </w:t>
            </w:r>
            <w:r w:rsidRPr="00FD3426">
              <w:rPr>
                <w:rFonts w:cs="Arial"/>
                <w:color w:val="FF0000"/>
                <w:lang w:val="de-DE"/>
              </w:rPr>
              <w:t>Auftragsbekanntmachung</w:t>
            </w:r>
            <w:r w:rsidRPr="00FD3426">
              <w:rPr>
                <w:rFonts w:cs="Arial"/>
                <w:color w:val="000000"/>
                <w:lang w:val="de-DE"/>
              </w:rPr>
              <w:t xml:space="preserve"> </w:t>
            </w:r>
            <w:r w:rsidR="00AA28CE" w:rsidRPr="00FD3426">
              <w:rPr>
                <w:rFonts w:cs="Arial"/>
                <w:color w:val="000000"/>
                <w:lang w:val="de-DE"/>
              </w:rPr>
              <w:t>ge</w:t>
            </w:r>
            <w:r w:rsidRPr="00FD3426">
              <w:rPr>
                <w:rFonts w:cs="Arial"/>
                <w:color w:val="000000"/>
                <w:lang w:val="de-DE"/>
              </w:rPr>
              <w:t xml:space="preserve">öffnet. </w:t>
            </w:r>
          </w:p>
        </w:tc>
        <w:tc>
          <w:tcPr>
            <w:tcW w:w="993" w:type="dxa"/>
          </w:tcPr>
          <w:p w14:paraId="78654B3A" w14:textId="77777777" w:rsidR="00260376" w:rsidRPr="00FD3426" w:rsidRDefault="00260376" w:rsidP="00260376">
            <w:pPr>
              <w:widowControl w:val="0"/>
              <w:ind w:right="105"/>
              <w:rPr>
                <w:rFonts w:cs="Arial"/>
                <w:b/>
                <w:lang w:val="de-DE"/>
              </w:rPr>
            </w:pPr>
          </w:p>
        </w:tc>
        <w:tc>
          <w:tcPr>
            <w:tcW w:w="4252" w:type="dxa"/>
          </w:tcPr>
          <w:p w14:paraId="6103D991" w14:textId="30EC374D" w:rsidR="00260376" w:rsidRPr="00211C25" w:rsidRDefault="00260376" w:rsidP="00260376">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aperta nella seduta</w:t>
            </w:r>
            <w:r w:rsidR="005A0328" w:rsidRPr="00AA522A">
              <w:rPr>
                <w:rFonts w:cs="Arial"/>
                <w:color w:val="000000"/>
                <w:lang w:val="it-IT"/>
              </w:rPr>
              <w:t xml:space="preserve"> </w:t>
            </w:r>
            <w:r w:rsidR="00A92BA0"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dei Contratti pubblici, in via </w:t>
            </w:r>
            <w:r w:rsidR="002665DE">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F8101E" w:rsidRPr="004415D1" w14:paraId="46574B2A" w14:textId="77777777" w:rsidTr="00AC1D9B">
        <w:tc>
          <w:tcPr>
            <w:tcW w:w="4395" w:type="dxa"/>
            <w:gridSpan w:val="3"/>
          </w:tcPr>
          <w:p w14:paraId="6CB8DF33" w14:textId="77777777" w:rsidR="00717A13" w:rsidRPr="00E02AAD" w:rsidRDefault="00717A13" w:rsidP="00232B47">
            <w:pPr>
              <w:widowControl w:val="0"/>
              <w:ind w:right="105"/>
              <w:jc w:val="both"/>
              <w:rPr>
                <w:rFonts w:cs="Arial"/>
                <w:color w:val="000000"/>
                <w:lang w:val="it-IT"/>
              </w:rPr>
            </w:pPr>
          </w:p>
        </w:tc>
        <w:tc>
          <w:tcPr>
            <w:tcW w:w="993" w:type="dxa"/>
          </w:tcPr>
          <w:p w14:paraId="0B579779" w14:textId="77777777" w:rsidR="00717A13" w:rsidRPr="00E02AAD" w:rsidRDefault="00717A13" w:rsidP="00260376">
            <w:pPr>
              <w:widowControl w:val="0"/>
              <w:ind w:right="105"/>
              <w:rPr>
                <w:rFonts w:cs="Arial"/>
                <w:b/>
                <w:lang w:val="it-IT"/>
              </w:rPr>
            </w:pPr>
          </w:p>
        </w:tc>
        <w:tc>
          <w:tcPr>
            <w:tcW w:w="4252" w:type="dxa"/>
          </w:tcPr>
          <w:p w14:paraId="3A5ABED2" w14:textId="77777777" w:rsidR="00717A13" w:rsidRPr="00211C25" w:rsidRDefault="00717A13" w:rsidP="00260376">
            <w:pPr>
              <w:widowControl w:val="0"/>
              <w:ind w:right="62"/>
              <w:jc w:val="both"/>
              <w:outlineLvl w:val="0"/>
              <w:rPr>
                <w:rFonts w:cs="Arial"/>
                <w:color w:val="000000"/>
                <w:lang w:val="it-IT"/>
              </w:rPr>
            </w:pPr>
          </w:p>
        </w:tc>
      </w:tr>
      <w:tr w:rsidR="00F8101E" w:rsidRPr="005A0328" w14:paraId="44F3DCDD" w14:textId="77777777" w:rsidTr="00AC1D9B">
        <w:tc>
          <w:tcPr>
            <w:tcW w:w="4395" w:type="dxa"/>
            <w:gridSpan w:val="3"/>
          </w:tcPr>
          <w:p w14:paraId="73BB5C7C" w14:textId="3CB4A8A7" w:rsidR="005A0328" w:rsidRPr="005A0328" w:rsidRDefault="005A0328" w:rsidP="00232B47">
            <w:pPr>
              <w:widowControl w:val="0"/>
              <w:ind w:right="105"/>
              <w:jc w:val="both"/>
              <w:rPr>
                <w:rFonts w:cs="Arial"/>
                <w:color w:val="000000"/>
                <w:sz w:val="16"/>
                <w:szCs w:val="16"/>
                <w:highlight w:val="green"/>
                <w:lang w:val="de-DE"/>
              </w:rPr>
            </w:pPr>
            <w:bookmarkStart w:id="135" w:name="_Hlk38353629"/>
            <w:bookmarkStart w:id="136" w:name="_Hlk38298432"/>
            <w:r w:rsidRPr="005A0328">
              <w:rPr>
                <w:rFonts w:cs="Arial"/>
                <w:sz w:val="16"/>
                <w:szCs w:val="16"/>
                <w:highlight w:val="green"/>
                <w:lang w:val="it-IT"/>
              </w:rPr>
              <w:t>(Bei herkömmlichen Verfahren)</w:t>
            </w:r>
          </w:p>
        </w:tc>
        <w:tc>
          <w:tcPr>
            <w:tcW w:w="993" w:type="dxa"/>
          </w:tcPr>
          <w:p w14:paraId="75D80777" w14:textId="77777777" w:rsidR="005A0328" w:rsidRPr="005A0328" w:rsidRDefault="005A0328" w:rsidP="00260376">
            <w:pPr>
              <w:widowControl w:val="0"/>
              <w:ind w:right="105"/>
              <w:rPr>
                <w:rFonts w:cs="Arial"/>
                <w:b/>
                <w:sz w:val="16"/>
                <w:szCs w:val="16"/>
                <w:highlight w:val="green"/>
                <w:lang w:val="de-DE"/>
              </w:rPr>
            </w:pPr>
          </w:p>
        </w:tc>
        <w:tc>
          <w:tcPr>
            <w:tcW w:w="4252" w:type="dxa"/>
          </w:tcPr>
          <w:p w14:paraId="7BA35B56" w14:textId="677AD029" w:rsidR="005A0328" w:rsidRPr="005A0328" w:rsidRDefault="005A0328" w:rsidP="00260376">
            <w:pPr>
              <w:widowControl w:val="0"/>
              <w:ind w:right="62"/>
              <w:jc w:val="both"/>
              <w:outlineLvl w:val="0"/>
              <w:rPr>
                <w:rFonts w:cs="Arial"/>
                <w:color w:val="000000"/>
                <w:sz w:val="16"/>
                <w:szCs w:val="16"/>
                <w:lang w:val="it-IT"/>
              </w:rPr>
            </w:pPr>
            <w:r w:rsidRPr="005A0328">
              <w:rPr>
                <w:rFonts w:cs="Arial"/>
                <w:color w:val="000000"/>
                <w:sz w:val="16"/>
                <w:szCs w:val="16"/>
                <w:highlight w:val="green"/>
                <w:lang w:val="it-IT"/>
              </w:rPr>
              <w:t>(procedure tradizionali)</w:t>
            </w:r>
          </w:p>
        </w:tc>
      </w:tr>
      <w:tr w:rsidR="00F8101E" w:rsidRPr="004415D1" w14:paraId="538C70F0" w14:textId="77777777" w:rsidTr="00AC1D9B">
        <w:tc>
          <w:tcPr>
            <w:tcW w:w="4395" w:type="dxa"/>
            <w:gridSpan w:val="3"/>
          </w:tcPr>
          <w:p w14:paraId="07328CF8" w14:textId="7CCFA3FE" w:rsidR="00260376" w:rsidRPr="00FD3426" w:rsidRDefault="005A0328" w:rsidP="00A92BA0">
            <w:pPr>
              <w:widowControl w:val="0"/>
              <w:ind w:right="76"/>
              <w:jc w:val="both"/>
              <w:rPr>
                <w:rFonts w:cs="Arial"/>
                <w:lang w:val="de-DE"/>
              </w:rPr>
            </w:pPr>
            <w:r w:rsidRPr="00FD3426">
              <w:rPr>
                <w:rFonts w:cs="Arial"/>
                <w:color w:val="FF0000"/>
                <w:lang w:val="de-DE"/>
              </w:rPr>
              <w:t>Bei den können der Inhaber oder gesetzliche Vertreter des Teilnehmers oder Personen mit einer entsprechenden Vollmacht teilnehmen. Ohne diese Rechtstitel ist die Teilnahme als einfacher Zuhörer gestattet.</w:t>
            </w:r>
          </w:p>
        </w:tc>
        <w:tc>
          <w:tcPr>
            <w:tcW w:w="993" w:type="dxa"/>
          </w:tcPr>
          <w:p w14:paraId="3956AFAE" w14:textId="77777777" w:rsidR="00260376" w:rsidRPr="00FD3426" w:rsidRDefault="00260376" w:rsidP="00260376">
            <w:pPr>
              <w:widowControl w:val="0"/>
              <w:ind w:right="105"/>
              <w:rPr>
                <w:rFonts w:cs="Arial"/>
                <w:lang w:val="de-DE"/>
              </w:rPr>
            </w:pPr>
          </w:p>
        </w:tc>
        <w:tc>
          <w:tcPr>
            <w:tcW w:w="4252" w:type="dxa"/>
          </w:tcPr>
          <w:p w14:paraId="4D9E78C8" w14:textId="097F2A3E" w:rsidR="00260376" w:rsidRPr="00211C25" w:rsidRDefault="005A0328" w:rsidP="00A92BA0">
            <w:pPr>
              <w:widowControl w:val="0"/>
              <w:ind w:right="105"/>
              <w:jc w:val="both"/>
              <w:rPr>
                <w:rFonts w:cs="Arial"/>
                <w:lang w:val="it-IT"/>
              </w:rPr>
            </w:pPr>
            <w:r w:rsidRPr="00FD3426">
              <w:rPr>
                <w:rFonts w:cs="Arial"/>
                <w:color w:val="FF0000"/>
                <w:lang w:val="it-IT"/>
              </w:rPr>
              <w:t xml:space="preserve">Alle sedute </w:t>
            </w:r>
            <w:r w:rsidRPr="00A92BA0">
              <w:rPr>
                <w:rFonts w:cs="Arial"/>
                <w:color w:val="FF0000"/>
                <w:lang w:val="it-IT"/>
              </w:rPr>
              <w:t xml:space="preserve">pubbliche </w:t>
            </w:r>
            <w:r w:rsidRPr="00FD3426">
              <w:rPr>
                <w:rFonts w:cs="Arial"/>
                <w:color w:val="FF0000"/>
                <w:lang w:val="it-IT"/>
              </w:rPr>
              <w:t>di gara potrà assistere il titolare o legale rappresentante del soggetto concorrente ovvero persone munite di specifica delega.</w:t>
            </w:r>
            <w:r w:rsidRPr="00FD3426">
              <w:rPr>
                <w:rFonts w:cs="Arial"/>
                <w:color w:val="FF0000"/>
                <w:szCs w:val="24"/>
                <w:lang w:val="it-IT"/>
              </w:rPr>
              <w:t xml:space="preserve"> In assenza di tali titoli, la partecipazione è ammessa come semplice uditore.</w:t>
            </w:r>
          </w:p>
        </w:tc>
      </w:tr>
      <w:bookmarkEnd w:id="135"/>
      <w:tr w:rsidR="00F8101E" w:rsidRPr="004415D1" w14:paraId="36810BB2" w14:textId="77777777" w:rsidTr="00AC1D9B">
        <w:tc>
          <w:tcPr>
            <w:tcW w:w="4395" w:type="dxa"/>
            <w:gridSpan w:val="3"/>
          </w:tcPr>
          <w:p w14:paraId="6406FDE0" w14:textId="77777777" w:rsidR="00717A13" w:rsidRPr="00E02AAD" w:rsidRDefault="00717A13" w:rsidP="00260376">
            <w:pPr>
              <w:widowControl w:val="0"/>
              <w:ind w:right="76"/>
              <w:jc w:val="both"/>
              <w:rPr>
                <w:rFonts w:cs="Arial"/>
                <w:color w:val="FF0000"/>
                <w:highlight w:val="yellow"/>
                <w:lang w:val="it-IT"/>
              </w:rPr>
            </w:pPr>
          </w:p>
        </w:tc>
        <w:tc>
          <w:tcPr>
            <w:tcW w:w="993" w:type="dxa"/>
          </w:tcPr>
          <w:p w14:paraId="7B46709C" w14:textId="77777777" w:rsidR="00717A13" w:rsidRPr="00E02AAD" w:rsidRDefault="00717A13" w:rsidP="00260376">
            <w:pPr>
              <w:widowControl w:val="0"/>
              <w:ind w:right="105"/>
              <w:rPr>
                <w:rFonts w:cs="Arial"/>
                <w:lang w:val="it-IT"/>
              </w:rPr>
            </w:pPr>
          </w:p>
        </w:tc>
        <w:tc>
          <w:tcPr>
            <w:tcW w:w="4252" w:type="dxa"/>
          </w:tcPr>
          <w:p w14:paraId="585B02A3" w14:textId="77777777" w:rsidR="00717A13" w:rsidRPr="005A0328" w:rsidRDefault="00717A13" w:rsidP="00260376">
            <w:pPr>
              <w:widowControl w:val="0"/>
              <w:ind w:right="105"/>
              <w:jc w:val="both"/>
              <w:rPr>
                <w:rFonts w:cs="Arial"/>
                <w:color w:val="FF0000"/>
                <w:highlight w:val="yellow"/>
                <w:lang w:val="it-IT"/>
              </w:rPr>
            </w:pPr>
          </w:p>
        </w:tc>
      </w:tr>
      <w:tr w:rsidR="00F8101E" w:rsidRPr="004415D1" w14:paraId="58CF4064" w14:textId="77777777" w:rsidTr="00AC1D9B">
        <w:tc>
          <w:tcPr>
            <w:tcW w:w="4395" w:type="dxa"/>
            <w:gridSpan w:val="3"/>
          </w:tcPr>
          <w:p w14:paraId="16E3CF04" w14:textId="00EBD410" w:rsidR="002A4359" w:rsidRPr="00FD3426" w:rsidRDefault="002A4359" w:rsidP="002735B6">
            <w:pPr>
              <w:widowControl w:val="0"/>
              <w:ind w:right="62"/>
              <w:jc w:val="both"/>
              <w:rPr>
                <w:rFonts w:cs="Arial"/>
                <w:color w:val="000000"/>
                <w:lang w:val="de-DE"/>
              </w:rPr>
            </w:pPr>
            <w:bookmarkStart w:id="137" w:name="_Hlk38290648"/>
            <w:bookmarkEnd w:id="134"/>
            <w:bookmarkEnd w:id="136"/>
            <w:r w:rsidRPr="00FD3426">
              <w:rPr>
                <w:rFonts w:cs="Arial"/>
                <w:lang w:val="de-DE"/>
              </w:rPr>
              <w:t>Nachdem die</w:t>
            </w:r>
            <w:r w:rsidRPr="00FD3426">
              <w:rPr>
                <w:rFonts w:cs="Arial"/>
                <w:color w:val="000000"/>
                <w:lang w:val="de-DE"/>
              </w:rPr>
              <w:t xml:space="preserve"> </w:t>
            </w:r>
            <w:r w:rsidR="0080562C"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w:t>
            </w:r>
            <w:r w:rsidR="007C29C7" w:rsidRPr="00FD3426">
              <w:rPr>
                <w:rFonts w:cs="Arial"/>
                <w:lang w:val="de-DE"/>
              </w:rPr>
              <w:t xml:space="preserve">der nicht </w:t>
            </w:r>
            <w:r w:rsidRPr="00FD3426">
              <w:rPr>
                <w:rFonts w:cs="Arial"/>
                <w:lang w:val="de-DE"/>
              </w:rPr>
              <w:t>öffentliche</w:t>
            </w:r>
            <w:r w:rsidR="00BF1187" w:rsidRPr="00FD3426">
              <w:rPr>
                <w:rFonts w:cs="Arial"/>
                <w:lang w:val="de-DE"/>
              </w:rPr>
              <w:t>n</w:t>
            </w:r>
            <w:r w:rsidRPr="00FD3426">
              <w:rPr>
                <w:rFonts w:cs="Arial"/>
                <w:lang w:val="de-DE"/>
              </w:rPr>
              <w:t xml:space="preserve"> Sitzung die virtuellen Umschläge „A“, welche die Verwaltungsunterlagen enthalten, und nimmt </w:t>
            </w:r>
            <w:r w:rsidRPr="00FD3426">
              <w:rPr>
                <w:rFonts w:cs="Arial"/>
                <w:color w:val="000000"/>
                <w:lang w:val="de-DE"/>
              </w:rPr>
              <w:t xml:space="preserve">deren Inhalt zur Kenntnis. Anschließend überprüft die </w:t>
            </w:r>
            <w:r w:rsidR="0080562C"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2A4359" w:rsidRPr="00FD3426" w:rsidRDefault="002A4359" w:rsidP="002735B6">
            <w:pPr>
              <w:widowControl w:val="0"/>
              <w:ind w:right="62"/>
              <w:jc w:val="both"/>
              <w:rPr>
                <w:rFonts w:cs="Arial"/>
                <w:lang w:val="de-DE"/>
              </w:rPr>
            </w:pPr>
          </w:p>
          <w:p w14:paraId="151C8030" w14:textId="7174C623" w:rsidR="00260376" w:rsidRPr="00FD3426" w:rsidRDefault="00260376" w:rsidP="002735B6">
            <w:pPr>
              <w:widowControl w:val="0"/>
              <w:ind w:right="62"/>
              <w:jc w:val="both"/>
              <w:rPr>
                <w:rFonts w:cs="Arial"/>
                <w:lang w:val="de-DE"/>
              </w:rPr>
            </w:pPr>
            <w:r w:rsidRPr="00FD3426">
              <w:rPr>
                <w:rFonts w:cs="Arial"/>
                <w:lang w:val="de-DE"/>
              </w:rPr>
              <w:t xml:space="preserve">Zu diesem Zweck behält sich die </w:t>
            </w:r>
            <w:r w:rsidR="0080562C" w:rsidRPr="0080562C">
              <w:rPr>
                <w:rFonts w:cs="Arial"/>
                <w:lang w:val="de-DE"/>
              </w:rPr>
              <w:t>Ausschreibungsbehörde</w:t>
            </w:r>
            <w:r w:rsidRPr="00FD3426">
              <w:rPr>
                <w:rFonts w:cs="Arial"/>
                <w:lang w:val="de-DE"/>
              </w:rPr>
              <w:t xml:space="preserve"> vor, </w:t>
            </w:r>
            <w:r w:rsidR="00464576" w:rsidRPr="00FD3426">
              <w:rPr>
                <w:rFonts w:cs="Arial"/>
                <w:lang w:val="de-DE" w:eastAsia="it-IT"/>
              </w:rPr>
              <w:t xml:space="preserve">die erste Sitzung zu </w:t>
            </w:r>
            <w:r w:rsidR="00464576" w:rsidRPr="00FD3426">
              <w:rPr>
                <w:rFonts w:cs="Arial"/>
                <w:lang w:val="de-DE" w:eastAsia="it-IT"/>
              </w:rPr>
              <w:lastRenderedPageBreak/>
              <w:t>unterbrechen und auf unbestimmte Zeit zu verschieben.</w:t>
            </w:r>
          </w:p>
        </w:tc>
        <w:tc>
          <w:tcPr>
            <w:tcW w:w="993" w:type="dxa"/>
          </w:tcPr>
          <w:p w14:paraId="016E7986" w14:textId="77777777" w:rsidR="00260376" w:rsidRPr="00FD3426" w:rsidRDefault="00260376" w:rsidP="00260376">
            <w:pPr>
              <w:widowControl w:val="0"/>
              <w:ind w:right="62"/>
              <w:jc w:val="both"/>
              <w:rPr>
                <w:rFonts w:cs="Arial"/>
                <w:lang w:val="de-DE"/>
              </w:rPr>
            </w:pPr>
          </w:p>
        </w:tc>
        <w:tc>
          <w:tcPr>
            <w:tcW w:w="4252" w:type="dxa"/>
          </w:tcPr>
          <w:p w14:paraId="0638B31E" w14:textId="2F50B9ED" w:rsidR="00260376" w:rsidRPr="00FD3426" w:rsidRDefault="00260376" w:rsidP="00260376">
            <w:pPr>
              <w:widowControl w:val="0"/>
              <w:ind w:right="62"/>
              <w:jc w:val="both"/>
              <w:rPr>
                <w:rFonts w:cs="Arial"/>
                <w:lang w:val="it-IT"/>
              </w:rPr>
            </w:pPr>
            <w:r w:rsidRPr="00FD3426">
              <w:rPr>
                <w:rFonts w:cs="Arial"/>
                <w:lang w:val="it-IT"/>
              </w:rPr>
              <w:t>Dopo aver verificato che le offerte siano pervenute entro il termine previsto dal bando di gara, nella seduta</w:t>
            </w:r>
            <w:r w:rsidR="007C29C7" w:rsidRPr="00FD3426">
              <w:rPr>
                <w:rFonts w:cs="Arial"/>
                <w:lang w:val="it-IT"/>
              </w:rPr>
              <w:t xml:space="preserve"> riservata</w:t>
            </w:r>
            <w:r w:rsidRPr="00FD3426">
              <w:rPr>
                <w:rFonts w:cs="Arial"/>
                <w:lang w:val="it-IT"/>
              </w:rPr>
              <w:t xml:space="preserve"> l’Autorità di gara aprirà le buste virtuali “A”, contenente la documentazione amministrativa e prenderà atto dei documenti ivi contenuti. Successivamente, l’Autoritá di gara procederà, eventualmente anche in seduta riservata, alla verifica della documentazione amministrativa prodotta dai concorrenti e della corretta predisposizione della stessa.</w:t>
            </w:r>
          </w:p>
          <w:p w14:paraId="483C4A89" w14:textId="77777777" w:rsidR="00260376" w:rsidRPr="00FD3426" w:rsidRDefault="00260376" w:rsidP="00260376">
            <w:pPr>
              <w:widowControl w:val="0"/>
              <w:ind w:right="62"/>
              <w:jc w:val="both"/>
              <w:rPr>
                <w:rFonts w:cs="Arial"/>
                <w:lang w:val="it-IT"/>
              </w:rPr>
            </w:pPr>
          </w:p>
          <w:p w14:paraId="4C04376D" w14:textId="77777777" w:rsidR="00260376" w:rsidRPr="00211C25" w:rsidRDefault="00260376" w:rsidP="00260376">
            <w:pPr>
              <w:widowControl w:val="0"/>
              <w:ind w:right="62"/>
              <w:jc w:val="both"/>
              <w:rPr>
                <w:rFonts w:cs="Arial"/>
                <w:lang w:val="it-IT"/>
              </w:rPr>
            </w:pPr>
            <w:r w:rsidRPr="00FD3426">
              <w:rPr>
                <w:rFonts w:cs="Arial"/>
                <w:lang w:val="it-IT"/>
              </w:rPr>
              <w:t xml:space="preserve">A tal fine l’autorità di gara si riserva di sospendere la prima seduta e di aggiornarla a </w:t>
            </w:r>
            <w:r w:rsidRPr="00FD3426">
              <w:rPr>
                <w:rFonts w:cs="Arial"/>
                <w:lang w:val="it-IT"/>
              </w:rPr>
              <w:lastRenderedPageBreak/>
              <w:t>data da destinarsi.</w:t>
            </w:r>
          </w:p>
        </w:tc>
      </w:tr>
      <w:bookmarkEnd w:id="137"/>
      <w:tr w:rsidR="00F8101E" w:rsidRPr="004415D1" w14:paraId="179F8341" w14:textId="77777777" w:rsidTr="00AC1D9B">
        <w:tc>
          <w:tcPr>
            <w:tcW w:w="4395" w:type="dxa"/>
            <w:gridSpan w:val="3"/>
          </w:tcPr>
          <w:p w14:paraId="21E61678" w14:textId="77777777" w:rsidR="00260376" w:rsidRPr="00211C25" w:rsidRDefault="00260376" w:rsidP="002735B6">
            <w:pPr>
              <w:widowControl w:val="0"/>
              <w:ind w:right="62"/>
              <w:jc w:val="both"/>
              <w:outlineLvl w:val="0"/>
              <w:rPr>
                <w:rFonts w:cs="Arial"/>
                <w:strike/>
                <w:lang w:val="it-IT"/>
              </w:rPr>
            </w:pPr>
          </w:p>
        </w:tc>
        <w:tc>
          <w:tcPr>
            <w:tcW w:w="993" w:type="dxa"/>
          </w:tcPr>
          <w:p w14:paraId="12F8C0C7" w14:textId="77777777" w:rsidR="00260376" w:rsidRPr="00211C25" w:rsidRDefault="00260376" w:rsidP="00260376">
            <w:pPr>
              <w:widowControl w:val="0"/>
              <w:ind w:right="105"/>
              <w:rPr>
                <w:rFonts w:cs="Arial"/>
                <w:lang w:val="it-IT"/>
              </w:rPr>
            </w:pPr>
          </w:p>
        </w:tc>
        <w:tc>
          <w:tcPr>
            <w:tcW w:w="4252" w:type="dxa"/>
          </w:tcPr>
          <w:p w14:paraId="6C085B32" w14:textId="77777777" w:rsidR="00260376" w:rsidRPr="00211C25" w:rsidRDefault="00260376" w:rsidP="00260376">
            <w:pPr>
              <w:widowControl w:val="0"/>
              <w:ind w:right="105"/>
              <w:jc w:val="both"/>
              <w:outlineLvl w:val="0"/>
              <w:rPr>
                <w:rFonts w:cs="Arial"/>
                <w:strike/>
                <w:lang w:val="it-IT"/>
              </w:rPr>
            </w:pPr>
          </w:p>
        </w:tc>
      </w:tr>
      <w:tr w:rsidR="00822272" w:rsidRPr="004415D1" w14:paraId="47B23D95" w14:textId="77777777" w:rsidTr="00AC1D9B">
        <w:tc>
          <w:tcPr>
            <w:tcW w:w="4395" w:type="dxa"/>
            <w:gridSpan w:val="3"/>
          </w:tcPr>
          <w:p w14:paraId="28A82E9D" w14:textId="61E29560" w:rsidR="00822272" w:rsidRPr="0080562C" w:rsidRDefault="00822272" w:rsidP="00822272">
            <w:pPr>
              <w:widowControl w:val="0"/>
              <w:ind w:right="62"/>
              <w:jc w:val="both"/>
              <w:outlineLvl w:val="0"/>
              <w:rPr>
                <w:rFonts w:cs="Arial"/>
                <w:strike/>
                <w:lang w:val="de-DE"/>
              </w:rPr>
            </w:pPr>
            <w:r w:rsidRPr="0080562C">
              <w:rPr>
                <w:rFonts w:cs="Arial"/>
                <w:lang w:val="de-DE"/>
              </w:rPr>
              <w:t xml:space="preserve">Gemäß Art. 27 LG Nr. 16/2015 nimmt die </w:t>
            </w:r>
            <w:r w:rsidR="0080562C" w:rsidRPr="0080562C">
              <w:rPr>
                <w:rFonts w:cs="Arial"/>
                <w:lang w:val="de-DE"/>
              </w:rPr>
              <w:t>Ausschreibungsbehörde</w:t>
            </w:r>
            <w:r w:rsidRPr="0080562C">
              <w:rPr>
                <w:rFonts w:cs="Arial"/>
                <w:lang w:val="de-DE"/>
              </w:rPr>
              <w:t xml:space="preserve"> für die Genehmigung der Verwaltungsunterlagen nicht die inhaltliche Überprüfung etwaiger Ersatzerklärungen der Wirtschaftsteilnehmer über die Erfüllung der allgemeinen und/oder besonderen Teilnahmeanforderungen vor. </w:t>
            </w:r>
          </w:p>
        </w:tc>
        <w:tc>
          <w:tcPr>
            <w:tcW w:w="993" w:type="dxa"/>
          </w:tcPr>
          <w:p w14:paraId="571101BE" w14:textId="77777777" w:rsidR="00822272" w:rsidRPr="0080562C" w:rsidRDefault="00822272" w:rsidP="00822272">
            <w:pPr>
              <w:widowControl w:val="0"/>
              <w:ind w:right="105"/>
              <w:rPr>
                <w:rFonts w:cs="Arial"/>
                <w:lang w:val="de-DE"/>
              </w:rPr>
            </w:pPr>
          </w:p>
        </w:tc>
        <w:tc>
          <w:tcPr>
            <w:tcW w:w="4252" w:type="dxa"/>
          </w:tcPr>
          <w:p w14:paraId="427CC584" w14:textId="07A46F04" w:rsidR="00822272" w:rsidRPr="0080562C" w:rsidRDefault="00822272" w:rsidP="00822272">
            <w:pPr>
              <w:widowControl w:val="0"/>
              <w:ind w:right="105"/>
              <w:jc w:val="both"/>
              <w:outlineLvl w:val="0"/>
              <w:rPr>
                <w:rFonts w:cs="Arial"/>
                <w:strike/>
                <w:lang w:val="it-IT"/>
              </w:rPr>
            </w:pPr>
            <w:r w:rsidRPr="0080562C">
              <w:rPr>
                <w:rFonts w:cs="Arial"/>
                <w:lang w:val="it-IT"/>
              </w:rPr>
              <w:t>Ai fini dell’approvazione della documentazione amministrativa, l’autorità di gara, ai sensi dell’art. 27 della l.p. 16/2015, non procede alla verifica del contenuto di eventuali dichiarazioni sostitutive in relazione al possesso dei requisiti generali e/o speciali di partecipazione eventualmente prodotte da parte degli operatori economici.</w:t>
            </w:r>
          </w:p>
        </w:tc>
      </w:tr>
      <w:tr w:rsidR="00822272" w:rsidRPr="004415D1" w14:paraId="5A8C41FC" w14:textId="77777777" w:rsidTr="00AC1D9B">
        <w:tc>
          <w:tcPr>
            <w:tcW w:w="4395" w:type="dxa"/>
            <w:gridSpan w:val="3"/>
          </w:tcPr>
          <w:p w14:paraId="5C989890" w14:textId="77777777" w:rsidR="00822272" w:rsidRPr="0080562C" w:rsidRDefault="00822272" w:rsidP="00822272">
            <w:pPr>
              <w:widowControl w:val="0"/>
              <w:ind w:right="62"/>
              <w:jc w:val="both"/>
              <w:outlineLvl w:val="0"/>
              <w:rPr>
                <w:rFonts w:cs="Arial"/>
                <w:strike/>
                <w:lang w:val="it-IT"/>
              </w:rPr>
            </w:pPr>
          </w:p>
        </w:tc>
        <w:tc>
          <w:tcPr>
            <w:tcW w:w="993" w:type="dxa"/>
          </w:tcPr>
          <w:p w14:paraId="6521B177" w14:textId="77777777" w:rsidR="00822272" w:rsidRPr="0080562C" w:rsidRDefault="00822272" w:rsidP="00822272">
            <w:pPr>
              <w:widowControl w:val="0"/>
              <w:ind w:right="105"/>
              <w:rPr>
                <w:rFonts w:cs="Arial"/>
                <w:lang w:val="it-IT"/>
              </w:rPr>
            </w:pPr>
          </w:p>
        </w:tc>
        <w:tc>
          <w:tcPr>
            <w:tcW w:w="4252" w:type="dxa"/>
          </w:tcPr>
          <w:p w14:paraId="58A2044F" w14:textId="77777777" w:rsidR="00822272" w:rsidRPr="0080562C" w:rsidRDefault="00822272" w:rsidP="00822272">
            <w:pPr>
              <w:widowControl w:val="0"/>
              <w:ind w:right="105"/>
              <w:jc w:val="both"/>
              <w:outlineLvl w:val="0"/>
              <w:rPr>
                <w:rFonts w:cs="Arial"/>
                <w:strike/>
                <w:lang w:val="it-IT"/>
              </w:rPr>
            </w:pPr>
          </w:p>
        </w:tc>
      </w:tr>
      <w:tr w:rsidR="00822272" w:rsidRPr="004415D1" w14:paraId="20C63982" w14:textId="77777777" w:rsidTr="00AC1D9B">
        <w:tc>
          <w:tcPr>
            <w:tcW w:w="4395" w:type="dxa"/>
            <w:gridSpan w:val="3"/>
          </w:tcPr>
          <w:p w14:paraId="629C4960" w14:textId="004BA694" w:rsidR="00822272" w:rsidRPr="0080562C" w:rsidRDefault="00822272" w:rsidP="00822272">
            <w:pPr>
              <w:widowControl w:val="0"/>
              <w:ind w:right="62"/>
              <w:jc w:val="both"/>
              <w:outlineLvl w:val="0"/>
              <w:rPr>
                <w:rFonts w:cs="Arial"/>
                <w:strike/>
                <w:lang w:val="de-DE"/>
              </w:rPr>
            </w:pPr>
            <w:r w:rsidRPr="0080562C">
              <w:rPr>
                <w:lang w:val="de-DE"/>
              </w:rPr>
              <w:t>Da auf gegenständliches Verfahren die vereinfa</w:t>
            </w:r>
            <w:r w:rsidRPr="0080562C">
              <w:rPr>
                <w:lang w:val="de-DE" w:eastAsia="it-IT"/>
              </w:rPr>
              <w:softHyphen/>
            </w:r>
            <w:r w:rsidRPr="0080562C">
              <w:rPr>
                <w:lang w:val="de-DE"/>
              </w:rPr>
              <w:t xml:space="preserve">chende Regelung gemäß Art. 27 LG Nr. 16/2015 Anwendung findet, unterliegt die Zulassung der Wirtschaftsteilnehmer seitens der </w:t>
            </w:r>
            <w:r w:rsidR="0080562C" w:rsidRPr="0080562C">
              <w:rPr>
                <w:rFonts w:cs="Arial"/>
                <w:lang w:val="de-DE"/>
              </w:rPr>
              <w:t>Ausschreibungsbehörde</w:t>
            </w:r>
            <w:r w:rsidRPr="0080562C">
              <w:rPr>
                <w:lang w:val="de-DE"/>
              </w:rPr>
              <w:t xml:space="preserve"> anlässlich der Öffnung des Umschlags A nicht der Regelung gemäß Art. 29 GvD Nr. 50/2016, die eine Überprüfung der Unterlagen vorsieht, aus der keine Ausschlussgründe gemäß Art. 80 ebd. und die beruflich-wirtschaftlich-finanziellen und technisch-organisatorischen Anforderungen hervorgehen</w:t>
            </w:r>
            <w:r w:rsidRPr="0080562C">
              <w:rPr>
                <w:noProof w:val="0"/>
                <w:lang w:val="de-DE"/>
              </w:rPr>
              <w:t>.</w:t>
            </w:r>
          </w:p>
        </w:tc>
        <w:tc>
          <w:tcPr>
            <w:tcW w:w="993" w:type="dxa"/>
          </w:tcPr>
          <w:p w14:paraId="20B7D6FF" w14:textId="77777777" w:rsidR="00822272" w:rsidRPr="0080562C" w:rsidRDefault="00822272" w:rsidP="00822272">
            <w:pPr>
              <w:widowControl w:val="0"/>
              <w:ind w:right="105"/>
              <w:rPr>
                <w:rFonts w:cs="Arial"/>
                <w:lang w:val="de-DE"/>
              </w:rPr>
            </w:pPr>
          </w:p>
        </w:tc>
        <w:tc>
          <w:tcPr>
            <w:tcW w:w="4252" w:type="dxa"/>
          </w:tcPr>
          <w:p w14:paraId="47BFB66C" w14:textId="236D2763" w:rsidR="00822272" w:rsidRPr="0080562C" w:rsidRDefault="00822272" w:rsidP="00822272">
            <w:pPr>
              <w:widowControl w:val="0"/>
              <w:ind w:right="105"/>
              <w:jc w:val="both"/>
              <w:outlineLvl w:val="0"/>
              <w:rPr>
                <w:rFonts w:cs="Arial"/>
                <w:strike/>
                <w:lang w:val="it-IT"/>
              </w:rPr>
            </w:pPr>
            <w:r w:rsidRPr="0080562C">
              <w:rPr>
                <w:rFonts w:cs="Arial"/>
                <w:lang w:val="it-IT"/>
              </w:rPr>
              <w:t xml:space="preserve">Vista l’applicazione alla presente procedura del regime semplificato dell’art. 27 della l.p. 16/2015 l’ammissione da parte dell’autorità di gara dei concorrenti in sede di apertura della busta A, non è da intendersi un’ammissione soggetta al regime di cui all’art. 29 d.lgs. 50/2016 che presuppone una verifica della documentazione attestante l’assenza dei motivi di esclusione di cui all’art. 80, nonché la sussistenza dei requisiti di idoneitá professionale economico finanziari e tecnico organizzativi. </w:t>
            </w:r>
          </w:p>
        </w:tc>
      </w:tr>
      <w:tr w:rsidR="00822272" w:rsidRPr="004415D1" w14:paraId="6C71416A" w14:textId="77777777" w:rsidTr="00AC1D9B">
        <w:tc>
          <w:tcPr>
            <w:tcW w:w="4395" w:type="dxa"/>
            <w:gridSpan w:val="3"/>
          </w:tcPr>
          <w:p w14:paraId="2E44AEDB" w14:textId="77777777" w:rsidR="00822272" w:rsidRPr="00211C25" w:rsidRDefault="00822272" w:rsidP="002735B6">
            <w:pPr>
              <w:widowControl w:val="0"/>
              <w:ind w:right="62"/>
              <w:jc w:val="both"/>
              <w:outlineLvl w:val="0"/>
              <w:rPr>
                <w:rFonts w:cs="Arial"/>
                <w:strike/>
                <w:lang w:val="it-IT"/>
              </w:rPr>
            </w:pPr>
          </w:p>
        </w:tc>
        <w:tc>
          <w:tcPr>
            <w:tcW w:w="993" w:type="dxa"/>
          </w:tcPr>
          <w:p w14:paraId="1BF4CA79" w14:textId="77777777" w:rsidR="00822272" w:rsidRPr="00211C25" w:rsidRDefault="00822272" w:rsidP="00260376">
            <w:pPr>
              <w:widowControl w:val="0"/>
              <w:ind w:right="105"/>
              <w:rPr>
                <w:rFonts w:cs="Arial"/>
                <w:lang w:val="it-IT"/>
              </w:rPr>
            </w:pPr>
          </w:p>
        </w:tc>
        <w:tc>
          <w:tcPr>
            <w:tcW w:w="4252" w:type="dxa"/>
          </w:tcPr>
          <w:p w14:paraId="19083F4E" w14:textId="77777777" w:rsidR="00822272" w:rsidRPr="00211C25" w:rsidRDefault="00822272" w:rsidP="00260376">
            <w:pPr>
              <w:widowControl w:val="0"/>
              <w:ind w:right="105"/>
              <w:jc w:val="both"/>
              <w:outlineLvl w:val="0"/>
              <w:rPr>
                <w:rFonts w:cs="Arial"/>
                <w:strike/>
                <w:lang w:val="it-IT"/>
              </w:rPr>
            </w:pPr>
          </w:p>
        </w:tc>
      </w:tr>
      <w:tr w:rsidR="00F8101E" w:rsidRPr="004415D1" w14:paraId="4765F7A0" w14:textId="77777777" w:rsidTr="00AC1D9B">
        <w:tc>
          <w:tcPr>
            <w:tcW w:w="4395" w:type="dxa"/>
            <w:gridSpan w:val="3"/>
          </w:tcPr>
          <w:p w14:paraId="5D7B1247" w14:textId="38FB5A84" w:rsidR="00260376" w:rsidRPr="00211C25" w:rsidRDefault="00F4676E" w:rsidP="00A466C7">
            <w:pPr>
              <w:widowControl w:val="0"/>
              <w:ind w:right="62"/>
              <w:jc w:val="both"/>
              <w:rPr>
                <w:rFonts w:cs="Arial"/>
                <w:lang w:val="de-DE" w:eastAsia="it-IT"/>
              </w:rPr>
            </w:pPr>
            <w:r w:rsidRPr="00211C25">
              <w:rPr>
                <w:rFonts w:cs="Arial"/>
                <w:lang w:val="de-DE"/>
              </w:rPr>
              <w:t xml:space="preserve">Die </w:t>
            </w:r>
            <w:r w:rsidR="0080562C"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sidR="00A466C7">
              <w:rPr>
                <w:rFonts w:cs="Arial"/>
                <w:lang w:val="de-DE"/>
              </w:rPr>
              <w:t>eingereicht werden</w:t>
            </w:r>
            <w:r w:rsidRPr="00211C25">
              <w:rPr>
                <w:rFonts w:cs="Arial"/>
                <w:lang w:val="de-DE"/>
              </w:rPr>
              <w:t xml:space="preserve"> müssen.</w:t>
            </w:r>
          </w:p>
        </w:tc>
        <w:tc>
          <w:tcPr>
            <w:tcW w:w="993" w:type="dxa"/>
          </w:tcPr>
          <w:p w14:paraId="55791A70" w14:textId="77777777" w:rsidR="00260376" w:rsidRPr="00211C25" w:rsidRDefault="00260376" w:rsidP="00260376">
            <w:pPr>
              <w:widowControl w:val="0"/>
              <w:ind w:right="105"/>
              <w:rPr>
                <w:rFonts w:cs="Arial"/>
                <w:lang w:val="de-DE"/>
              </w:rPr>
            </w:pPr>
          </w:p>
        </w:tc>
        <w:tc>
          <w:tcPr>
            <w:tcW w:w="4252" w:type="dxa"/>
          </w:tcPr>
          <w:p w14:paraId="21F82311" w14:textId="77777777" w:rsidR="00260376" w:rsidRPr="00211C25" w:rsidRDefault="00260376" w:rsidP="00260376">
            <w:pPr>
              <w:pStyle w:val="Rientrocorpodeltesto"/>
              <w:widowControl w:val="0"/>
              <w:tabs>
                <w:tab w:val="left" w:pos="8496"/>
              </w:tabs>
              <w:spacing w:after="0"/>
              <w:ind w:left="0" w:right="105"/>
              <w:jc w:val="both"/>
              <w:rPr>
                <w:rFonts w:cs="Arial"/>
                <w:noProof w:val="0"/>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F8101E" w:rsidRPr="004415D1" w14:paraId="175ACDD6" w14:textId="77777777" w:rsidTr="00AC1D9B">
        <w:tc>
          <w:tcPr>
            <w:tcW w:w="4395" w:type="dxa"/>
            <w:gridSpan w:val="3"/>
          </w:tcPr>
          <w:p w14:paraId="2DD994A9" w14:textId="77777777" w:rsidR="00260376" w:rsidRPr="00211C25" w:rsidRDefault="00260376" w:rsidP="002735B6">
            <w:pPr>
              <w:widowControl w:val="0"/>
              <w:ind w:right="62"/>
              <w:jc w:val="both"/>
              <w:outlineLvl w:val="0"/>
              <w:rPr>
                <w:rFonts w:cs="Arial"/>
                <w:lang w:val="it-IT"/>
              </w:rPr>
            </w:pPr>
          </w:p>
        </w:tc>
        <w:tc>
          <w:tcPr>
            <w:tcW w:w="993" w:type="dxa"/>
          </w:tcPr>
          <w:p w14:paraId="0F28E194" w14:textId="77777777" w:rsidR="00260376" w:rsidRPr="00211C25" w:rsidRDefault="00260376" w:rsidP="00260376">
            <w:pPr>
              <w:widowControl w:val="0"/>
              <w:ind w:right="105"/>
              <w:rPr>
                <w:rFonts w:cs="Arial"/>
                <w:lang w:val="it-IT"/>
              </w:rPr>
            </w:pPr>
          </w:p>
        </w:tc>
        <w:tc>
          <w:tcPr>
            <w:tcW w:w="4252" w:type="dxa"/>
          </w:tcPr>
          <w:p w14:paraId="2E629780" w14:textId="77777777" w:rsidR="00260376" w:rsidRPr="00211C25" w:rsidRDefault="00260376" w:rsidP="00260376">
            <w:pPr>
              <w:widowControl w:val="0"/>
              <w:ind w:right="105"/>
              <w:jc w:val="both"/>
              <w:outlineLvl w:val="0"/>
              <w:rPr>
                <w:rFonts w:cs="Arial"/>
                <w:lang w:val="it-IT"/>
              </w:rPr>
            </w:pPr>
          </w:p>
        </w:tc>
      </w:tr>
      <w:tr w:rsidR="00F8101E" w:rsidRPr="004415D1" w14:paraId="130E76E7" w14:textId="77777777" w:rsidTr="00AC1D9B">
        <w:tc>
          <w:tcPr>
            <w:tcW w:w="4395" w:type="dxa"/>
            <w:gridSpan w:val="3"/>
          </w:tcPr>
          <w:p w14:paraId="11975766" w14:textId="675AD677" w:rsidR="00260376" w:rsidRPr="007009D2" w:rsidRDefault="002735B6" w:rsidP="002735B6">
            <w:pPr>
              <w:widowControl w:val="0"/>
              <w:ind w:right="62"/>
              <w:jc w:val="both"/>
              <w:outlineLvl w:val="0"/>
              <w:rPr>
                <w:rFonts w:cs="Arial"/>
                <w:color w:val="000000"/>
                <w:lang w:val="de-DE"/>
              </w:rPr>
            </w:pPr>
            <w:r w:rsidRPr="007009D2">
              <w:rPr>
                <w:rFonts w:cs="Arial"/>
                <w:noProof w:val="0"/>
                <w:lang w:val="de-DE" w:eastAsia="it-IT"/>
              </w:rPr>
              <w:t xml:space="preserve">Bei </w:t>
            </w:r>
            <w:r w:rsidR="00260376" w:rsidRPr="007009D2">
              <w:rPr>
                <w:rFonts w:cs="Arial"/>
                <w:noProof w:val="0"/>
                <w:lang w:val="de-DE" w:eastAsia="it-IT"/>
              </w:rPr>
              <w:t>begründete</w:t>
            </w:r>
            <w:r w:rsidRPr="007009D2">
              <w:rPr>
                <w:rFonts w:cs="Arial"/>
                <w:noProof w:val="0"/>
                <w:lang w:val="de-DE" w:eastAsia="it-IT"/>
              </w:rPr>
              <w:t>n</w:t>
            </w:r>
            <w:r w:rsidR="00260376" w:rsidRPr="007009D2">
              <w:rPr>
                <w:rFonts w:cs="Arial"/>
                <w:noProof w:val="0"/>
                <w:lang w:val="de-DE" w:eastAsia="it-IT"/>
              </w:rPr>
              <w:t xml:space="preserve"> Zweifel</w:t>
            </w:r>
            <w:r w:rsidRPr="007009D2">
              <w:rPr>
                <w:rFonts w:cs="Arial"/>
                <w:noProof w:val="0"/>
                <w:lang w:val="de-DE" w:eastAsia="it-IT"/>
              </w:rPr>
              <w:t>n</w:t>
            </w:r>
            <w:r w:rsidR="00260376" w:rsidRPr="007009D2">
              <w:rPr>
                <w:rFonts w:cs="Arial"/>
                <w:noProof w:val="0"/>
                <w:lang w:val="de-DE" w:eastAsia="it-IT"/>
              </w:rPr>
              <w:t xml:space="preserve"> über </w:t>
            </w:r>
            <w:r w:rsidRPr="007009D2">
              <w:rPr>
                <w:rFonts w:cs="Arial"/>
                <w:noProof w:val="0"/>
                <w:lang w:val="de-DE" w:eastAsia="it-IT"/>
              </w:rPr>
              <w:t>die</w:t>
            </w:r>
            <w:r w:rsidR="00260376" w:rsidRPr="007009D2">
              <w:rPr>
                <w:rFonts w:cs="Arial"/>
                <w:noProof w:val="0"/>
                <w:lang w:val="de-DE" w:eastAsia="it-IT"/>
              </w:rPr>
              <w:t xml:space="preserve"> tatsächliche </w:t>
            </w:r>
            <w:r w:rsidRPr="007009D2">
              <w:rPr>
                <w:rFonts w:cs="Arial"/>
                <w:noProof w:val="0"/>
                <w:lang w:val="de-DE" w:eastAsia="it-IT"/>
              </w:rPr>
              <w:t>Erfüllung</w:t>
            </w:r>
            <w:r w:rsidR="00260376" w:rsidRPr="007009D2">
              <w:rPr>
                <w:rFonts w:cs="Arial"/>
                <w:noProof w:val="0"/>
                <w:lang w:val="de-DE" w:eastAsia="it-IT"/>
              </w:rPr>
              <w:t xml:space="preserve"> der allgemeinen und besonderen </w:t>
            </w:r>
            <w:r w:rsidRPr="007009D2">
              <w:rPr>
                <w:rFonts w:cs="Arial"/>
                <w:noProof w:val="0"/>
                <w:lang w:val="de-DE" w:eastAsia="it-IT"/>
              </w:rPr>
              <w:t>Anforderungen</w:t>
            </w:r>
            <w:r w:rsidR="00260376" w:rsidRPr="007009D2">
              <w:rPr>
                <w:rFonts w:cs="Arial"/>
                <w:noProof w:val="0"/>
                <w:lang w:val="de-DE" w:eastAsia="it-IT"/>
              </w:rPr>
              <w:t xml:space="preserve"> und/oder</w:t>
            </w:r>
            <w:r w:rsidRPr="007009D2">
              <w:rPr>
                <w:rFonts w:cs="Arial"/>
                <w:noProof w:val="0"/>
                <w:lang w:val="de-DE" w:eastAsia="it-IT"/>
              </w:rPr>
              <w:t xml:space="preserve"> </w:t>
            </w:r>
            <w:r w:rsidR="00A466C7" w:rsidRPr="007009D2">
              <w:rPr>
                <w:rFonts w:cs="Arial"/>
                <w:noProof w:val="0"/>
                <w:lang w:val="de-DE" w:eastAsia="it-IT"/>
              </w:rPr>
              <w:t xml:space="preserve">bei </w:t>
            </w:r>
            <w:r w:rsidR="00765367" w:rsidRPr="007009D2">
              <w:rPr>
                <w:rFonts w:cs="Arial"/>
                <w:noProof w:val="0"/>
                <w:lang w:val="de-DE" w:eastAsia="it-IT"/>
              </w:rPr>
              <w:t>notorischen Tatsachen</w:t>
            </w:r>
            <w:r w:rsidR="00260376" w:rsidRPr="007009D2">
              <w:rPr>
                <w:rFonts w:cs="Arial"/>
                <w:noProof w:val="0"/>
                <w:lang w:val="de-DE" w:eastAsia="it-IT"/>
              </w:rPr>
              <w:t xml:space="preserve"> </w:t>
            </w:r>
            <w:r w:rsidR="00765367" w:rsidRPr="007009D2">
              <w:rPr>
                <w:rFonts w:cs="Arial"/>
                <w:noProof w:val="0"/>
                <w:lang w:val="de-DE" w:eastAsia="it-IT"/>
              </w:rPr>
              <w:t xml:space="preserve">zulasten </w:t>
            </w:r>
            <w:r w:rsidR="00260376" w:rsidRPr="007009D2">
              <w:rPr>
                <w:rFonts w:cs="Arial"/>
                <w:noProof w:val="0"/>
                <w:lang w:val="de-DE" w:eastAsia="it-IT"/>
              </w:rPr>
              <w:t xml:space="preserve">der </w:t>
            </w:r>
            <w:r w:rsidRPr="007009D2">
              <w:rPr>
                <w:rFonts w:cs="Arial"/>
                <w:noProof w:val="0"/>
                <w:lang w:val="de-DE" w:eastAsia="it-IT"/>
              </w:rPr>
              <w:t>Teilnehmer</w:t>
            </w:r>
            <w:r w:rsidR="00260376" w:rsidRPr="007009D2">
              <w:rPr>
                <w:rFonts w:cs="Arial"/>
                <w:noProof w:val="0"/>
                <w:lang w:val="de-DE" w:eastAsia="it-IT"/>
              </w:rPr>
              <w:t>/Hilfs</w:t>
            </w:r>
            <w:r w:rsidR="00765367" w:rsidRPr="007009D2">
              <w:rPr>
                <w:rFonts w:cs="Arial"/>
                <w:noProof w:val="0"/>
                <w:lang w:val="de-DE" w:eastAsia="it-IT"/>
              </w:rPr>
              <w:t>subjekte</w:t>
            </w:r>
            <w:r w:rsidR="00260376" w:rsidRPr="007009D2">
              <w:rPr>
                <w:rFonts w:cs="Arial"/>
                <w:noProof w:val="0"/>
                <w:lang w:val="de-DE" w:eastAsia="it-IT"/>
              </w:rPr>
              <w:t xml:space="preserve"> kann die Vergabestelle </w:t>
            </w:r>
            <w:r w:rsidR="00956DB7">
              <w:rPr>
                <w:rFonts w:cs="Arial"/>
                <w:noProof w:val="0"/>
                <w:lang w:val="de-DE" w:eastAsia="it-IT"/>
              </w:rPr>
              <w:t xml:space="preserve">und/oder die auftraggebenden Körperschaft </w:t>
            </w:r>
            <w:r w:rsidRPr="007009D2">
              <w:rPr>
                <w:rFonts w:cs="Arial"/>
                <w:noProof w:val="0"/>
                <w:lang w:val="de-DE" w:eastAsia="it-IT"/>
              </w:rPr>
              <w:t>Überprüfungen</w:t>
            </w:r>
            <w:r w:rsidR="00260376" w:rsidRPr="007009D2">
              <w:rPr>
                <w:rFonts w:cs="Arial"/>
                <w:noProof w:val="0"/>
                <w:lang w:val="de-DE" w:eastAsia="it-IT"/>
              </w:rPr>
              <w:t xml:space="preserve"> vornehmen.</w:t>
            </w:r>
          </w:p>
        </w:tc>
        <w:tc>
          <w:tcPr>
            <w:tcW w:w="993" w:type="dxa"/>
          </w:tcPr>
          <w:p w14:paraId="7600908F" w14:textId="77777777" w:rsidR="00260376" w:rsidRPr="007009D2" w:rsidRDefault="00260376" w:rsidP="00260376">
            <w:pPr>
              <w:widowControl w:val="0"/>
              <w:ind w:right="105"/>
              <w:rPr>
                <w:rFonts w:cs="Arial"/>
                <w:lang w:val="de-DE"/>
              </w:rPr>
            </w:pPr>
          </w:p>
        </w:tc>
        <w:tc>
          <w:tcPr>
            <w:tcW w:w="4252" w:type="dxa"/>
          </w:tcPr>
          <w:p w14:paraId="0EB6BA1C" w14:textId="6C38B983" w:rsidR="00260376" w:rsidRPr="007009D2" w:rsidRDefault="00260376" w:rsidP="00260376">
            <w:pPr>
              <w:widowControl w:val="0"/>
              <w:ind w:right="105"/>
              <w:jc w:val="both"/>
              <w:outlineLvl w:val="0"/>
              <w:rPr>
                <w:rFonts w:cs="Arial"/>
                <w:lang w:val="it-IT"/>
              </w:rPr>
            </w:pPr>
            <w:r w:rsidRPr="007009D2">
              <w:rPr>
                <w:rFonts w:cs="Arial"/>
                <w:noProof w:val="0"/>
                <w:lang w:val="it-IT" w:eastAsia="it-IT"/>
              </w:rPr>
              <w:t>La stazione appaltante</w:t>
            </w:r>
            <w:r w:rsidR="000324E6" w:rsidRPr="007009D2">
              <w:rPr>
                <w:rFonts w:cs="Arial"/>
                <w:noProof w:val="0"/>
                <w:lang w:val="it-IT" w:eastAsia="it-IT"/>
              </w:rPr>
              <w:t xml:space="preserve"> e/o l’ente committente</w:t>
            </w:r>
            <w:r w:rsidRPr="007009D2">
              <w:rPr>
                <w:rFonts w:cs="Arial"/>
                <w:noProof w:val="0"/>
                <w:lang w:val="it-IT" w:eastAsia="it-IT"/>
              </w:rPr>
              <w:t xml:space="preserve"> in tutti i casi in cui sorgono fondati dubbi sull’effettivo possesso dei requisiti generali e speciali e/o fatti notori in capo ai concorrenti/ </w:t>
            </w:r>
            <w:proofErr w:type="spellStart"/>
            <w:r w:rsidRPr="007009D2">
              <w:rPr>
                <w:rFonts w:cs="Arial"/>
                <w:noProof w:val="0"/>
                <w:lang w:val="it-IT" w:eastAsia="it-IT"/>
              </w:rPr>
              <w:t>ausliari</w:t>
            </w:r>
            <w:proofErr w:type="spellEnd"/>
            <w:r w:rsidRPr="007009D2">
              <w:rPr>
                <w:rFonts w:cs="Arial"/>
                <w:noProof w:val="0"/>
                <w:lang w:val="it-IT" w:eastAsia="it-IT"/>
              </w:rPr>
              <w:t xml:space="preserve"> può svolgere verifiche.</w:t>
            </w:r>
          </w:p>
        </w:tc>
      </w:tr>
      <w:tr w:rsidR="00F8101E" w:rsidRPr="004415D1" w14:paraId="16BF5D89" w14:textId="77777777" w:rsidTr="00AC1D9B">
        <w:tc>
          <w:tcPr>
            <w:tcW w:w="4395" w:type="dxa"/>
            <w:gridSpan w:val="3"/>
          </w:tcPr>
          <w:p w14:paraId="2CF42E45" w14:textId="77777777" w:rsidR="00260376" w:rsidRPr="007009D2" w:rsidRDefault="00260376" w:rsidP="00260376">
            <w:pPr>
              <w:pStyle w:val="Rientrocorpodeltesto"/>
              <w:widowControl w:val="0"/>
              <w:tabs>
                <w:tab w:val="left" w:pos="8496"/>
              </w:tabs>
              <w:spacing w:after="0"/>
              <w:ind w:left="0" w:right="76"/>
              <w:jc w:val="both"/>
              <w:rPr>
                <w:rFonts w:cs="Arial"/>
                <w:noProof w:val="0"/>
                <w:lang w:val="it-IT" w:eastAsia="it-IT"/>
              </w:rPr>
            </w:pPr>
          </w:p>
        </w:tc>
        <w:tc>
          <w:tcPr>
            <w:tcW w:w="993" w:type="dxa"/>
          </w:tcPr>
          <w:p w14:paraId="2E9FE94E" w14:textId="77777777" w:rsidR="00260376" w:rsidRPr="007009D2" w:rsidRDefault="00260376" w:rsidP="00260376">
            <w:pPr>
              <w:widowControl w:val="0"/>
              <w:ind w:right="105"/>
              <w:rPr>
                <w:rFonts w:cs="Arial"/>
                <w:lang w:val="it-IT"/>
              </w:rPr>
            </w:pPr>
          </w:p>
        </w:tc>
        <w:tc>
          <w:tcPr>
            <w:tcW w:w="4252" w:type="dxa"/>
          </w:tcPr>
          <w:p w14:paraId="47C61FD1" w14:textId="77777777" w:rsidR="00260376" w:rsidRPr="007009D2" w:rsidRDefault="00260376" w:rsidP="00260376">
            <w:pPr>
              <w:pStyle w:val="Rientrocorpodeltesto"/>
              <w:widowControl w:val="0"/>
              <w:tabs>
                <w:tab w:val="left" w:pos="1246"/>
              </w:tabs>
              <w:spacing w:after="0"/>
              <w:ind w:left="0" w:right="105"/>
              <w:jc w:val="both"/>
              <w:rPr>
                <w:rFonts w:cs="Arial"/>
                <w:noProof w:val="0"/>
                <w:lang w:val="it-IT" w:eastAsia="it-IT"/>
              </w:rPr>
            </w:pPr>
          </w:p>
        </w:tc>
      </w:tr>
      <w:tr w:rsidR="00F8101E" w:rsidRPr="004415D1" w14:paraId="5E2D19FE" w14:textId="77777777" w:rsidTr="00AC1D9B">
        <w:tc>
          <w:tcPr>
            <w:tcW w:w="4395" w:type="dxa"/>
            <w:gridSpan w:val="3"/>
          </w:tcPr>
          <w:p w14:paraId="4674049F" w14:textId="514AC76F" w:rsidR="00260376" w:rsidRPr="007009D2" w:rsidRDefault="00260376" w:rsidP="00260376">
            <w:pPr>
              <w:pStyle w:val="Rientrocorpodeltesto"/>
              <w:widowControl w:val="0"/>
              <w:tabs>
                <w:tab w:val="left" w:pos="8496"/>
              </w:tabs>
              <w:spacing w:after="0"/>
              <w:ind w:left="0" w:right="76"/>
              <w:jc w:val="both"/>
              <w:rPr>
                <w:rFonts w:cs="Arial"/>
                <w:noProof w:val="0"/>
                <w:lang w:val="de-DE" w:eastAsia="it-IT"/>
              </w:rPr>
            </w:pPr>
            <w:bookmarkStart w:id="138" w:name="_Hlk505941508"/>
            <w:r w:rsidRPr="007009D2">
              <w:rPr>
                <w:rFonts w:cs="Arial"/>
                <w:noProof w:val="0"/>
                <w:lang w:val="de-DE" w:eastAsia="it-IT"/>
              </w:rPr>
              <w:t>Die Vergabestelle</w:t>
            </w:r>
            <w:r w:rsidR="00956DB7">
              <w:rPr>
                <w:rFonts w:cs="Arial"/>
                <w:noProof w:val="0"/>
                <w:lang w:val="de-DE" w:eastAsia="it-IT"/>
              </w:rPr>
              <w:t xml:space="preserve"> und/oder die auftraggebende Körperschaft</w:t>
            </w:r>
            <w:r w:rsidRPr="007009D2">
              <w:rPr>
                <w:rFonts w:cs="Arial"/>
                <w:noProof w:val="0"/>
                <w:lang w:val="de-DE" w:eastAsia="it-IT"/>
              </w:rPr>
              <w:t xml:space="preserve"> behält sich vor, jederzeit</w:t>
            </w:r>
            <w:r w:rsidR="00C11CCC" w:rsidRPr="007009D2">
              <w:rPr>
                <w:rFonts w:cs="Arial"/>
                <w:noProof w:val="0"/>
                <w:lang w:val="de-DE" w:eastAsia="it-IT"/>
              </w:rPr>
              <w:t xml:space="preserve"> im Zuge des Verfahrens</w:t>
            </w:r>
            <w:r w:rsidRPr="007009D2">
              <w:rPr>
                <w:rFonts w:cs="Arial"/>
                <w:noProof w:val="0"/>
                <w:lang w:val="de-DE" w:eastAsia="it-IT"/>
              </w:rPr>
              <w:t xml:space="preserve"> von den Bietern zusätzliche </w:t>
            </w:r>
            <w:r w:rsidR="00C11CCC" w:rsidRPr="007009D2">
              <w:rPr>
                <w:rFonts w:cs="Arial"/>
                <w:noProof w:val="0"/>
                <w:lang w:val="de-DE" w:eastAsia="it-IT"/>
              </w:rPr>
              <w:t>Dokumente</w:t>
            </w:r>
            <w:r w:rsidRPr="007009D2">
              <w:rPr>
                <w:rFonts w:cs="Arial"/>
                <w:noProof w:val="0"/>
                <w:lang w:val="de-DE" w:eastAsia="it-IT"/>
              </w:rPr>
              <w:t xml:space="preserve"> </w:t>
            </w:r>
            <w:r w:rsidR="004A399A" w:rsidRPr="007009D2">
              <w:rPr>
                <w:rFonts w:cs="Arial"/>
                <w:noProof w:val="0"/>
                <w:lang w:val="de-DE" w:eastAsia="it-IT"/>
              </w:rPr>
              <w:t>mit Bezug auf die Erfüllung der</w:t>
            </w:r>
            <w:r w:rsidRPr="007009D2">
              <w:rPr>
                <w:rFonts w:cs="Arial"/>
                <w:noProof w:val="0"/>
                <w:lang w:val="de-DE" w:eastAsia="it-IT"/>
              </w:rPr>
              <w:t xml:space="preserve"> Teilnahme</w:t>
            </w:r>
            <w:r w:rsidR="004A399A" w:rsidRPr="007009D2">
              <w:rPr>
                <w:rFonts w:cs="Arial"/>
                <w:noProof w:val="0"/>
                <w:lang w:val="de-DE" w:eastAsia="it-IT"/>
              </w:rPr>
              <w:t xml:space="preserve">anforderungen </w:t>
            </w:r>
            <w:r w:rsidRPr="007009D2">
              <w:rPr>
                <w:rFonts w:cs="Arial"/>
                <w:noProof w:val="0"/>
                <w:lang w:val="de-DE" w:eastAsia="it-IT"/>
              </w:rPr>
              <w:t xml:space="preserve">einzufordern, wenn dies für den </w:t>
            </w:r>
            <w:r w:rsidR="004A399A" w:rsidRPr="007009D2">
              <w:rPr>
                <w:rFonts w:cs="Arial"/>
                <w:noProof w:val="0"/>
                <w:lang w:val="de-DE" w:eastAsia="it-IT"/>
              </w:rPr>
              <w:t>korrekten</w:t>
            </w:r>
            <w:r w:rsidRPr="007009D2">
              <w:rPr>
                <w:rFonts w:cs="Arial"/>
                <w:noProof w:val="0"/>
                <w:lang w:val="de-DE" w:eastAsia="it-IT"/>
              </w:rPr>
              <w:t xml:space="preserve"> Ablauf des Verfahrens notwendig sein sollte.</w:t>
            </w:r>
          </w:p>
        </w:tc>
        <w:tc>
          <w:tcPr>
            <w:tcW w:w="993" w:type="dxa"/>
          </w:tcPr>
          <w:p w14:paraId="6BE215E9" w14:textId="77777777" w:rsidR="00260376" w:rsidRPr="007009D2" w:rsidRDefault="00260376" w:rsidP="00260376">
            <w:pPr>
              <w:widowControl w:val="0"/>
              <w:ind w:right="105"/>
              <w:rPr>
                <w:rFonts w:cs="Arial"/>
                <w:lang w:val="de-DE"/>
              </w:rPr>
            </w:pPr>
          </w:p>
        </w:tc>
        <w:tc>
          <w:tcPr>
            <w:tcW w:w="4252" w:type="dxa"/>
          </w:tcPr>
          <w:p w14:paraId="5B6F76CA" w14:textId="183C0B5D" w:rsidR="00260376" w:rsidRPr="00211C25" w:rsidRDefault="00260376" w:rsidP="00260376">
            <w:pPr>
              <w:pStyle w:val="Rientrocorpodeltesto"/>
              <w:widowControl w:val="0"/>
              <w:tabs>
                <w:tab w:val="left" w:pos="1246"/>
              </w:tabs>
              <w:spacing w:after="0"/>
              <w:ind w:left="0" w:right="105"/>
              <w:jc w:val="both"/>
              <w:rPr>
                <w:rFonts w:cs="Arial"/>
                <w:noProof w:val="0"/>
                <w:lang w:val="it-IT" w:eastAsia="it-IT"/>
              </w:rPr>
            </w:pPr>
            <w:r w:rsidRPr="007009D2">
              <w:rPr>
                <w:rFonts w:cs="Arial"/>
                <w:noProof w:val="0"/>
                <w:lang w:val="it-IT" w:eastAsia="it-IT"/>
              </w:rPr>
              <w:t>La stazione appaltante</w:t>
            </w:r>
            <w:r w:rsidR="000324E6" w:rsidRPr="007009D2">
              <w:rPr>
                <w:lang w:val="it-IT"/>
              </w:rPr>
              <w:t xml:space="preserve"> </w:t>
            </w:r>
            <w:r w:rsidR="000324E6" w:rsidRPr="007009D2">
              <w:rPr>
                <w:rFonts w:cs="Arial"/>
                <w:noProof w:val="0"/>
                <w:lang w:val="it-IT" w:eastAsia="it-IT"/>
              </w:rPr>
              <w:t>e/o l’ente committente</w:t>
            </w:r>
            <w:r w:rsidRPr="007009D2">
              <w:rPr>
                <w:rFonts w:cs="Arial"/>
                <w:noProof w:val="0"/>
                <w:lang w:val="it-IT" w:eastAsia="it-IT"/>
              </w:rPr>
              <w:t xml:space="preserv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38"/>
      <w:tr w:rsidR="00F8101E" w:rsidRPr="004415D1" w14:paraId="29D41E02" w14:textId="77777777" w:rsidTr="00AC1D9B">
        <w:tc>
          <w:tcPr>
            <w:tcW w:w="4395" w:type="dxa"/>
            <w:gridSpan w:val="3"/>
          </w:tcPr>
          <w:p w14:paraId="034B13B9" w14:textId="77777777" w:rsidR="00260376" w:rsidRPr="00211C25" w:rsidRDefault="00260376" w:rsidP="00260376">
            <w:pPr>
              <w:pStyle w:val="Rientrocorpodeltesto"/>
              <w:widowControl w:val="0"/>
              <w:tabs>
                <w:tab w:val="left" w:pos="8496"/>
              </w:tabs>
              <w:spacing w:after="0"/>
              <w:ind w:left="0" w:right="76"/>
              <w:jc w:val="both"/>
              <w:rPr>
                <w:rFonts w:cs="Arial"/>
                <w:noProof w:val="0"/>
                <w:lang w:val="it-IT" w:eastAsia="it-IT"/>
              </w:rPr>
            </w:pPr>
          </w:p>
        </w:tc>
        <w:tc>
          <w:tcPr>
            <w:tcW w:w="993" w:type="dxa"/>
          </w:tcPr>
          <w:p w14:paraId="724049A4" w14:textId="77777777" w:rsidR="00260376" w:rsidRPr="00211C25" w:rsidRDefault="00260376" w:rsidP="00260376">
            <w:pPr>
              <w:widowControl w:val="0"/>
              <w:ind w:right="105"/>
              <w:rPr>
                <w:rFonts w:cs="Arial"/>
                <w:lang w:val="it-IT"/>
              </w:rPr>
            </w:pPr>
          </w:p>
        </w:tc>
        <w:tc>
          <w:tcPr>
            <w:tcW w:w="4252" w:type="dxa"/>
          </w:tcPr>
          <w:p w14:paraId="27560394" w14:textId="77777777" w:rsidR="00260376" w:rsidRPr="00211C25" w:rsidRDefault="00260376" w:rsidP="00260376">
            <w:pPr>
              <w:pStyle w:val="Rientrocorpodeltesto"/>
              <w:widowControl w:val="0"/>
              <w:tabs>
                <w:tab w:val="left" w:pos="1246"/>
              </w:tabs>
              <w:spacing w:after="0"/>
              <w:ind w:left="0" w:right="105"/>
              <w:jc w:val="both"/>
              <w:rPr>
                <w:rFonts w:cs="Arial"/>
                <w:noProof w:val="0"/>
                <w:lang w:val="it-IT" w:eastAsia="it-IT"/>
              </w:rPr>
            </w:pPr>
          </w:p>
        </w:tc>
      </w:tr>
      <w:tr w:rsidR="00F8101E" w:rsidRPr="004415D1" w14:paraId="27BA5A72" w14:textId="77777777" w:rsidTr="00AC1D9B">
        <w:tc>
          <w:tcPr>
            <w:tcW w:w="4395" w:type="dxa"/>
            <w:gridSpan w:val="3"/>
          </w:tcPr>
          <w:p w14:paraId="425E0740" w14:textId="35AD77AD" w:rsidR="00704C44" w:rsidRPr="00FD3426" w:rsidRDefault="006D3C77" w:rsidP="00704C44">
            <w:pPr>
              <w:widowControl w:val="0"/>
              <w:ind w:right="-6"/>
              <w:jc w:val="both"/>
              <w:rPr>
                <w:rFonts w:cs="Arial"/>
                <w:noProof w:val="0"/>
                <w:lang w:val="de-DE"/>
              </w:rPr>
            </w:pPr>
            <w:bookmarkStart w:id="139" w:name="_Hlk38290693"/>
            <w:r w:rsidRPr="00FD3426">
              <w:rPr>
                <w:rFonts w:cs="Arial"/>
                <w:noProof w:val="0"/>
                <w:lang w:val="de-DE"/>
              </w:rPr>
              <w:t xml:space="preserve">Nach der Kontrollphase der Verwaltungsunterlagen teilt die </w:t>
            </w:r>
            <w:r w:rsidR="0080562C" w:rsidRPr="0080562C">
              <w:rPr>
                <w:rFonts w:cs="Arial"/>
                <w:noProof w:val="0"/>
                <w:lang w:val="de-DE"/>
              </w:rPr>
              <w:t>Ausschreibungsbehörde</w:t>
            </w:r>
            <w:r w:rsidRPr="00FD3426">
              <w:rPr>
                <w:rFonts w:cs="Arial"/>
                <w:noProof w:val="0"/>
                <w:lang w:val="de-DE"/>
              </w:rPr>
              <w:t xml:space="preserve"> den zugelassenen Teilnehmern über das Portal den Tag und die Uhrzeit der </w:t>
            </w:r>
            <w:r w:rsidR="005A0328" w:rsidRPr="00FD3426">
              <w:rPr>
                <w:rFonts w:cs="Arial"/>
                <w:noProof w:val="0"/>
                <w:lang w:val="de-DE"/>
              </w:rPr>
              <w:t xml:space="preserve">nicht </w:t>
            </w:r>
            <w:r w:rsidRPr="00FD3426">
              <w:rPr>
                <w:rFonts w:cs="Arial"/>
                <w:noProof w:val="0"/>
                <w:lang w:val="de-DE"/>
              </w:rPr>
              <w:t xml:space="preserve">öffentlichen Sitzung mit, bei welcher </w:t>
            </w:r>
            <w:r w:rsidR="00374BD3" w:rsidRPr="00FD3426">
              <w:rPr>
                <w:rFonts w:cs="Arial"/>
                <w:noProof w:val="0"/>
                <w:lang w:val="de-DE"/>
              </w:rPr>
              <w:t>das Resultat</w:t>
            </w:r>
            <w:r w:rsidRPr="00FD3426">
              <w:rPr>
                <w:rFonts w:cs="Arial"/>
                <w:noProof w:val="0"/>
                <w:lang w:val="de-DE"/>
              </w:rPr>
              <w:t xml:space="preserve"> der Kontrollen der Verwaltungsunterlagen mitgeteilt wird. </w:t>
            </w:r>
          </w:p>
        </w:tc>
        <w:tc>
          <w:tcPr>
            <w:tcW w:w="993" w:type="dxa"/>
          </w:tcPr>
          <w:p w14:paraId="2C48F426" w14:textId="77777777" w:rsidR="00260376" w:rsidRPr="00FD3426" w:rsidRDefault="00260376" w:rsidP="00260376">
            <w:pPr>
              <w:pStyle w:val="Rientrocorpodeltesto"/>
              <w:widowControl w:val="0"/>
              <w:tabs>
                <w:tab w:val="left" w:pos="1246"/>
              </w:tabs>
              <w:spacing w:after="0"/>
              <w:ind w:left="0" w:right="105"/>
              <w:jc w:val="both"/>
              <w:rPr>
                <w:rFonts w:cs="Arial"/>
                <w:noProof w:val="0"/>
                <w:lang w:val="de-DE" w:eastAsia="it-IT"/>
              </w:rPr>
            </w:pPr>
          </w:p>
        </w:tc>
        <w:tc>
          <w:tcPr>
            <w:tcW w:w="4252" w:type="dxa"/>
          </w:tcPr>
          <w:p w14:paraId="2121C61F" w14:textId="3E408412" w:rsidR="00260376" w:rsidRPr="00211C25" w:rsidRDefault="00260376" w:rsidP="00704C44">
            <w:pPr>
              <w:widowControl w:val="0"/>
              <w:ind w:right="62"/>
              <w:jc w:val="both"/>
              <w:rPr>
                <w:rFonts w:cs="Arial"/>
                <w:noProof w:val="0"/>
                <w:lang w:val="it-IT"/>
              </w:rPr>
            </w:pPr>
            <w:r w:rsidRPr="00FD3426">
              <w:rPr>
                <w:rFonts w:cs="Arial"/>
                <w:noProof w:val="0"/>
                <w:lang w:val="it-IT"/>
              </w:rPr>
              <w:t>Successivamente alla fase del controllo della documentazione amministrativa l’autorità di gara comunicherà tramite il portale ai candidati ammessi il giorno e l’ora della seduta</w:t>
            </w:r>
            <w:r w:rsidR="005A0328" w:rsidRPr="00FD3426">
              <w:rPr>
                <w:rFonts w:cs="Arial"/>
                <w:noProof w:val="0"/>
                <w:lang w:val="it-IT"/>
              </w:rPr>
              <w:t xml:space="preserve"> riservata</w:t>
            </w:r>
            <w:r w:rsidRPr="00FD3426">
              <w:rPr>
                <w:rFonts w:cs="Arial"/>
                <w:noProof w:val="0"/>
                <w:lang w:val="it-IT"/>
              </w:rPr>
              <w:t xml:space="preserve"> in cui verrà comunicato l’esito dei controlli della documentazione amministrativa. </w:t>
            </w:r>
          </w:p>
        </w:tc>
      </w:tr>
      <w:tr w:rsidR="00704C44" w:rsidRPr="004415D1" w14:paraId="7B246A54" w14:textId="77777777" w:rsidTr="00AC1D9B">
        <w:tc>
          <w:tcPr>
            <w:tcW w:w="4395" w:type="dxa"/>
            <w:gridSpan w:val="3"/>
          </w:tcPr>
          <w:p w14:paraId="29646552" w14:textId="77777777" w:rsidR="00704C44" w:rsidRPr="002B754E" w:rsidRDefault="00704C44" w:rsidP="006D3C77">
            <w:pPr>
              <w:widowControl w:val="0"/>
              <w:ind w:right="-6"/>
              <w:jc w:val="both"/>
              <w:rPr>
                <w:rFonts w:cs="Arial"/>
                <w:noProof w:val="0"/>
                <w:lang w:val="it-IT"/>
              </w:rPr>
            </w:pPr>
          </w:p>
        </w:tc>
        <w:tc>
          <w:tcPr>
            <w:tcW w:w="993" w:type="dxa"/>
          </w:tcPr>
          <w:p w14:paraId="0B8FBA8E" w14:textId="77777777" w:rsidR="00704C44" w:rsidRPr="002B754E" w:rsidRDefault="00704C44" w:rsidP="00260376">
            <w:pPr>
              <w:pStyle w:val="Rientrocorpodeltesto"/>
              <w:widowControl w:val="0"/>
              <w:tabs>
                <w:tab w:val="left" w:pos="1246"/>
              </w:tabs>
              <w:spacing w:after="0"/>
              <w:ind w:left="0" w:right="105"/>
              <w:jc w:val="both"/>
              <w:rPr>
                <w:rFonts w:cs="Arial"/>
                <w:noProof w:val="0"/>
                <w:lang w:val="it-IT" w:eastAsia="it-IT"/>
              </w:rPr>
            </w:pPr>
          </w:p>
        </w:tc>
        <w:tc>
          <w:tcPr>
            <w:tcW w:w="4252" w:type="dxa"/>
          </w:tcPr>
          <w:p w14:paraId="23F4A32B" w14:textId="77777777" w:rsidR="00704C44" w:rsidRPr="00FD3426" w:rsidRDefault="00704C44" w:rsidP="00260376">
            <w:pPr>
              <w:widowControl w:val="0"/>
              <w:ind w:right="62"/>
              <w:jc w:val="both"/>
              <w:rPr>
                <w:rFonts w:cs="Arial"/>
                <w:noProof w:val="0"/>
                <w:lang w:val="it-IT"/>
              </w:rPr>
            </w:pPr>
          </w:p>
        </w:tc>
      </w:tr>
      <w:tr w:rsidR="00704C44" w:rsidRPr="004415D1" w14:paraId="6F79C9D8" w14:textId="77777777" w:rsidTr="00AC1D9B">
        <w:tc>
          <w:tcPr>
            <w:tcW w:w="4395" w:type="dxa"/>
            <w:gridSpan w:val="3"/>
          </w:tcPr>
          <w:p w14:paraId="1D116638" w14:textId="69224C9B" w:rsidR="00704C44" w:rsidRPr="009C04F4" w:rsidRDefault="00704C44" w:rsidP="009C04F4">
            <w:pPr>
              <w:ind w:right="22"/>
              <w:jc w:val="both"/>
              <w:rPr>
                <w:lang w:val="de-DE"/>
              </w:rPr>
            </w:pPr>
            <w:r w:rsidRPr="00704C44">
              <w:rPr>
                <w:rStyle w:val="word"/>
                <w:lang w:val="de-DE"/>
              </w:rPr>
              <w:t>Die</w:t>
            </w:r>
            <w:r w:rsidRPr="00704C44">
              <w:rPr>
                <w:lang w:val="de-DE"/>
              </w:rPr>
              <w:t xml:space="preserve"> </w:t>
            </w:r>
            <w:r w:rsidRPr="00704C44">
              <w:rPr>
                <w:rStyle w:val="word"/>
                <w:lang w:val="de-DE"/>
              </w:rPr>
              <w:t>Vergabebehörde</w:t>
            </w:r>
            <w:r w:rsidRPr="00704C44">
              <w:rPr>
                <w:lang w:val="de-DE"/>
              </w:rPr>
              <w:t xml:space="preserve"> </w:t>
            </w:r>
            <w:r w:rsidRPr="00704C44">
              <w:rPr>
                <w:rStyle w:val="word"/>
                <w:lang w:val="de-DE"/>
              </w:rPr>
              <w:t>öffnet</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Umschläge</w:t>
            </w:r>
            <w:r w:rsidRPr="00704C44">
              <w:rPr>
                <w:lang w:val="de-DE"/>
              </w:rPr>
              <w:t xml:space="preserve"> (Umschlag B) </w:t>
            </w:r>
            <w:r w:rsidRPr="00704C44">
              <w:rPr>
                <w:rStyle w:val="word"/>
                <w:lang w:val="de-DE"/>
              </w:rPr>
              <w:t>mit</w:t>
            </w:r>
            <w:r w:rsidRPr="00704C44">
              <w:rPr>
                <w:lang w:val="de-DE"/>
              </w:rPr>
              <w:t xml:space="preserve"> </w:t>
            </w:r>
            <w:r w:rsidRPr="00704C44">
              <w:rPr>
                <w:rStyle w:val="word"/>
                <w:lang w:val="de-DE"/>
              </w:rPr>
              <w:t>den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Angeboten</w:t>
            </w:r>
            <w:r w:rsidRPr="00704C44">
              <w:rPr>
                <w:lang w:val="de-DE"/>
              </w:rPr>
              <w:t xml:space="preserve"> </w:t>
            </w:r>
            <w:r w:rsidRPr="00704C44">
              <w:rPr>
                <w:rStyle w:val="word"/>
                <w:lang w:val="de-DE"/>
              </w:rPr>
              <w:t>nach</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Ernennung der</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lastRenderedPageBreak/>
              <w:t>Kommission</w:t>
            </w:r>
            <w:r w:rsidRPr="00704C44">
              <w:rPr>
                <w:lang w:val="de-DE"/>
              </w:rPr>
              <w:t xml:space="preserve">, </w:t>
            </w:r>
            <w:r w:rsidRPr="00704C44">
              <w:rPr>
                <w:rStyle w:val="word"/>
                <w:lang w:val="de-DE"/>
              </w:rPr>
              <w:t>sofern</w:t>
            </w:r>
            <w:r w:rsidRPr="00704C44">
              <w:rPr>
                <w:lang w:val="de-DE"/>
              </w:rPr>
              <w:t xml:space="preserve"> d</w:t>
            </w:r>
            <w:r w:rsidRPr="00704C44">
              <w:rPr>
                <w:rStyle w:val="word"/>
                <w:lang w:val="de-DE"/>
              </w:rPr>
              <w:t>ies</w:t>
            </w:r>
            <w:r w:rsidRPr="00704C44">
              <w:rPr>
                <w:lang w:val="de-DE"/>
              </w:rPr>
              <w:t xml:space="preserve"> </w:t>
            </w:r>
            <w:r w:rsidRPr="00704C44">
              <w:rPr>
                <w:rStyle w:val="word"/>
                <w:lang w:val="de-DE"/>
              </w:rPr>
              <w:t>vorgesehen</w:t>
            </w:r>
            <w:r w:rsidRPr="00704C44">
              <w:rPr>
                <w:lang w:val="de-DE"/>
              </w:rPr>
              <w:t xml:space="preserve"> </w:t>
            </w:r>
            <w:r w:rsidRPr="00704C44">
              <w:rPr>
                <w:rStyle w:val="word"/>
                <w:lang w:val="de-DE"/>
              </w:rPr>
              <w:t>ist</w:t>
            </w:r>
            <w:r w:rsidRPr="00704C44">
              <w:rPr>
                <w:lang w:val="de-DE"/>
              </w:rPr>
              <w:t xml:space="preserve">, </w:t>
            </w:r>
            <w:r w:rsidRPr="00704C44">
              <w:rPr>
                <w:rStyle w:val="word"/>
                <w:lang w:val="de-DE"/>
              </w:rPr>
              <w:t>auf</w:t>
            </w:r>
            <w:r w:rsidRPr="00704C44">
              <w:rPr>
                <w:lang w:val="de-DE"/>
              </w:rPr>
              <w:t xml:space="preserve"> </w:t>
            </w:r>
            <w:r w:rsidRPr="00704C44">
              <w:rPr>
                <w:rStyle w:val="word"/>
                <w:lang w:val="de-DE"/>
              </w:rPr>
              <w:t>elektronischem</w:t>
            </w:r>
            <w:r w:rsidRPr="00704C44">
              <w:rPr>
                <w:lang w:val="de-DE"/>
              </w:rPr>
              <w:t xml:space="preserve"> </w:t>
            </w:r>
            <w:r w:rsidRPr="00704C44">
              <w:rPr>
                <w:rStyle w:val="word"/>
                <w:lang w:val="de-DE"/>
              </w:rPr>
              <w:t>Wege. Dies erfolgt ausschließlich</w:t>
            </w:r>
            <w:r w:rsidRPr="00704C44">
              <w:rPr>
                <w:lang w:val="de-DE"/>
              </w:rPr>
              <w:t xml:space="preserve"> </w:t>
            </w:r>
            <w:r w:rsidRPr="00704C44">
              <w:rPr>
                <w:rStyle w:val="word"/>
                <w:lang w:val="de-DE"/>
              </w:rPr>
              <w:t>zum</w:t>
            </w:r>
            <w:r w:rsidRPr="00704C44">
              <w:rPr>
                <w:lang w:val="de-DE"/>
              </w:rPr>
              <w:t xml:space="preserve"> </w:t>
            </w:r>
            <w:r w:rsidRPr="00704C44">
              <w:rPr>
                <w:rStyle w:val="word"/>
                <w:lang w:val="de-DE"/>
              </w:rPr>
              <w:t>Zweck</w:t>
            </w:r>
            <w:r w:rsidRPr="00704C44">
              <w:rPr>
                <w:lang w:val="de-DE"/>
              </w:rPr>
              <w:t xml:space="preserve"> </w:t>
            </w:r>
            <w:r w:rsidRPr="00704C44">
              <w:rPr>
                <w:rStyle w:val="word"/>
                <w:lang w:val="de-DE"/>
              </w:rPr>
              <w:t>der Operabilität</w:t>
            </w:r>
            <w:r w:rsidRPr="00704C44">
              <w:rPr>
                <w:lang w:val="de-DE"/>
              </w:rPr>
              <w:t xml:space="preserve"> </w:t>
            </w:r>
            <w:r w:rsidRPr="00704C44">
              <w:rPr>
                <w:rStyle w:val="word"/>
                <w:lang w:val="de-DE"/>
              </w:rPr>
              <w:t>des</w:t>
            </w:r>
            <w:r w:rsidRPr="00704C44">
              <w:rPr>
                <w:lang w:val="de-DE"/>
              </w:rPr>
              <w:t xml:space="preserve"> telematischen </w:t>
            </w:r>
            <w:r w:rsidRPr="00704C44">
              <w:rPr>
                <w:rStyle w:val="word"/>
                <w:lang w:val="de-DE"/>
              </w:rPr>
              <w:t>Systems</w:t>
            </w:r>
            <w:r w:rsidRPr="00704C44">
              <w:rPr>
                <w:lang w:val="de-DE"/>
              </w:rPr>
              <w:t xml:space="preserve"> u</w:t>
            </w:r>
            <w:r w:rsidRPr="00704C44">
              <w:rPr>
                <w:rStyle w:val="word"/>
                <w:lang w:val="de-DE"/>
              </w:rPr>
              <w:t>nd</w:t>
            </w:r>
            <w:r w:rsidRPr="00704C44">
              <w:rPr>
                <w:lang w:val="de-DE"/>
              </w:rPr>
              <w:t xml:space="preserve"> </w:t>
            </w:r>
            <w:r w:rsidRPr="00704C44">
              <w:rPr>
                <w:rStyle w:val="word"/>
                <w:lang w:val="de-DE"/>
              </w:rPr>
              <w:t>zur</w:t>
            </w:r>
            <w:r w:rsidRPr="00704C44">
              <w:rPr>
                <w:lang w:val="de-DE"/>
              </w:rPr>
              <w:t xml:space="preserve"> </w:t>
            </w:r>
            <w:r w:rsidRPr="00704C44">
              <w:rPr>
                <w:rStyle w:val="word"/>
                <w:lang w:val="de-DE"/>
              </w:rPr>
              <w:t>Bereitstellung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entsprechenden</w:t>
            </w:r>
            <w:r w:rsidRPr="00704C44">
              <w:rPr>
                <w:lang w:val="de-DE"/>
              </w:rPr>
              <w:t xml:space="preserve"> </w:t>
            </w:r>
            <w:r w:rsidRPr="00704C44">
              <w:rPr>
                <w:rStyle w:val="word"/>
                <w:lang w:val="de-DE"/>
              </w:rPr>
              <w:t>Unterlagen</w:t>
            </w:r>
            <w:r w:rsidRPr="00704C44">
              <w:rPr>
                <w:lang w:val="de-DE"/>
              </w:rPr>
              <w:t xml:space="preserve"> </w:t>
            </w:r>
            <w:r w:rsidRPr="00704C44">
              <w:rPr>
                <w:rStyle w:val="word"/>
                <w:lang w:val="de-DE"/>
              </w:rPr>
              <w:t>an</w:t>
            </w:r>
            <w:r w:rsidRPr="00704C44">
              <w:rPr>
                <w:lang w:val="de-DE"/>
              </w:rPr>
              <w:t xml:space="preserve"> </w:t>
            </w:r>
            <w:r w:rsidRPr="00704C44">
              <w:rPr>
                <w:rStyle w:val="word"/>
                <w:lang w:val="de-DE"/>
              </w:rPr>
              <w:t>die Kommission</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Öffnung</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vom</w:t>
            </w:r>
            <w:r w:rsidRPr="00704C44">
              <w:rPr>
                <w:lang w:val="de-DE"/>
              </w:rPr>
              <w:t xml:space="preserve"> </w:t>
            </w:r>
            <w:r w:rsidRPr="00704C44">
              <w:rPr>
                <w:rStyle w:val="word"/>
                <w:lang w:val="de-DE"/>
              </w:rPr>
              <w:t>System</w:t>
            </w:r>
            <w:r w:rsidRPr="00704C44">
              <w:rPr>
                <w:lang w:val="de-DE"/>
              </w:rPr>
              <w:t xml:space="preserve"> </w:t>
            </w:r>
            <w:r w:rsidRPr="00704C44">
              <w:rPr>
                <w:rStyle w:val="word"/>
                <w:lang w:val="de-DE"/>
              </w:rPr>
              <w:t>dokumentiert</w:t>
            </w:r>
            <w:r w:rsidRPr="00704C44">
              <w:rPr>
                <w:lang w:val="de-DE"/>
              </w:rPr>
              <w:t xml:space="preserve">, </w:t>
            </w:r>
            <w:r w:rsidRPr="00704C44">
              <w:rPr>
                <w:rStyle w:val="word"/>
                <w:lang w:val="de-DE"/>
              </w:rPr>
              <w:t>es</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kein</w:t>
            </w:r>
            <w:r w:rsidRPr="00704C44">
              <w:rPr>
                <w:lang w:val="de-DE"/>
              </w:rPr>
              <w:t xml:space="preserve"> </w:t>
            </w:r>
            <w:r w:rsidRPr="00704C44">
              <w:rPr>
                <w:rStyle w:val="word"/>
                <w:lang w:val="de-DE"/>
              </w:rPr>
              <w:t>Protokoll</w:t>
            </w:r>
            <w:r w:rsidRPr="00704C44">
              <w:rPr>
                <w:lang w:val="de-DE"/>
              </w:rPr>
              <w:t xml:space="preserve"> hierzu </w:t>
            </w:r>
            <w:r w:rsidRPr="00704C44">
              <w:rPr>
                <w:rStyle w:val="word"/>
                <w:lang w:val="de-DE"/>
              </w:rPr>
              <w:t>erstellt</w:t>
            </w:r>
            <w:r w:rsidRPr="00704C44">
              <w:rPr>
                <w:lang w:val="de-DE"/>
              </w:rPr>
              <w:t>).</w:t>
            </w:r>
            <w:r w:rsidRPr="00EE6B28">
              <w:rPr>
                <w:lang w:val="de-DE"/>
              </w:rPr>
              <w:t xml:space="preserve"> </w:t>
            </w:r>
          </w:p>
        </w:tc>
        <w:tc>
          <w:tcPr>
            <w:tcW w:w="993" w:type="dxa"/>
          </w:tcPr>
          <w:p w14:paraId="3F8B3C60" w14:textId="77777777" w:rsidR="00704C44" w:rsidRPr="00FD3426" w:rsidRDefault="00704C44" w:rsidP="00260376">
            <w:pPr>
              <w:pStyle w:val="Rientrocorpodeltesto"/>
              <w:widowControl w:val="0"/>
              <w:tabs>
                <w:tab w:val="left" w:pos="1246"/>
              </w:tabs>
              <w:spacing w:after="0"/>
              <w:ind w:left="0" w:right="105"/>
              <w:jc w:val="both"/>
              <w:rPr>
                <w:rFonts w:cs="Arial"/>
                <w:noProof w:val="0"/>
                <w:lang w:val="de-DE" w:eastAsia="it-IT"/>
              </w:rPr>
            </w:pPr>
          </w:p>
        </w:tc>
        <w:tc>
          <w:tcPr>
            <w:tcW w:w="4252" w:type="dxa"/>
          </w:tcPr>
          <w:p w14:paraId="5B97F408" w14:textId="283A8C3A" w:rsidR="00704C44" w:rsidRPr="00704C44" w:rsidRDefault="00704C44" w:rsidP="00704C44">
            <w:pPr>
              <w:ind w:right="62"/>
              <w:jc w:val="both"/>
              <w:rPr>
                <w:lang w:val="it-IT"/>
              </w:rPr>
            </w:pPr>
            <w:r w:rsidRPr="00704C44">
              <w:rPr>
                <w:lang w:val="it-IT"/>
              </w:rPr>
              <w:t xml:space="preserve">L’Autorità di gara aprirà telematicamente le buste (buste B) contenenti le offerte tecniche dopo la nomina della commissione tecnica, se </w:t>
            </w:r>
            <w:r w:rsidRPr="00704C44">
              <w:rPr>
                <w:lang w:val="it-IT"/>
              </w:rPr>
              <w:lastRenderedPageBreak/>
              <w:t>prevista, ai soli fini dell’operatività del sistema e messa a disposizione della suddetta documentazione alla commissione stessa (tale apertura verrà tracciata dal sistema e non verrà redatto apposito verbale in merito a tale attività).</w:t>
            </w:r>
            <w:r w:rsidRPr="00EE6B28">
              <w:rPr>
                <w:lang w:val="it-IT"/>
              </w:rPr>
              <w:t xml:space="preserve"> </w:t>
            </w:r>
          </w:p>
        </w:tc>
      </w:tr>
      <w:tr w:rsidR="00704C44" w:rsidRPr="004415D1" w14:paraId="24DCD33B" w14:textId="77777777" w:rsidTr="00AC1D9B">
        <w:tc>
          <w:tcPr>
            <w:tcW w:w="4395" w:type="dxa"/>
            <w:gridSpan w:val="3"/>
          </w:tcPr>
          <w:p w14:paraId="31BE91B8" w14:textId="77777777" w:rsidR="00704C44" w:rsidRPr="002B754E" w:rsidRDefault="00704C44" w:rsidP="006D3C77">
            <w:pPr>
              <w:widowControl w:val="0"/>
              <w:ind w:right="-6"/>
              <w:jc w:val="both"/>
              <w:rPr>
                <w:rFonts w:cs="Arial"/>
                <w:noProof w:val="0"/>
                <w:lang w:val="it-IT"/>
              </w:rPr>
            </w:pPr>
          </w:p>
        </w:tc>
        <w:tc>
          <w:tcPr>
            <w:tcW w:w="993" w:type="dxa"/>
          </w:tcPr>
          <w:p w14:paraId="76E90334" w14:textId="77777777" w:rsidR="00704C44" w:rsidRPr="002B754E" w:rsidRDefault="00704C44" w:rsidP="00260376">
            <w:pPr>
              <w:pStyle w:val="Rientrocorpodeltesto"/>
              <w:widowControl w:val="0"/>
              <w:tabs>
                <w:tab w:val="left" w:pos="1246"/>
              </w:tabs>
              <w:spacing w:after="0"/>
              <w:ind w:left="0" w:right="105"/>
              <w:jc w:val="both"/>
              <w:rPr>
                <w:rFonts w:cs="Arial"/>
                <w:noProof w:val="0"/>
                <w:lang w:val="it-IT" w:eastAsia="it-IT"/>
              </w:rPr>
            </w:pPr>
          </w:p>
        </w:tc>
        <w:tc>
          <w:tcPr>
            <w:tcW w:w="4252" w:type="dxa"/>
          </w:tcPr>
          <w:p w14:paraId="642CC70B" w14:textId="77777777" w:rsidR="00704C44" w:rsidRPr="00FD3426" w:rsidRDefault="00704C44" w:rsidP="00260376">
            <w:pPr>
              <w:widowControl w:val="0"/>
              <w:ind w:right="62"/>
              <w:jc w:val="both"/>
              <w:rPr>
                <w:rFonts w:cs="Arial"/>
                <w:noProof w:val="0"/>
                <w:lang w:val="it-IT"/>
              </w:rPr>
            </w:pPr>
          </w:p>
        </w:tc>
      </w:tr>
      <w:tr w:rsidR="00704C44" w:rsidRPr="004415D1" w14:paraId="0A80825B" w14:textId="77777777" w:rsidTr="00AC1D9B">
        <w:tc>
          <w:tcPr>
            <w:tcW w:w="4395" w:type="dxa"/>
            <w:gridSpan w:val="3"/>
          </w:tcPr>
          <w:p w14:paraId="4A503ABC" w14:textId="5EB66E81" w:rsidR="00704C44" w:rsidRPr="00704C44" w:rsidRDefault="00704C44" w:rsidP="00704C44">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EVV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3" w:type="dxa"/>
          </w:tcPr>
          <w:p w14:paraId="02EA2AA6" w14:textId="77777777" w:rsidR="00704C44" w:rsidRPr="00FD3426" w:rsidRDefault="00704C44" w:rsidP="00260376">
            <w:pPr>
              <w:pStyle w:val="Rientrocorpodeltesto"/>
              <w:widowControl w:val="0"/>
              <w:tabs>
                <w:tab w:val="left" w:pos="1246"/>
              </w:tabs>
              <w:spacing w:after="0"/>
              <w:ind w:left="0" w:right="105"/>
              <w:jc w:val="both"/>
              <w:rPr>
                <w:rFonts w:cs="Arial"/>
                <w:noProof w:val="0"/>
                <w:lang w:val="de-DE" w:eastAsia="it-IT"/>
              </w:rPr>
            </w:pPr>
          </w:p>
        </w:tc>
        <w:tc>
          <w:tcPr>
            <w:tcW w:w="4252" w:type="dxa"/>
          </w:tcPr>
          <w:p w14:paraId="6BAFC94A" w14:textId="77777777" w:rsidR="00704C44" w:rsidRPr="002209C7" w:rsidRDefault="00704C44" w:rsidP="00704C44">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6C72C871" w14:textId="77777777" w:rsidR="00704C44" w:rsidRPr="00FD3426" w:rsidRDefault="00704C44" w:rsidP="00260376">
            <w:pPr>
              <w:widowControl w:val="0"/>
              <w:ind w:right="62"/>
              <w:jc w:val="both"/>
              <w:rPr>
                <w:rFonts w:cs="Arial"/>
                <w:noProof w:val="0"/>
                <w:lang w:val="it-IT"/>
              </w:rPr>
            </w:pPr>
          </w:p>
        </w:tc>
      </w:tr>
      <w:tr w:rsidR="00704C44" w:rsidRPr="004415D1" w14:paraId="04E02A39" w14:textId="77777777" w:rsidTr="00AC1D9B">
        <w:tc>
          <w:tcPr>
            <w:tcW w:w="4395" w:type="dxa"/>
            <w:gridSpan w:val="3"/>
          </w:tcPr>
          <w:p w14:paraId="12EAB224" w14:textId="77777777" w:rsidR="00704C44" w:rsidRPr="002B754E" w:rsidRDefault="00704C44" w:rsidP="006D3C77">
            <w:pPr>
              <w:widowControl w:val="0"/>
              <w:ind w:right="-6"/>
              <w:jc w:val="both"/>
              <w:rPr>
                <w:rFonts w:cs="Arial"/>
                <w:noProof w:val="0"/>
                <w:lang w:val="it-IT"/>
              </w:rPr>
            </w:pPr>
          </w:p>
        </w:tc>
        <w:tc>
          <w:tcPr>
            <w:tcW w:w="993" w:type="dxa"/>
          </w:tcPr>
          <w:p w14:paraId="50C0B7B0" w14:textId="77777777" w:rsidR="00704C44" w:rsidRPr="002B754E" w:rsidRDefault="00704C44" w:rsidP="00260376">
            <w:pPr>
              <w:pStyle w:val="Rientrocorpodeltesto"/>
              <w:widowControl w:val="0"/>
              <w:tabs>
                <w:tab w:val="left" w:pos="1246"/>
              </w:tabs>
              <w:spacing w:after="0"/>
              <w:ind w:left="0" w:right="105"/>
              <w:jc w:val="both"/>
              <w:rPr>
                <w:rFonts w:cs="Arial"/>
                <w:noProof w:val="0"/>
                <w:lang w:val="it-IT" w:eastAsia="it-IT"/>
              </w:rPr>
            </w:pPr>
          </w:p>
        </w:tc>
        <w:tc>
          <w:tcPr>
            <w:tcW w:w="4252" w:type="dxa"/>
          </w:tcPr>
          <w:p w14:paraId="0C53C603" w14:textId="77777777" w:rsidR="00704C44" w:rsidRPr="00FD3426" w:rsidRDefault="00704C44" w:rsidP="00260376">
            <w:pPr>
              <w:widowControl w:val="0"/>
              <w:ind w:right="62"/>
              <w:jc w:val="both"/>
              <w:rPr>
                <w:rFonts w:cs="Arial"/>
                <w:noProof w:val="0"/>
                <w:lang w:val="it-IT"/>
              </w:rPr>
            </w:pPr>
          </w:p>
        </w:tc>
      </w:tr>
      <w:tr w:rsidR="00704C44" w:rsidRPr="004415D1" w14:paraId="0964E5C8" w14:textId="77777777" w:rsidTr="00AC1D9B">
        <w:tc>
          <w:tcPr>
            <w:tcW w:w="4395" w:type="dxa"/>
            <w:gridSpan w:val="3"/>
          </w:tcPr>
          <w:p w14:paraId="3E54E4E2" w14:textId="677C3E8D" w:rsidR="00704C44" w:rsidRPr="00FD3426" w:rsidRDefault="00704C44" w:rsidP="006D3C77">
            <w:pPr>
              <w:widowControl w:val="0"/>
              <w:ind w:right="-6"/>
              <w:jc w:val="both"/>
              <w:rPr>
                <w:rFonts w:cs="Arial"/>
                <w:noProof w:val="0"/>
                <w:lang w:val="de-DE"/>
              </w:rPr>
            </w:pPr>
            <w:r w:rsidRPr="00FD3426">
              <w:rPr>
                <w:rFonts w:cs="Arial"/>
                <w:lang w:val="de-DE"/>
              </w:rPr>
              <w:t xml:space="preserve">Sind bei der </w:t>
            </w:r>
            <w:r w:rsidRPr="007B5EF9">
              <w:rPr>
                <w:rFonts w:cs="Arial"/>
                <w:lang w:val="de-DE"/>
              </w:rPr>
              <w:t xml:space="preserve">Ausschreibung Muster vorgesehen, werden den Teilnehmern Ort, Datum und Uhrzeit für deren Öffnung mitgeteilt. Die Öffnung etwaiger Muster kann aus organisatorischen Gründen gleichzeitig oder an </w:t>
            </w:r>
            <w:r w:rsidRPr="00704C44">
              <w:rPr>
                <w:rFonts w:cs="Arial"/>
                <w:lang w:val="de-DE"/>
              </w:rPr>
              <w:t>einem anderen Ort und Zeitpunkt als als die Sitzung zur Überprüfung der technischen Unterlagen, die in Umschlag B eingefügt werden, erfolgen.</w:t>
            </w:r>
          </w:p>
        </w:tc>
        <w:tc>
          <w:tcPr>
            <w:tcW w:w="993" w:type="dxa"/>
          </w:tcPr>
          <w:p w14:paraId="59DD7E74" w14:textId="77777777" w:rsidR="00704C44" w:rsidRPr="00FD3426" w:rsidRDefault="00704C44" w:rsidP="00260376">
            <w:pPr>
              <w:pStyle w:val="Rientrocorpodeltesto"/>
              <w:widowControl w:val="0"/>
              <w:tabs>
                <w:tab w:val="left" w:pos="1246"/>
              </w:tabs>
              <w:spacing w:after="0"/>
              <w:ind w:left="0" w:right="105"/>
              <w:jc w:val="both"/>
              <w:rPr>
                <w:rFonts w:cs="Arial"/>
                <w:noProof w:val="0"/>
                <w:lang w:val="de-DE" w:eastAsia="it-IT"/>
              </w:rPr>
            </w:pPr>
          </w:p>
        </w:tc>
        <w:tc>
          <w:tcPr>
            <w:tcW w:w="4252" w:type="dxa"/>
          </w:tcPr>
          <w:p w14:paraId="21490581" w14:textId="4115C75D" w:rsidR="00704C44" w:rsidRPr="00FD3426" w:rsidRDefault="00704C44" w:rsidP="00260376">
            <w:pPr>
              <w:widowControl w:val="0"/>
              <w:ind w:right="62"/>
              <w:jc w:val="both"/>
              <w:rPr>
                <w:rFonts w:cs="Arial"/>
                <w:noProof w:val="0"/>
                <w:lang w:val="it-IT"/>
              </w:rPr>
            </w:pPr>
            <w:r w:rsidRPr="00960433">
              <w:rPr>
                <w:rFonts w:cs="Arial"/>
                <w:lang w:val="it-IT"/>
              </w:rPr>
              <w:t xml:space="preserve">Qualora </w:t>
            </w:r>
            <w:r w:rsidR="00493C30">
              <w:rPr>
                <w:rFonts w:cs="Arial"/>
                <w:lang w:val="it-IT"/>
              </w:rPr>
              <w:t xml:space="preserve">sia </w:t>
            </w:r>
            <w:r w:rsidRPr="00960433">
              <w:rPr>
                <w:rFonts w:cs="Arial"/>
                <w:lang w:val="it-IT"/>
              </w:rPr>
              <w:t xml:space="preserve">richiesta della campionatura in sede di gara, verrà comunicato ai concorrenti il luogo, la data e l’ora dell’apertura della campionatura. L’apertura dell’eventuale campionatura potrà per esigenze organizzative avvenire contemporaneamente o </w:t>
            </w:r>
            <w:r w:rsidRPr="00704C44">
              <w:rPr>
                <w:rFonts w:cs="Arial"/>
                <w:lang w:val="it-IT"/>
              </w:rPr>
              <w:t xml:space="preserve">in un diverso luogo e momento rispetto </w:t>
            </w:r>
            <w:r w:rsidRPr="00704C44">
              <w:rPr>
                <w:lang w:val="it-IT"/>
              </w:rPr>
              <w:t>alla seduta di verifica della documentazione tecnica inserita in busta B.</w:t>
            </w:r>
          </w:p>
        </w:tc>
      </w:tr>
      <w:tr w:rsidR="00704C44" w:rsidRPr="004415D1" w14:paraId="654D98D3" w14:textId="77777777" w:rsidTr="00AC1D9B">
        <w:tc>
          <w:tcPr>
            <w:tcW w:w="4395" w:type="dxa"/>
            <w:gridSpan w:val="3"/>
          </w:tcPr>
          <w:p w14:paraId="55B84092" w14:textId="77777777" w:rsidR="00704C44" w:rsidRPr="002B754E" w:rsidRDefault="00704C44" w:rsidP="006D3C77">
            <w:pPr>
              <w:widowControl w:val="0"/>
              <w:ind w:right="-6"/>
              <w:jc w:val="both"/>
              <w:rPr>
                <w:rFonts w:cs="Arial"/>
                <w:noProof w:val="0"/>
                <w:lang w:val="it-IT"/>
              </w:rPr>
            </w:pPr>
          </w:p>
        </w:tc>
        <w:tc>
          <w:tcPr>
            <w:tcW w:w="993" w:type="dxa"/>
          </w:tcPr>
          <w:p w14:paraId="1892109C" w14:textId="77777777" w:rsidR="00704C44" w:rsidRPr="002B754E" w:rsidRDefault="00704C44" w:rsidP="00260376">
            <w:pPr>
              <w:pStyle w:val="Rientrocorpodeltesto"/>
              <w:widowControl w:val="0"/>
              <w:tabs>
                <w:tab w:val="left" w:pos="1246"/>
              </w:tabs>
              <w:spacing w:after="0"/>
              <w:ind w:left="0" w:right="105"/>
              <w:jc w:val="both"/>
              <w:rPr>
                <w:rFonts w:cs="Arial"/>
                <w:noProof w:val="0"/>
                <w:lang w:val="it-IT" w:eastAsia="it-IT"/>
              </w:rPr>
            </w:pPr>
          </w:p>
        </w:tc>
        <w:tc>
          <w:tcPr>
            <w:tcW w:w="4252" w:type="dxa"/>
          </w:tcPr>
          <w:p w14:paraId="3693F5E8" w14:textId="77777777" w:rsidR="00704C44" w:rsidRPr="00FD3426" w:rsidRDefault="00704C44" w:rsidP="00260376">
            <w:pPr>
              <w:widowControl w:val="0"/>
              <w:ind w:right="62"/>
              <w:jc w:val="both"/>
              <w:rPr>
                <w:rFonts w:cs="Arial"/>
                <w:noProof w:val="0"/>
                <w:lang w:val="it-IT"/>
              </w:rPr>
            </w:pPr>
          </w:p>
        </w:tc>
      </w:tr>
      <w:tr w:rsidR="00704C44" w:rsidRPr="004415D1" w14:paraId="3D6E9E49" w14:textId="77777777" w:rsidTr="00AC1D9B">
        <w:tc>
          <w:tcPr>
            <w:tcW w:w="4395" w:type="dxa"/>
            <w:gridSpan w:val="3"/>
          </w:tcPr>
          <w:p w14:paraId="0B206D35" w14:textId="6953366A" w:rsidR="00704C44" w:rsidRPr="00FD3426" w:rsidRDefault="00704C44" w:rsidP="006D3C77">
            <w:pPr>
              <w:widowControl w:val="0"/>
              <w:ind w:right="-6"/>
              <w:jc w:val="both"/>
              <w:rPr>
                <w:rFonts w:cs="Arial"/>
                <w:noProof w:val="0"/>
                <w:lang w:val="de-DE"/>
              </w:rPr>
            </w:pPr>
            <w:bookmarkStart w:id="140"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Kommission</w:t>
            </w:r>
            <w:r w:rsidR="00493C30" w:rsidRPr="00493C30">
              <w:rPr>
                <w:rStyle w:val="word"/>
                <w:color w:val="FF0000"/>
                <w:lang w:val="de-DE"/>
              </w:rPr>
              <w:t>/des EVV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von der Technischen Kommission</w:t>
            </w:r>
            <w:r w:rsidR="00493C30" w:rsidRPr="00493C30">
              <w:rPr>
                <w:rStyle w:val="word"/>
                <w:color w:val="FF0000"/>
                <w:lang w:val="de-DE"/>
              </w:rPr>
              <w:t>/vom EVV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sidRPr="00704C44">
              <w:rPr>
                <w:lang w:val="de-DE"/>
              </w:rPr>
              <w:t xml:space="preserve">, </w:t>
            </w:r>
            <w:r w:rsidRPr="00704C44">
              <w:rPr>
                <w:rStyle w:val="word"/>
                <w:lang w:val="de-DE"/>
              </w:rPr>
              <w:t>während</w:t>
            </w:r>
            <w:r w:rsidRPr="00704C44">
              <w:rPr>
                <w:lang w:val="de-DE"/>
              </w:rPr>
              <w:t xml:space="preserve"> </w:t>
            </w:r>
            <w:r w:rsidRPr="00704C44">
              <w:rPr>
                <w:rStyle w:val="word"/>
                <w:lang w:val="de-DE"/>
              </w:rPr>
              <w:t>die</w:t>
            </w:r>
            <w:r w:rsidRPr="00704C44">
              <w:rPr>
                <w:lang w:val="de-DE"/>
              </w:rPr>
              <w:t xml:space="preserve"> Sitzung zur Öffnung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Muster, </w:t>
            </w:r>
            <w:r w:rsidRPr="00704C44">
              <w:rPr>
                <w:rStyle w:val="word"/>
                <w:lang w:val="de-DE"/>
              </w:rPr>
              <w:t>mit</w:t>
            </w:r>
            <w:r w:rsidRPr="00704C44">
              <w:rPr>
                <w:lang w:val="de-DE"/>
              </w:rPr>
              <w:t xml:space="preserve"> </w:t>
            </w:r>
            <w:r w:rsidRPr="00704C44">
              <w:rPr>
                <w:rStyle w:val="word"/>
                <w:lang w:val="de-DE"/>
              </w:rPr>
              <w:t>der</w:t>
            </w:r>
            <w:r w:rsidRPr="00704C44">
              <w:rPr>
                <w:lang w:val="de-DE"/>
              </w:rPr>
              <w:t xml:space="preserve"> rein </w:t>
            </w:r>
            <w:r w:rsidRPr="00704C44">
              <w:rPr>
                <w:rStyle w:val="word"/>
                <w:lang w:val="de-DE"/>
              </w:rPr>
              <w:t>formalen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Probenahme,</w:t>
            </w:r>
            <w:r w:rsidRPr="00704C44">
              <w:rPr>
                <w:lang w:val="de-DE"/>
              </w:rPr>
              <w:t xml:space="preserve"> </w:t>
            </w:r>
            <w:r w:rsidRPr="00704C44">
              <w:rPr>
                <w:rStyle w:val="word"/>
                <w:lang w:val="de-DE"/>
              </w:rPr>
              <w:t>öffentlich</w:t>
            </w:r>
            <w:r w:rsidRPr="00704C44">
              <w:rPr>
                <w:lang w:val="de-DE"/>
              </w:rPr>
              <w:t xml:space="preserve"> </w:t>
            </w:r>
            <w:r w:rsidRPr="00704C44">
              <w:rPr>
                <w:rStyle w:val="word"/>
                <w:lang w:val="de-DE"/>
              </w:rPr>
              <w:t>ist</w:t>
            </w:r>
            <w:r w:rsidRPr="00704C44">
              <w:rPr>
                <w:lang w:val="de-DE"/>
              </w:rPr>
              <w:t>.</w:t>
            </w:r>
          </w:p>
        </w:tc>
        <w:tc>
          <w:tcPr>
            <w:tcW w:w="993" w:type="dxa"/>
          </w:tcPr>
          <w:p w14:paraId="760A326A" w14:textId="77777777" w:rsidR="00704C44" w:rsidRPr="00FD3426" w:rsidRDefault="00704C44" w:rsidP="00260376">
            <w:pPr>
              <w:pStyle w:val="Rientrocorpodeltesto"/>
              <w:widowControl w:val="0"/>
              <w:tabs>
                <w:tab w:val="left" w:pos="1246"/>
              </w:tabs>
              <w:spacing w:after="0"/>
              <w:ind w:left="0" w:right="105"/>
              <w:jc w:val="both"/>
              <w:rPr>
                <w:rFonts w:cs="Arial"/>
                <w:noProof w:val="0"/>
                <w:lang w:val="de-DE" w:eastAsia="it-IT"/>
              </w:rPr>
            </w:pPr>
          </w:p>
        </w:tc>
        <w:tc>
          <w:tcPr>
            <w:tcW w:w="4252" w:type="dxa"/>
          </w:tcPr>
          <w:p w14:paraId="003CF423" w14:textId="272636A1" w:rsidR="00704C44" w:rsidRPr="00FD3426" w:rsidRDefault="00704C44" w:rsidP="00260376">
            <w:pPr>
              <w:widowControl w:val="0"/>
              <w:ind w:right="62"/>
              <w:jc w:val="both"/>
              <w:rPr>
                <w:rFonts w:cs="Arial"/>
                <w:noProof w:val="0"/>
                <w:lang w:val="it-IT"/>
              </w:rPr>
            </w:pPr>
            <w:r w:rsidRPr="00704C44">
              <w:rPr>
                <w:lang w:val="it-IT"/>
              </w:rPr>
              <w:t xml:space="preserve">Le sedute della </w:t>
            </w:r>
            <w:r w:rsidR="00493C30" w:rsidRPr="00704C44">
              <w:rPr>
                <w:color w:val="FF0000"/>
                <w:lang w:val="it-IT"/>
              </w:rPr>
              <w:t>della commissione tecnica/del RUP</w:t>
            </w:r>
            <w:r w:rsidR="00493C30" w:rsidRPr="00704C44">
              <w:rPr>
                <w:lang w:val="it-IT"/>
              </w:rPr>
              <w:t xml:space="preserve"> </w:t>
            </w:r>
            <w:r w:rsidRPr="00704C44">
              <w:rPr>
                <w:lang w:val="it-IT"/>
              </w:rPr>
              <w:t xml:space="preserve">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dalla commissione tecnica</w:t>
            </w:r>
            <w:r w:rsidR="00493C30" w:rsidRPr="00493C30">
              <w:rPr>
                <w:color w:val="FF0000"/>
                <w:lang w:val="it-IT"/>
              </w:rPr>
              <w:t>/dal RUP</w:t>
            </w:r>
            <w:r w:rsidRPr="00493C30">
              <w:rPr>
                <w:color w:val="FF0000"/>
                <w:lang w:val="it-IT"/>
              </w:rPr>
              <w:t xml:space="preserve"> </w:t>
            </w:r>
            <w:r w:rsidRPr="00704C44">
              <w:rPr>
                <w:lang w:val="it-IT"/>
              </w:rPr>
              <w:t>in sedute riservate, mentre la seduta d’apertura della eventuale campionatura, con relativa verifica meramente formale della presenza dell’eventuale campionatura richiesta, è pubblica.</w:t>
            </w:r>
          </w:p>
        </w:tc>
      </w:tr>
      <w:bookmarkEnd w:id="140"/>
      <w:tr w:rsidR="00704C44" w:rsidRPr="004415D1" w14:paraId="4E5EBF33" w14:textId="77777777" w:rsidTr="00AC1D9B">
        <w:tc>
          <w:tcPr>
            <w:tcW w:w="4395" w:type="dxa"/>
            <w:gridSpan w:val="3"/>
          </w:tcPr>
          <w:p w14:paraId="05F9090F" w14:textId="77777777" w:rsidR="00704C44" w:rsidRPr="002B754E" w:rsidRDefault="00704C44" w:rsidP="006D3C77">
            <w:pPr>
              <w:widowControl w:val="0"/>
              <w:ind w:right="-6"/>
              <w:jc w:val="both"/>
              <w:rPr>
                <w:rFonts w:cs="Arial"/>
                <w:noProof w:val="0"/>
                <w:lang w:val="it-IT"/>
              </w:rPr>
            </w:pPr>
          </w:p>
        </w:tc>
        <w:tc>
          <w:tcPr>
            <w:tcW w:w="993" w:type="dxa"/>
          </w:tcPr>
          <w:p w14:paraId="3DDD46D6" w14:textId="77777777" w:rsidR="00704C44" w:rsidRPr="002B754E" w:rsidRDefault="00704C44" w:rsidP="00260376">
            <w:pPr>
              <w:pStyle w:val="Rientrocorpodeltesto"/>
              <w:widowControl w:val="0"/>
              <w:tabs>
                <w:tab w:val="left" w:pos="1246"/>
              </w:tabs>
              <w:spacing w:after="0"/>
              <w:ind w:left="0" w:right="105"/>
              <w:jc w:val="both"/>
              <w:rPr>
                <w:rFonts w:cs="Arial"/>
                <w:noProof w:val="0"/>
                <w:lang w:val="it-IT" w:eastAsia="it-IT"/>
              </w:rPr>
            </w:pPr>
          </w:p>
        </w:tc>
        <w:tc>
          <w:tcPr>
            <w:tcW w:w="4252" w:type="dxa"/>
          </w:tcPr>
          <w:p w14:paraId="6CF35708" w14:textId="77777777" w:rsidR="00704C44" w:rsidRPr="00FD3426" w:rsidRDefault="00704C44" w:rsidP="00260376">
            <w:pPr>
              <w:widowControl w:val="0"/>
              <w:ind w:right="62"/>
              <w:jc w:val="both"/>
              <w:rPr>
                <w:rFonts w:cs="Arial"/>
                <w:noProof w:val="0"/>
                <w:lang w:val="it-IT"/>
              </w:rPr>
            </w:pPr>
          </w:p>
        </w:tc>
      </w:tr>
      <w:tr w:rsidR="00F8101E" w:rsidRPr="004415D1" w14:paraId="5A2825F8" w14:textId="77777777" w:rsidTr="00AC1D9B">
        <w:tc>
          <w:tcPr>
            <w:tcW w:w="4395" w:type="dxa"/>
            <w:gridSpan w:val="3"/>
          </w:tcPr>
          <w:p w14:paraId="332C9052" w14:textId="77777777" w:rsidR="00260376" w:rsidRPr="00211C25" w:rsidRDefault="00260376" w:rsidP="00260376">
            <w:pPr>
              <w:widowControl w:val="0"/>
              <w:ind w:right="76"/>
              <w:jc w:val="both"/>
              <w:rPr>
                <w:rFonts w:cs="Arial"/>
                <w:i/>
                <w:color w:val="FF0000"/>
                <w:sz w:val="16"/>
                <w:highlight w:val="green"/>
                <w:lang w:val="de-DE"/>
              </w:rPr>
            </w:pPr>
            <w:bookmarkStart w:id="141" w:name="_Hlk15049104"/>
            <w:bookmarkEnd w:id="139"/>
            <w:r w:rsidRPr="00211C25">
              <w:rPr>
                <w:rFonts w:cs="Arial"/>
                <w:b/>
                <w:i/>
                <w:color w:val="FF0000"/>
                <w:sz w:val="16"/>
                <w:highlight w:val="green"/>
                <w:lang w:val="de-DE"/>
              </w:rPr>
              <w:t>Achtung</w:t>
            </w:r>
            <w:r w:rsidRPr="00211C25">
              <w:rPr>
                <w:rFonts w:cs="Arial"/>
                <w:i/>
                <w:color w:val="FF0000"/>
                <w:sz w:val="16"/>
                <w:highlight w:val="green"/>
                <w:lang w:val="de-DE"/>
              </w:rPr>
              <w:t>: Gemäß Art. 34 Abs. 3 LG Nr. 16/2015 ist die Ernennung der Bewertungskommission nicht obligatorisch</w:t>
            </w:r>
            <w:r w:rsidRPr="00211C25">
              <w:rPr>
                <w:rFonts w:cs="Arial"/>
                <w:i/>
                <w:color w:val="FF0000"/>
                <w:sz w:val="16"/>
                <w:lang w:val="de-DE"/>
              </w:rPr>
              <w:t xml:space="preserve">, </w:t>
            </w:r>
            <w:r w:rsidRPr="00211C25">
              <w:rPr>
                <w:rFonts w:cs="Arial"/>
                <w:i/>
                <w:color w:val="FF0000"/>
                <w:sz w:val="16"/>
                <w:highlight w:val="green"/>
                <w:lang w:val="de-DE"/>
              </w:rPr>
              <w:t>wenn die technische Bewertung ausschließlich aufgrund tabellarischer Kriterien erfolgt, denen keine ermessensabhängige Tätigkeit zugrunde liegt. In diesem Fall werden die Punkte vom EVV vergeben.</w:t>
            </w:r>
            <w:r w:rsidRPr="00211C25">
              <w:rPr>
                <w:rFonts w:cs="Arial"/>
                <w:i/>
                <w:color w:val="FF0000"/>
                <w:sz w:val="16"/>
                <w:lang w:val="de-DE"/>
              </w:rPr>
              <w:t xml:space="preserve"> </w:t>
            </w:r>
          </w:p>
          <w:p w14:paraId="4FA96983" w14:textId="77777777" w:rsidR="00260376" w:rsidRPr="00211C25" w:rsidRDefault="00260376" w:rsidP="00260376">
            <w:pPr>
              <w:widowControl w:val="0"/>
              <w:ind w:right="76"/>
              <w:jc w:val="both"/>
              <w:rPr>
                <w:rFonts w:cs="Arial"/>
                <w:i/>
                <w:color w:val="FF0000"/>
                <w:sz w:val="16"/>
                <w:highlight w:val="green"/>
                <w:lang w:val="de-DE"/>
              </w:rPr>
            </w:pPr>
          </w:p>
          <w:p w14:paraId="3141AA9F" w14:textId="77777777" w:rsidR="00260376" w:rsidRPr="00211C25" w:rsidRDefault="00260376" w:rsidP="00260376">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Somit muss zwischen folgenden Optionen gewählt werden: </w:t>
            </w:r>
          </w:p>
          <w:p w14:paraId="3F3B5C0B" w14:textId="77777777" w:rsidR="00260376" w:rsidRPr="00211C25" w:rsidRDefault="00260376" w:rsidP="00260376">
            <w:pPr>
              <w:widowControl w:val="0"/>
              <w:ind w:right="76"/>
              <w:jc w:val="both"/>
              <w:rPr>
                <w:rFonts w:cs="Arial"/>
                <w:i/>
                <w:color w:val="FF0000"/>
                <w:sz w:val="16"/>
                <w:highlight w:val="green"/>
                <w:lang w:val="de-DE"/>
              </w:rPr>
            </w:pPr>
          </w:p>
        </w:tc>
        <w:tc>
          <w:tcPr>
            <w:tcW w:w="993" w:type="dxa"/>
          </w:tcPr>
          <w:p w14:paraId="6346FA5F" w14:textId="77777777" w:rsidR="00260376" w:rsidRPr="00211C25" w:rsidRDefault="00260376" w:rsidP="00260376">
            <w:pPr>
              <w:widowControl w:val="0"/>
              <w:ind w:right="76"/>
              <w:jc w:val="both"/>
              <w:rPr>
                <w:rFonts w:cs="Arial"/>
                <w:i/>
                <w:color w:val="FF0000"/>
                <w:sz w:val="16"/>
                <w:highlight w:val="green"/>
                <w:lang w:val="de-DE"/>
              </w:rPr>
            </w:pPr>
          </w:p>
        </w:tc>
        <w:tc>
          <w:tcPr>
            <w:tcW w:w="4252" w:type="dxa"/>
          </w:tcPr>
          <w:p w14:paraId="34FFE953" w14:textId="77777777" w:rsidR="00260376" w:rsidRPr="00211C25" w:rsidRDefault="00260376" w:rsidP="00260376">
            <w:pPr>
              <w:widowControl w:val="0"/>
              <w:ind w:right="76"/>
              <w:jc w:val="both"/>
              <w:rPr>
                <w:rFonts w:cs="Arial"/>
                <w:i/>
                <w:color w:val="FF0000"/>
                <w:sz w:val="16"/>
                <w:highlight w:val="green"/>
                <w:lang w:val="it-IT"/>
              </w:rPr>
            </w:pPr>
            <w:r w:rsidRPr="00211C25">
              <w:rPr>
                <w:rFonts w:cs="Arial"/>
                <w:i/>
                <w:color w:val="FF0000"/>
                <w:sz w:val="16"/>
                <w:highlight w:val="green"/>
                <w:lang w:val="it-IT"/>
              </w:rPr>
              <w:t>[</w:t>
            </w:r>
            <w:r w:rsidRPr="00211C25">
              <w:rPr>
                <w:rFonts w:cs="Arial"/>
                <w:b/>
                <w:i/>
                <w:color w:val="FF0000"/>
                <w:sz w:val="16"/>
                <w:highlight w:val="green"/>
                <w:lang w:val="it-IT"/>
              </w:rPr>
              <w:t>Attenzione</w:t>
            </w:r>
            <w:r w:rsidRPr="00211C25">
              <w:rPr>
                <w:rFonts w:cs="Arial"/>
                <w:i/>
                <w:color w:val="FF0000"/>
                <w:sz w:val="16"/>
                <w:highlight w:val="green"/>
                <w:lang w:val="it-IT"/>
              </w:rPr>
              <w:t>: ai sensi dell’art. 34, comma 3 della l.p. 16/2015 la nomina di commissione di valutzione non è obbligatoria in caso di valutazione tecnica da effettuarsi sulla base di criteri esclusivamente tabellari, che non presuppongono alcun tipo di attività discrezionale. In tale ipotesi, l’assegnazione del punteggio sará fatta dal RUP</w:t>
            </w:r>
          </w:p>
          <w:p w14:paraId="58A6F4AF" w14:textId="77777777" w:rsidR="00260376" w:rsidRPr="00211C25" w:rsidRDefault="00260376" w:rsidP="00260376">
            <w:pPr>
              <w:widowControl w:val="0"/>
              <w:ind w:right="76"/>
              <w:jc w:val="both"/>
              <w:rPr>
                <w:rFonts w:cs="Arial"/>
                <w:i/>
                <w:color w:val="FF0000"/>
                <w:sz w:val="16"/>
                <w:highlight w:val="green"/>
                <w:lang w:val="it-IT"/>
              </w:rPr>
            </w:pPr>
          </w:p>
          <w:p w14:paraId="1805CE1F" w14:textId="77777777" w:rsidR="00260376" w:rsidRPr="00211C25" w:rsidRDefault="00260376" w:rsidP="00260376">
            <w:pPr>
              <w:widowControl w:val="0"/>
              <w:ind w:right="76"/>
              <w:jc w:val="both"/>
              <w:rPr>
                <w:rFonts w:cs="Arial"/>
                <w:i/>
                <w:color w:val="FF0000"/>
                <w:sz w:val="16"/>
                <w:highlight w:val="green"/>
                <w:lang w:val="it-IT"/>
              </w:rPr>
            </w:pPr>
            <w:r w:rsidRPr="00211C25">
              <w:rPr>
                <w:rFonts w:cs="Arial"/>
                <w:i/>
                <w:color w:val="FF0000"/>
                <w:sz w:val="16"/>
                <w:highlight w:val="green"/>
                <w:lang w:val="it-IT"/>
              </w:rPr>
              <w:t>Pertanto, scegliere tra le due opzioni che seguono]</w:t>
            </w:r>
          </w:p>
          <w:p w14:paraId="31C127FF" w14:textId="77777777" w:rsidR="00260376" w:rsidRPr="00211C25" w:rsidRDefault="00260376" w:rsidP="00260376">
            <w:pPr>
              <w:widowControl w:val="0"/>
              <w:ind w:right="76"/>
              <w:jc w:val="both"/>
              <w:rPr>
                <w:rFonts w:cs="Arial"/>
                <w:i/>
                <w:color w:val="FF0000"/>
                <w:sz w:val="16"/>
                <w:highlight w:val="green"/>
                <w:lang w:val="it-IT"/>
              </w:rPr>
            </w:pPr>
          </w:p>
        </w:tc>
      </w:tr>
      <w:tr w:rsidR="00F8101E" w:rsidRPr="004415D1" w14:paraId="168C7545" w14:textId="77777777" w:rsidTr="00AC1D9B">
        <w:tc>
          <w:tcPr>
            <w:tcW w:w="4395" w:type="dxa"/>
            <w:gridSpan w:val="3"/>
          </w:tcPr>
          <w:p w14:paraId="51458E1C" w14:textId="77777777" w:rsidR="00260376" w:rsidRPr="00211C25" w:rsidRDefault="00260376" w:rsidP="00260376">
            <w:pPr>
              <w:widowControl w:val="0"/>
              <w:ind w:right="76"/>
              <w:jc w:val="center"/>
              <w:rPr>
                <w:rFonts w:cs="Arial"/>
                <w:b/>
                <w:i/>
                <w:color w:val="FF0000"/>
                <w:highlight w:val="green"/>
                <w:lang w:val="de-DE"/>
              </w:rPr>
            </w:pPr>
            <w:r w:rsidRPr="00211C25">
              <w:rPr>
                <w:rFonts w:cs="Arial"/>
                <w:b/>
                <w:i/>
                <w:color w:val="FF0000"/>
                <w:highlight w:val="green"/>
                <w:lang w:val="de-DE"/>
              </w:rPr>
              <w:t>OPTION 1</w:t>
            </w:r>
          </w:p>
          <w:p w14:paraId="74699B0A" w14:textId="77777777" w:rsidR="00260376" w:rsidRPr="00211C25" w:rsidRDefault="00260376" w:rsidP="00260376">
            <w:pPr>
              <w:widowControl w:val="0"/>
              <w:ind w:right="76"/>
              <w:jc w:val="both"/>
              <w:rPr>
                <w:rFonts w:cs="Arial"/>
                <w:i/>
                <w:color w:val="FF0000"/>
                <w:sz w:val="16"/>
                <w:highlight w:val="green"/>
                <w:lang w:val="de-DE"/>
              </w:rPr>
            </w:pPr>
          </w:p>
          <w:p w14:paraId="126DCACB" w14:textId="77777777" w:rsidR="00260376" w:rsidRPr="00211C25" w:rsidRDefault="00260376" w:rsidP="00260376">
            <w:pPr>
              <w:widowControl w:val="0"/>
              <w:ind w:right="76"/>
              <w:jc w:val="both"/>
              <w:rPr>
                <w:rFonts w:cs="Arial"/>
                <w:i/>
                <w:color w:val="FF0000"/>
                <w:sz w:val="16"/>
                <w:highlight w:val="green"/>
                <w:lang w:val="de-DE"/>
              </w:rPr>
            </w:pPr>
            <w:r w:rsidRPr="00211C25">
              <w:rPr>
                <w:rFonts w:cs="Arial"/>
                <w:i/>
                <w:color w:val="FF0000"/>
                <w:sz w:val="16"/>
                <w:highlight w:val="green"/>
                <w:lang w:val="de-DE"/>
              </w:rPr>
              <w:t>[Wenn die Punkte für das technische Angebot auch nur teilweise aufgrund von ermessensabhängigen Kriterien oder tabellarischen Punkten, die eine ermessensabhängige Bewertung erfordern, vergeben werden, ansonsten kann nachstehender Text gelöscht werden:]</w:t>
            </w:r>
          </w:p>
          <w:p w14:paraId="1909807A" w14:textId="77777777" w:rsidR="00260376" w:rsidRPr="00211C25" w:rsidRDefault="00260376" w:rsidP="00260376">
            <w:pPr>
              <w:widowControl w:val="0"/>
              <w:ind w:right="76"/>
              <w:jc w:val="both"/>
              <w:rPr>
                <w:rFonts w:cs="Arial"/>
                <w:noProof w:val="0"/>
                <w:sz w:val="16"/>
                <w:lang w:val="de-DE"/>
              </w:rPr>
            </w:pPr>
          </w:p>
        </w:tc>
        <w:tc>
          <w:tcPr>
            <w:tcW w:w="993" w:type="dxa"/>
          </w:tcPr>
          <w:p w14:paraId="1C927AAD" w14:textId="77777777" w:rsidR="00260376" w:rsidRPr="00211C25" w:rsidRDefault="00260376" w:rsidP="00260376">
            <w:pPr>
              <w:pStyle w:val="Rientrocorpodeltesto"/>
              <w:widowControl w:val="0"/>
              <w:tabs>
                <w:tab w:val="left" w:pos="1246"/>
              </w:tabs>
              <w:spacing w:after="0"/>
              <w:ind w:left="0" w:right="105"/>
              <w:jc w:val="center"/>
              <w:rPr>
                <w:rFonts w:cs="Arial"/>
                <w:noProof w:val="0"/>
                <w:sz w:val="16"/>
                <w:lang w:val="de-DE" w:eastAsia="it-IT"/>
              </w:rPr>
            </w:pPr>
          </w:p>
        </w:tc>
        <w:tc>
          <w:tcPr>
            <w:tcW w:w="4252" w:type="dxa"/>
          </w:tcPr>
          <w:p w14:paraId="3A78F4B9" w14:textId="77777777" w:rsidR="00260376" w:rsidRPr="00211C25" w:rsidRDefault="00260376" w:rsidP="00260376">
            <w:pPr>
              <w:widowControl w:val="0"/>
              <w:ind w:right="76"/>
              <w:jc w:val="center"/>
              <w:rPr>
                <w:rFonts w:cs="Arial"/>
                <w:b/>
                <w:i/>
                <w:color w:val="FF0000"/>
                <w:highlight w:val="green"/>
                <w:lang w:val="it-IT"/>
              </w:rPr>
            </w:pPr>
            <w:r w:rsidRPr="00211C25">
              <w:rPr>
                <w:rFonts w:cs="Arial"/>
                <w:b/>
                <w:i/>
                <w:color w:val="FF0000"/>
                <w:highlight w:val="green"/>
                <w:lang w:val="it-IT"/>
              </w:rPr>
              <w:t>OPZIONE 1</w:t>
            </w:r>
          </w:p>
          <w:p w14:paraId="4D5127AF" w14:textId="77777777" w:rsidR="00260376" w:rsidRPr="00211C25" w:rsidRDefault="00260376" w:rsidP="00260376">
            <w:pPr>
              <w:widowControl w:val="0"/>
              <w:ind w:right="76"/>
              <w:jc w:val="both"/>
              <w:rPr>
                <w:rFonts w:cs="Arial"/>
                <w:i/>
                <w:color w:val="FF0000"/>
                <w:sz w:val="16"/>
                <w:highlight w:val="green"/>
                <w:lang w:val="it-IT"/>
              </w:rPr>
            </w:pPr>
          </w:p>
          <w:p w14:paraId="3D6C538B" w14:textId="68BD72B8" w:rsidR="00260376" w:rsidRPr="00211C25" w:rsidRDefault="00260376" w:rsidP="00260376">
            <w:pPr>
              <w:widowControl w:val="0"/>
              <w:ind w:right="76"/>
              <w:jc w:val="both"/>
              <w:rPr>
                <w:rFonts w:cs="Arial"/>
                <w:i/>
                <w:color w:val="FF0000"/>
                <w:sz w:val="16"/>
                <w:highlight w:val="green"/>
                <w:lang w:val="it-IT"/>
              </w:rPr>
            </w:pPr>
            <w:r w:rsidRPr="00211C25">
              <w:rPr>
                <w:rFonts w:cs="Arial"/>
                <w:i/>
                <w:color w:val="FF0000"/>
                <w:sz w:val="16"/>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7FCDD5B5" w14:textId="77777777" w:rsidR="00260376" w:rsidRPr="00211C25" w:rsidRDefault="00260376" w:rsidP="00260376">
            <w:pPr>
              <w:widowControl w:val="0"/>
              <w:ind w:right="76"/>
              <w:jc w:val="both"/>
              <w:rPr>
                <w:rFonts w:cs="Arial"/>
                <w:i/>
                <w:color w:val="FF0000"/>
                <w:sz w:val="16"/>
                <w:highlight w:val="green"/>
                <w:lang w:val="it-IT"/>
              </w:rPr>
            </w:pPr>
          </w:p>
        </w:tc>
      </w:tr>
      <w:tr w:rsidR="00F8101E" w:rsidRPr="004415D1" w14:paraId="1B553C5C" w14:textId="77777777" w:rsidTr="00AC1D9B">
        <w:tc>
          <w:tcPr>
            <w:tcW w:w="4395" w:type="dxa"/>
            <w:gridSpan w:val="3"/>
            <w:shd w:val="clear" w:color="auto" w:fill="auto"/>
          </w:tcPr>
          <w:p w14:paraId="257B9CED" w14:textId="12AE2E71" w:rsidR="00260376" w:rsidRPr="00854802" w:rsidRDefault="00260376" w:rsidP="00260376">
            <w:pPr>
              <w:widowControl w:val="0"/>
              <w:ind w:right="62"/>
              <w:jc w:val="both"/>
              <w:rPr>
                <w:rFonts w:cs="Arial"/>
                <w:noProof w:val="0"/>
                <w:color w:val="FF0000"/>
                <w:lang w:val="de-DE"/>
              </w:rPr>
            </w:pPr>
            <w:r w:rsidRPr="00854802">
              <w:rPr>
                <w:rFonts w:cs="Arial"/>
                <w:noProof w:val="0"/>
                <w:color w:val="FF0000"/>
                <w:lang w:val="de-DE" w:eastAsia="it-IT"/>
              </w:rPr>
              <w:t xml:space="preserve">Gemäß Art. 34 Abs. 2 LG Nr. 16/2015 ernennt die </w:t>
            </w:r>
            <w:r w:rsidR="0080562C" w:rsidRPr="0080562C">
              <w:rPr>
                <w:rFonts w:cs="Arial"/>
                <w:noProof w:val="0"/>
                <w:color w:val="FF0000"/>
                <w:lang w:val="de-DE" w:eastAsia="it-IT"/>
              </w:rPr>
              <w:t>Ausschreibungsbehörde</w:t>
            </w:r>
            <w:r w:rsidRPr="00854802">
              <w:rPr>
                <w:rFonts w:cs="Arial"/>
                <w:noProof w:val="0"/>
                <w:color w:val="FF0000"/>
                <w:lang w:val="de-DE" w:eastAsia="it-IT"/>
              </w:rPr>
              <w:t xml:space="preserve"> die Bewertungs</w:t>
            </w:r>
            <w:r w:rsidR="00A42850" w:rsidRPr="00854802">
              <w:rPr>
                <w:rFonts w:cs="Arial"/>
                <w:noProof w:val="0"/>
                <w:color w:val="FF0000"/>
                <w:lang w:val="de-DE" w:eastAsia="it-IT"/>
              </w:rPr>
              <w:softHyphen/>
            </w:r>
            <w:r w:rsidRPr="00854802">
              <w:rPr>
                <w:rFonts w:cs="Arial"/>
                <w:noProof w:val="0"/>
                <w:color w:val="FF0000"/>
                <w:lang w:val="de-DE" w:eastAsia="it-IT"/>
              </w:rPr>
              <w:t>kommission nach Ablauf der Frist für die Angebotsabgabe</w:t>
            </w:r>
            <w:r w:rsidRPr="00854802">
              <w:rPr>
                <w:rFonts w:cs="Arial"/>
                <w:color w:val="FF0000"/>
                <w:lang w:val="de-DE"/>
              </w:rPr>
              <w:t>.</w:t>
            </w:r>
          </w:p>
        </w:tc>
        <w:tc>
          <w:tcPr>
            <w:tcW w:w="993" w:type="dxa"/>
            <w:shd w:val="clear" w:color="auto" w:fill="auto"/>
          </w:tcPr>
          <w:p w14:paraId="1240072B" w14:textId="77777777" w:rsidR="00260376" w:rsidRPr="00211C25" w:rsidRDefault="00260376" w:rsidP="00260376">
            <w:pPr>
              <w:pStyle w:val="Rientrocorpodeltesto"/>
              <w:widowControl w:val="0"/>
              <w:tabs>
                <w:tab w:val="left" w:pos="1246"/>
              </w:tabs>
              <w:spacing w:after="0"/>
              <w:ind w:left="0" w:right="105"/>
              <w:jc w:val="both"/>
              <w:rPr>
                <w:rFonts w:cs="Arial"/>
                <w:noProof w:val="0"/>
                <w:lang w:val="de-DE" w:eastAsia="it-IT"/>
              </w:rPr>
            </w:pPr>
          </w:p>
        </w:tc>
        <w:tc>
          <w:tcPr>
            <w:tcW w:w="4252" w:type="dxa"/>
            <w:shd w:val="clear" w:color="auto" w:fill="auto"/>
          </w:tcPr>
          <w:p w14:paraId="3D5FB2A5" w14:textId="77777777" w:rsidR="00260376" w:rsidRPr="00211C25" w:rsidRDefault="00260376" w:rsidP="00260376">
            <w:pPr>
              <w:widowControl w:val="0"/>
              <w:ind w:right="139"/>
              <w:jc w:val="both"/>
              <w:rPr>
                <w:rFonts w:cs="Arial"/>
                <w:b/>
                <w:i/>
                <w:noProof w:val="0"/>
                <w:color w:val="0070C0"/>
                <w:lang w:val="it-IT"/>
              </w:rPr>
            </w:pPr>
            <w:r w:rsidRPr="00211C25">
              <w:rPr>
                <w:rFonts w:cs="Arial"/>
                <w:color w:val="FF0000"/>
                <w:lang w:val="it-IT"/>
              </w:rPr>
              <w:t>L’autorità di gara nomina la commissione di valutazione, dopo la scadenza del termine per la presentazione delle offerte ai sensi dell’art. 34 comma 2 della l.p. 16/15</w:t>
            </w:r>
          </w:p>
        </w:tc>
      </w:tr>
      <w:tr w:rsidR="00F8101E" w:rsidRPr="004415D1" w14:paraId="1BD73AF8" w14:textId="77777777" w:rsidTr="00AC1D9B">
        <w:tc>
          <w:tcPr>
            <w:tcW w:w="4395" w:type="dxa"/>
            <w:gridSpan w:val="3"/>
          </w:tcPr>
          <w:p w14:paraId="2FF955C9" w14:textId="77777777" w:rsidR="00260376" w:rsidRPr="00211C25" w:rsidRDefault="00260376" w:rsidP="00260376">
            <w:pPr>
              <w:widowControl w:val="0"/>
              <w:ind w:right="76"/>
              <w:jc w:val="both"/>
              <w:outlineLvl w:val="0"/>
              <w:rPr>
                <w:rFonts w:cs="Arial"/>
                <w:b/>
                <w:color w:val="FF0000"/>
                <w:lang w:val="it-IT"/>
              </w:rPr>
            </w:pPr>
          </w:p>
        </w:tc>
        <w:tc>
          <w:tcPr>
            <w:tcW w:w="993" w:type="dxa"/>
          </w:tcPr>
          <w:p w14:paraId="0B5CDAFC" w14:textId="77777777" w:rsidR="00260376" w:rsidRPr="00211C25" w:rsidRDefault="00260376" w:rsidP="00260376">
            <w:pPr>
              <w:widowControl w:val="0"/>
              <w:ind w:right="105"/>
              <w:rPr>
                <w:rFonts w:cs="Arial"/>
                <w:color w:val="FF0000"/>
                <w:lang w:val="it-IT"/>
              </w:rPr>
            </w:pPr>
          </w:p>
        </w:tc>
        <w:tc>
          <w:tcPr>
            <w:tcW w:w="4252" w:type="dxa"/>
          </w:tcPr>
          <w:p w14:paraId="0449BCA8" w14:textId="77777777" w:rsidR="00260376" w:rsidRPr="00211C25" w:rsidRDefault="00260376" w:rsidP="00260376">
            <w:pPr>
              <w:pStyle w:val="Rientrocorpodeltesto"/>
              <w:widowControl w:val="0"/>
              <w:tabs>
                <w:tab w:val="left" w:pos="8496"/>
              </w:tabs>
              <w:spacing w:after="0"/>
              <w:ind w:left="0" w:right="139"/>
              <w:jc w:val="both"/>
              <w:rPr>
                <w:rFonts w:cs="Arial"/>
                <w:noProof w:val="0"/>
                <w:color w:val="FF0000"/>
                <w:lang w:val="it-IT" w:eastAsia="it-IT"/>
              </w:rPr>
            </w:pPr>
          </w:p>
        </w:tc>
      </w:tr>
      <w:tr w:rsidR="00F8101E" w:rsidRPr="004415D1" w14:paraId="6E6A511F" w14:textId="77777777" w:rsidTr="00AC1D9B">
        <w:tc>
          <w:tcPr>
            <w:tcW w:w="4395" w:type="dxa"/>
            <w:gridSpan w:val="3"/>
          </w:tcPr>
          <w:p w14:paraId="2AFE0FF1" w14:textId="64F5620D" w:rsidR="00260376" w:rsidRPr="00211C25" w:rsidRDefault="00260376" w:rsidP="00854802">
            <w:pPr>
              <w:widowControl w:val="0"/>
              <w:ind w:right="62"/>
              <w:jc w:val="both"/>
              <w:rPr>
                <w:rFonts w:cs="Arial"/>
                <w:color w:val="FF0000"/>
                <w:lang w:val="de-DE"/>
              </w:rPr>
            </w:pPr>
            <w:bookmarkStart w:id="142" w:name="_Hlk14947632"/>
            <w:r w:rsidRPr="00211C25">
              <w:rPr>
                <w:rFonts w:cs="Arial"/>
                <w:noProof w:val="0"/>
                <w:color w:val="FF0000"/>
                <w:lang w:val="de-DE" w:eastAsia="it-IT"/>
              </w:rPr>
              <w:lastRenderedPageBreak/>
              <w:t xml:space="preserve">Auf der </w:t>
            </w:r>
            <w:r w:rsidR="00B00705" w:rsidRPr="00211C25">
              <w:rPr>
                <w:rFonts w:cs="Arial"/>
                <w:noProof w:val="0"/>
                <w:color w:val="FF0000"/>
                <w:lang w:val="de-DE" w:eastAsia="it-IT"/>
              </w:rPr>
              <w:t>Webseite</w:t>
            </w:r>
            <w:r w:rsidRPr="00211C25">
              <w:rPr>
                <w:rFonts w:cs="Arial"/>
                <w:noProof w:val="0"/>
                <w:color w:val="FF0000"/>
                <w:lang w:val="de-DE" w:eastAsia="it-IT"/>
              </w:rPr>
              <w:t xml:space="preserve"> der Vergabestelle unter der Rubrik „Transparente Verwaltung“ werden </w:t>
            </w:r>
            <w:r w:rsidR="003B6FA8" w:rsidRPr="00211C25">
              <w:rPr>
                <w:rFonts w:cs="Arial"/>
                <w:noProof w:val="0"/>
                <w:color w:val="FF0000"/>
                <w:lang w:val="de-DE" w:eastAsia="it-IT"/>
              </w:rPr>
              <w:t xml:space="preserve">gemäß </w:t>
            </w:r>
            <w:r w:rsidRPr="00211C25">
              <w:rPr>
                <w:rFonts w:cs="Arial"/>
                <w:noProof w:val="0"/>
                <w:color w:val="FF0000"/>
                <w:lang w:val="de-DE" w:eastAsia="it-IT"/>
              </w:rPr>
              <w:t>von Art. 27 Abs. 3 LG Nr. 16/2015 nach dem Zuschlag die Zusammensetzung der Bewertungskommission und die Lebensläufe der Kommissionsmitglieder veröffentlicht.</w:t>
            </w:r>
          </w:p>
        </w:tc>
        <w:tc>
          <w:tcPr>
            <w:tcW w:w="993" w:type="dxa"/>
          </w:tcPr>
          <w:p w14:paraId="6FB64DD7" w14:textId="77777777" w:rsidR="00260376" w:rsidRPr="00211C25" w:rsidRDefault="00260376" w:rsidP="00260376">
            <w:pPr>
              <w:widowControl w:val="0"/>
              <w:ind w:right="105"/>
              <w:rPr>
                <w:rFonts w:cs="Arial"/>
                <w:color w:val="FF0000"/>
                <w:lang w:val="de-DE"/>
              </w:rPr>
            </w:pPr>
          </w:p>
        </w:tc>
        <w:tc>
          <w:tcPr>
            <w:tcW w:w="4252" w:type="dxa"/>
          </w:tcPr>
          <w:p w14:paraId="3FD52146" w14:textId="77777777" w:rsidR="00260376" w:rsidRPr="00211C25" w:rsidRDefault="00260376" w:rsidP="00260376">
            <w:pPr>
              <w:widowControl w:val="0"/>
              <w:ind w:right="139"/>
              <w:jc w:val="both"/>
              <w:outlineLvl w:val="0"/>
              <w:rPr>
                <w:rFonts w:cs="Arial"/>
                <w:color w:val="FF0000"/>
                <w:lang w:val="it-IT"/>
              </w:rPr>
            </w:pPr>
            <w:r w:rsidRPr="00211C25">
              <w:rPr>
                <w:rFonts w:cs="Arial"/>
                <w:color w:val="FF0000"/>
                <w:lang w:val="it-IT"/>
              </w:rPr>
              <w:t>Sul profilo della stazione appaltante, nella sezione “amministrazione trasparente” ai sensi dell’art. 27, coma 3, della LP n. 16/2015 verranno pubblicati dopo l’aggiudicazione la composizione della Commissione di valutazione e i curricula dei componenti..</w:t>
            </w:r>
          </w:p>
        </w:tc>
      </w:tr>
      <w:bookmarkEnd w:id="142"/>
      <w:tr w:rsidR="00F8101E" w:rsidRPr="004415D1" w14:paraId="19CA6868" w14:textId="77777777" w:rsidTr="00AC1D9B">
        <w:tc>
          <w:tcPr>
            <w:tcW w:w="4395" w:type="dxa"/>
            <w:gridSpan w:val="3"/>
          </w:tcPr>
          <w:p w14:paraId="7FB6F22B" w14:textId="77777777" w:rsidR="00260376" w:rsidRPr="00211C25" w:rsidRDefault="00260376" w:rsidP="00260376">
            <w:pPr>
              <w:widowControl w:val="0"/>
              <w:ind w:right="62"/>
              <w:jc w:val="both"/>
              <w:rPr>
                <w:rFonts w:cs="Arial"/>
                <w:noProof w:val="0"/>
                <w:lang w:val="it-IT"/>
              </w:rPr>
            </w:pPr>
          </w:p>
        </w:tc>
        <w:tc>
          <w:tcPr>
            <w:tcW w:w="993" w:type="dxa"/>
          </w:tcPr>
          <w:p w14:paraId="287548A5" w14:textId="77777777" w:rsidR="00260376" w:rsidRPr="00211C25" w:rsidRDefault="00260376" w:rsidP="00260376">
            <w:pPr>
              <w:pStyle w:val="Rientrocorpodeltesto"/>
              <w:widowControl w:val="0"/>
              <w:tabs>
                <w:tab w:val="left" w:pos="1246"/>
              </w:tabs>
              <w:spacing w:after="0"/>
              <w:ind w:left="0" w:right="105"/>
              <w:jc w:val="both"/>
              <w:rPr>
                <w:rFonts w:cs="Arial"/>
                <w:noProof w:val="0"/>
                <w:lang w:val="it-IT" w:eastAsia="it-IT"/>
              </w:rPr>
            </w:pPr>
          </w:p>
        </w:tc>
        <w:tc>
          <w:tcPr>
            <w:tcW w:w="4252" w:type="dxa"/>
          </w:tcPr>
          <w:p w14:paraId="3670A082" w14:textId="77777777" w:rsidR="00260376" w:rsidRPr="00211C25" w:rsidRDefault="00260376" w:rsidP="00260376">
            <w:pPr>
              <w:widowControl w:val="0"/>
              <w:ind w:right="139"/>
              <w:rPr>
                <w:rFonts w:cs="Arial"/>
                <w:b/>
                <w:i/>
                <w:noProof w:val="0"/>
                <w:color w:val="0070C0"/>
                <w:highlight w:val="green"/>
                <w:lang w:val="it-IT"/>
              </w:rPr>
            </w:pPr>
          </w:p>
        </w:tc>
      </w:tr>
      <w:tr w:rsidR="00F8101E" w:rsidRPr="004415D1" w14:paraId="38B554D6" w14:textId="77777777" w:rsidTr="00AC1D9B">
        <w:tc>
          <w:tcPr>
            <w:tcW w:w="4395" w:type="dxa"/>
            <w:gridSpan w:val="3"/>
          </w:tcPr>
          <w:p w14:paraId="051414B5" w14:textId="77777777" w:rsidR="00260376" w:rsidRPr="00211C25" w:rsidRDefault="00260376" w:rsidP="00260376">
            <w:pPr>
              <w:widowControl w:val="0"/>
              <w:ind w:right="76"/>
              <w:jc w:val="center"/>
              <w:rPr>
                <w:rFonts w:cs="Arial"/>
                <w:b/>
                <w:i/>
                <w:color w:val="FF0000"/>
                <w:highlight w:val="green"/>
                <w:lang w:val="de-DE"/>
              </w:rPr>
            </w:pPr>
            <w:r w:rsidRPr="00211C25">
              <w:rPr>
                <w:rFonts w:cs="Arial"/>
                <w:b/>
                <w:i/>
                <w:color w:val="FF0000"/>
                <w:highlight w:val="green"/>
                <w:lang w:val="de-DE"/>
              </w:rPr>
              <w:t>OPTION 2</w:t>
            </w:r>
          </w:p>
          <w:p w14:paraId="6E6B1CB2" w14:textId="77777777" w:rsidR="00260376" w:rsidRPr="00211C25" w:rsidRDefault="00260376" w:rsidP="00260376">
            <w:pPr>
              <w:widowControl w:val="0"/>
              <w:ind w:right="76"/>
              <w:jc w:val="both"/>
              <w:rPr>
                <w:rFonts w:cs="Arial"/>
                <w:i/>
                <w:color w:val="FF0000"/>
                <w:sz w:val="16"/>
                <w:highlight w:val="green"/>
                <w:lang w:val="de-DE"/>
              </w:rPr>
            </w:pPr>
          </w:p>
          <w:p w14:paraId="06298B4C" w14:textId="39805D88" w:rsidR="00260376" w:rsidRPr="00211C25" w:rsidRDefault="00260376" w:rsidP="00310AD3">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[AUSSCHLIESSLICH wenn die Punkte nur aufgrund von tabellarischen Kriterien vergeben werden, sofern die Vergabestelle </w:t>
            </w:r>
            <w:r w:rsidR="00310AD3" w:rsidRPr="00211C25">
              <w:rPr>
                <w:rFonts w:cs="Arial"/>
                <w:i/>
                <w:color w:val="FF0000"/>
                <w:sz w:val="16"/>
                <w:highlight w:val="green"/>
                <w:lang w:val="de-DE"/>
              </w:rPr>
              <w:t xml:space="preserve">die </w:t>
            </w:r>
            <w:r w:rsidRPr="00211C25">
              <w:rPr>
                <w:rFonts w:cs="Arial"/>
                <w:i/>
                <w:color w:val="FF0000"/>
                <w:sz w:val="16"/>
                <w:highlight w:val="green"/>
                <w:lang w:val="de-DE"/>
              </w:rPr>
              <w:t xml:space="preserve">Ernennung der Bewertungskommission </w:t>
            </w:r>
            <w:r w:rsidR="00310AD3" w:rsidRPr="00211C25">
              <w:rPr>
                <w:rFonts w:cs="Arial"/>
                <w:i/>
                <w:color w:val="FF0000"/>
                <w:sz w:val="16"/>
                <w:highlight w:val="green"/>
                <w:lang w:val="de-DE"/>
              </w:rPr>
              <w:t>nicht für notwendig erachtet</w:t>
            </w:r>
            <w:r w:rsidRPr="00211C25">
              <w:rPr>
                <w:rFonts w:cs="Arial"/>
                <w:i/>
                <w:color w:val="FF0000"/>
                <w:sz w:val="16"/>
                <w:highlight w:val="green"/>
                <w:lang w:val="de-DE"/>
              </w:rPr>
              <w:t>, ansonsten ist nachstehender Text zu löschen und Option 1 zu wählen]</w:t>
            </w:r>
          </w:p>
        </w:tc>
        <w:tc>
          <w:tcPr>
            <w:tcW w:w="993" w:type="dxa"/>
          </w:tcPr>
          <w:p w14:paraId="02D1866E" w14:textId="77777777" w:rsidR="00260376" w:rsidRPr="00211C25" w:rsidRDefault="00260376" w:rsidP="00260376">
            <w:pPr>
              <w:widowControl w:val="0"/>
              <w:ind w:right="76"/>
              <w:jc w:val="both"/>
              <w:rPr>
                <w:rFonts w:cs="Arial"/>
                <w:i/>
                <w:color w:val="FF0000"/>
                <w:sz w:val="16"/>
                <w:highlight w:val="green"/>
                <w:lang w:val="de-DE"/>
              </w:rPr>
            </w:pPr>
          </w:p>
        </w:tc>
        <w:tc>
          <w:tcPr>
            <w:tcW w:w="4252" w:type="dxa"/>
          </w:tcPr>
          <w:p w14:paraId="3B1ED6B2" w14:textId="77777777" w:rsidR="00260376" w:rsidRPr="00211C25" w:rsidRDefault="00260376" w:rsidP="00260376">
            <w:pPr>
              <w:widowControl w:val="0"/>
              <w:ind w:right="76"/>
              <w:jc w:val="center"/>
              <w:rPr>
                <w:rFonts w:cs="Arial"/>
                <w:b/>
                <w:i/>
                <w:color w:val="FF0000"/>
                <w:highlight w:val="green"/>
                <w:lang w:val="it-IT"/>
              </w:rPr>
            </w:pPr>
            <w:r w:rsidRPr="00211C25">
              <w:rPr>
                <w:rFonts w:cs="Arial"/>
                <w:b/>
                <w:i/>
                <w:color w:val="FF0000"/>
                <w:highlight w:val="green"/>
                <w:lang w:val="it-IT"/>
              </w:rPr>
              <w:t>OPZIONE 2</w:t>
            </w:r>
          </w:p>
          <w:p w14:paraId="291F2F01" w14:textId="77777777" w:rsidR="00260376" w:rsidRPr="00211C25" w:rsidRDefault="00260376" w:rsidP="00260376">
            <w:pPr>
              <w:widowControl w:val="0"/>
              <w:ind w:right="76"/>
              <w:jc w:val="both"/>
              <w:rPr>
                <w:rFonts w:cs="Arial"/>
                <w:i/>
                <w:color w:val="FF0000"/>
                <w:sz w:val="16"/>
                <w:highlight w:val="green"/>
                <w:lang w:val="it-IT"/>
              </w:rPr>
            </w:pPr>
          </w:p>
          <w:p w14:paraId="2C5AF6A8" w14:textId="77777777" w:rsidR="00260376" w:rsidRPr="00211C25" w:rsidRDefault="00260376" w:rsidP="00260376">
            <w:pPr>
              <w:widowControl w:val="0"/>
              <w:ind w:right="76"/>
              <w:jc w:val="both"/>
              <w:rPr>
                <w:rFonts w:cs="Arial"/>
                <w:i/>
                <w:color w:val="FF0000"/>
                <w:sz w:val="16"/>
                <w:highlight w:val="green"/>
                <w:lang w:val="it-IT"/>
              </w:rPr>
            </w:pPr>
            <w:r w:rsidRPr="00211C25">
              <w:rPr>
                <w:rFonts w:cs="Arial"/>
                <w:i/>
                <w:color w:val="FF0000"/>
                <w:sz w:val="16"/>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tc>
      </w:tr>
      <w:tr w:rsidR="00F8101E" w:rsidRPr="004415D1" w14:paraId="50ED58CA" w14:textId="77777777" w:rsidTr="00AC1D9B">
        <w:tc>
          <w:tcPr>
            <w:tcW w:w="4395" w:type="dxa"/>
            <w:gridSpan w:val="3"/>
          </w:tcPr>
          <w:p w14:paraId="1F846C5D" w14:textId="77777777" w:rsidR="00260376" w:rsidRPr="00211C25" w:rsidRDefault="00260376" w:rsidP="00260376">
            <w:pPr>
              <w:widowControl w:val="0"/>
              <w:ind w:right="62"/>
              <w:jc w:val="both"/>
              <w:rPr>
                <w:rFonts w:cs="Arial"/>
                <w:noProof w:val="0"/>
                <w:lang w:val="it-IT"/>
              </w:rPr>
            </w:pPr>
          </w:p>
        </w:tc>
        <w:tc>
          <w:tcPr>
            <w:tcW w:w="993" w:type="dxa"/>
          </w:tcPr>
          <w:p w14:paraId="363DDE5D" w14:textId="77777777" w:rsidR="00260376" w:rsidRPr="00211C25" w:rsidRDefault="00260376" w:rsidP="00260376">
            <w:pPr>
              <w:pStyle w:val="Rientrocorpodeltesto"/>
              <w:widowControl w:val="0"/>
              <w:tabs>
                <w:tab w:val="left" w:pos="1246"/>
              </w:tabs>
              <w:spacing w:after="0"/>
              <w:ind w:left="0" w:right="105"/>
              <w:jc w:val="both"/>
              <w:rPr>
                <w:rFonts w:cs="Arial"/>
                <w:noProof w:val="0"/>
                <w:lang w:val="it-IT" w:eastAsia="it-IT"/>
              </w:rPr>
            </w:pPr>
          </w:p>
        </w:tc>
        <w:tc>
          <w:tcPr>
            <w:tcW w:w="4252" w:type="dxa"/>
          </w:tcPr>
          <w:p w14:paraId="7E88608F" w14:textId="77777777" w:rsidR="00260376" w:rsidRPr="00211C25" w:rsidRDefault="00260376" w:rsidP="00260376">
            <w:pPr>
              <w:widowControl w:val="0"/>
              <w:ind w:right="139"/>
              <w:rPr>
                <w:rFonts w:cs="Arial"/>
                <w:b/>
                <w:i/>
                <w:noProof w:val="0"/>
                <w:color w:val="0070C0"/>
                <w:highlight w:val="green"/>
                <w:lang w:val="it-IT"/>
              </w:rPr>
            </w:pPr>
          </w:p>
        </w:tc>
      </w:tr>
      <w:tr w:rsidR="00F8101E" w:rsidRPr="004415D1" w14:paraId="1EAB32E5" w14:textId="77777777" w:rsidTr="00AC1D9B">
        <w:tc>
          <w:tcPr>
            <w:tcW w:w="4395" w:type="dxa"/>
            <w:gridSpan w:val="3"/>
          </w:tcPr>
          <w:p w14:paraId="3C742D8D" w14:textId="6463CD72" w:rsidR="00260376" w:rsidRPr="00211C25" w:rsidRDefault="00260376" w:rsidP="00260376">
            <w:pPr>
              <w:pStyle w:val="Corpodeltesto2"/>
              <w:widowControl w:val="0"/>
              <w:spacing w:after="0" w:line="240" w:lineRule="auto"/>
              <w:jc w:val="both"/>
              <w:rPr>
                <w:rFonts w:cs="Arial"/>
                <w:color w:val="FF0000"/>
                <w:lang w:val="de-DE"/>
              </w:rPr>
            </w:pPr>
            <w:r w:rsidRPr="00211C25">
              <w:rPr>
                <w:rFonts w:cs="Arial"/>
                <w:color w:val="FF0000"/>
                <w:lang w:val="de-DE"/>
              </w:rPr>
              <w:t xml:space="preserve">Die Vergabestelle macht </w:t>
            </w:r>
            <w:r w:rsidR="00310AD3" w:rsidRPr="00211C25">
              <w:rPr>
                <w:rFonts w:cs="Arial"/>
                <w:color w:val="FF0000"/>
                <w:lang w:val="de-DE"/>
              </w:rPr>
              <w:t xml:space="preserve">gemäß Art. 34 Abs. 3 LG Nr. 16/2015 </w:t>
            </w:r>
            <w:r w:rsidRPr="00211C25">
              <w:rPr>
                <w:rFonts w:cs="Arial"/>
                <w:color w:val="FF0000"/>
                <w:lang w:val="de-DE"/>
              </w:rPr>
              <w:t xml:space="preserve">von der Möglichkeit Gebrauch, auf die Ernennung der Bewertungskommission zu verzichten. </w:t>
            </w:r>
          </w:p>
          <w:p w14:paraId="30846868" w14:textId="77777777" w:rsidR="00260376" w:rsidRPr="009F117A" w:rsidRDefault="00260376" w:rsidP="00260376">
            <w:pPr>
              <w:pStyle w:val="Corpodeltesto2"/>
              <w:widowControl w:val="0"/>
              <w:spacing w:after="0" w:line="240" w:lineRule="auto"/>
              <w:jc w:val="both"/>
              <w:rPr>
                <w:rFonts w:cs="Arial"/>
                <w:color w:val="FF0000"/>
                <w:lang w:val="de-DE"/>
              </w:rPr>
            </w:pPr>
            <w:r w:rsidRPr="00211C25">
              <w:rPr>
                <w:rFonts w:cs="Arial"/>
                <w:color w:val="FF0000"/>
                <w:lang w:val="de-DE"/>
              </w:rPr>
              <w:t>Die Punkte für das technische Angebot werden vom EVV selb</w:t>
            </w:r>
            <w:r w:rsidRPr="009F117A">
              <w:rPr>
                <w:rFonts w:cs="Arial"/>
                <w:color w:val="FF0000"/>
                <w:lang w:val="de-DE"/>
              </w:rPr>
              <w:t xml:space="preserve">st vergeben. </w:t>
            </w:r>
          </w:p>
          <w:p w14:paraId="500450D7" w14:textId="4E21571E" w:rsidR="00022A5A" w:rsidRPr="00102209" w:rsidRDefault="009E098D" w:rsidP="00260376">
            <w:pPr>
              <w:pStyle w:val="Corpodeltesto2"/>
              <w:widowControl w:val="0"/>
              <w:spacing w:after="0" w:line="240" w:lineRule="auto"/>
              <w:jc w:val="both"/>
              <w:rPr>
                <w:rFonts w:cs="Arial"/>
                <w:i/>
                <w:iCs/>
                <w:noProof w:val="0"/>
                <w:sz w:val="16"/>
                <w:szCs w:val="16"/>
                <w:lang w:val="de-DE"/>
              </w:rPr>
            </w:pPr>
            <w:r w:rsidRPr="007E5E70">
              <w:rPr>
                <w:rFonts w:cs="Arial"/>
                <w:i/>
                <w:iCs/>
                <w:noProof w:val="0"/>
                <w:color w:val="FF0000"/>
                <w:sz w:val="16"/>
                <w:szCs w:val="16"/>
                <w:highlight w:val="green"/>
                <w:lang w:val="de-DE" w:eastAsia="de-DE"/>
              </w:rPr>
              <w:t>In allen Fällen, in denen es die alternative Auswahl EVV/Bewertungskommission gibt, ist „EVV“ zu wählen.</w:t>
            </w:r>
          </w:p>
        </w:tc>
        <w:tc>
          <w:tcPr>
            <w:tcW w:w="993" w:type="dxa"/>
          </w:tcPr>
          <w:p w14:paraId="70F41F1D" w14:textId="77777777" w:rsidR="00260376" w:rsidRDefault="00260376" w:rsidP="00260376">
            <w:pPr>
              <w:pStyle w:val="Rientrocorpodeltesto"/>
              <w:widowControl w:val="0"/>
              <w:tabs>
                <w:tab w:val="left" w:pos="1246"/>
              </w:tabs>
              <w:spacing w:after="0"/>
              <w:ind w:left="0" w:right="105"/>
              <w:jc w:val="both"/>
              <w:rPr>
                <w:rFonts w:cs="Arial"/>
                <w:noProof w:val="0"/>
                <w:lang w:val="de-DE" w:eastAsia="it-IT"/>
              </w:rPr>
            </w:pPr>
          </w:p>
          <w:p w14:paraId="509E210B" w14:textId="0FFB6910" w:rsidR="00022A5A" w:rsidRPr="00211C25" w:rsidRDefault="00022A5A" w:rsidP="00260376">
            <w:pPr>
              <w:pStyle w:val="Rientrocorpodeltesto"/>
              <w:widowControl w:val="0"/>
              <w:tabs>
                <w:tab w:val="left" w:pos="1246"/>
              </w:tabs>
              <w:spacing w:after="0"/>
              <w:ind w:left="0" w:right="105"/>
              <w:jc w:val="both"/>
              <w:rPr>
                <w:rFonts w:cs="Arial"/>
                <w:noProof w:val="0"/>
                <w:lang w:val="de-DE" w:eastAsia="it-IT"/>
              </w:rPr>
            </w:pPr>
            <w:r>
              <w:rPr>
                <w:rFonts w:cs="Arial"/>
                <w:noProof w:val="0"/>
                <w:lang w:val="de-DE" w:eastAsia="it-IT"/>
              </w:rPr>
              <w:t>Je</w:t>
            </w:r>
          </w:p>
        </w:tc>
        <w:tc>
          <w:tcPr>
            <w:tcW w:w="4252" w:type="dxa"/>
          </w:tcPr>
          <w:p w14:paraId="5D669423" w14:textId="77777777" w:rsidR="00260376" w:rsidRPr="00211C25" w:rsidRDefault="00260376" w:rsidP="00260376">
            <w:pPr>
              <w:pStyle w:val="Corpodeltesto2"/>
              <w:widowControl w:val="0"/>
              <w:spacing w:after="0" w:line="240" w:lineRule="auto"/>
              <w:jc w:val="both"/>
              <w:rPr>
                <w:rFonts w:cs="Arial"/>
                <w:color w:val="FF0000"/>
              </w:rPr>
            </w:pPr>
            <w:r w:rsidRPr="00211C25">
              <w:rPr>
                <w:rFonts w:cs="Arial"/>
                <w:color w:val="FF0000"/>
              </w:rPr>
              <w:t>La stazione appaltante si avvale della facoltá di cui all’art 34, comma 3, della l.p. 16/2015 di non procedere a nomina di commissione di valutazione.</w:t>
            </w:r>
          </w:p>
          <w:p w14:paraId="71548520" w14:textId="77777777" w:rsidR="00260376" w:rsidRDefault="00260376" w:rsidP="00260376">
            <w:pPr>
              <w:widowControl w:val="0"/>
              <w:jc w:val="both"/>
              <w:rPr>
                <w:rFonts w:cs="Arial"/>
                <w:color w:val="FF0000"/>
                <w:lang w:val="it-IT"/>
              </w:rPr>
            </w:pPr>
            <w:r w:rsidRPr="00211C25">
              <w:rPr>
                <w:rFonts w:cs="Arial"/>
                <w:color w:val="FF0000"/>
                <w:lang w:val="it-IT"/>
              </w:rPr>
              <w:t>Il punteggio tecnico sará assegnato dallo stesso RUP.</w:t>
            </w:r>
          </w:p>
          <w:p w14:paraId="434DE732" w14:textId="5FD44211" w:rsidR="00022A5A" w:rsidRPr="00102209" w:rsidRDefault="00022A5A" w:rsidP="00260376">
            <w:pPr>
              <w:widowControl w:val="0"/>
              <w:jc w:val="both"/>
              <w:rPr>
                <w:rFonts w:cs="Arial"/>
                <w:b/>
                <w:i/>
                <w:iCs/>
                <w:noProof w:val="0"/>
                <w:color w:val="0070C0"/>
                <w:sz w:val="16"/>
                <w:szCs w:val="16"/>
                <w:lang w:val="it-IT"/>
              </w:rPr>
            </w:pPr>
            <w:r w:rsidRPr="007E5E70">
              <w:rPr>
                <w:rFonts w:cs="Arial"/>
                <w:i/>
                <w:iCs/>
                <w:color w:val="FF0000"/>
                <w:sz w:val="16"/>
                <w:szCs w:val="16"/>
                <w:highlight w:val="green"/>
                <w:lang w:val="it-IT"/>
              </w:rPr>
              <w:t>In tutti i casi in cui c’è la scelta alternativa Commissione di valutazione/RUP, scegliere quindi “RUP”.</w:t>
            </w:r>
          </w:p>
        </w:tc>
      </w:tr>
      <w:bookmarkEnd w:id="141"/>
      <w:tr w:rsidR="00F8101E" w:rsidRPr="004415D1" w14:paraId="79A6892D" w14:textId="77777777" w:rsidTr="00AC1D9B">
        <w:tc>
          <w:tcPr>
            <w:tcW w:w="4395" w:type="dxa"/>
            <w:gridSpan w:val="3"/>
          </w:tcPr>
          <w:p w14:paraId="28CC4AD8" w14:textId="77777777" w:rsidR="00260376" w:rsidRPr="00211C25" w:rsidRDefault="00260376" w:rsidP="00260376">
            <w:pPr>
              <w:widowControl w:val="0"/>
              <w:ind w:right="62"/>
              <w:jc w:val="both"/>
              <w:rPr>
                <w:rFonts w:cs="Arial"/>
                <w:noProof w:val="0"/>
                <w:lang w:val="it-IT"/>
              </w:rPr>
            </w:pPr>
          </w:p>
        </w:tc>
        <w:tc>
          <w:tcPr>
            <w:tcW w:w="993" w:type="dxa"/>
          </w:tcPr>
          <w:p w14:paraId="405FF72B" w14:textId="77777777" w:rsidR="00260376" w:rsidRPr="00211C25" w:rsidRDefault="00260376" w:rsidP="00260376">
            <w:pPr>
              <w:pStyle w:val="Rientrocorpodeltesto"/>
              <w:widowControl w:val="0"/>
              <w:tabs>
                <w:tab w:val="left" w:pos="1246"/>
              </w:tabs>
              <w:spacing w:after="0"/>
              <w:ind w:left="0" w:right="105"/>
              <w:jc w:val="both"/>
              <w:rPr>
                <w:rFonts w:cs="Arial"/>
                <w:noProof w:val="0"/>
                <w:lang w:val="it-IT" w:eastAsia="it-IT"/>
              </w:rPr>
            </w:pPr>
          </w:p>
        </w:tc>
        <w:tc>
          <w:tcPr>
            <w:tcW w:w="4252" w:type="dxa"/>
          </w:tcPr>
          <w:p w14:paraId="3C99F707" w14:textId="77777777" w:rsidR="00260376" w:rsidRPr="00211C25" w:rsidRDefault="00260376" w:rsidP="00260376">
            <w:pPr>
              <w:pStyle w:val="Corpodeltesto2"/>
              <w:widowControl w:val="0"/>
              <w:spacing w:after="0" w:line="240" w:lineRule="auto"/>
              <w:ind w:right="180"/>
              <w:jc w:val="both"/>
              <w:rPr>
                <w:rFonts w:cs="Arial"/>
                <w:color w:val="FF0000"/>
                <w:highlight w:val="yellow"/>
              </w:rPr>
            </w:pPr>
          </w:p>
        </w:tc>
      </w:tr>
      <w:tr w:rsidR="00F8101E" w:rsidRPr="004415D1" w14:paraId="7D558D14" w14:textId="77777777" w:rsidTr="00AC1D9B">
        <w:tc>
          <w:tcPr>
            <w:tcW w:w="4395" w:type="dxa"/>
            <w:gridSpan w:val="3"/>
          </w:tcPr>
          <w:p w14:paraId="6815C27D" w14:textId="7EAB8CAB" w:rsidR="005A0328" w:rsidRPr="00FD3426" w:rsidRDefault="005A0328" w:rsidP="00260376">
            <w:pPr>
              <w:widowControl w:val="0"/>
              <w:ind w:right="62"/>
              <w:jc w:val="both"/>
              <w:rPr>
                <w:rFonts w:cs="Arial"/>
                <w:noProof w:val="0"/>
                <w:lang w:val="de-DE"/>
              </w:rPr>
            </w:pPr>
            <w:bookmarkStart w:id="143" w:name="_Hlk38290728"/>
            <w:r w:rsidRPr="00FD3426">
              <w:rPr>
                <w:rFonts w:cs="Arial"/>
                <w:noProof w:val="0"/>
                <w:lang w:val="de-DE" w:eastAsia="it-IT"/>
              </w:rPr>
              <w:t>Die Sitzung zur Öffnung der virtuellen Umschläge „B“ mit den technischen Angeboten ist nicht öffentlich.</w:t>
            </w:r>
          </w:p>
        </w:tc>
        <w:tc>
          <w:tcPr>
            <w:tcW w:w="993" w:type="dxa"/>
          </w:tcPr>
          <w:p w14:paraId="25D316D2" w14:textId="77777777" w:rsidR="005A0328" w:rsidRPr="00FD3426" w:rsidRDefault="005A0328" w:rsidP="00260376">
            <w:pPr>
              <w:pStyle w:val="Rientrocorpodeltesto"/>
              <w:widowControl w:val="0"/>
              <w:tabs>
                <w:tab w:val="left" w:pos="1246"/>
              </w:tabs>
              <w:spacing w:after="0"/>
              <w:ind w:left="0" w:right="105"/>
              <w:jc w:val="both"/>
              <w:rPr>
                <w:rFonts w:cs="Arial"/>
                <w:noProof w:val="0"/>
                <w:lang w:val="de-DE" w:eastAsia="it-IT"/>
              </w:rPr>
            </w:pPr>
          </w:p>
        </w:tc>
        <w:tc>
          <w:tcPr>
            <w:tcW w:w="4252" w:type="dxa"/>
          </w:tcPr>
          <w:p w14:paraId="2E1F2EDD" w14:textId="1C88024A" w:rsidR="005A0328" w:rsidRPr="00FD3426" w:rsidRDefault="005A0328" w:rsidP="00B02B07">
            <w:pPr>
              <w:pStyle w:val="Corpodeltesto2"/>
              <w:widowControl w:val="0"/>
              <w:spacing w:after="0" w:line="240" w:lineRule="auto"/>
              <w:ind w:right="180"/>
              <w:rPr>
                <w:rFonts w:cs="Arial"/>
                <w:color w:val="FF0000"/>
              </w:rPr>
            </w:pPr>
            <w:r w:rsidRPr="00FD3426">
              <w:rPr>
                <w:rFonts w:cs="Arial"/>
              </w:rPr>
              <w:t>La seduta d’apertura della busta virtuale “B” contenente le offerte tecniche è riservata.</w:t>
            </w:r>
          </w:p>
        </w:tc>
      </w:tr>
      <w:tr w:rsidR="00F8101E" w:rsidRPr="004415D1" w14:paraId="18053A28" w14:textId="77777777" w:rsidTr="00AC1D9B">
        <w:tc>
          <w:tcPr>
            <w:tcW w:w="4395" w:type="dxa"/>
            <w:gridSpan w:val="3"/>
          </w:tcPr>
          <w:p w14:paraId="04E9880D" w14:textId="17E6BA90" w:rsidR="00260376" w:rsidRPr="00FD3426" w:rsidRDefault="005A0328" w:rsidP="009E04C4">
            <w:pPr>
              <w:widowControl w:val="0"/>
              <w:ind w:right="76"/>
              <w:jc w:val="both"/>
              <w:outlineLvl w:val="0"/>
              <w:rPr>
                <w:rFonts w:cs="Arial"/>
                <w:lang w:val="de-DE"/>
              </w:rPr>
            </w:pPr>
            <w:r w:rsidRPr="00FD3426">
              <w:rPr>
                <w:rFonts w:cs="Arial"/>
                <w:noProof w:val="0"/>
                <w:lang w:val="de-DE" w:eastAsia="it-IT"/>
              </w:rPr>
              <w:t xml:space="preserve">Die Sitzung zur Öffnung der </w:t>
            </w:r>
            <w:r w:rsidR="009E04C4" w:rsidRPr="00FD3426">
              <w:rPr>
                <w:rFonts w:cs="Arial"/>
                <w:noProof w:val="0"/>
                <w:lang w:val="de-DE" w:eastAsia="it-IT"/>
              </w:rPr>
              <w:t>etwaigen Muster, anlässlich der rein formell geprüft wird, ob die geforderten Muster vorhanden sind, ist öffentlich, während die Sitzungen zur technischen/qualitativen Bewertung der aufgrund der Bewertungskriterien zugelassenen Angebote, mit Ausnahme des Preises, nicht</w:t>
            </w:r>
            <w:r w:rsidR="00BF1187" w:rsidRPr="00FD3426">
              <w:rPr>
                <w:rFonts w:cs="Arial"/>
                <w:noProof w:val="0"/>
                <w:lang w:val="de-DE" w:eastAsia="it-IT"/>
              </w:rPr>
              <w:t xml:space="preserve"> </w:t>
            </w:r>
            <w:r w:rsidR="009E04C4" w:rsidRPr="00FD3426">
              <w:rPr>
                <w:rFonts w:cs="Arial"/>
                <w:noProof w:val="0"/>
                <w:lang w:val="de-DE" w:eastAsia="it-IT"/>
              </w:rPr>
              <w:t>öffentlich</w:t>
            </w:r>
            <w:r w:rsidR="009E04C4" w:rsidRPr="00FD3426">
              <w:rPr>
                <w:rFonts w:cs="Arial"/>
                <w:lang w:val="de-DE"/>
              </w:rPr>
              <w:t xml:space="preserve"> sind.</w:t>
            </w:r>
          </w:p>
        </w:tc>
        <w:tc>
          <w:tcPr>
            <w:tcW w:w="993" w:type="dxa"/>
          </w:tcPr>
          <w:p w14:paraId="0E150237" w14:textId="77777777" w:rsidR="00260376" w:rsidRPr="00FD3426" w:rsidRDefault="00260376" w:rsidP="00260376">
            <w:pPr>
              <w:widowControl w:val="0"/>
              <w:ind w:right="105"/>
              <w:rPr>
                <w:rFonts w:cs="Arial"/>
                <w:lang w:val="de-DE"/>
              </w:rPr>
            </w:pPr>
          </w:p>
        </w:tc>
        <w:tc>
          <w:tcPr>
            <w:tcW w:w="4252" w:type="dxa"/>
          </w:tcPr>
          <w:p w14:paraId="1AE32B6A" w14:textId="4DA29AA7" w:rsidR="00260376" w:rsidRPr="00211C25" w:rsidRDefault="005A0328" w:rsidP="009E04C4">
            <w:pPr>
              <w:widowControl w:val="0"/>
              <w:jc w:val="both"/>
              <w:rPr>
                <w:rFonts w:cs="Arial"/>
                <w:noProof w:val="0"/>
                <w:lang w:val="it-IT" w:eastAsia="it-IT"/>
              </w:rPr>
            </w:pPr>
            <w:r w:rsidRPr="00FD3426">
              <w:rPr>
                <w:rFonts w:cs="Arial"/>
                <w:lang w:val="it-IT"/>
              </w:rPr>
              <w:t>La seduta d’apertura dell’</w:t>
            </w:r>
            <w:r w:rsidR="00260376" w:rsidRPr="00FD3426">
              <w:rPr>
                <w:rFonts w:cs="Arial"/>
                <w:lang w:val="it-IT"/>
              </w:rPr>
              <w:t>eventua</w:t>
            </w:r>
            <w:r w:rsidRPr="00FD3426">
              <w:rPr>
                <w:rFonts w:cs="Arial"/>
                <w:lang w:val="it-IT"/>
              </w:rPr>
              <w:t>le</w:t>
            </w:r>
            <w:r w:rsidR="00260376" w:rsidRPr="00FD3426">
              <w:rPr>
                <w:rFonts w:cs="Arial"/>
                <w:lang w:val="it-IT"/>
              </w:rPr>
              <w:t xml:space="preserve"> campionatura, con relativa verifica meramente formale della presenza dell’eventuale campionatura richiesta, è pubblica, mentre le sedute di valutazione tecnico/qualitativa delle offerte ammesse in base ai criteri di valutazione, escluso il prezzo, si svolgeranno in sedute riservate.</w:t>
            </w:r>
          </w:p>
        </w:tc>
      </w:tr>
      <w:bookmarkEnd w:id="143"/>
      <w:tr w:rsidR="00F8101E" w:rsidRPr="004415D1" w14:paraId="5BC000E4" w14:textId="77777777" w:rsidTr="00AC1D9B">
        <w:tc>
          <w:tcPr>
            <w:tcW w:w="4395" w:type="dxa"/>
            <w:gridSpan w:val="3"/>
          </w:tcPr>
          <w:p w14:paraId="1B94D04C" w14:textId="77777777" w:rsidR="00260376" w:rsidRPr="00211C25" w:rsidRDefault="00260376" w:rsidP="00260376">
            <w:pPr>
              <w:pStyle w:val="Corpodeltesto2"/>
              <w:widowControl w:val="0"/>
              <w:spacing w:after="0" w:line="240" w:lineRule="auto"/>
              <w:ind w:right="76"/>
              <w:jc w:val="both"/>
              <w:rPr>
                <w:rFonts w:cs="Arial"/>
                <w:color w:val="FF0000"/>
              </w:rPr>
            </w:pPr>
          </w:p>
        </w:tc>
        <w:tc>
          <w:tcPr>
            <w:tcW w:w="993" w:type="dxa"/>
          </w:tcPr>
          <w:p w14:paraId="3707BD31" w14:textId="77777777" w:rsidR="00260376" w:rsidRPr="00211C25" w:rsidRDefault="00260376" w:rsidP="00260376">
            <w:pPr>
              <w:widowControl w:val="0"/>
              <w:ind w:right="105"/>
              <w:rPr>
                <w:rFonts w:cs="Arial"/>
                <w:color w:val="FF0000"/>
                <w:lang w:val="it-IT"/>
              </w:rPr>
            </w:pPr>
          </w:p>
        </w:tc>
        <w:tc>
          <w:tcPr>
            <w:tcW w:w="4252" w:type="dxa"/>
          </w:tcPr>
          <w:p w14:paraId="3EF1C283" w14:textId="77777777" w:rsidR="00260376" w:rsidRPr="00211C25" w:rsidRDefault="00260376" w:rsidP="00260376">
            <w:pPr>
              <w:pStyle w:val="Corpodeltesto2"/>
              <w:widowControl w:val="0"/>
              <w:spacing w:after="0" w:line="240" w:lineRule="auto"/>
              <w:ind w:right="105"/>
              <w:jc w:val="both"/>
              <w:rPr>
                <w:rFonts w:cs="Arial"/>
                <w:color w:val="FF0000"/>
              </w:rPr>
            </w:pPr>
          </w:p>
        </w:tc>
      </w:tr>
      <w:tr w:rsidR="00F8101E" w:rsidRPr="004415D1" w14:paraId="6EB166B3" w14:textId="77777777" w:rsidTr="00AC1D9B">
        <w:tc>
          <w:tcPr>
            <w:tcW w:w="4395" w:type="dxa"/>
            <w:gridSpan w:val="3"/>
          </w:tcPr>
          <w:p w14:paraId="6FEF1AD8" w14:textId="77777777" w:rsidR="00260376" w:rsidRPr="00211C25" w:rsidRDefault="00260376" w:rsidP="00260376">
            <w:pPr>
              <w:pStyle w:val="Corpodeltesto2"/>
              <w:widowControl w:val="0"/>
              <w:spacing w:after="0" w:line="240" w:lineRule="auto"/>
              <w:ind w:right="74"/>
              <w:jc w:val="both"/>
              <w:rPr>
                <w:rFonts w:cs="Arial"/>
                <w:color w:val="FF0000"/>
                <w:lang w:val="de-DE"/>
              </w:rPr>
            </w:pPr>
            <w:r w:rsidRPr="00211C25">
              <w:rPr>
                <w:rFonts w:cs="Arial"/>
                <w:b/>
                <w:bCs/>
                <w:lang w:val="de-DE"/>
              </w:rPr>
              <w:t>BERECHNUNG DE</w:t>
            </w:r>
            <w:r w:rsidRPr="00211C25">
              <w:rPr>
                <w:rFonts w:cs="Arial"/>
                <w:b/>
                <w:bCs/>
                <w:color w:val="000000"/>
                <w:lang w:val="de-DE"/>
              </w:rPr>
              <w:t>R</w:t>
            </w:r>
            <w:r w:rsidRPr="00211C25">
              <w:rPr>
                <w:rFonts w:cs="Arial"/>
                <w:b/>
                <w:bCs/>
                <w:lang w:val="de-DE"/>
              </w:rPr>
              <w:t xml:space="preserve"> TECHNISCHEN PUNKTE</w:t>
            </w:r>
            <w:r w:rsidRPr="00211C25">
              <w:rPr>
                <w:rFonts w:cs="Arial"/>
                <w:b/>
                <w:bCs/>
                <w:color w:val="000000"/>
                <w:lang w:val="de-DE"/>
              </w:rPr>
              <w:t>ZAHL (PT)</w:t>
            </w:r>
          </w:p>
        </w:tc>
        <w:tc>
          <w:tcPr>
            <w:tcW w:w="993" w:type="dxa"/>
          </w:tcPr>
          <w:p w14:paraId="42E5BF83" w14:textId="77777777" w:rsidR="00260376" w:rsidRPr="00211C25" w:rsidRDefault="00260376" w:rsidP="00260376">
            <w:pPr>
              <w:widowControl w:val="0"/>
              <w:ind w:right="105"/>
              <w:rPr>
                <w:rFonts w:cs="Arial"/>
                <w:color w:val="FF0000"/>
                <w:lang w:val="de-DE"/>
              </w:rPr>
            </w:pPr>
          </w:p>
        </w:tc>
        <w:tc>
          <w:tcPr>
            <w:tcW w:w="4252" w:type="dxa"/>
          </w:tcPr>
          <w:p w14:paraId="02F0E5ED" w14:textId="77777777" w:rsidR="00260376" w:rsidRPr="00211C25" w:rsidRDefault="00260376" w:rsidP="00260376">
            <w:pPr>
              <w:pStyle w:val="Corpodeltesto2"/>
              <w:widowControl w:val="0"/>
              <w:spacing w:after="0" w:line="240" w:lineRule="auto"/>
              <w:ind w:right="105"/>
              <w:jc w:val="both"/>
              <w:rPr>
                <w:rFonts w:cs="Arial"/>
                <w:color w:val="FF0000"/>
              </w:rPr>
            </w:pPr>
            <w:r w:rsidRPr="00211C25">
              <w:rPr>
                <w:rFonts w:cs="Arial"/>
                <w:b/>
                <w:bCs/>
              </w:rPr>
              <w:t>CALCOLO DEL PUNTEGGIO TECNICO (PT)</w:t>
            </w:r>
          </w:p>
        </w:tc>
      </w:tr>
      <w:tr w:rsidR="00F8101E" w:rsidRPr="004415D1" w14:paraId="1CD9C7EC" w14:textId="77777777" w:rsidTr="00AC1D9B">
        <w:tc>
          <w:tcPr>
            <w:tcW w:w="4395" w:type="dxa"/>
            <w:gridSpan w:val="3"/>
          </w:tcPr>
          <w:p w14:paraId="26BDC450" w14:textId="77777777" w:rsidR="00260376" w:rsidRPr="00211C25" w:rsidRDefault="00260376" w:rsidP="00260376">
            <w:pPr>
              <w:widowControl w:val="0"/>
              <w:ind w:right="76"/>
              <w:jc w:val="both"/>
              <w:rPr>
                <w:rFonts w:cs="Arial"/>
                <w:color w:val="FF0000"/>
                <w:sz w:val="16"/>
                <w:szCs w:val="16"/>
                <w:lang w:val="it-IT"/>
              </w:rPr>
            </w:pPr>
          </w:p>
        </w:tc>
        <w:tc>
          <w:tcPr>
            <w:tcW w:w="993" w:type="dxa"/>
          </w:tcPr>
          <w:p w14:paraId="5920EF07" w14:textId="77777777" w:rsidR="00260376" w:rsidRPr="00211C25" w:rsidRDefault="00260376" w:rsidP="00260376">
            <w:pPr>
              <w:widowControl w:val="0"/>
              <w:ind w:right="105"/>
              <w:rPr>
                <w:rFonts w:cs="Arial"/>
                <w:color w:val="FF0000"/>
                <w:sz w:val="16"/>
                <w:szCs w:val="16"/>
                <w:lang w:val="it-IT"/>
              </w:rPr>
            </w:pPr>
          </w:p>
        </w:tc>
        <w:tc>
          <w:tcPr>
            <w:tcW w:w="4252" w:type="dxa"/>
          </w:tcPr>
          <w:p w14:paraId="5F7EC1B3" w14:textId="77777777" w:rsidR="00260376" w:rsidRPr="00211C25" w:rsidRDefault="00260376" w:rsidP="00260376">
            <w:pPr>
              <w:widowControl w:val="0"/>
              <w:tabs>
                <w:tab w:val="center" w:pos="4536"/>
                <w:tab w:val="right" w:pos="9072"/>
              </w:tabs>
              <w:ind w:right="105"/>
              <w:jc w:val="both"/>
              <w:rPr>
                <w:rFonts w:cs="Arial"/>
                <w:color w:val="FF0000"/>
                <w:sz w:val="16"/>
                <w:szCs w:val="16"/>
                <w:lang w:val="it-IT"/>
              </w:rPr>
            </w:pPr>
          </w:p>
        </w:tc>
      </w:tr>
      <w:tr w:rsidR="00F8101E" w:rsidRPr="004415D1" w14:paraId="3BBC13F6" w14:textId="77777777" w:rsidTr="00AC1D9B">
        <w:tblPrEx>
          <w:tblLook w:val="04A0" w:firstRow="1" w:lastRow="0" w:firstColumn="1" w:lastColumn="0" w:noHBand="0" w:noVBand="1"/>
        </w:tblPrEx>
        <w:tc>
          <w:tcPr>
            <w:tcW w:w="4395" w:type="dxa"/>
            <w:gridSpan w:val="3"/>
            <w:hideMark/>
          </w:tcPr>
          <w:p w14:paraId="69D75EAE" w14:textId="23AD91B9" w:rsidR="00260376" w:rsidRPr="00211C25" w:rsidRDefault="00260376" w:rsidP="00374BD3">
            <w:pPr>
              <w:widowControl w:val="0"/>
              <w:autoSpaceDE w:val="0"/>
              <w:autoSpaceDN w:val="0"/>
              <w:jc w:val="both"/>
              <w:rPr>
                <w:rFonts w:cs="Arial"/>
                <w:b/>
                <w:bCs/>
                <w:noProof w:val="0"/>
                <w:lang w:val="de-DE" w:eastAsia="de-DE"/>
              </w:rPr>
            </w:pPr>
            <w:r w:rsidRPr="00211C25">
              <w:rPr>
                <w:rFonts w:cs="Arial"/>
                <w:color w:val="FF0000"/>
                <w:lang w:val="de-DE"/>
              </w:rPr>
              <w:t xml:space="preserve">Die Punktezahl für das Element „Qualität“ wird </w:t>
            </w:r>
            <w:r w:rsidR="00374BD3">
              <w:rPr>
                <w:rFonts w:cs="Arial"/>
                <w:color w:val="FF0000"/>
                <w:lang w:val="de-DE"/>
              </w:rPr>
              <w:t>für</w:t>
            </w:r>
            <w:r w:rsidRPr="00211C25">
              <w:rPr>
                <w:rFonts w:cs="Arial"/>
                <w:color w:val="FF0000"/>
                <w:lang w:val="de-DE"/>
              </w:rPr>
              <w:t xml:space="preserve"> folgende Bewertungselemente berechnet, die </w:t>
            </w:r>
            <w:r w:rsidR="00374BD3">
              <w:rPr>
                <w:rFonts w:cs="Arial"/>
                <w:color w:val="FF0000"/>
                <w:lang w:val="de-DE"/>
              </w:rPr>
              <w:t>detailliert</w:t>
            </w:r>
            <w:r w:rsidRPr="00211C25">
              <w:rPr>
                <w:rFonts w:cs="Arial"/>
                <w:color w:val="FF0000"/>
                <w:lang w:val="de-DE"/>
              </w:rPr>
              <w:t xml:space="preserve"> in folgender Tabelle/in der Tabelle</w:t>
            </w:r>
            <w:r w:rsidR="00714C12" w:rsidRPr="00211C25">
              <w:rPr>
                <w:rFonts w:cs="Arial"/>
                <w:color w:val="FF0000"/>
                <w:lang w:val="de-DE"/>
              </w:rPr>
              <w:t xml:space="preserve"> gemäß Anlage</w:t>
            </w:r>
            <w:r w:rsidRPr="00211C25">
              <w:rPr>
                <w:rFonts w:cs="Arial"/>
                <w:color w:val="FF0000"/>
                <w:lang w:val="de-DE"/>
              </w:rPr>
              <w:t xml:space="preserve"> </w:t>
            </w:r>
            <w:r w:rsidR="00CB4769" w:rsidRPr="00211C25">
              <w:rPr>
                <w:rFonts w:cs="Arial"/>
                <w:color w:val="FF0000"/>
                <w:lang w:val="de-DE"/>
              </w:rPr>
              <w:t>„</w:t>
            </w:r>
            <w:r w:rsidRPr="00211C25">
              <w:rPr>
                <w:rFonts w:cs="Arial"/>
                <w:color w:val="FF0000"/>
                <w:lang w:val="de-DE"/>
              </w:rPr>
              <w:t>Elemente zur Bewertung des technischen Angebots</w:t>
            </w:r>
            <w:r w:rsidR="00CB4769" w:rsidRPr="00211C25">
              <w:rPr>
                <w:rFonts w:cs="Arial"/>
                <w:color w:val="FF0000"/>
                <w:lang w:val="de-DE"/>
              </w:rPr>
              <w:t>“</w:t>
            </w:r>
            <w:r w:rsidRPr="00211C25">
              <w:rPr>
                <w:rFonts w:cs="Arial"/>
                <w:color w:val="FF0000"/>
                <w:lang w:val="de-DE"/>
              </w:rPr>
              <w:t xml:space="preserve"> </w:t>
            </w:r>
            <w:r w:rsidR="00374BD3">
              <w:rPr>
                <w:rFonts w:cs="Arial"/>
                <w:color w:val="FF0000"/>
                <w:lang w:val="de-DE"/>
              </w:rPr>
              <w:t xml:space="preserve">angeführt </w:t>
            </w:r>
            <w:r w:rsidRPr="00211C25">
              <w:rPr>
                <w:rFonts w:cs="Arial"/>
                <w:color w:val="FF0000"/>
                <w:lang w:val="de-DE"/>
              </w:rPr>
              <w:t>sind</w:t>
            </w:r>
            <w:r w:rsidR="00CB4769" w:rsidRPr="00211C25">
              <w:rPr>
                <w:rFonts w:cs="Arial"/>
                <w:color w:val="FF0000"/>
                <w:lang w:val="de-DE"/>
              </w:rPr>
              <w:t>:</w:t>
            </w:r>
          </w:p>
        </w:tc>
        <w:tc>
          <w:tcPr>
            <w:tcW w:w="993" w:type="dxa"/>
          </w:tcPr>
          <w:p w14:paraId="06583106" w14:textId="77777777" w:rsidR="00260376" w:rsidRPr="00211C25" w:rsidRDefault="00260376" w:rsidP="00260376">
            <w:pPr>
              <w:widowControl w:val="0"/>
              <w:ind w:right="105"/>
              <w:jc w:val="both"/>
              <w:rPr>
                <w:rFonts w:cs="Arial"/>
                <w:lang w:val="de-DE"/>
              </w:rPr>
            </w:pPr>
          </w:p>
        </w:tc>
        <w:tc>
          <w:tcPr>
            <w:tcW w:w="4252" w:type="dxa"/>
            <w:hideMark/>
          </w:tcPr>
          <w:p w14:paraId="1CC48F59" w14:textId="33483806" w:rsidR="00260376" w:rsidRPr="00211C25" w:rsidRDefault="00260376" w:rsidP="0003467D">
            <w:pPr>
              <w:pStyle w:val="Corpodeltesto2"/>
              <w:widowControl w:val="0"/>
              <w:spacing w:after="0" w:line="240" w:lineRule="auto"/>
              <w:ind w:right="105"/>
              <w:jc w:val="both"/>
              <w:rPr>
                <w:rFonts w:cs="Arial"/>
                <w:lang w:eastAsia="de-DE"/>
              </w:rPr>
            </w:pPr>
            <w:r w:rsidRPr="00211C25">
              <w:rPr>
                <w:rFonts w:cs="Arial"/>
                <w:color w:val="FF0000"/>
              </w:rPr>
              <w:t xml:space="preserve">Il punteggio dell’elemento “Qualità” sarà calcolato con riferimento ai seguenti elementi di valutazione, dettagliati nella seguente tabella / nella </w:t>
            </w:r>
            <w:r w:rsidR="00AE7C36" w:rsidRPr="00211C25">
              <w:rPr>
                <w:rFonts w:cs="Arial"/>
                <w:color w:val="FF0000"/>
              </w:rPr>
              <w:t>t</w:t>
            </w:r>
            <w:r w:rsidRPr="00211C25">
              <w:rPr>
                <w:rFonts w:cs="Arial"/>
                <w:color w:val="FF0000"/>
              </w:rPr>
              <w:t xml:space="preserve">abella di cui all’Allegato </w:t>
            </w:r>
            <w:r w:rsidR="00AE7C36" w:rsidRPr="00211C25">
              <w:rPr>
                <w:rFonts w:cs="Arial"/>
                <w:color w:val="FF0000"/>
              </w:rPr>
              <w:t>“</w:t>
            </w:r>
            <w:r w:rsidRPr="00211C25">
              <w:rPr>
                <w:rFonts w:cs="Arial"/>
                <w:color w:val="FF0000"/>
              </w:rPr>
              <w:t>Elementi di valutazione dell’offerta tecnica</w:t>
            </w:r>
            <w:r w:rsidR="00AE7C36" w:rsidRPr="00211C25">
              <w:rPr>
                <w:rFonts w:cs="Arial"/>
                <w:color w:val="FF0000"/>
              </w:rPr>
              <w:t>”</w:t>
            </w:r>
            <w:r w:rsidR="00CB4769" w:rsidRPr="00211C25">
              <w:rPr>
                <w:rFonts w:cs="Arial"/>
                <w:color w:val="FF0000"/>
              </w:rPr>
              <w:t>.</w:t>
            </w:r>
          </w:p>
        </w:tc>
      </w:tr>
      <w:tr w:rsidR="00F8101E" w:rsidRPr="004415D1" w14:paraId="6A4518A4" w14:textId="77777777" w:rsidTr="00AC1D9B">
        <w:tblPrEx>
          <w:tblLook w:val="04A0" w:firstRow="1" w:lastRow="0" w:firstColumn="1" w:lastColumn="0" w:noHBand="0" w:noVBand="1"/>
        </w:tblPrEx>
        <w:tc>
          <w:tcPr>
            <w:tcW w:w="4395" w:type="dxa"/>
            <w:gridSpan w:val="3"/>
          </w:tcPr>
          <w:p w14:paraId="3956A94C" w14:textId="77777777" w:rsidR="00260376" w:rsidRPr="00211C25" w:rsidRDefault="00260376" w:rsidP="00260376">
            <w:pPr>
              <w:widowControl w:val="0"/>
              <w:autoSpaceDE w:val="0"/>
              <w:autoSpaceDN w:val="0"/>
              <w:jc w:val="both"/>
              <w:rPr>
                <w:rFonts w:cs="Arial"/>
                <w:color w:val="FF0000"/>
                <w:lang w:val="it-IT"/>
              </w:rPr>
            </w:pPr>
          </w:p>
        </w:tc>
        <w:tc>
          <w:tcPr>
            <w:tcW w:w="993" w:type="dxa"/>
          </w:tcPr>
          <w:p w14:paraId="4CA995C9" w14:textId="77777777" w:rsidR="00260376" w:rsidRPr="00211C25" w:rsidRDefault="00260376" w:rsidP="00260376">
            <w:pPr>
              <w:widowControl w:val="0"/>
              <w:ind w:right="105"/>
              <w:jc w:val="both"/>
              <w:rPr>
                <w:rFonts w:cs="Arial"/>
                <w:highlight w:val="yellow"/>
                <w:lang w:val="it-IT"/>
              </w:rPr>
            </w:pPr>
          </w:p>
        </w:tc>
        <w:tc>
          <w:tcPr>
            <w:tcW w:w="4252" w:type="dxa"/>
          </w:tcPr>
          <w:p w14:paraId="20E41D4F" w14:textId="77777777" w:rsidR="00260376" w:rsidRPr="00211C25" w:rsidRDefault="00260376" w:rsidP="00260376">
            <w:pPr>
              <w:pStyle w:val="Corpodeltesto2"/>
              <w:widowControl w:val="0"/>
              <w:spacing w:after="0" w:line="240" w:lineRule="auto"/>
              <w:ind w:right="105"/>
              <w:jc w:val="both"/>
              <w:rPr>
                <w:rFonts w:cs="Arial"/>
                <w:color w:val="FF0000"/>
                <w:highlight w:val="yellow"/>
              </w:rPr>
            </w:pPr>
          </w:p>
        </w:tc>
      </w:tr>
      <w:tr w:rsidR="00A56173" w:rsidRPr="00211C25" w14:paraId="55A79A96" w14:textId="77777777" w:rsidTr="00AC1D9B">
        <w:tblPrEx>
          <w:tblLook w:val="04A0" w:firstRow="1" w:lastRow="0" w:firstColumn="1" w:lastColumn="0" w:noHBand="0" w:noVBand="1"/>
        </w:tblPrEx>
        <w:trPr>
          <w:trHeight w:val="1178"/>
        </w:trPr>
        <w:tc>
          <w:tcPr>
            <w:tcW w:w="1289" w:type="dxa"/>
            <w:tcBorders>
              <w:top w:val="single" w:sz="8" w:space="0" w:color="auto"/>
              <w:left w:val="single" w:sz="8" w:space="0" w:color="auto"/>
              <w:bottom w:val="single" w:sz="8" w:space="0" w:color="auto"/>
              <w:right w:val="single" w:sz="8" w:space="0" w:color="auto"/>
            </w:tcBorders>
            <w:shd w:val="clear" w:color="auto" w:fill="E6E6E6"/>
            <w:vAlign w:val="center"/>
            <w:hideMark/>
          </w:tcPr>
          <w:p w14:paraId="77CF4D93" w14:textId="77777777" w:rsidR="00260376" w:rsidRPr="00211C25" w:rsidRDefault="00260376" w:rsidP="00260376">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Criterio</w:t>
            </w:r>
          </w:p>
          <w:p w14:paraId="66E00639" w14:textId="77777777" w:rsidR="00260376" w:rsidRPr="00211C25" w:rsidRDefault="00260376" w:rsidP="00260376">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Kriterium</w:t>
            </w:r>
          </w:p>
        </w:tc>
        <w:tc>
          <w:tcPr>
            <w:tcW w:w="1331" w:type="dxa"/>
            <w:tcBorders>
              <w:top w:val="single" w:sz="8" w:space="0" w:color="auto"/>
              <w:left w:val="nil"/>
              <w:bottom w:val="single" w:sz="8" w:space="0" w:color="auto"/>
              <w:right w:val="single" w:sz="8" w:space="0" w:color="auto"/>
            </w:tcBorders>
            <w:shd w:val="clear" w:color="auto" w:fill="E6E6E6"/>
            <w:vAlign w:val="center"/>
            <w:hideMark/>
          </w:tcPr>
          <w:p w14:paraId="3B5BA26E" w14:textId="77777777" w:rsidR="00260376" w:rsidRPr="00211C25" w:rsidRDefault="00260376" w:rsidP="00260376">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 xml:space="preserve">Sottocriterio </w:t>
            </w:r>
          </w:p>
          <w:p w14:paraId="45733B1D" w14:textId="77777777" w:rsidR="00260376" w:rsidRPr="00211C25" w:rsidRDefault="00260376" w:rsidP="00260376">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Unter</w:t>
            </w:r>
            <w:r w:rsidRPr="00211C25">
              <w:rPr>
                <w:rFonts w:cs="Arial"/>
                <w:lang w:val="de-DE" w:eastAsia="it-IT"/>
              </w:rPr>
              <w:softHyphen/>
            </w:r>
            <w:r w:rsidRPr="00211C25">
              <w:rPr>
                <w:rFonts w:cs="Arial"/>
                <w:b/>
                <w:bCs/>
                <w:color w:val="FF0000"/>
                <w:lang w:eastAsia="it-IT"/>
              </w:rPr>
              <w:t>kriterium</w:t>
            </w:r>
          </w:p>
        </w:tc>
        <w:tc>
          <w:tcPr>
            <w:tcW w:w="1775" w:type="dxa"/>
            <w:tcBorders>
              <w:top w:val="single" w:sz="8" w:space="0" w:color="auto"/>
              <w:left w:val="nil"/>
              <w:bottom w:val="single" w:sz="8" w:space="0" w:color="auto"/>
              <w:right w:val="single" w:sz="8" w:space="0" w:color="auto"/>
            </w:tcBorders>
            <w:shd w:val="clear" w:color="auto" w:fill="E6E6E6"/>
            <w:vAlign w:val="center"/>
            <w:hideMark/>
          </w:tcPr>
          <w:p w14:paraId="70AFA99D" w14:textId="77777777" w:rsidR="00260376" w:rsidRPr="00211C25" w:rsidRDefault="00260376" w:rsidP="00260376">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T/D*</w:t>
            </w:r>
          </w:p>
        </w:tc>
        <w:tc>
          <w:tcPr>
            <w:tcW w:w="993" w:type="dxa"/>
            <w:tcBorders>
              <w:top w:val="single" w:sz="8" w:space="0" w:color="auto"/>
              <w:left w:val="nil"/>
              <w:bottom w:val="single" w:sz="8" w:space="0" w:color="auto"/>
              <w:right w:val="single" w:sz="8" w:space="0" w:color="auto"/>
            </w:tcBorders>
            <w:shd w:val="clear" w:color="auto" w:fill="E6E6E6"/>
            <w:vAlign w:val="center"/>
            <w:hideMark/>
          </w:tcPr>
          <w:p w14:paraId="1E0AE353" w14:textId="77777777" w:rsidR="00260376" w:rsidRPr="00211C25" w:rsidRDefault="00260376" w:rsidP="00260376">
            <w:pPr>
              <w:pStyle w:val="Rientrocorpodeltesto"/>
              <w:widowControl w:val="0"/>
              <w:spacing w:after="0"/>
              <w:ind w:left="0" w:right="105"/>
              <w:jc w:val="center"/>
              <w:rPr>
                <w:rFonts w:cs="Arial"/>
                <w:b/>
                <w:bCs/>
                <w:color w:val="FF0000"/>
                <w:sz w:val="18"/>
                <w:szCs w:val="18"/>
                <w:lang w:eastAsia="it-IT"/>
              </w:rPr>
            </w:pPr>
            <w:r w:rsidRPr="00211C25">
              <w:rPr>
                <w:rFonts w:cs="Arial"/>
                <w:b/>
                <w:bCs/>
                <w:color w:val="FF0000"/>
                <w:sz w:val="18"/>
                <w:szCs w:val="18"/>
                <w:lang w:eastAsia="it-IT"/>
              </w:rPr>
              <w:t>Punteg</w:t>
            </w:r>
            <w:r w:rsidRPr="00211C25">
              <w:rPr>
                <w:rFonts w:cs="Arial"/>
                <w:lang w:val="de-DE" w:eastAsia="it-IT"/>
              </w:rPr>
              <w:softHyphen/>
            </w:r>
            <w:r w:rsidRPr="00211C25">
              <w:rPr>
                <w:rFonts w:cs="Arial"/>
                <w:b/>
                <w:bCs/>
                <w:color w:val="FF0000"/>
                <w:sz w:val="18"/>
                <w:szCs w:val="18"/>
                <w:lang w:eastAsia="it-IT"/>
              </w:rPr>
              <w:t>gio</w:t>
            </w:r>
          </w:p>
          <w:p w14:paraId="22BFA139" w14:textId="77777777" w:rsidR="00260376" w:rsidRPr="00211C25" w:rsidRDefault="00260376" w:rsidP="00260376">
            <w:pPr>
              <w:pStyle w:val="Rientrocorpodeltesto"/>
              <w:widowControl w:val="0"/>
              <w:spacing w:after="0"/>
              <w:ind w:left="0" w:right="105"/>
              <w:jc w:val="center"/>
              <w:rPr>
                <w:rFonts w:cs="Arial"/>
                <w:b/>
                <w:bCs/>
                <w:color w:val="FF0000"/>
                <w:lang w:eastAsia="it-IT"/>
              </w:rPr>
            </w:pPr>
            <w:r w:rsidRPr="00211C25">
              <w:rPr>
                <w:rFonts w:cs="Arial"/>
                <w:b/>
                <w:bCs/>
                <w:color w:val="FF0000"/>
                <w:sz w:val="18"/>
                <w:szCs w:val="18"/>
                <w:lang w:eastAsia="it-IT"/>
              </w:rPr>
              <w:t>Punkte</w:t>
            </w:r>
          </w:p>
        </w:tc>
        <w:tc>
          <w:tcPr>
            <w:tcW w:w="4252" w:type="dxa"/>
            <w:tcBorders>
              <w:top w:val="single" w:sz="8" w:space="0" w:color="auto"/>
              <w:left w:val="nil"/>
              <w:bottom w:val="single" w:sz="8" w:space="0" w:color="auto"/>
              <w:right w:val="single" w:sz="8" w:space="0" w:color="auto"/>
            </w:tcBorders>
            <w:shd w:val="clear" w:color="auto" w:fill="E6E6E6"/>
            <w:vAlign w:val="center"/>
            <w:hideMark/>
          </w:tcPr>
          <w:p w14:paraId="2C98D8C8" w14:textId="77777777" w:rsidR="00260376" w:rsidRPr="00211C25" w:rsidRDefault="00260376" w:rsidP="00260376">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Criteri motivazionali</w:t>
            </w:r>
          </w:p>
          <w:p w14:paraId="7EC138A9" w14:textId="77777777" w:rsidR="00260376" w:rsidRPr="00211C25" w:rsidRDefault="00260376" w:rsidP="00260376">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Bewertungskriterien</w:t>
            </w:r>
          </w:p>
        </w:tc>
      </w:tr>
      <w:tr w:rsidR="00F8101E" w:rsidRPr="00211C25" w14:paraId="3B42FCD9" w14:textId="77777777" w:rsidTr="00AC1D9B">
        <w:tblPrEx>
          <w:tblLook w:val="04A0" w:firstRow="1" w:lastRow="0" w:firstColumn="1" w:lastColumn="0" w:noHBand="0" w:noVBand="1"/>
        </w:tblPrEx>
        <w:tc>
          <w:tcPr>
            <w:tcW w:w="4395" w:type="dxa"/>
            <w:gridSpan w:val="3"/>
          </w:tcPr>
          <w:p w14:paraId="19E25B9D" w14:textId="77777777" w:rsidR="00260376" w:rsidRPr="00211C25" w:rsidRDefault="00260376" w:rsidP="00260376">
            <w:pPr>
              <w:widowControl w:val="0"/>
              <w:autoSpaceDE w:val="0"/>
              <w:autoSpaceDN w:val="0"/>
              <w:jc w:val="both"/>
              <w:rPr>
                <w:rFonts w:cs="Arial"/>
                <w:color w:val="FF0000"/>
                <w:highlight w:val="yellow"/>
                <w:lang w:val="de-DE"/>
              </w:rPr>
            </w:pPr>
          </w:p>
        </w:tc>
        <w:tc>
          <w:tcPr>
            <w:tcW w:w="993" w:type="dxa"/>
          </w:tcPr>
          <w:p w14:paraId="1BE157D3" w14:textId="77777777" w:rsidR="00260376" w:rsidRPr="00211C25" w:rsidRDefault="00260376" w:rsidP="00260376">
            <w:pPr>
              <w:widowControl w:val="0"/>
              <w:ind w:right="105"/>
              <w:jc w:val="both"/>
              <w:rPr>
                <w:rFonts w:cs="Arial"/>
                <w:highlight w:val="yellow"/>
                <w:lang w:val="de-DE"/>
              </w:rPr>
            </w:pPr>
          </w:p>
        </w:tc>
        <w:tc>
          <w:tcPr>
            <w:tcW w:w="4252" w:type="dxa"/>
          </w:tcPr>
          <w:p w14:paraId="2EF2FF90" w14:textId="77777777" w:rsidR="00260376" w:rsidRPr="00211C25" w:rsidRDefault="00260376" w:rsidP="00260376">
            <w:pPr>
              <w:pStyle w:val="Corpodeltesto2"/>
              <w:widowControl w:val="0"/>
              <w:spacing w:after="0" w:line="240" w:lineRule="auto"/>
              <w:ind w:right="105"/>
              <w:jc w:val="both"/>
              <w:rPr>
                <w:rFonts w:cs="Arial"/>
                <w:color w:val="FF0000"/>
                <w:highlight w:val="yellow"/>
              </w:rPr>
            </w:pPr>
          </w:p>
        </w:tc>
      </w:tr>
      <w:tr w:rsidR="00F8101E" w:rsidRPr="004415D1" w14:paraId="5A18038A" w14:textId="77777777" w:rsidTr="00AC1D9B">
        <w:tblPrEx>
          <w:tblLook w:val="04A0" w:firstRow="1" w:lastRow="0" w:firstColumn="1" w:lastColumn="0" w:noHBand="0" w:noVBand="1"/>
        </w:tblPrEx>
        <w:tc>
          <w:tcPr>
            <w:tcW w:w="4395" w:type="dxa"/>
            <w:gridSpan w:val="3"/>
            <w:hideMark/>
          </w:tcPr>
          <w:p w14:paraId="13EAD9E4" w14:textId="5279489D" w:rsidR="00260376" w:rsidRPr="00901E4D" w:rsidRDefault="00260376" w:rsidP="00260376">
            <w:pPr>
              <w:widowControl w:val="0"/>
              <w:ind w:right="76"/>
              <w:jc w:val="both"/>
              <w:rPr>
                <w:rFonts w:cs="Arial"/>
                <w:color w:val="FF0000"/>
                <w:sz w:val="16"/>
                <w:szCs w:val="16"/>
                <w:lang w:val="de-DE"/>
              </w:rPr>
            </w:pPr>
            <w:r w:rsidRPr="00901E4D">
              <w:rPr>
                <w:rFonts w:cs="Arial"/>
                <w:color w:val="FF0000"/>
                <w:sz w:val="16"/>
                <w:szCs w:val="16"/>
                <w:lang w:val="de-DE"/>
              </w:rPr>
              <w:t xml:space="preserve">(*) Mit T wird die „tabellarische Punktezahl“ </w:t>
            </w:r>
            <w:r w:rsidR="00985C29" w:rsidRPr="00901E4D">
              <w:rPr>
                <w:rFonts w:cs="Arial"/>
                <w:color w:val="FF0000"/>
                <w:sz w:val="16"/>
                <w:szCs w:val="16"/>
                <w:lang w:val="de-DE"/>
              </w:rPr>
              <w:t>angegeben, d.h.</w:t>
            </w:r>
            <w:r w:rsidRPr="00901E4D">
              <w:rPr>
                <w:rFonts w:cs="Arial"/>
                <w:color w:val="FF0000"/>
                <w:sz w:val="16"/>
                <w:szCs w:val="16"/>
                <w:lang w:val="de-DE"/>
              </w:rPr>
              <w:t xml:space="preserve">  </w:t>
            </w:r>
            <w:r w:rsidR="00985C29" w:rsidRPr="00901E4D">
              <w:rPr>
                <w:rFonts w:cs="Arial"/>
                <w:color w:val="FF0000"/>
                <w:sz w:val="16"/>
                <w:szCs w:val="16"/>
                <w:lang w:val="de-DE"/>
              </w:rPr>
              <w:t>fixe, vordefinierte</w:t>
            </w:r>
            <w:r w:rsidRPr="00901E4D">
              <w:rPr>
                <w:rFonts w:cs="Arial"/>
                <w:color w:val="FF0000"/>
                <w:sz w:val="16"/>
                <w:szCs w:val="16"/>
                <w:lang w:val="de-DE"/>
              </w:rPr>
              <w:t xml:space="preserve"> </w:t>
            </w:r>
            <w:r w:rsidR="00985C29" w:rsidRPr="00901E4D">
              <w:rPr>
                <w:rFonts w:cs="Arial"/>
                <w:color w:val="FF0000"/>
                <w:sz w:val="16"/>
                <w:szCs w:val="16"/>
                <w:lang w:val="de-DE"/>
              </w:rPr>
              <w:t>P</w:t>
            </w:r>
            <w:r w:rsidRPr="00901E4D">
              <w:rPr>
                <w:rFonts w:cs="Arial"/>
                <w:color w:val="FF0000"/>
                <w:sz w:val="16"/>
                <w:szCs w:val="16"/>
                <w:lang w:val="de-DE"/>
              </w:rPr>
              <w:t>unktezahl</w:t>
            </w:r>
            <w:r w:rsidR="00985C29" w:rsidRPr="00901E4D">
              <w:rPr>
                <w:rFonts w:cs="Arial"/>
                <w:color w:val="FF0000"/>
                <w:sz w:val="16"/>
                <w:szCs w:val="16"/>
                <w:lang w:val="de-DE"/>
              </w:rPr>
              <w:t>en</w:t>
            </w:r>
            <w:r w:rsidRPr="00901E4D">
              <w:rPr>
                <w:rFonts w:cs="Arial"/>
                <w:color w:val="FF0000"/>
                <w:sz w:val="16"/>
                <w:szCs w:val="16"/>
                <w:lang w:val="de-DE"/>
              </w:rPr>
              <w:t xml:space="preserve">, die vergeben oder nicht vergeben </w:t>
            </w:r>
            <w:r w:rsidR="00985C29" w:rsidRPr="00901E4D">
              <w:rPr>
                <w:rFonts w:cs="Arial"/>
                <w:color w:val="FF0000"/>
                <w:sz w:val="16"/>
                <w:szCs w:val="16"/>
                <w:lang w:val="de-DE"/>
              </w:rPr>
              <w:t>werden</w:t>
            </w:r>
            <w:r w:rsidRPr="00901E4D">
              <w:rPr>
                <w:rFonts w:cs="Arial"/>
                <w:color w:val="FF0000"/>
                <w:sz w:val="16"/>
                <w:szCs w:val="16"/>
                <w:lang w:val="de-DE"/>
              </w:rPr>
              <w:t xml:space="preserve">, je nachdem, ob </w:t>
            </w:r>
            <w:r w:rsidR="00831936" w:rsidRPr="00901E4D">
              <w:rPr>
                <w:rFonts w:cs="Arial"/>
                <w:color w:val="FF0000"/>
                <w:sz w:val="16"/>
                <w:szCs w:val="16"/>
                <w:lang w:val="de-DE"/>
              </w:rPr>
              <w:t>die jeweils spezifisch</w:t>
            </w:r>
            <w:r w:rsidRPr="00901E4D">
              <w:rPr>
                <w:rFonts w:cs="Arial"/>
                <w:color w:val="FF0000"/>
                <w:sz w:val="16"/>
                <w:szCs w:val="16"/>
                <w:lang w:val="de-DE"/>
              </w:rPr>
              <w:t xml:space="preserve"> in den Ausschreibungsunterlagen angeforderten Elemente angeboten wurden oder nicht.</w:t>
            </w:r>
          </w:p>
        </w:tc>
        <w:tc>
          <w:tcPr>
            <w:tcW w:w="993" w:type="dxa"/>
          </w:tcPr>
          <w:p w14:paraId="33B5B720" w14:textId="77777777" w:rsidR="00260376" w:rsidRPr="00211C25" w:rsidRDefault="00260376" w:rsidP="00260376">
            <w:pPr>
              <w:widowControl w:val="0"/>
              <w:ind w:right="105"/>
              <w:rPr>
                <w:rFonts w:cs="Arial"/>
                <w:color w:val="FF0000"/>
                <w:sz w:val="16"/>
                <w:szCs w:val="16"/>
                <w:lang w:val="de-DE"/>
              </w:rPr>
            </w:pPr>
          </w:p>
        </w:tc>
        <w:tc>
          <w:tcPr>
            <w:tcW w:w="4252" w:type="dxa"/>
            <w:hideMark/>
          </w:tcPr>
          <w:p w14:paraId="5D3F2269" w14:textId="2EE69001" w:rsidR="00260376" w:rsidRPr="00211C25" w:rsidRDefault="00260376" w:rsidP="00260376">
            <w:pPr>
              <w:widowControl w:val="0"/>
              <w:ind w:right="105"/>
              <w:jc w:val="both"/>
              <w:rPr>
                <w:rFonts w:cs="Arial"/>
                <w:color w:val="FF0000"/>
                <w:sz w:val="16"/>
                <w:szCs w:val="16"/>
                <w:lang w:val="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w:t>
            </w:r>
            <w:r w:rsidR="00426BB6" w:rsidRPr="001472AA">
              <w:rPr>
                <w:rFonts w:cs="Arial"/>
                <w:color w:val="FF0000"/>
                <w:sz w:val="16"/>
                <w:szCs w:val="16"/>
                <w:lang w:val="it-IT"/>
              </w:rPr>
              <w:t xml:space="preserve"> della indicazione o mancata indicazione</w:t>
            </w:r>
            <w:r w:rsidRPr="001472AA">
              <w:rPr>
                <w:rFonts w:cs="Arial"/>
                <w:color w:val="FF0000"/>
                <w:sz w:val="16"/>
                <w:szCs w:val="16"/>
                <w:lang w:val="it-IT"/>
              </w:rPr>
              <w:t xml:space="preserve"> di quanto specificatamente richiesto a tal fine nella documentazione</w:t>
            </w:r>
            <w:r w:rsidRPr="00211C25">
              <w:rPr>
                <w:rFonts w:cs="Arial"/>
                <w:color w:val="FF0000"/>
                <w:sz w:val="16"/>
                <w:szCs w:val="16"/>
                <w:lang w:val="it-IT"/>
              </w:rPr>
              <w:t xml:space="preserve"> di gara;</w:t>
            </w:r>
          </w:p>
        </w:tc>
      </w:tr>
      <w:tr w:rsidR="00F8101E" w:rsidRPr="004415D1" w14:paraId="2EE932BE" w14:textId="77777777" w:rsidTr="00AC1D9B">
        <w:tblPrEx>
          <w:tblLook w:val="04A0" w:firstRow="1" w:lastRow="0" w:firstColumn="1" w:lastColumn="0" w:noHBand="0" w:noVBand="1"/>
        </w:tblPrEx>
        <w:tc>
          <w:tcPr>
            <w:tcW w:w="4395" w:type="dxa"/>
            <w:gridSpan w:val="3"/>
          </w:tcPr>
          <w:p w14:paraId="664CA676" w14:textId="7D4B91FB" w:rsidR="00260376" w:rsidRPr="00901E4D" w:rsidRDefault="00260376" w:rsidP="00BB5070">
            <w:pPr>
              <w:widowControl w:val="0"/>
              <w:ind w:right="76"/>
              <w:jc w:val="both"/>
              <w:rPr>
                <w:rFonts w:cs="Arial"/>
                <w:color w:val="FF0000"/>
                <w:lang w:val="de-DE"/>
              </w:rPr>
            </w:pPr>
            <w:r w:rsidRPr="00901E4D">
              <w:rPr>
                <w:rFonts w:cs="Arial"/>
                <w:color w:val="FF0000"/>
                <w:sz w:val="16"/>
                <w:szCs w:val="16"/>
                <w:lang w:val="de-DE"/>
              </w:rPr>
              <w:t xml:space="preserve">Mit D </w:t>
            </w:r>
            <w:r w:rsidR="00985C29" w:rsidRPr="00901E4D">
              <w:rPr>
                <w:rFonts w:cs="Arial"/>
                <w:color w:val="FF0000"/>
                <w:sz w:val="16"/>
                <w:szCs w:val="16"/>
                <w:lang w:val="de-DE"/>
              </w:rPr>
              <w:t>werden</w:t>
            </w:r>
            <w:r w:rsidRPr="00901E4D">
              <w:rPr>
                <w:rFonts w:cs="Arial"/>
                <w:color w:val="FF0000"/>
                <w:sz w:val="16"/>
                <w:szCs w:val="16"/>
                <w:lang w:val="de-DE"/>
              </w:rPr>
              <w:t xml:space="preserve"> die „Punktezahl</w:t>
            </w:r>
            <w:r w:rsidR="00985C29" w:rsidRPr="00901E4D">
              <w:rPr>
                <w:rFonts w:cs="Arial"/>
                <w:color w:val="FF0000"/>
                <w:sz w:val="16"/>
                <w:szCs w:val="16"/>
                <w:lang w:val="de-DE"/>
              </w:rPr>
              <w:t>en</w:t>
            </w:r>
            <w:r w:rsidRPr="00901E4D">
              <w:rPr>
                <w:rFonts w:cs="Arial"/>
                <w:color w:val="FF0000"/>
                <w:sz w:val="16"/>
                <w:szCs w:val="16"/>
                <w:lang w:val="de-DE"/>
              </w:rPr>
              <w:t xml:space="preserve"> auf Ermessensgrundlage“ </w:t>
            </w:r>
            <w:r w:rsidR="00985C29" w:rsidRPr="00901E4D">
              <w:rPr>
                <w:rFonts w:cs="Arial"/>
                <w:color w:val="FF0000"/>
                <w:sz w:val="16"/>
                <w:szCs w:val="16"/>
                <w:lang w:val="de-DE"/>
              </w:rPr>
              <w:t>angegeben</w:t>
            </w:r>
            <w:r w:rsidRPr="00901E4D">
              <w:rPr>
                <w:rFonts w:cs="Arial"/>
                <w:color w:val="FF0000"/>
                <w:sz w:val="16"/>
                <w:szCs w:val="16"/>
                <w:lang w:val="de-DE"/>
              </w:rPr>
              <w:t xml:space="preserve">, </w:t>
            </w:r>
            <w:r w:rsidR="00985C29" w:rsidRPr="00901E4D">
              <w:rPr>
                <w:rFonts w:cs="Arial"/>
                <w:color w:val="FF0000"/>
                <w:sz w:val="16"/>
                <w:szCs w:val="16"/>
                <w:lang w:val="de-DE"/>
              </w:rPr>
              <w:t>d.h.</w:t>
            </w:r>
            <w:r w:rsidRPr="00901E4D">
              <w:rPr>
                <w:rFonts w:cs="Arial"/>
                <w:color w:val="FF0000"/>
                <w:sz w:val="16"/>
                <w:szCs w:val="16"/>
                <w:lang w:val="de-DE"/>
              </w:rPr>
              <w:t xml:space="preserve"> die Punktezahl</w:t>
            </w:r>
            <w:r w:rsidR="00985C29" w:rsidRPr="00901E4D">
              <w:rPr>
                <w:rFonts w:cs="Arial"/>
                <w:color w:val="FF0000"/>
                <w:sz w:val="16"/>
                <w:szCs w:val="16"/>
                <w:lang w:val="de-DE"/>
              </w:rPr>
              <w:t>en</w:t>
            </w:r>
            <w:r w:rsidR="00831936" w:rsidRPr="00901E4D">
              <w:rPr>
                <w:rFonts w:cs="Arial"/>
                <w:color w:val="FF0000"/>
                <w:sz w:val="16"/>
                <w:szCs w:val="16"/>
                <w:lang w:val="de-DE"/>
              </w:rPr>
              <w:t xml:space="preserve">, die </w:t>
            </w:r>
            <w:r w:rsidR="00BB5070" w:rsidRPr="00901E4D">
              <w:rPr>
                <w:rFonts w:cs="Arial"/>
                <w:color w:val="FF0000"/>
                <w:sz w:val="16"/>
                <w:szCs w:val="16"/>
                <w:lang w:val="de-DE"/>
              </w:rPr>
              <w:t>im</w:t>
            </w:r>
            <w:r w:rsidR="00876972" w:rsidRPr="00901E4D">
              <w:rPr>
                <w:rFonts w:cs="Arial"/>
                <w:color w:val="FF0000"/>
                <w:sz w:val="16"/>
                <w:szCs w:val="16"/>
                <w:lang w:val="de-DE"/>
              </w:rPr>
              <w:t xml:space="preserve"> </w:t>
            </w:r>
            <w:r w:rsidRPr="00901E4D">
              <w:rPr>
                <w:rFonts w:cs="Arial"/>
                <w:color w:val="FF0000"/>
                <w:sz w:val="16"/>
                <w:szCs w:val="16"/>
                <w:lang w:val="de-DE"/>
              </w:rPr>
              <w:t>technische</w:t>
            </w:r>
            <w:r w:rsidR="00BB5070" w:rsidRPr="00901E4D">
              <w:rPr>
                <w:rFonts w:cs="Arial"/>
                <w:color w:val="FF0000"/>
                <w:sz w:val="16"/>
                <w:szCs w:val="16"/>
                <w:lang w:val="de-DE"/>
              </w:rPr>
              <w:t>n</w:t>
            </w:r>
            <w:r w:rsidRPr="00901E4D">
              <w:rPr>
                <w:rFonts w:cs="Arial"/>
                <w:color w:val="FF0000"/>
                <w:sz w:val="16"/>
                <w:szCs w:val="16"/>
                <w:lang w:val="de-DE"/>
              </w:rPr>
              <w:t xml:space="preserve"> Ermessen der Bewertungskommission </w:t>
            </w:r>
            <w:r w:rsidR="00BB5070" w:rsidRPr="00901E4D">
              <w:rPr>
                <w:rFonts w:cs="Arial"/>
                <w:color w:val="FF0000"/>
                <w:sz w:val="16"/>
                <w:szCs w:val="16"/>
                <w:lang w:val="de-DE"/>
              </w:rPr>
              <w:t>liegen</w:t>
            </w:r>
            <w:r w:rsidRPr="00901E4D">
              <w:rPr>
                <w:rFonts w:cs="Arial"/>
                <w:color w:val="FF0000"/>
                <w:sz w:val="16"/>
                <w:szCs w:val="16"/>
                <w:lang w:val="de-DE"/>
              </w:rPr>
              <w:t>.</w:t>
            </w:r>
          </w:p>
        </w:tc>
        <w:tc>
          <w:tcPr>
            <w:tcW w:w="993" w:type="dxa"/>
          </w:tcPr>
          <w:p w14:paraId="259AFB33" w14:textId="77777777" w:rsidR="00260376" w:rsidRPr="00211C25" w:rsidRDefault="00260376" w:rsidP="00260376">
            <w:pPr>
              <w:widowControl w:val="0"/>
              <w:ind w:right="105"/>
              <w:rPr>
                <w:rFonts w:cs="Arial"/>
                <w:color w:val="FF0000"/>
                <w:lang w:val="de-DE"/>
              </w:rPr>
            </w:pPr>
          </w:p>
        </w:tc>
        <w:tc>
          <w:tcPr>
            <w:tcW w:w="4252" w:type="dxa"/>
          </w:tcPr>
          <w:p w14:paraId="45A39072" w14:textId="77777777" w:rsidR="00260376" w:rsidRPr="00211C25" w:rsidRDefault="00260376" w:rsidP="00260376">
            <w:pPr>
              <w:widowControl w:val="0"/>
              <w:ind w:right="105"/>
              <w:jc w:val="both"/>
              <w:rPr>
                <w:rFonts w:cs="Arial"/>
                <w:color w:val="FF0000"/>
                <w:lang w:val="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F8101E" w:rsidRPr="004415D1" w14:paraId="66424F3B" w14:textId="77777777" w:rsidTr="00AC1D9B">
        <w:tblPrEx>
          <w:tblLook w:val="04A0" w:firstRow="1" w:lastRow="0" w:firstColumn="1" w:lastColumn="0" w:noHBand="0" w:noVBand="1"/>
        </w:tblPrEx>
        <w:tc>
          <w:tcPr>
            <w:tcW w:w="4395" w:type="dxa"/>
            <w:gridSpan w:val="3"/>
          </w:tcPr>
          <w:p w14:paraId="75670BC8" w14:textId="77777777" w:rsidR="00912C3E" w:rsidRPr="0006145C" w:rsidRDefault="00912C3E" w:rsidP="00BB5070">
            <w:pPr>
              <w:widowControl w:val="0"/>
              <w:ind w:right="76"/>
              <w:jc w:val="both"/>
              <w:rPr>
                <w:rFonts w:cs="Arial"/>
                <w:color w:val="FF0000"/>
                <w:sz w:val="16"/>
                <w:szCs w:val="16"/>
                <w:lang w:val="it-IT"/>
              </w:rPr>
            </w:pPr>
          </w:p>
        </w:tc>
        <w:tc>
          <w:tcPr>
            <w:tcW w:w="993" w:type="dxa"/>
          </w:tcPr>
          <w:p w14:paraId="0D3BFB75" w14:textId="77777777" w:rsidR="00912C3E" w:rsidRPr="0006145C" w:rsidRDefault="00912C3E" w:rsidP="00260376">
            <w:pPr>
              <w:widowControl w:val="0"/>
              <w:ind w:right="105"/>
              <w:rPr>
                <w:rFonts w:cs="Arial"/>
                <w:color w:val="FF0000"/>
                <w:lang w:val="it-IT"/>
              </w:rPr>
            </w:pPr>
          </w:p>
        </w:tc>
        <w:tc>
          <w:tcPr>
            <w:tcW w:w="4252" w:type="dxa"/>
          </w:tcPr>
          <w:p w14:paraId="512A7E76" w14:textId="77777777" w:rsidR="00912C3E" w:rsidRPr="00211C25" w:rsidRDefault="00912C3E" w:rsidP="00260376">
            <w:pPr>
              <w:widowControl w:val="0"/>
              <w:ind w:right="105"/>
              <w:jc w:val="both"/>
              <w:rPr>
                <w:rFonts w:cs="Arial"/>
                <w:color w:val="FF0000"/>
                <w:sz w:val="16"/>
                <w:szCs w:val="16"/>
                <w:lang w:val="it-IT"/>
              </w:rPr>
            </w:pPr>
          </w:p>
        </w:tc>
      </w:tr>
      <w:tr w:rsidR="00F8101E" w:rsidRPr="004415D1" w14:paraId="189837B8" w14:textId="77777777" w:rsidTr="00AC1D9B">
        <w:tblPrEx>
          <w:tblLook w:val="04A0" w:firstRow="1" w:lastRow="0" w:firstColumn="1" w:lastColumn="0" w:noHBand="0" w:noVBand="1"/>
        </w:tblPrEx>
        <w:tc>
          <w:tcPr>
            <w:tcW w:w="4395" w:type="dxa"/>
            <w:gridSpan w:val="3"/>
          </w:tcPr>
          <w:p w14:paraId="38137F38" w14:textId="77777777" w:rsidR="00912C3E" w:rsidRPr="00E12141" w:rsidRDefault="008C5A9B" w:rsidP="00EA5F4D">
            <w:pPr>
              <w:widowControl w:val="0"/>
              <w:ind w:right="76"/>
              <w:jc w:val="both"/>
              <w:rPr>
                <w:rFonts w:cs="Arial"/>
                <w:iCs/>
                <w:color w:val="FF0000"/>
                <w:sz w:val="16"/>
                <w:highlight w:val="green"/>
                <w:lang w:val="de-DE"/>
              </w:rPr>
            </w:pPr>
            <w:bookmarkStart w:id="144" w:name="_Hlk97892462"/>
            <w:r w:rsidRPr="00E12141">
              <w:rPr>
                <w:rFonts w:cs="Arial"/>
                <w:iCs/>
                <w:color w:val="FF0000"/>
                <w:sz w:val="16"/>
                <w:highlight w:val="green"/>
                <w:lang w:val="de-DE"/>
              </w:rPr>
              <w:lastRenderedPageBreak/>
              <w:t>(NUR IM FALLE VON ÖFFENTLICHEN AUFTRÄGEN PNRR UND PNC</w:t>
            </w:r>
          </w:p>
          <w:p w14:paraId="4298E1B5" w14:textId="77777777" w:rsidR="00B95035" w:rsidRPr="00E12141" w:rsidRDefault="00B95035" w:rsidP="00EA5F4D">
            <w:pPr>
              <w:widowControl w:val="0"/>
              <w:ind w:right="76"/>
              <w:jc w:val="both"/>
              <w:rPr>
                <w:rFonts w:cs="Arial"/>
                <w:iCs/>
                <w:color w:val="FF0000"/>
                <w:sz w:val="16"/>
                <w:highlight w:val="green"/>
                <w:lang w:val="de-DE"/>
              </w:rPr>
            </w:pPr>
          </w:p>
          <w:p w14:paraId="7BD2E48D" w14:textId="286D240A" w:rsidR="00173EA8" w:rsidRPr="00E12141" w:rsidRDefault="00B95035" w:rsidP="00EA5F4D">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sidR="00455FEF">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w:t>
            </w:r>
            <w:r w:rsidR="00173EA8" w:rsidRPr="00E12141">
              <w:rPr>
                <w:rFonts w:cs="Arial"/>
                <w:iCs/>
                <w:color w:val="FF0000"/>
                <w:sz w:val="16"/>
                <w:highlight w:val="green"/>
                <w:lang w:val="de-DE"/>
              </w:rPr>
              <w:t>Prämiena</w:t>
            </w:r>
            <w:r w:rsidRPr="00E12141">
              <w:rPr>
                <w:rFonts w:cs="Arial"/>
                <w:iCs/>
                <w:color w:val="FF0000"/>
                <w:sz w:val="16"/>
                <w:highlight w:val="green"/>
                <w:lang w:val="de-DE"/>
              </w:rPr>
              <w:t xml:space="preserve">nforderungen an das Angebot, Kriterien </w:t>
            </w:r>
            <w:r w:rsidR="00450B3F" w:rsidRPr="00E12141">
              <w:rPr>
                <w:rFonts w:cs="Arial"/>
                <w:iCs/>
                <w:color w:val="FF0000"/>
                <w:sz w:val="16"/>
                <w:highlight w:val="green"/>
                <w:lang w:val="de-DE"/>
              </w:rPr>
              <w:t>zur Förderung des Jung-Unternehmertums, der Gleichstellung der Geschlechter und der Einstellung junger Menschen bis zum Alter von sechsunddreißig Jahren sowie von Frauen vorsehen müssen.</w:t>
            </w:r>
            <w:r w:rsidR="006074EF"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w:t>
            </w:r>
            <w:r w:rsidR="00173EA8" w:rsidRPr="00E12141">
              <w:rPr>
                <w:rFonts w:cs="Arial"/>
                <w:iCs/>
                <w:color w:val="FF0000"/>
                <w:sz w:val="16"/>
                <w:highlight w:val="green"/>
                <w:lang w:val="de-DE"/>
              </w:rPr>
              <w:t>h</w:t>
            </w:r>
            <w:r w:rsidR="006074EF" w:rsidRPr="00E12141">
              <w:rPr>
                <w:rFonts w:cs="Arial"/>
                <w:iCs/>
                <w:color w:val="FF0000"/>
                <w:sz w:val="16"/>
                <w:highlight w:val="green"/>
                <w:lang w:val="de-DE"/>
              </w:rPr>
              <w:t>rung des Auftr</w:t>
            </w:r>
            <w:r w:rsidR="00173EA8" w:rsidRPr="00E12141">
              <w:rPr>
                <w:rFonts w:cs="Arial"/>
                <w:iCs/>
                <w:color w:val="FF0000"/>
                <w:sz w:val="16"/>
                <w:highlight w:val="green"/>
                <w:lang w:val="de-DE"/>
              </w:rPr>
              <w:t>a</w:t>
            </w:r>
            <w:r w:rsidR="006074EF" w:rsidRPr="00E12141">
              <w:rPr>
                <w:rFonts w:cs="Arial"/>
                <w:iCs/>
                <w:color w:val="FF0000"/>
                <w:sz w:val="16"/>
                <w:highlight w:val="green"/>
                <w:lang w:val="de-DE"/>
              </w:rPr>
              <w:t>gs oder für die Durchführung von Tätigkeiten im Zusammenhang mit dem Auftrag</w:t>
            </w:r>
            <w:r w:rsidR="00173EA8" w:rsidRPr="00E12141">
              <w:rPr>
                <w:rFonts w:cs="Arial"/>
                <w:iCs/>
                <w:color w:val="FF0000"/>
                <w:sz w:val="16"/>
                <w:highlight w:val="green"/>
                <w:lang w:val="de-DE"/>
              </w:rPr>
              <w:t xml:space="preserve"> </w:t>
            </w:r>
            <w:r w:rsidR="006074EF" w:rsidRPr="00E12141">
              <w:rPr>
                <w:rFonts w:cs="Arial"/>
                <w:iCs/>
                <w:color w:val="FF0000"/>
                <w:sz w:val="16"/>
                <w:highlight w:val="green"/>
                <w:lang w:val="de-DE"/>
              </w:rPr>
              <w:t xml:space="preserve">oder für die Beschäftigung von Jugendlichen und Frauen erforderlich sind, eine notwendige Voraussetzung für das Angebot.  </w:t>
            </w:r>
          </w:p>
          <w:p w14:paraId="2DA7B085" w14:textId="77777777" w:rsidR="00173EA8" w:rsidRPr="00E12141" w:rsidRDefault="00173EA8" w:rsidP="00EA5F4D">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4313B899" w14:textId="098830FF" w:rsidR="00B95035" w:rsidRPr="00E12141" w:rsidRDefault="00173EA8" w:rsidP="00EA5F4D">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sidR="00455FEF">
              <w:rPr>
                <w:rFonts w:cs="Arial"/>
                <w:iCs/>
                <w:color w:val="FF0000"/>
                <w:sz w:val="16"/>
                <w:highlight w:val="green"/>
                <w:lang w:val="de-DE"/>
              </w:rPr>
              <w:t>Gesetzes 108/</w:t>
            </w:r>
            <w:r w:rsidRPr="00E12141">
              <w:rPr>
                <w:rFonts w:cs="Arial"/>
                <w:iCs/>
                <w:color w:val="FF0000"/>
                <w:sz w:val="16"/>
                <w:highlight w:val="green"/>
                <w:lang w:val="de-DE"/>
              </w:rPr>
              <w:t>2021.)</w:t>
            </w:r>
          </w:p>
          <w:p w14:paraId="21A7470D" w14:textId="3155404F" w:rsidR="00B95035" w:rsidRPr="00E12141" w:rsidRDefault="00B95035" w:rsidP="00EA5F4D">
            <w:pPr>
              <w:widowControl w:val="0"/>
              <w:ind w:right="76"/>
              <w:jc w:val="both"/>
              <w:rPr>
                <w:rFonts w:cs="Arial"/>
                <w:iCs/>
                <w:color w:val="FF0000"/>
                <w:sz w:val="16"/>
                <w:highlight w:val="green"/>
                <w:lang w:val="de-DE"/>
              </w:rPr>
            </w:pPr>
          </w:p>
        </w:tc>
        <w:tc>
          <w:tcPr>
            <w:tcW w:w="993" w:type="dxa"/>
          </w:tcPr>
          <w:p w14:paraId="295D92EB" w14:textId="77777777" w:rsidR="00912C3E" w:rsidRPr="00E12141" w:rsidRDefault="00912C3E" w:rsidP="00EA5F4D">
            <w:pPr>
              <w:widowControl w:val="0"/>
              <w:ind w:right="76"/>
              <w:jc w:val="both"/>
              <w:rPr>
                <w:rFonts w:cs="Arial"/>
                <w:iCs/>
                <w:color w:val="FF0000"/>
                <w:sz w:val="16"/>
                <w:highlight w:val="green"/>
                <w:lang w:val="de-DE"/>
              </w:rPr>
            </w:pPr>
          </w:p>
        </w:tc>
        <w:tc>
          <w:tcPr>
            <w:tcW w:w="4252" w:type="dxa"/>
          </w:tcPr>
          <w:p w14:paraId="20DA65C2" w14:textId="2EF533FF" w:rsidR="00912C3E" w:rsidRPr="00E12141" w:rsidRDefault="00DE71D8" w:rsidP="00EA5F4D">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00912C3E" w:rsidRPr="00E12141">
              <w:rPr>
                <w:rFonts w:cs="Arial"/>
                <w:iCs/>
                <w:color w:val="FF0000"/>
                <w:sz w:val="16"/>
                <w:highlight w:val="green"/>
                <w:lang w:val="it-IT"/>
              </w:rPr>
              <w:t>SOLO IN CASO DI CONTRATTI PUBBLICI PNRR E PNC</w:t>
            </w:r>
            <w:r w:rsidR="00AC7106" w:rsidRPr="00E12141">
              <w:rPr>
                <w:rFonts w:cs="Arial"/>
                <w:iCs/>
                <w:color w:val="FF0000"/>
                <w:sz w:val="16"/>
                <w:highlight w:val="green"/>
                <w:lang w:val="it-IT"/>
              </w:rPr>
              <w:t xml:space="preserve"> </w:t>
            </w:r>
          </w:p>
          <w:p w14:paraId="0F5B83AE" w14:textId="77777777" w:rsidR="00912C3E" w:rsidRPr="00E12141" w:rsidRDefault="00912C3E" w:rsidP="00EA5F4D">
            <w:pPr>
              <w:widowControl w:val="0"/>
              <w:ind w:right="76"/>
              <w:jc w:val="both"/>
              <w:rPr>
                <w:rFonts w:cs="Arial"/>
                <w:iCs/>
                <w:color w:val="FF0000"/>
                <w:sz w:val="16"/>
                <w:highlight w:val="green"/>
                <w:lang w:val="it-IT"/>
              </w:rPr>
            </w:pPr>
          </w:p>
          <w:p w14:paraId="5A7E83D6" w14:textId="2B857668" w:rsidR="00EA5F4D" w:rsidRPr="00E12141" w:rsidRDefault="00912C3E" w:rsidP="00EA5F4D">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 del</w:t>
            </w:r>
            <w:r w:rsidR="00455FEF">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00AC7106" w:rsidRPr="00E12141">
              <w:rPr>
                <w:rFonts w:cs="Arial"/>
                <w:iCs/>
                <w:color w:val="FF0000"/>
                <w:sz w:val="16"/>
                <w:highlight w:val="green"/>
                <w:lang w:val="it-IT"/>
              </w:rPr>
              <w:t>debbano prevedere</w:t>
            </w:r>
            <w:r w:rsidRPr="00E12141">
              <w:rPr>
                <w:rFonts w:cs="Arial"/>
                <w:iCs/>
                <w:color w:val="FF0000"/>
                <w:sz w:val="16"/>
                <w:highlight w:val="green"/>
                <w:lang w:val="it-IT"/>
              </w:rPr>
              <w:t xml:space="preserve"> come</w:t>
            </w:r>
            <w:r w:rsidR="00AC7106" w:rsidRPr="00E12141">
              <w:rPr>
                <w:rFonts w:cs="Arial"/>
                <w:iCs/>
                <w:color w:val="FF0000"/>
                <w:sz w:val="16"/>
                <w:highlight w:val="green"/>
                <w:lang w:val="it-IT"/>
              </w:rPr>
              <w:t xml:space="preserve"> requisiti minimi da capitolato</w:t>
            </w:r>
            <w:r w:rsidR="00FE0DD7" w:rsidRPr="00E12141">
              <w:rPr>
                <w:rFonts w:cs="Arial"/>
                <w:iCs/>
                <w:color w:val="FF0000"/>
                <w:sz w:val="16"/>
                <w:highlight w:val="green"/>
                <w:lang w:val="it-IT"/>
              </w:rPr>
              <w:t xml:space="preserve"> speciale d’appalto</w:t>
            </w:r>
            <w:r w:rsidR="00AC7106" w:rsidRPr="00E12141">
              <w:rPr>
                <w:rFonts w:cs="Arial"/>
                <w:iCs/>
                <w:color w:val="FF0000"/>
                <w:sz w:val="16"/>
                <w:highlight w:val="green"/>
                <w:lang w:val="it-IT"/>
              </w:rPr>
              <w:t xml:space="preserve"> e come</w:t>
            </w:r>
            <w:r w:rsidRPr="00E12141">
              <w:rPr>
                <w:rFonts w:cs="Arial"/>
                <w:iCs/>
                <w:color w:val="FF0000"/>
                <w:sz w:val="16"/>
                <w:highlight w:val="green"/>
                <w:lang w:val="it-IT"/>
              </w:rPr>
              <w:t xml:space="preserv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0BBDD51" w14:textId="2F9E34AB" w:rsidR="00912C3E" w:rsidRPr="00E12141" w:rsidRDefault="00912C3E" w:rsidP="00EA5F4D">
            <w:pPr>
              <w:widowControl w:val="0"/>
              <w:ind w:right="76"/>
              <w:jc w:val="both"/>
              <w:rPr>
                <w:rFonts w:cs="Arial"/>
                <w:iCs/>
                <w:color w:val="FF0000"/>
                <w:sz w:val="16"/>
                <w:highlight w:val="green"/>
                <w:lang w:val="it-IT"/>
              </w:rPr>
            </w:pPr>
            <w:r w:rsidRPr="00E12141">
              <w:rPr>
                <w:rFonts w:cs="Arial"/>
                <w:iCs/>
                <w:color w:val="FF0000"/>
                <w:sz w:val="16"/>
                <w:highlight w:val="green"/>
                <w:lang w:val="it-IT"/>
              </w:rPr>
              <w:t xml:space="preserve">Al comma 5, vengono indicate </w:t>
            </w:r>
            <w:r w:rsidR="00AC7106" w:rsidRPr="00E12141">
              <w:rPr>
                <w:rFonts w:cs="Arial"/>
                <w:iCs/>
                <w:color w:val="FF0000"/>
                <w:sz w:val="16"/>
                <w:highlight w:val="green"/>
                <w:lang w:val="it-IT"/>
              </w:rPr>
              <w:t>alcune</w:t>
            </w:r>
            <w:r w:rsidRPr="00E12141">
              <w:rPr>
                <w:rFonts w:cs="Arial"/>
                <w:iCs/>
                <w:color w:val="FF0000"/>
                <w:sz w:val="16"/>
                <w:highlight w:val="green"/>
                <w:lang w:val="it-IT"/>
              </w:rPr>
              <w:t xml:space="preserve"> misure premiali che determinano l’assegnazione di un punteggio aggiuntivo all’offerente.</w:t>
            </w:r>
          </w:p>
          <w:p w14:paraId="05DA0902" w14:textId="65EF41F1" w:rsidR="00912C3E" w:rsidRPr="00E12141" w:rsidRDefault="00EA5F4D" w:rsidP="00EA5F4D">
            <w:pPr>
              <w:widowControl w:val="0"/>
              <w:ind w:right="76"/>
              <w:jc w:val="both"/>
              <w:rPr>
                <w:rFonts w:cs="Arial"/>
                <w:iCs/>
                <w:color w:val="FF0000"/>
                <w:sz w:val="16"/>
                <w:highlight w:val="green"/>
                <w:lang w:val="it-IT"/>
              </w:rPr>
            </w:pPr>
            <w:r w:rsidRPr="00E12141">
              <w:rPr>
                <w:rFonts w:cs="Arial"/>
                <w:iCs/>
                <w:color w:val="FF0000"/>
                <w:sz w:val="16"/>
                <w:highlight w:val="green"/>
                <w:lang w:val="it-IT"/>
              </w:rPr>
              <w:t>Per l’eventuale deroga a tal</w:t>
            </w:r>
            <w:r w:rsidR="00AC7106" w:rsidRPr="00E12141">
              <w:rPr>
                <w:rFonts w:cs="Arial"/>
                <w:iCs/>
                <w:color w:val="FF0000"/>
                <w:sz w:val="16"/>
                <w:highlight w:val="green"/>
                <w:lang w:val="it-IT"/>
              </w:rPr>
              <w:t>i</w:t>
            </w:r>
            <w:r w:rsidRPr="00E12141">
              <w:rPr>
                <w:rFonts w:cs="Arial"/>
                <w:iCs/>
                <w:color w:val="FF0000"/>
                <w:sz w:val="16"/>
                <w:highlight w:val="green"/>
                <w:lang w:val="it-IT"/>
              </w:rPr>
              <w:t xml:space="preserve"> obblig</w:t>
            </w:r>
            <w:r w:rsidR="00AC7106" w:rsidRPr="00E12141">
              <w:rPr>
                <w:rFonts w:cs="Arial"/>
                <w:iCs/>
                <w:color w:val="FF0000"/>
                <w:sz w:val="16"/>
                <w:highlight w:val="green"/>
                <w:lang w:val="it-IT"/>
              </w:rPr>
              <w:t>hi</w:t>
            </w:r>
            <w:r w:rsidRPr="00E12141">
              <w:rPr>
                <w:rFonts w:cs="Arial"/>
                <w:iCs/>
                <w:color w:val="FF0000"/>
                <w:sz w:val="16"/>
                <w:highlight w:val="green"/>
                <w:lang w:val="it-IT"/>
              </w:rPr>
              <w:t xml:space="preserve"> normativ</w:t>
            </w:r>
            <w:r w:rsidR="00AC7106" w:rsidRPr="00E12141">
              <w:rPr>
                <w:rFonts w:cs="Arial"/>
                <w:iCs/>
                <w:color w:val="FF0000"/>
                <w:sz w:val="16"/>
                <w:highlight w:val="green"/>
                <w:lang w:val="it-IT"/>
              </w:rPr>
              <w:t>i</w:t>
            </w:r>
            <w:r w:rsidRPr="00E12141">
              <w:rPr>
                <w:rFonts w:cs="Arial"/>
                <w:iCs/>
                <w:color w:val="FF0000"/>
                <w:sz w:val="16"/>
                <w:highlight w:val="green"/>
                <w:lang w:val="it-IT"/>
              </w:rPr>
              <w:t xml:space="preserve"> vedere art. 47, comma </w:t>
            </w:r>
            <w:r w:rsidR="00455FEF">
              <w:rPr>
                <w:rFonts w:cs="Arial"/>
                <w:iCs/>
                <w:color w:val="FF0000"/>
                <w:sz w:val="16"/>
                <w:highlight w:val="green"/>
                <w:lang w:val="it-IT"/>
              </w:rPr>
              <w:t>7, legge 108/2021</w:t>
            </w:r>
            <w:r w:rsidRPr="00E12141">
              <w:rPr>
                <w:rFonts w:cs="Arial"/>
                <w:iCs/>
                <w:color w:val="FF0000"/>
                <w:sz w:val="16"/>
                <w:highlight w:val="green"/>
                <w:lang w:val="it-IT"/>
              </w:rPr>
              <w:t>.</w:t>
            </w:r>
            <w:r w:rsidR="00DE71D8" w:rsidRPr="00E12141">
              <w:rPr>
                <w:rFonts w:cs="Arial"/>
                <w:iCs/>
                <w:color w:val="FF0000"/>
                <w:sz w:val="16"/>
                <w:highlight w:val="green"/>
                <w:lang w:val="it-IT"/>
              </w:rPr>
              <w:t>)</w:t>
            </w:r>
          </w:p>
        </w:tc>
      </w:tr>
      <w:tr w:rsidR="007824F1" w:rsidRPr="004415D1" w14:paraId="27F634EF" w14:textId="77777777" w:rsidTr="00AC1D9B">
        <w:tblPrEx>
          <w:tblLook w:val="04A0" w:firstRow="1" w:lastRow="0" w:firstColumn="1" w:lastColumn="0" w:noHBand="0" w:noVBand="1"/>
        </w:tblPrEx>
        <w:tc>
          <w:tcPr>
            <w:tcW w:w="4395" w:type="dxa"/>
            <w:gridSpan w:val="3"/>
          </w:tcPr>
          <w:p w14:paraId="26DAC424" w14:textId="018BF43A" w:rsidR="007824F1" w:rsidRPr="00E434B1" w:rsidRDefault="00C41E4B" w:rsidP="00EA5F4D">
            <w:pPr>
              <w:widowControl w:val="0"/>
              <w:ind w:right="76"/>
              <w:jc w:val="both"/>
              <w:rPr>
                <w:rFonts w:cs="Arial"/>
                <w:color w:val="FF0000"/>
                <w:sz w:val="16"/>
                <w:highlight w:val="green"/>
                <w:lang w:val="de-DE"/>
              </w:rPr>
            </w:pPr>
            <w:bookmarkStart w:id="145" w:name="_Hlk97890833"/>
            <w:r w:rsidRPr="00E434B1">
              <w:rPr>
                <w:color w:val="FF0000"/>
                <w:sz w:val="16"/>
                <w:szCs w:val="16"/>
                <w:highlight w:val="green"/>
                <w:lang w:val="de-DE"/>
              </w:rPr>
              <w:t>Beispiele für belohnende Bewertungskriterien sind auf der Website der AOV unter Informationsunterlagen - A - VORBEREITUNGSPHASE AUSSCHREIBUNG veröffentlicht.</w:t>
            </w:r>
            <w:r w:rsidR="00012526" w:rsidRPr="00E434B1">
              <w:rPr>
                <w:rFonts w:cs="Arial"/>
                <w:bCs/>
                <w:color w:val="FF0000"/>
                <w:sz w:val="16"/>
                <w:szCs w:val="16"/>
                <w:highlight w:val="green"/>
                <w:lang w:val="de-DE"/>
              </w:rPr>
              <w:t>.</w:t>
            </w:r>
          </w:p>
        </w:tc>
        <w:tc>
          <w:tcPr>
            <w:tcW w:w="993" w:type="dxa"/>
          </w:tcPr>
          <w:p w14:paraId="31A3728B" w14:textId="77777777" w:rsidR="007824F1" w:rsidRPr="00E434B1" w:rsidRDefault="007824F1" w:rsidP="00EA5F4D">
            <w:pPr>
              <w:widowControl w:val="0"/>
              <w:ind w:right="76"/>
              <w:jc w:val="both"/>
              <w:rPr>
                <w:rFonts w:cs="Arial"/>
                <w:color w:val="FF0000"/>
                <w:sz w:val="16"/>
                <w:highlight w:val="green"/>
                <w:lang w:val="de-DE"/>
              </w:rPr>
            </w:pPr>
          </w:p>
        </w:tc>
        <w:tc>
          <w:tcPr>
            <w:tcW w:w="4252" w:type="dxa"/>
          </w:tcPr>
          <w:p w14:paraId="666E13B0" w14:textId="271464E2" w:rsidR="007824F1" w:rsidRPr="00AD74D3" w:rsidRDefault="007824F1" w:rsidP="00EA5F4D">
            <w:pPr>
              <w:widowControl w:val="0"/>
              <w:ind w:right="76"/>
              <w:jc w:val="both"/>
              <w:rPr>
                <w:rFonts w:cs="Arial"/>
                <w:color w:val="FF0000"/>
                <w:sz w:val="16"/>
                <w:lang w:val="it-IT"/>
              </w:rPr>
            </w:pPr>
            <w:r w:rsidRPr="00E434B1">
              <w:rPr>
                <w:rFonts w:cs="Arial"/>
                <w:color w:val="FF0000"/>
                <w:sz w:val="16"/>
                <w:highlight w:val="green"/>
                <w:lang w:val="it-IT"/>
              </w:rPr>
              <w:t>Esempi di clausole premiali sono pubblicate sul sito di ACP sotto documenti informativi - A - FASE PREPARAZIONE GARA</w:t>
            </w:r>
          </w:p>
        </w:tc>
      </w:tr>
      <w:bookmarkEnd w:id="144"/>
      <w:bookmarkEnd w:id="145"/>
      <w:tr w:rsidR="00F8101E" w:rsidRPr="004415D1" w14:paraId="12E79B25" w14:textId="77777777" w:rsidTr="00AC1D9B">
        <w:tblPrEx>
          <w:tblLook w:val="04A0" w:firstRow="1" w:lastRow="0" w:firstColumn="1" w:lastColumn="0" w:noHBand="0" w:noVBand="1"/>
        </w:tblPrEx>
        <w:tc>
          <w:tcPr>
            <w:tcW w:w="4395" w:type="dxa"/>
            <w:gridSpan w:val="3"/>
            <w:hideMark/>
          </w:tcPr>
          <w:p w14:paraId="434C67E2" w14:textId="77777777" w:rsidR="00260376" w:rsidRPr="00211C25" w:rsidRDefault="00260376" w:rsidP="00260376">
            <w:pPr>
              <w:widowControl w:val="0"/>
              <w:ind w:right="76"/>
              <w:jc w:val="both"/>
              <w:rPr>
                <w:rFonts w:cs="Arial"/>
                <w:color w:val="FF0000"/>
                <w:sz w:val="16"/>
                <w:szCs w:val="16"/>
                <w:lang w:val="it-IT"/>
              </w:rPr>
            </w:pPr>
          </w:p>
        </w:tc>
        <w:tc>
          <w:tcPr>
            <w:tcW w:w="993" w:type="dxa"/>
          </w:tcPr>
          <w:p w14:paraId="653A202B" w14:textId="77777777" w:rsidR="00260376" w:rsidRPr="00211C25" w:rsidRDefault="00260376" w:rsidP="00260376">
            <w:pPr>
              <w:widowControl w:val="0"/>
              <w:ind w:right="105"/>
              <w:rPr>
                <w:rFonts w:cs="Arial"/>
                <w:color w:val="FF0000"/>
                <w:sz w:val="16"/>
                <w:szCs w:val="16"/>
                <w:lang w:val="it-IT"/>
              </w:rPr>
            </w:pPr>
          </w:p>
        </w:tc>
        <w:tc>
          <w:tcPr>
            <w:tcW w:w="4252" w:type="dxa"/>
            <w:hideMark/>
          </w:tcPr>
          <w:p w14:paraId="01F0EE03" w14:textId="77777777" w:rsidR="00260376" w:rsidRPr="00211C25" w:rsidRDefault="00260376" w:rsidP="00260376">
            <w:pPr>
              <w:widowControl w:val="0"/>
              <w:ind w:right="105"/>
              <w:jc w:val="both"/>
              <w:rPr>
                <w:rFonts w:cs="Arial"/>
                <w:color w:val="FF0000"/>
                <w:sz w:val="16"/>
                <w:szCs w:val="16"/>
                <w:lang w:val="it-IT"/>
              </w:rPr>
            </w:pPr>
          </w:p>
        </w:tc>
      </w:tr>
      <w:tr w:rsidR="00F8101E" w:rsidRPr="004415D1" w14:paraId="728A787F" w14:textId="77777777" w:rsidTr="00AC1D9B">
        <w:tblPrEx>
          <w:tblLook w:val="04A0" w:firstRow="1" w:lastRow="0" w:firstColumn="1" w:lastColumn="0" w:noHBand="0" w:noVBand="1"/>
        </w:tblPrEx>
        <w:trPr>
          <w:trHeight w:val="618"/>
        </w:trPr>
        <w:tc>
          <w:tcPr>
            <w:tcW w:w="4395" w:type="dxa"/>
            <w:gridSpan w:val="3"/>
            <w:hideMark/>
          </w:tcPr>
          <w:p w14:paraId="5A379ACE" w14:textId="20709CF1" w:rsidR="00F0566C" w:rsidRPr="00211C25" w:rsidRDefault="004647DF" w:rsidP="009B08F2">
            <w:pPr>
              <w:widowControl w:val="0"/>
              <w:jc w:val="both"/>
              <w:rPr>
                <w:rFonts w:cs="Arial"/>
                <w:color w:val="FF0000"/>
                <w:sz w:val="16"/>
                <w:szCs w:val="16"/>
                <w:lang w:val="de-DE"/>
              </w:rPr>
            </w:pPr>
            <w:bookmarkStart w:id="146" w:name="_Hlk32575202"/>
            <w:r w:rsidRPr="00211C25">
              <w:rPr>
                <w:rFonts w:cs="Arial"/>
                <w:color w:val="FF0000"/>
                <w:lang w:val="de-DE"/>
              </w:rPr>
              <w:t xml:space="preserve">Für die </w:t>
            </w:r>
            <w:r w:rsidR="009B08F2" w:rsidRPr="00211C25">
              <w:rPr>
                <w:rFonts w:cs="Arial"/>
                <w:color w:val="FF0000"/>
                <w:lang w:val="de-DE"/>
              </w:rPr>
              <w:t>Zuweisung</w:t>
            </w:r>
            <w:r w:rsidRPr="00211C25">
              <w:rPr>
                <w:rFonts w:cs="Arial"/>
                <w:color w:val="FF0000"/>
                <w:lang w:val="de-DE"/>
              </w:rPr>
              <w:t xml:space="preserve"> der qualitative</w:t>
            </w:r>
            <w:r w:rsidR="009B08F2" w:rsidRPr="00211C25">
              <w:rPr>
                <w:rFonts w:cs="Arial"/>
                <w:color w:val="FF0000"/>
                <w:lang w:val="de-DE"/>
              </w:rPr>
              <w:t>n</w:t>
            </w:r>
            <w:r w:rsidRPr="00211C25">
              <w:rPr>
                <w:rFonts w:cs="Arial"/>
                <w:color w:val="FF0000"/>
                <w:lang w:val="de-DE"/>
              </w:rPr>
              <w:t xml:space="preserve"> und quanti</w:t>
            </w:r>
            <w:r w:rsidR="009B08F2" w:rsidRPr="00211C25">
              <w:rPr>
                <w:rFonts w:cs="Arial"/>
                <w:lang w:val="de-DE" w:eastAsia="it-IT"/>
              </w:rPr>
              <w:softHyphen/>
            </w:r>
            <w:r w:rsidRPr="00211C25">
              <w:rPr>
                <w:rFonts w:cs="Arial"/>
                <w:color w:val="FF0000"/>
                <w:lang w:val="de-DE"/>
              </w:rPr>
              <w:t>tative</w:t>
            </w:r>
            <w:r w:rsidR="009B08F2" w:rsidRPr="00211C25">
              <w:rPr>
                <w:rFonts w:cs="Arial"/>
                <w:color w:val="FF0000"/>
                <w:lang w:val="de-DE"/>
              </w:rPr>
              <w:t>n</w:t>
            </w:r>
            <w:r w:rsidRPr="00211C25">
              <w:rPr>
                <w:rFonts w:cs="Arial"/>
                <w:color w:val="FF0000"/>
                <w:lang w:val="de-DE"/>
              </w:rPr>
              <w:t xml:space="preserve"> Punktezahl</w:t>
            </w:r>
            <w:r w:rsidR="00260376" w:rsidRPr="00211C25">
              <w:rPr>
                <w:rFonts w:cs="Arial"/>
                <w:color w:val="FF0000"/>
                <w:lang w:val="de-DE"/>
              </w:rPr>
              <w:t xml:space="preserve">, </w:t>
            </w:r>
            <w:r w:rsidRPr="00211C25">
              <w:rPr>
                <w:rFonts w:cs="Arial"/>
                <w:color w:val="FF0000"/>
                <w:lang w:val="de-DE"/>
              </w:rPr>
              <w:t>die</w:t>
            </w:r>
            <w:r w:rsidR="00260376" w:rsidRPr="00211C25">
              <w:rPr>
                <w:rFonts w:cs="Arial"/>
                <w:color w:val="FF0000"/>
                <w:lang w:val="de-DE"/>
              </w:rPr>
              <w:t xml:space="preserve"> sich nicht auf den „Preis“ bezieht, wird folgende</w:t>
            </w:r>
            <w:r w:rsidRPr="00211C25">
              <w:rPr>
                <w:rFonts w:cs="Arial"/>
                <w:color w:val="FF0000"/>
                <w:lang w:val="de-DE"/>
              </w:rPr>
              <w:t xml:space="preserve"> </w:t>
            </w:r>
            <w:r w:rsidR="00C376A5" w:rsidRPr="00211C25">
              <w:rPr>
                <w:rFonts w:cs="Arial"/>
                <w:color w:val="FF0000"/>
                <w:lang w:val="de-DE"/>
              </w:rPr>
              <w:t>Formel</w:t>
            </w:r>
            <w:r w:rsidR="00260376" w:rsidRPr="00211C25">
              <w:rPr>
                <w:rFonts w:cs="Arial"/>
                <w:color w:val="FF0000"/>
                <w:lang w:val="de-DE"/>
              </w:rPr>
              <w:t xml:space="preserve"> angewandt:</w:t>
            </w:r>
          </w:p>
        </w:tc>
        <w:tc>
          <w:tcPr>
            <w:tcW w:w="993" w:type="dxa"/>
          </w:tcPr>
          <w:p w14:paraId="223AC2CE" w14:textId="77777777" w:rsidR="00260376" w:rsidRPr="00211C25" w:rsidRDefault="00260376" w:rsidP="00260376">
            <w:pPr>
              <w:widowControl w:val="0"/>
              <w:ind w:right="105"/>
              <w:rPr>
                <w:rFonts w:cs="Arial"/>
                <w:color w:val="FF0000"/>
                <w:sz w:val="16"/>
                <w:szCs w:val="16"/>
                <w:lang w:val="de-DE"/>
              </w:rPr>
            </w:pPr>
          </w:p>
        </w:tc>
        <w:tc>
          <w:tcPr>
            <w:tcW w:w="4252" w:type="dxa"/>
            <w:hideMark/>
          </w:tcPr>
          <w:p w14:paraId="435016E0" w14:textId="737CD958" w:rsidR="00260376" w:rsidRPr="00211C25" w:rsidRDefault="00C376A5" w:rsidP="00260376">
            <w:pPr>
              <w:widowControl w:val="0"/>
              <w:ind w:right="105"/>
              <w:jc w:val="both"/>
              <w:rPr>
                <w:rFonts w:cs="Arial"/>
                <w:color w:val="FF0000"/>
                <w:sz w:val="16"/>
                <w:szCs w:val="16"/>
                <w:lang w:val="it-IT"/>
              </w:rPr>
            </w:pPr>
            <w:r w:rsidRPr="00211C25">
              <w:rPr>
                <w:rFonts w:cs="Arial"/>
                <w:color w:val="FF0000"/>
                <w:lang w:val="it-IT"/>
              </w:rPr>
              <w:t xml:space="preserve">La formula </w:t>
            </w:r>
            <w:r w:rsidR="00260376" w:rsidRPr="00211C25">
              <w:rPr>
                <w:rFonts w:cs="Arial"/>
                <w:color w:val="FF0000"/>
                <w:lang w:val="it-IT"/>
              </w:rPr>
              <w:t>utilizzat</w:t>
            </w:r>
            <w:r w:rsidRPr="00211C25">
              <w:rPr>
                <w:rFonts w:cs="Arial"/>
                <w:color w:val="FF0000"/>
                <w:lang w:val="it-IT"/>
              </w:rPr>
              <w:t>a</w:t>
            </w:r>
            <w:r w:rsidR="00260376" w:rsidRPr="00211C25">
              <w:rPr>
                <w:rFonts w:cs="Arial"/>
                <w:color w:val="FF0000"/>
                <w:lang w:val="it-IT"/>
              </w:rPr>
              <w:t xml:space="preserve"> per l’attribuzione del punteggio qualitativo e quantitativo diverso dal “prezzo” è il seguente:</w:t>
            </w:r>
          </w:p>
        </w:tc>
      </w:tr>
      <w:tr w:rsidR="00F8101E" w:rsidRPr="004415D1" w14:paraId="62C1C8A8" w14:textId="77777777" w:rsidTr="00AC1D9B">
        <w:tblPrEx>
          <w:tblLook w:val="04A0" w:firstRow="1" w:lastRow="0" w:firstColumn="1" w:lastColumn="0" w:noHBand="0" w:noVBand="1"/>
        </w:tblPrEx>
        <w:tc>
          <w:tcPr>
            <w:tcW w:w="4395" w:type="dxa"/>
            <w:gridSpan w:val="3"/>
          </w:tcPr>
          <w:p w14:paraId="453D9A45" w14:textId="77777777" w:rsidR="00260376" w:rsidRPr="00211C25" w:rsidRDefault="00260376" w:rsidP="00260376">
            <w:pPr>
              <w:widowControl w:val="0"/>
              <w:autoSpaceDE w:val="0"/>
              <w:autoSpaceDN w:val="0"/>
              <w:jc w:val="both"/>
              <w:rPr>
                <w:rFonts w:cs="Arial"/>
                <w:color w:val="FF0000"/>
                <w:lang w:val="it-IT"/>
              </w:rPr>
            </w:pPr>
          </w:p>
        </w:tc>
        <w:tc>
          <w:tcPr>
            <w:tcW w:w="993" w:type="dxa"/>
          </w:tcPr>
          <w:p w14:paraId="675425E7" w14:textId="77777777" w:rsidR="00260376" w:rsidRPr="00211C25" w:rsidRDefault="00260376" w:rsidP="00260376">
            <w:pPr>
              <w:widowControl w:val="0"/>
              <w:ind w:right="105"/>
              <w:rPr>
                <w:rFonts w:cs="Arial"/>
                <w:color w:val="FF0000"/>
                <w:sz w:val="22"/>
                <w:szCs w:val="22"/>
                <w:lang w:val="it-IT"/>
              </w:rPr>
            </w:pPr>
          </w:p>
        </w:tc>
        <w:tc>
          <w:tcPr>
            <w:tcW w:w="4252" w:type="dxa"/>
          </w:tcPr>
          <w:p w14:paraId="223EEAC8" w14:textId="77777777" w:rsidR="00260376" w:rsidRPr="00211C25" w:rsidRDefault="00260376" w:rsidP="00260376">
            <w:pPr>
              <w:widowControl w:val="0"/>
              <w:ind w:right="105"/>
              <w:jc w:val="both"/>
              <w:rPr>
                <w:rFonts w:cs="Arial"/>
                <w:color w:val="FF0000"/>
                <w:lang w:val="it-IT"/>
              </w:rPr>
            </w:pPr>
          </w:p>
        </w:tc>
      </w:tr>
      <w:tr w:rsidR="00F8101E" w:rsidRPr="00211C25" w14:paraId="5D2CF73A" w14:textId="77777777" w:rsidTr="00AC1D9B">
        <w:tblPrEx>
          <w:tblLook w:val="04A0" w:firstRow="1" w:lastRow="0" w:firstColumn="1" w:lastColumn="0" w:noHBand="0" w:noVBand="1"/>
        </w:tblPrEx>
        <w:tc>
          <w:tcPr>
            <w:tcW w:w="4395" w:type="dxa"/>
            <w:gridSpan w:val="3"/>
            <w:hideMark/>
          </w:tcPr>
          <w:p w14:paraId="3F3BB23E" w14:textId="64243E6F" w:rsidR="00260376" w:rsidRPr="00211C25" w:rsidRDefault="00260376" w:rsidP="00260376">
            <w:pPr>
              <w:widowControl w:val="0"/>
              <w:autoSpaceDE w:val="0"/>
              <w:autoSpaceDN w:val="0"/>
              <w:jc w:val="both"/>
              <w:rPr>
                <w:rFonts w:cs="Arial"/>
                <w:color w:val="FF0000"/>
                <w:lang w:val="de-DE"/>
              </w:rPr>
            </w:pPr>
            <w:r w:rsidRPr="00211C25">
              <w:rPr>
                <w:rFonts w:cs="Arial"/>
                <w:i/>
                <w:iCs/>
                <w:color w:val="FF0000"/>
                <w:highlight w:val="green"/>
                <w:lang w:val="de-DE"/>
              </w:rPr>
              <w:t xml:space="preserve">A: [Für </w:t>
            </w:r>
            <w:r w:rsidR="00021571" w:rsidRPr="00211C25">
              <w:rPr>
                <w:rFonts w:cs="Arial"/>
                <w:i/>
                <w:iCs/>
                <w:color w:val="FF0000"/>
                <w:highlight w:val="green"/>
                <w:lang w:val="de-DE"/>
              </w:rPr>
              <w:t xml:space="preserve">die </w:t>
            </w:r>
            <w:r w:rsidRPr="00211C25">
              <w:rPr>
                <w:rFonts w:cs="Arial"/>
                <w:i/>
                <w:iCs/>
                <w:color w:val="FF0000"/>
                <w:highlight w:val="green"/>
                <w:lang w:val="de-DE"/>
              </w:rPr>
              <w:t xml:space="preserve">Bewertung ausschließlich mit „Punktezahl auf </w:t>
            </w:r>
            <w:r w:rsidRPr="00096F95">
              <w:rPr>
                <w:rFonts w:cs="Arial"/>
                <w:i/>
                <w:iCs/>
                <w:color w:val="FF0000"/>
                <w:highlight w:val="green"/>
                <w:lang w:val="de-DE"/>
              </w:rPr>
              <w:t xml:space="preserve">Ermessensgrundlage” </w:t>
            </w:r>
            <w:r w:rsidR="00021571" w:rsidRPr="00096F95">
              <w:rPr>
                <w:rFonts w:cs="Arial"/>
                <w:i/>
                <w:iCs/>
                <w:color w:val="FF0000"/>
                <w:highlight w:val="green"/>
                <w:lang w:val="de-DE"/>
              </w:rPr>
              <w:t>bei Anwendung der</w:t>
            </w:r>
            <w:r w:rsidRPr="00096F95">
              <w:rPr>
                <w:rFonts w:cs="Arial"/>
                <w:i/>
                <w:iCs/>
                <w:color w:val="FF0000"/>
                <w:highlight w:val="green"/>
                <w:lang w:val="de-DE"/>
              </w:rPr>
              <w:t xml:space="preserve"> </w:t>
            </w:r>
            <w:r w:rsidR="004647DF" w:rsidRPr="00096F95">
              <w:rPr>
                <w:rFonts w:cs="Arial"/>
                <w:i/>
                <w:iCs/>
                <w:color w:val="FF0000"/>
                <w:highlight w:val="green"/>
                <w:lang w:val="de-DE"/>
              </w:rPr>
              <w:t xml:space="preserve">aggregativ kompensatorischen </w:t>
            </w:r>
            <w:r w:rsidRPr="00096F95">
              <w:rPr>
                <w:rFonts w:cs="Arial"/>
                <w:i/>
                <w:iCs/>
                <w:color w:val="FF0000"/>
                <w:highlight w:val="green"/>
                <w:lang w:val="de-DE"/>
              </w:rPr>
              <w:t xml:space="preserve">Methode laut </w:t>
            </w:r>
            <w:r w:rsidR="004647DF" w:rsidRPr="00096F95">
              <w:rPr>
                <w:rFonts w:cs="Arial"/>
                <w:i/>
                <w:iCs/>
                <w:color w:val="FF0000"/>
                <w:highlight w:val="green"/>
                <w:lang w:val="de-DE"/>
              </w:rPr>
              <w:t>ANAC-Leit</w:t>
            </w:r>
            <w:r w:rsidRPr="00096F95">
              <w:rPr>
                <w:rFonts w:cs="Arial"/>
                <w:i/>
                <w:iCs/>
                <w:color w:val="FF0000"/>
                <w:highlight w:val="green"/>
                <w:lang w:val="de-DE"/>
              </w:rPr>
              <w:t xml:space="preserve">linie </w:t>
            </w:r>
            <w:r w:rsidRPr="00211C25">
              <w:rPr>
                <w:rFonts w:cs="Arial"/>
                <w:i/>
                <w:iCs/>
                <w:color w:val="FF0000"/>
                <w:highlight w:val="green"/>
                <w:lang w:val="de-DE"/>
              </w:rPr>
              <w:t>Nr. 2/2016, Par. VI, Nr. 1]</w:t>
            </w:r>
          </w:p>
        </w:tc>
        <w:tc>
          <w:tcPr>
            <w:tcW w:w="993" w:type="dxa"/>
          </w:tcPr>
          <w:p w14:paraId="7031CCDC" w14:textId="77777777" w:rsidR="00260376" w:rsidRPr="00211C25" w:rsidRDefault="00260376" w:rsidP="00260376">
            <w:pPr>
              <w:widowControl w:val="0"/>
              <w:ind w:right="105"/>
              <w:rPr>
                <w:rFonts w:cs="Arial"/>
                <w:color w:val="FF0000"/>
                <w:lang w:val="de-DE"/>
              </w:rPr>
            </w:pPr>
          </w:p>
        </w:tc>
        <w:tc>
          <w:tcPr>
            <w:tcW w:w="4252" w:type="dxa"/>
            <w:hideMark/>
          </w:tcPr>
          <w:p w14:paraId="418D1A0B" w14:textId="77777777" w:rsidR="00260376" w:rsidRPr="00211C25" w:rsidRDefault="00260376" w:rsidP="00260376">
            <w:pPr>
              <w:widowControl w:val="0"/>
              <w:ind w:right="105"/>
              <w:jc w:val="both"/>
              <w:rPr>
                <w:rFonts w:cs="Arial"/>
                <w:color w:val="FF0000"/>
                <w:lang w:val="it-IT"/>
              </w:rPr>
            </w:pPr>
            <w:r w:rsidRPr="00211C25">
              <w:rPr>
                <w:rFonts w:cs="Arial"/>
                <w:i/>
                <w:iCs/>
                <w:color w:val="FF0000"/>
                <w:highlight w:val="green"/>
                <w:lang w:val="it-IT"/>
              </w:rPr>
              <w:t>A: [Per la valutazione con solo “punteggi discrezionali</w:t>
            </w:r>
            <w:r w:rsidRPr="00211C25">
              <w:rPr>
                <w:rFonts w:cs="Arial"/>
                <w:b/>
                <w:bCs/>
                <w:i/>
                <w:iCs/>
                <w:highlight w:val="green"/>
                <w:lang w:val="it-IT" w:eastAsia="it-IT"/>
              </w:rPr>
              <w:t xml:space="preserve"> </w:t>
            </w:r>
            <w:r w:rsidRPr="00211C25">
              <w:rPr>
                <w:rFonts w:cs="Arial"/>
                <w:i/>
                <w:iCs/>
                <w:color w:val="FF0000"/>
                <w:highlight w:val="green"/>
                <w:lang w:val="it-IT"/>
              </w:rPr>
              <w:t xml:space="preserve">in caso di scelta del metodo aggregativo-compensatore di cui alle linee Guida dell’ANAC n. 2/2016, par. </w:t>
            </w:r>
            <w:r w:rsidRPr="00211C25">
              <w:rPr>
                <w:rFonts w:cs="Arial"/>
                <w:i/>
                <w:iCs/>
                <w:color w:val="FF0000"/>
                <w:highlight w:val="green"/>
              </w:rPr>
              <w:t>VI, n.1]</w:t>
            </w:r>
          </w:p>
        </w:tc>
      </w:tr>
      <w:tr w:rsidR="00F8101E" w:rsidRPr="00211C25" w14:paraId="5A4F6AFA" w14:textId="77777777" w:rsidTr="00AC1D9B">
        <w:tblPrEx>
          <w:tblLook w:val="04A0" w:firstRow="1" w:lastRow="0" w:firstColumn="1" w:lastColumn="0" w:noHBand="0" w:noVBand="1"/>
        </w:tblPrEx>
        <w:tc>
          <w:tcPr>
            <w:tcW w:w="4395" w:type="dxa"/>
            <w:gridSpan w:val="3"/>
          </w:tcPr>
          <w:p w14:paraId="2115671B" w14:textId="77777777" w:rsidR="00260376" w:rsidRPr="00211C25" w:rsidRDefault="00260376" w:rsidP="00260376">
            <w:pPr>
              <w:widowControl w:val="0"/>
              <w:autoSpaceDE w:val="0"/>
              <w:autoSpaceDN w:val="0"/>
              <w:jc w:val="both"/>
              <w:rPr>
                <w:rFonts w:cs="Arial"/>
                <w:color w:val="FF0000"/>
                <w:lang w:val="it-IT"/>
              </w:rPr>
            </w:pPr>
          </w:p>
        </w:tc>
        <w:tc>
          <w:tcPr>
            <w:tcW w:w="993" w:type="dxa"/>
          </w:tcPr>
          <w:p w14:paraId="4D213406" w14:textId="77777777" w:rsidR="00260376" w:rsidRPr="00211C25" w:rsidRDefault="00260376" w:rsidP="00260376">
            <w:pPr>
              <w:widowControl w:val="0"/>
              <w:ind w:right="105"/>
              <w:rPr>
                <w:rFonts w:cs="Arial"/>
                <w:color w:val="FF0000"/>
                <w:lang w:val="it-IT"/>
              </w:rPr>
            </w:pPr>
          </w:p>
        </w:tc>
        <w:tc>
          <w:tcPr>
            <w:tcW w:w="4252" w:type="dxa"/>
          </w:tcPr>
          <w:p w14:paraId="0DD5B362" w14:textId="77777777" w:rsidR="00260376" w:rsidRPr="00211C25" w:rsidRDefault="00260376" w:rsidP="00260376">
            <w:pPr>
              <w:widowControl w:val="0"/>
              <w:ind w:right="105"/>
              <w:jc w:val="both"/>
              <w:rPr>
                <w:rFonts w:cs="Arial"/>
                <w:color w:val="FF0000"/>
                <w:lang w:val="it-IT"/>
              </w:rPr>
            </w:pPr>
          </w:p>
        </w:tc>
      </w:tr>
      <w:tr w:rsidR="00F8101E" w:rsidRPr="004415D1" w14:paraId="5194DF93" w14:textId="77777777" w:rsidTr="00AC1D9B">
        <w:tblPrEx>
          <w:tblLook w:val="04A0" w:firstRow="1" w:lastRow="0" w:firstColumn="1" w:lastColumn="0" w:noHBand="0" w:noVBand="1"/>
        </w:tblPrEx>
        <w:tc>
          <w:tcPr>
            <w:tcW w:w="4395" w:type="dxa"/>
            <w:gridSpan w:val="3"/>
            <w:hideMark/>
          </w:tcPr>
          <w:p w14:paraId="33C7D163" w14:textId="77777777" w:rsidR="00260376" w:rsidRPr="00211C25" w:rsidRDefault="00260376" w:rsidP="00473774">
            <w:pPr>
              <w:widowControl w:val="0"/>
              <w:jc w:val="both"/>
              <w:rPr>
                <w:rFonts w:cs="Arial"/>
                <w:color w:val="FF0000"/>
                <w:lang w:val="de-DE"/>
              </w:rPr>
            </w:pPr>
            <w:r w:rsidRPr="00211C25">
              <w:rPr>
                <w:rFonts w:cs="Arial"/>
                <w:color w:val="FF0000"/>
                <w:lang w:val="de-DE"/>
              </w:rPr>
              <w:t>Zur technischen Bewertung wird folgende Formel angewandt:</w:t>
            </w:r>
          </w:p>
          <w:p w14:paraId="13B89145" w14:textId="77777777" w:rsidR="00260376" w:rsidRPr="00211C25" w:rsidRDefault="00260376" w:rsidP="00473774">
            <w:pPr>
              <w:widowControl w:val="0"/>
              <w:rPr>
                <w:rFonts w:cs="Arial"/>
                <w:color w:val="FF0000"/>
                <w:lang w:val="de-DE"/>
              </w:rPr>
            </w:pPr>
          </w:p>
          <w:p w14:paraId="2AA9B06D" w14:textId="77777777" w:rsidR="00260376" w:rsidRPr="00211C25" w:rsidRDefault="00260376" w:rsidP="00473774">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4AE20D74" w14:textId="77777777" w:rsidR="00260376" w:rsidRPr="00211C25" w:rsidRDefault="00260376" w:rsidP="00473774">
            <w:pPr>
              <w:widowControl w:val="0"/>
              <w:rPr>
                <w:rFonts w:cs="Arial"/>
                <w:i/>
                <w:iCs/>
                <w:color w:val="FF0000"/>
                <w:lang w:val="de-DE"/>
              </w:rPr>
            </w:pPr>
          </w:p>
          <w:p w14:paraId="5D2AFC65" w14:textId="3B0AF335" w:rsidR="00260376" w:rsidRPr="00211C25" w:rsidRDefault="001438E1" w:rsidP="00473774">
            <w:pPr>
              <w:widowControl w:val="0"/>
              <w:rPr>
                <w:rFonts w:cs="Arial"/>
                <w:i/>
                <w:iCs/>
                <w:color w:val="FF0000"/>
                <w:lang w:val="de-DE"/>
              </w:rPr>
            </w:pPr>
            <w:r w:rsidRPr="00211C25">
              <w:rPr>
                <w:rFonts w:cs="Arial"/>
                <w:i/>
                <w:iCs/>
                <w:color w:val="FF0000"/>
                <w:lang w:val="de-DE"/>
              </w:rPr>
              <w:t>w</w:t>
            </w:r>
            <w:r w:rsidR="00260376" w:rsidRPr="00211C25">
              <w:rPr>
                <w:rFonts w:cs="Arial"/>
                <w:i/>
                <w:iCs/>
                <w:color w:val="FF0000"/>
                <w:lang w:val="de-DE"/>
              </w:rPr>
              <w:t>obei:</w:t>
            </w:r>
          </w:p>
          <w:p w14:paraId="5521A60D" w14:textId="78705E2C" w:rsidR="00260376" w:rsidRPr="00211C25" w:rsidRDefault="00260376" w:rsidP="00473774">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xml:space="preserve">          = technische Punktezahl des </w:t>
            </w:r>
            <w:r w:rsidR="001438E1" w:rsidRPr="00211C25">
              <w:rPr>
                <w:rFonts w:cs="Arial"/>
                <w:i/>
                <w:iCs/>
                <w:color w:val="FF0000"/>
                <w:lang w:val="de-DE" w:eastAsia="it-IT"/>
              </w:rPr>
              <w:t>Teilnehmers</w:t>
            </w:r>
            <w:r w:rsidRPr="00211C25">
              <w:rPr>
                <w:rFonts w:cs="Arial"/>
                <w:i/>
                <w:iCs/>
                <w:color w:val="FF0000"/>
                <w:lang w:val="de-DE" w:eastAsia="it-IT"/>
              </w:rPr>
              <w:t xml:space="preserve"> </w:t>
            </w:r>
            <w:r w:rsidR="001438E1" w:rsidRPr="00211C25">
              <w:rPr>
                <w:rFonts w:cs="Arial"/>
                <w:i/>
                <w:iCs/>
                <w:color w:val="FF0000"/>
                <w:lang w:val="de-DE" w:eastAsia="it-IT"/>
              </w:rPr>
              <w:t>i</w:t>
            </w:r>
            <w:r w:rsidRPr="00211C25">
              <w:rPr>
                <w:rFonts w:cs="Arial"/>
                <w:i/>
                <w:iCs/>
                <w:color w:val="FF0000"/>
                <w:lang w:val="de-DE" w:eastAsia="it-IT"/>
              </w:rPr>
              <w:t>;</w:t>
            </w:r>
          </w:p>
          <w:p w14:paraId="06EC2821" w14:textId="63A1FE38" w:rsidR="00260376" w:rsidRPr="00211C25" w:rsidRDefault="00260376" w:rsidP="00473774">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w:t>
            </w:r>
            <w:r w:rsidR="00FE0FBB" w:rsidRPr="00211C25">
              <w:rPr>
                <w:rFonts w:cs="Arial"/>
                <w:i/>
                <w:iCs/>
                <w:color w:val="FF0000"/>
                <w:lang w:val="de-DE" w:eastAsia="it-IT"/>
              </w:rPr>
              <w:t xml:space="preserve"> </w:t>
            </w:r>
            <w:r w:rsidRPr="00211C25">
              <w:rPr>
                <w:rFonts w:cs="Arial"/>
                <w:i/>
                <w:iCs/>
                <w:color w:val="FF0000"/>
                <w:lang w:val="de-DE" w:eastAsia="it-IT"/>
              </w:rPr>
              <w:t xml:space="preserve">des </w:t>
            </w:r>
            <w:r w:rsidR="001438E1" w:rsidRPr="00211C25">
              <w:rPr>
                <w:rFonts w:cs="Arial"/>
                <w:i/>
                <w:iCs/>
                <w:color w:val="FF0000"/>
                <w:lang w:val="de-DE" w:eastAsia="it-IT"/>
              </w:rPr>
              <w:t>Teilnehmers</w:t>
            </w:r>
            <w:r w:rsidRPr="00211C25">
              <w:rPr>
                <w:rFonts w:cs="Arial"/>
                <w:i/>
                <w:iCs/>
                <w:color w:val="FF0000"/>
                <w:lang w:val="de-DE" w:eastAsia="it-IT"/>
              </w:rPr>
              <w:t xml:space="preserve"> i;</w:t>
            </w:r>
          </w:p>
          <w:p w14:paraId="2CCC2094" w14:textId="58A28455" w:rsidR="00260376" w:rsidRPr="00211C25" w:rsidRDefault="00260376" w:rsidP="00473774">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xml:space="preserve">         = Koeffizient Bewertungskriterium b des </w:t>
            </w:r>
            <w:r w:rsidR="001438E1" w:rsidRPr="00211C25">
              <w:rPr>
                <w:rFonts w:cs="Arial"/>
                <w:i/>
                <w:iCs/>
                <w:color w:val="FF0000"/>
                <w:lang w:val="de-DE" w:eastAsia="it-IT"/>
              </w:rPr>
              <w:t>Teilnehmers</w:t>
            </w:r>
            <w:r w:rsidRPr="00211C25">
              <w:rPr>
                <w:rFonts w:cs="Arial"/>
                <w:i/>
                <w:iCs/>
                <w:color w:val="FF0000"/>
                <w:lang w:val="de-DE" w:eastAsia="it-IT"/>
              </w:rPr>
              <w:t xml:space="preserve"> i;</w:t>
            </w:r>
          </w:p>
          <w:p w14:paraId="2E0A9626" w14:textId="77777777" w:rsidR="00260376" w:rsidRPr="00211C25" w:rsidRDefault="00260376" w:rsidP="00473774">
            <w:pPr>
              <w:widowControl w:val="0"/>
              <w:rPr>
                <w:rFonts w:cs="Arial"/>
                <w:i/>
                <w:iCs/>
                <w:color w:val="FF0000"/>
                <w:lang w:val="de-DE" w:eastAsia="it-IT"/>
              </w:rPr>
            </w:pPr>
            <w:r w:rsidRPr="00211C25">
              <w:rPr>
                <w:rFonts w:cs="Arial"/>
                <w:i/>
                <w:iCs/>
                <w:color w:val="FF0000"/>
                <w:lang w:val="de-DE" w:eastAsia="it-IT"/>
              </w:rPr>
              <w:t>.......................................</w:t>
            </w:r>
          </w:p>
          <w:p w14:paraId="672EF51C" w14:textId="35F42900" w:rsidR="00260376" w:rsidRPr="00211C25" w:rsidRDefault="00260376" w:rsidP="00473774">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w:t>
            </w:r>
            <w:r w:rsidR="00FE0FBB" w:rsidRPr="00211C25">
              <w:rPr>
                <w:rFonts w:cs="Arial"/>
                <w:i/>
                <w:iCs/>
                <w:color w:val="FF0000"/>
                <w:lang w:val="de-DE" w:eastAsia="it-IT"/>
              </w:rPr>
              <w:t xml:space="preserve"> </w:t>
            </w:r>
            <w:r w:rsidRPr="00211C25">
              <w:rPr>
                <w:rFonts w:cs="Arial"/>
                <w:i/>
                <w:iCs/>
                <w:color w:val="FF0000"/>
                <w:lang w:val="de-DE" w:eastAsia="it-IT"/>
              </w:rPr>
              <w:t xml:space="preserve">des </w:t>
            </w:r>
            <w:r w:rsidR="001438E1" w:rsidRPr="00211C25">
              <w:rPr>
                <w:rFonts w:cs="Arial"/>
                <w:i/>
                <w:iCs/>
                <w:color w:val="FF0000"/>
                <w:lang w:val="de-DE" w:eastAsia="it-IT"/>
              </w:rPr>
              <w:t>Teilnehmers</w:t>
            </w:r>
            <w:r w:rsidRPr="00211C25">
              <w:rPr>
                <w:rFonts w:cs="Arial"/>
                <w:i/>
                <w:iCs/>
                <w:color w:val="FF0000"/>
                <w:lang w:val="de-DE" w:eastAsia="it-IT"/>
              </w:rPr>
              <w:t xml:space="preserve"> i;</w:t>
            </w:r>
          </w:p>
          <w:p w14:paraId="0F7E340D" w14:textId="72D5B0AD" w:rsidR="00260376" w:rsidRPr="00211C25" w:rsidRDefault="00260376" w:rsidP="00473774">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779F9A61" w14:textId="0AE7C839" w:rsidR="00260376" w:rsidRPr="00211C25" w:rsidRDefault="00260376" w:rsidP="00473774">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0F27C44" w14:textId="77777777" w:rsidR="00260376" w:rsidRPr="00211C25" w:rsidRDefault="00260376" w:rsidP="00473774">
            <w:pPr>
              <w:widowControl w:val="0"/>
              <w:rPr>
                <w:rFonts w:cs="Arial"/>
                <w:i/>
                <w:iCs/>
                <w:color w:val="FF0000"/>
                <w:lang w:val="it-IT" w:eastAsia="it-IT"/>
              </w:rPr>
            </w:pPr>
            <w:r w:rsidRPr="00211C25">
              <w:rPr>
                <w:rFonts w:cs="Arial"/>
                <w:i/>
                <w:iCs/>
                <w:color w:val="FF0000"/>
                <w:lang w:eastAsia="it-IT"/>
              </w:rPr>
              <w:t>……………………………</w:t>
            </w:r>
          </w:p>
          <w:p w14:paraId="31960E73" w14:textId="78F8F16B" w:rsidR="00260376" w:rsidRPr="00211C25" w:rsidRDefault="00260376" w:rsidP="00473774">
            <w:pPr>
              <w:widowControl w:val="0"/>
              <w:autoSpaceDE w:val="0"/>
              <w:autoSpaceDN w:val="0"/>
              <w:jc w:val="both"/>
              <w:rPr>
                <w:rFonts w:cs="Arial"/>
                <w:i/>
                <w:iCs/>
                <w:color w:val="FF0000"/>
                <w:highlight w:val="green"/>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3" w:type="dxa"/>
          </w:tcPr>
          <w:p w14:paraId="64B53222" w14:textId="77777777" w:rsidR="00260376" w:rsidRPr="00211C25" w:rsidRDefault="00260376" w:rsidP="00473774">
            <w:pPr>
              <w:widowControl w:val="0"/>
              <w:rPr>
                <w:rFonts w:cs="Arial"/>
                <w:i/>
                <w:iCs/>
                <w:color w:val="FF0000"/>
                <w:highlight w:val="green"/>
                <w:lang w:val="de-DE"/>
              </w:rPr>
            </w:pPr>
          </w:p>
        </w:tc>
        <w:tc>
          <w:tcPr>
            <w:tcW w:w="4252" w:type="dxa"/>
            <w:hideMark/>
          </w:tcPr>
          <w:p w14:paraId="165132D2" w14:textId="77777777" w:rsidR="00260376" w:rsidRPr="00211C25" w:rsidRDefault="00260376" w:rsidP="00473774">
            <w:pPr>
              <w:widowControl w:val="0"/>
              <w:rPr>
                <w:rFonts w:cs="Arial"/>
                <w:color w:val="FF0000"/>
                <w:lang w:val="it-IT"/>
              </w:rPr>
            </w:pPr>
            <w:r w:rsidRPr="00211C25">
              <w:rPr>
                <w:rFonts w:cs="Arial"/>
                <w:color w:val="FF0000"/>
                <w:lang w:val="it-IT"/>
              </w:rPr>
              <w:t>Il punteggio tecnico è dato dalla seguente formula:</w:t>
            </w:r>
          </w:p>
          <w:p w14:paraId="44176E6B" w14:textId="77777777" w:rsidR="00260376" w:rsidRPr="00211C25" w:rsidRDefault="00260376" w:rsidP="00473774">
            <w:pPr>
              <w:widowControl w:val="0"/>
              <w:rPr>
                <w:rFonts w:cs="Arial"/>
                <w:color w:val="FF0000"/>
                <w:lang w:val="it-IT"/>
              </w:rPr>
            </w:pPr>
          </w:p>
          <w:p w14:paraId="51F3C753" w14:textId="77777777" w:rsidR="00260376" w:rsidRPr="00211C25" w:rsidRDefault="00260376" w:rsidP="00473774">
            <w:pPr>
              <w:widowControl w:val="0"/>
              <w:jc w:val="center"/>
              <w:rPr>
                <w:rFonts w:cs="Arial"/>
                <w:color w:val="FF0000"/>
                <w:lang w:val="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1032ADCC" w14:textId="77777777" w:rsidR="00260376" w:rsidRPr="00211C25" w:rsidRDefault="00260376" w:rsidP="00473774">
            <w:pPr>
              <w:widowControl w:val="0"/>
              <w:rPr>
                <w:rFonts w:cs="Arial"/>
                <w:i/>
                <w:iCs/>
                <w:color w:val="FF0000"/>
                <w:lang w:val="it-IT"/>
              </w:rPr>
            </w:pPr>
          </w:p>
          <w:p w14:paraId="03421B24" w14:textId="77777777" w:rsidR="00260376" w:rsidRPr="00211C25" w:rsidRDefault="00260376" w:rsidP="00473774">
            <w:pPr>
              <w:widowControl w:val="0"/>
              <w:rPr>
                <w:rFonts w:cs="Arial"/>
                <w:i/>
                <w:iCs/>
                <w:color w:val="FF0000"/>
                <w:lang w:val="it-IT"/>
              </w:rPr>
            </w:pPr>
            <w:r w:rsidRPr="00211C25">
              <w:rPr>
                <w:rFonts w:cs="Arial"/>
                <w:i/>
                <w:iCs/>
                <w:color w:val="FF0000"/>
                <w:lang w:val="it-IT"/>
              </w:rPr>
              <w:t>dove</w:t>
            </w:r>
          </w:p>
          <w:p w14:paraId="1A17F81E" w14:textId="5787E255" w:rsidR="00260376" w:rsidRPr="00211C25" w:rsidRDefault="00260376" w:rsidP="00473774">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1302BA29" w14:textId="77777777" w:rsidR="00473774" w:rsidRPr="00211C25" w:rsidRDefault="00473774" w:rsidP="00473774">
            <w:pPr>
              <w:widowControl w:val="0"/>
              <w:rPr>
                <w:rFonts w:cs="Arial"/>
                <w:i/>
                <w:iCs/>
                <w:color w:val="FF0000"/>
                <w:lang w:val="it-IT" w:eastAsia="it-IT"/>
              </w:rPr>
            </w:pPr>
          </w:p>
          <w:p w14:paraId="249647AE" w14:textId="77777777" w:rsidR="00260376" w:rsidRPr="00211C25" w:rsidRDefault="00260376" w:rsidP="00473774">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448B235" w14:textId="77777777" w:rsidR="00260376" w:rsidRPr="00211C25" w:rsidRDefault="00260376" w:rsidP="00473774">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63E9667B" w14:textId="77777777" w:rsidR="00260376" w:rsidRPr="00211C25" w:rsidRDefault="00260376" w:rsidP="00473774">
            <w:pPr>
              <w:widowControl w:val="0"/>
              <w:rPr>
                <w:rFonts w:cs="Arial"/>
                <w:i/>
                <w:iCs/>
                <w:color w:val="FF0000"/>
                <w:lang w:val="it-IT" w:eastAsia="it-IT"/>
              </w:rPr>
            </w:pPr>
            <w:r w:rsidRPr="00211C25">
              <w:rPr>
                <w:rFonts w:cs="Arial"/>
                <w:i/>
                <w:iCs/>
                <w:color w:val="FF0000"/>
                <w:lang w:val="it-IT" w:eastAsia="it-IT"/>
              </w:rPr>
              <w:t>.......................................</w:t>
            </w:r>
          </w:p>
          <w:p w14:paraId="0C0D649D" w14:textId="77777777" w:rsidR="00260376" w:rsidRPr="00211C25" w:rsidRDefault="00260376" w:rsidP="00473774">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78D98C09" w14:textId="77777777" w:rsidR="00260376" w:rsidRPr="00211C25" w:rsidRDefault="00260376" w:rsidP="00473774">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CDE2D87" w14:textId="77777777" w:rsidR="00260376" w:rsidRPr="00211C25" w:rsidRDefault="00260376" w:rsidP="00473774">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0285826B" w14:textId="77777777" w:rsidR="00260376" w:rsidRPr="00211C25" w:rsidRDefault="00260376" w:rsidP="00473774">
            <w:pPr>
              <w:widowControl w:val="0"/>
              <w:rPr>
                <w:rFonts w:cs="Arial"/>
                <w:i/>
                <w:iCs/>
                <w:color w:val="FF0000"/>
                <w:lang w:val="it-IT" w:eastAsia="it-IT"/>
              </w:rPr>
            </w:pPr>
            <w:r w:rsidRPr="00211C25">
              <w:rPr>
                <w:rFonts w:cs="Arial"/>
                <w:i/>
                <w:iCs/>
                <w:color w:val="FF0000"/>
                <w:lang w:val="it-IT" w:eastAsia="it-IT"/>
              </w:rPr>
              <w:t>……………………………</w:t>
            </w:r>
          </w:p>
          <w:p w14:paraId="56E8E556" w14:textId="77777777" w:rsidR="00260376" w:rsidRPr="00211C25" w:rsidRDefault="00260376" w:rsidP="00473774">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3FB3035D" w14:textId="77777777" w:rsidR="00260376" w:rsidRPr="00211C25" w:rsidRDefault="00260376" w:rsidP="00473774">
            <w:pPr>
              <w:widowControl w:val="0"/>
              <w:jc w:val="both"/>
              <w:rPr>
                <w:rFonts w:cs="Arial"/>
                <w:i/>
                <w:iCs/>
                <w:color w:val="FF0000"/>
                <w:highlight w:val="green"/>
                <w:lang w:val="it-IT"/>
              </w:rPr>
            </w:pPr>
          </w:p>
        </w:tc>
      </w:tr>
      <w:bookmarkEnd w:id="146"/>
      <w:tr w:rsidR="00F8101E" w:rsidRPr="004415D1" w14:paraId="28744A4F" w14:textId="77777777" w:rsidTr="00AC1D9B">
        <w:tblPrEx>
          <w:tblLook w:val="04A0" w:firstRow="1" w:lastRow="0" w:firstColumn="1" w:lastColumn="0" w:noHBand="0" w:noVBand="1"/>
        </w:tblPrEx>
        <w:tc>
          <w:tcPr>
            <w:tcW w:w="4395" w:type="dxa"/>
            <w:gridSpan w:val="3"/>
          </w:tcPr>
          <w:p w14:paraId="5751ED9B" w14:textId="77777777" w:rsidR="00260376" w:rsidRPr="00211C25" w:rsidRDefault="00260376" w:rsidP="00260376">
            <w:pPr>
              <w:widowControl w:val="0"/>
              <w:autoSpaceDE w:val="0"/>
              <w:autoSpaceDN w:val="0"/>
              <w:jc w:val="both"/>
              <w:rPr>
                <w:rFonts w:cs="Arial"/>
                <w:color w:val="FF0000"/>
                <w:lang w:val="it-IT"/>
              </w:rPr>
            </w:pPr>
          </w:p>
        </w:tc>
        <w:tc>
          <w:tcPr>
            <w:tcW w:w="993" w:type="dxa"/>
          </w:tcPr>
          <w:p w14:paraId="7D154007" w14:textId="77777777" w:rsidR="00260376" w:rsidRPr="00211C25" w:rsidRDefault="00260376" w:rsidP="00260376">
            <w:pPr>
              <w:widowControl w:val="0"/>
              <w:ind w:right="105"/>
              <w:rPr>
                <w:rFonts w:cs="Arial"/>
                <w:color w:val="FF0000"/>
                <w:lang w:val="it-IT"/>
              </w:rPr>
            </w:pPr>
          </w:p>
        </w:tc>
        <w:tc>
          <w:tcPr>
            <w:tcW w:w="4252" w:type="dxa"/>
          </w:tcPr>
          <w:p w14:paraId="33463BE3" w14:textId="77777777" w:rsidR="00260376" w:rsidRPr="00211C25" w:rsidRDefault="00260376" w:rsidP="00260376">
            <w:pPr>
              <w:widowControl w:val="0"/>
              <w:ind w:right="105"/>
              <w:jc w:val="both"/>
              <w:rPr>
                <w:rFonts w:cs="Arial"/>
                <w:color w:val="FF0000"/>
                <w:lang w:val="it-IT"/>
              </w:rPr>
            </w:pPr>
          </w:p>
        </w:tc>
      </w:tr>
      <w:tr w:rsidR="00F8101E" w:rsidRPr="004415D1" w14:paraId="0A00269F" w14:textId="77777777" w:rsidTr="00AC1D9B">
        <w:tblPrEx>
          <w:tblLook w:val="04A0" w:firstRow="1" w:lastRow="0" w:firstColumn="1" w:lastColumn="0" w:noHBand="0" w:noVBand="1"/>
        </w:tblPrEx>
        <w:tc>
          <w:tcPr>
            <w:tcW w:w="4395" w:type="dxa"/>
            <w:gridSpan w:val="3"/>
          </w:tcPr>
          <w:p w14:paraId="1053802F" w14:textId="680B5D4D" w:rsidR="00260376" w:rsidRPr="00211C25" w:rsidRDefault="00260376" w:rsidP="00260376">
            <w:pPr>
              <w:widowControl w:val="0"/>
              <w:spacing w:after="60"/>
              <w:rPr>
                <w:rFonts w:cs="Arial"/>
                <w:i/>
                <w:iCs/>
                <w:color w:val="FF0000"/>
                <w:lang w:eastAsia="it-IT"/>
              </w:rPr>
            </w:pPr>
            <w:r w:rsidRPr="00211C25">
              <w:rPr>
                <w:rFonts w:cs="Arial"/>
                <w:color w:val="FF0000"/>
                <w:lang w:val="de-DE"/>
              </w:rPr>
              <w:t xml:space="preserve">Die Bewertungskoeffizienten sind: </w:t>
            </w:r>
          </w:p>
        </w:tc>
        <w:tc>
          <w:tcPr>
            <w:tcW w:w="993" w:type="dxa"/>
          </w:tcPr>
          <w:p w14:paraId="6E69497D" w14:textId="77777777" w:rsidR="00260376" w:rsidRPr="00211C25" w:rsidRDefault="00260376" w:rsidP="00260376">
            <w:pPr>
              <w:widowControl w:val="0"/>
              <w:ind w:right="105"/>
              <w:rPr>
                <w:rFonts w:cs="Arial"/>
                <w:color w:val="FF0000"/>
              </w:rPr>
            </w:pPr>
          </w:p>
        </w:tc>
        <w:tc>
          <w:tcPr>
            <w:tcW w:w="4252" w:type="dxa"/>
          </w:tcPr>
          <w:p w14:paraId="58352603"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t xml:space="preserve">I coefficienti valutativi sono seguenti: </w:t>
            </w:r>
          </w:p>
        </w:tc>
      </w:tr>
      <w:tr w:rsidR="00F8101E" w:rsidRPr="004415D1" w14:paraId="04034A92" w14:textId="77777777" w:rsidTr="00AC1D9B">
        <w:tblPrEx>
          <w:tblLook w:val="04A0" w:firstRow="1" w:lastRow="0" w:firstColumn="1" w:lastColumn="0" w:noHBand="0" w:noVBand="1"/>
        </w:tblPrEx>
        <w:tc>
          <w:tcPr>
            <w:tcW w:w="4395" w:type="dxa"/>
            <w:gridSpan w:val="3"/>
          </w:tcPr>
          <w:p w14:paraId="42D659F5" w14:textId="77777777" w:rsidR="00260376" w:rsidRPr="00211C25" w:rsidRDefault="00260376" w:rsidP="00260376">
            <w:pPr>
              <w:widowControl w:val="0"/>
              <w:rPr>
                <w:rFonts w:cs="Arial"/>
                <w:color w:val="FF0000"/>
                <w:lang w:val="it-IT"/>
              </w:rPr>
            </w:pPr>
          </w:p>
        </w:tc>
        <w:tc>
          <w:tcPr>
            <w:tcW w:w="993" w:type="dxa"/>
          </w:tcPr>
          <w:p w14:paraId="3445EEAF" w14:textId="77777777" w:rsidR="00260376" w:rsidRPr="00211C25" w:rsidRDefault="00260376" w:rsidP="00260376">
            <w:pPr>
              <w:widowControl w:val="0"/>
              <w:ind w:right="105"/>
              <w:rPr>
                <w:rFonts w:cs="Arial"/>
                <w:color w:val="FF0000"/>
                <w:lang w:val="it-IT"/>
              </w:rPr>
            </w:pPr>
          </w:p>
        </w:tc>
        <w:tc>
          <w:tcPr>
            <w:tcW w:w="4252" w:type="dxa"/>
          </w:tcPr>
          <w:p w14:paraId="79E291E0" w14:textId="77777777" w:rsidR="00260376" w:rsidRPr="00211C25" w:rsidRDefault="00260376" w:rsidP="00260376">
            <w:pPr>
              <w:widowControl w:val="0"/>
              <w:ind w:right="105"/>
              <w:jc w:val="both"/>
              <w:rPr>
                <w:rFonts w:cs="Arial"/>
                <w:color w:val="FF0000"/>
                <w:lang w:val="it-IT"/>
              </w:rPr>
            </w:pPr>
          </w:p>
        </w:tc>
      </w:tr>
      <w:tr w:rsidR="00F8101E" w:rsidRPr="004415D1" w14:paraId="586D2760" w14:textId="77777777" w:rsidTr="00AC1D9B">
        <w:tblPrEx>
          <w:tblLook w:val="04A0" w:firstRow="1" w:lastRow="0" w:firstColumn="1" w:lastColumn="0" w:noHBand="0" w:noVBand="1"/>
        </w:tblPrEx>
        <w:tc>
          <w:tcPr>
            <w:tcW w:w="4395" w:type="dxa"/>
            <w:gridSpan w:val="3"/>
            <w:hideMark/>
          </w:tcPr>
          <w:p w14:paraId="0D5070D3" w14:textId="77777777" w:rsidR="00260376" w:rsidRPr="00096F95" w:rsidRDefault="00260376" w:rsidP="00260376">
            <w:pPr>
              <w:widowControl w:val="0"/>
              <w:ind w:right="76"/>
              <w:jc w:val="both"/>
              <w:rPr>
                <w:rFonts w:cs="Arial"/>
                <w:color w:val="FF0000"/>
                <w:lang w:val="de-DE"/>
              </w:rPr>
            </w:pPr>
            <w:r w:rsidRPr="00096F95">
              <w:rPr>
                <w:rFonts w:cs="Arial"/>
                <w:color w:val="FF0000"/>
                <w:lang w:val="de-DE"/>
              </w:rPr>
              <w:t>- schlecht = zwischen 0,00 und 0,09</w:t>
            </w:r>
          </w:p>
          <w:p w14:paraId="62050174" w14:textId="1047B758" w:rsidR="00260376" w:rsidRPr="00096F95" w:rsidRDefault="00260376" w:rsidP="00260376">
            <w:pPr>
              <w:widowControl w:val="0"/>
              <w:ind w:right="76"/>
              <w:jc w:val="both"/>
              <w:rPr>
                <w:rFonts w:cs="Arial"/>
                <w:color w:val="FF0000"/>
                <w:lang w:val="de-DE"/>
              </w:rPr>
            </w:pPr>
            <w:r w:rsidRPr="00096F95">
              <w:rPr>
                <w:rFonts w:cs="Arial"/>
                <w:color w:val="FF0000"/>
                <w:lang w:val="de-DE"/>
              </w:rPr>
              <w:t xml:space="preserve">- </w:t>
            </w:r>
            <w:r w:rsidR="00B07CAF" w:rsidRPr="00096F95">
              <w:rPr>
                <w:rFonts w:cs="Arial"/>
                <w:color w:val="FF0000"/>
                <w:lang w:val="de-DE"/>
              </w:rPr>
              <w:t>fast ausreichend</w:t>
            </w:r>
            <w:r w:rsidRPr="00096F95">
              <w:rPr>
                <w:rFonts w:cs="Arial"/>
                <w:color w:val="FF0000"/>
                <w:lang w:val="de-DE"/>
              </w:rPr>
              <w:t xml:space="preserve"> = zwischen 0,10 und 0,29</w:t>
            </w:r>
          </w:p>
          <w:p w14:paraId="75159ED2" w14:textId="77777777" w:rsidR="00260376" w:rsidRPr="00096F95" w:rsidRDefault="00260376" w:rsidP="00260376">
            <w:pPr>
              <w:widowControl w:val="0"/>
              <w:ind w:right="76"/>
              <w:jc w:val="both"/>
              <w:rPr>
                <w:rFonts w:cs="Arial"/>
                <w:color w:val="FF0000"/>
                <w:lang w:val="de-DE"/>
              </w:rPr>
            </w:pPr>
            <w:r w:rsidRPr="00096F95">
              <w:rPr>
                <w:rFonts w:cs="Arial"/>
                <w:color w:val="FF0000"/>
                <w:lang w:val="de-DE"/>
              </w:rPr>
              <w:lastRenderedPageBreak/>
              <w:t>- ausreichend = zwischen 0,30 und 0,49</w:t>
            </w:r>
          </w:p>
          <w:p w14:paraId="597ADCC4" w14:textId="77777777" w:rsidR="00260376" w:rsidRPr="00096F95" w:rsidRDefault="00260376" w:rsidP="00260376">
            <w:pPr>
              <w:widowControl w:val="0"/>
              <w:ind w:right="76"/>
              <w:jc w:val="both"/>
              <w:rPr>
                <w:rFonts w:cs="Arial"/>
                <w:color w:val="FF0000"/>
                <w:lang w:val="de-DE"/>
              </w:rPr>
            </w:pPr>
            <w:r w:rsidRPr="00096F95">
              <w:rPr>
                <w:rFonts w:cs="Arial"/>
                <w:color w:val="FF0000"/>
                <w:lang w:val="de-DE"/>
              </w:rPr>
              <w:t>- gut = zwischen 0,50 und 0,69</w:t>
            </w:r>
          </w:p>
          <w:p w14:paraId="59743C6B" w14:textId="77777777" w:rsidR="00260376" w:rsidRPr="00096F95" w:rsidRDefault="00260376" w:rsidP="00260376">
            <w:pPr>
              <w:widowControl w:val="0"/>
              <w:ind w:right="76"/>
              <w:jc w:val="both"/>
              <w:rPr>
                <w:rFonts w:cs="Arial"/>
                <w:color w:val="FF0000"/>
                <w:lang w:val="de-DE"/>
              </w:rPr>
            </w:pPr>
            <w:r w:rsidRPr="00096F95">
              <w:rPr>
                <w:rFonts w:cs="Arial"/>
                <w:color w:val="FF0000"/>
                <w:lang w:val="de-DE"/>
              </w:rPr>
              <w:t>- sehr gut = zwischen 0,70 und 0,89</w:t>
            </w:r>
          </w:p>
          <w:p w14:paraId="5B3EC051" w14:textId="77777777" w:rsidR="00260376" w:rsidRPr="00096F95" w:rsidRDefault="00260376" w:rsidP="00260376">
            <w:pPr>
              <w:widowControl w:val="0"/>
              <w:ind w:right="76"/>
              <w:jc w:val="both"/>
              <w:rPr>
                <w:rFonts w:cs="Arial"/>
                <w:color w:val="FF0000"/>
                <w:lang w:val="de-DE"/>
              </w:rPr>
            </w:pPr>
            <w:r w:rsidRPr="00096F95">
              <w:rPr>
                <w:rFonts w:cs="Arial"/>
                <w:color w:val="FF0000"/>
                <w:lang w:val="de-DE"/>
              </w:rPr>
              <w:t>- ausgezeichnet = zwischen 0,90 und 1,00</w:t>
            </w:r>
          </w:p>
        </w:tc>
        <w:tc>
          <w:tcPr>
            <w:tcW w:w="993" w:type="dxa"/>
          </w:tcPr>
          <w:p w14:paraId="1164CF67" w14:textId="77777777" w:rsidR="00260376" w:rsidRPr="00096F95" w:rsidRDefault="00260376" w:rsidP="00260376">
            <w:pPr>
              <w:widowControl w:val="0"/>
              <w:ind w:right="105"/>
              <w:rPr>
                <w:rFonts w:cs="Arial"/>
                <w:color w:val="FF0000"/>
                <w:lang w:val="de-DE"/>
              </w:rPr>
            </w:pPr>
          </w:p>
        </w:tc>
        <w:tc>
          <w:tcPr>
            <w:tcW w:w="4252" w:type="dxa"/>
            <w:hideMark/>
          </w:tcPr>
          <w:p w14:paraId="63754C14" w14:textId="77777777" w:rsidR="00260376" w:rsidRPr="00096F95" w:rsidRDefault="00260376" w:rsidP="00260376">
            <w:pPr>
              <w:widowControl w:val="0"/>
              <w:ind w:right="105"/>
              <w:jc w:val="both"/>
              <w:rPr>
                <w:rFonts w:cs="Arial"/>
                <w:color w:val="FF0000"/>
                <w:lang w:val="it-IT"/>
              </w:rPr>
            </w:pPr>
            <w:r w:rsidRPr="00096F95">
              <w:rPr>
                <w:rFonts w:cs="Arial"/>
                <w:color w:val="FF0000"/>
                <w:lang w:val="it-IT"/>
              </w:rPr>
              <w:t>- scadente = tra 0,00 e 0,09</w:t>
            </w:r>
          </w:p>
          <w:p w14:paraId="25F474CF" w14:textId="77777777" w:rsidR="00260376" w:rsidRPr="00096F95" w:rsidRDefault="00260376" w:rsidP="00260376">
            <w:pPr>
              <w:widowControl w:val="0"/>
              <w:ind w:right="105"/>
              <w:jc w:val="both"/>
              <w:rPr>
                <w:rFonts w:cs="Arial"/>
                <w:color w:val="FF0000"/>
                <w:lang w:val="it-IT"/>
              </w:rPr>
            </w:pPr>
            <w:r w:rsidRPr="00096F95">
              <w:rPr>
                <w:rFonts w:cs="Arial"/>
                <w:color w:val="FF0000"/>
                <w:lang w:val="it-IT"/>
              </w:rPr>
              <w:t>- mediocre = tra 0,10 e 0,29</w:t>
            </w:r>
          </w:p>
          <w:p w14:paraId="2E31DF00" w14:textId="77777777" w:rsidR="00260376" w:rsidRPr="00096F95" w:rsidRDefault="00260376" w:rsidP="00260376">
            <w:pPr>
              <w:widowControl w:val="0"/>
              <w:ind w:right="105"/>
              <w:jc w:val="both"/>
              <w:rPr>
                <w:rFonts w:cs="Arial"/>
                <w:color w:val="FF0000"/>
                <w:lang w:val="it-IT"/>
              </w:rPr>
            </w:pPr>
            <w:r w:rsidRPr="00096F95">
              <w:rPr>
                <w:rFonts w:cs="Arial"/>
                <w:color w:val="FF0000"/>
                <w:lang w:val="it-IT"/>
              </w:rPr>
              <w:lastRenderedPageBreak/>
              <w:t>- sufficiente = tra 0,30 e 0,49</w:t>
            </w:r>
          </w:p>
          <w:p w14:paraId="4A44C683" w14:textId="77777777" w:rsidR="00260376" w:rsidRPr="00096F95" w:rsidRDefault="00260376" w:rsidP="00260376">
            <w:pPr>
              <w:widowControl w:val="0"/>
              <w:ind w:right="105"/>
              <w:jc w:val="both"/>
              <w:rPr>
                <w:rFonts w:cs="Arial"/>
                <w:color w:val="FF0000"/>
                <w:lang w:val="it-IT"/>
              </w:rPr>
            </w:pPr>
            <w:r w:rsidRPr="00096F95">
              <w:rPr>
                <w:rFonts w:cs="Arial"/>
                <w:color w:val="FF0000"/>
                <w:lang w:val="it-IT"/>
              </w:rPr>
              <w:t>- buono = tra 0,50 e 0,69</w:t>
            </w:r>
          </w:p>
          <w:p w14:paraId="4B805C51" w14:textId="77777777" w:rsidR="00260376" w:rsidRPr="00096F95" w:rsidRDefault="00260376" w:rsidP="00260376">
            <w:pPr>
              <w:widowControl w:val="0"/>
              <w:ind w:right="105"/>
              <w:jc w:val="both"/>
              <w:rPr>
                <w:rFonts w:cs="Arial"/>
                <w:color w:val="FF0000"/>
                <w:lang w:val="it-IT"/>
              </w:rPr>
            </w:pPr>
            <w:r w:rsidRPr="00096F95">
              <w:rPr>
                <w:rFonts w:cs="Arial"/>
                <w:color w:val="FF0000"/>
                <w:lang w:val="it-IT"/>
              </w:rPr>
              <w:t>- molto buono = tra 0,70 e 0,89</w:t>
            </w:r>
          </w:p>
          <w:p w14:paraId="16626945" w14:textId="77777777" w:rsidR="00260376" w:rsidRPr="00096F95" w:rsidRDefault="00260376" w:rsidP="00260376">
            <w:pPr>
              <w:widowControl w:val="0"/>
              <w:ind w:right="105"/>
              <w:jc w:val="both"/>
              <w:rPr>
                <w:rFonts w:cs="Arial"/>
                <w:color w:val="FF0000"/>
                <w:lang w:val="it-IT"/>
              </w:rPr>
            </w:pPr>
            <w:r w:rsidRPr="00096F95">
              <w:rPr>
                <w:rFonts w:cs="Arial"/>
                <w:color w:val="FF0000"/>
                <w:lang w:val="it-IT"/>
              </w:rPr>
              <w:t>- eccellente = tra 0,90 e 1,00</w:t>
            </w:r>
          </w:p>
        </w:tc>
      </w:tr>
      <w:tr w:rsidR="00F8101E" w:rsidRPr="004415D1" w14:paraId="2BFD58F6" w14:textId="77777777" w:rsidTr="00AC1D9B">
        <w:tblPrEx>
          <w:tblLook w:val="04A0" w:firstRow="1" w:lastRow="0" w:firstColumn="1" w:lastColumn="0" w:noHBand="0" w:noVBand="1"/>
        </w:tblPrEx>
        <w:tc>
          <w:tcPr>
            <w:tcW w:w="4395" w:type="dxa"/>
            <w:gridSpan w:val="3"/>
          </w:tcPr>
          <w:p w14:paraId="6E8C6743" w14:textId="77777777" w:rsidR="00260376" w:rsidRPr="00211C25" w:rsidRDefault="00260376" w:rsidP="00260376">
            <w:pPr>
              <w:widowControl w:val="0"/>
              <w:ind w:right="76"/>
              <w:jc w:val="both"/>
              <w:rPr>
                <w:rFonts w:cs="Arial"/>
                <w:color w:val="FF0000"/>
                <w:lang w:val="it-IT"/>
              </w:rPr>
            </w:pPr>
          </w:p>
        </w:tc>
        <w:tc>
          <w:tcPr>
            <w:tcW w:w="993" w:type="dxa"/>
          </w:tcPr>
          <w:p w14:paraId="1B6269EE" w14:textId="77777777" w:rsidR="00260376" w:rsidRPr="00211C25" w:rsidRDefault="00260376" w:rsidP="00260376">
            <w:pPr>
              <w:widowControl w:val="0"/>
              <w:ind w:right="105"/>
              <w:rPr>
                <w:rFonts w:cs="Arial"/>
                <w:color w:val="FF0000"/>
                <w:lang w:val="it-IT"/>
              </w:rPr>
            </w:pPr>
          </w:p>
        </w:tc>
        <w:tc>
          <w:tcPr>
            <w:tcW w:w="4252" w:type="dxa"/>
          </w:tcPr>
          <w:p w14:paraId="29869B37" w14:textId="77777777" w:rsidR="00260376" w:rsidRPr="00211C25" w:rsidRDefault="00260376" w:rsidP="00260376">
            <w:pPr>
              <w:widowControl w:val="0"/>
              <w:ind w:right="105"/>
              <w:jc w:val="both"/>
              <w:rPr>
                <w:rFonts w:cs="Arial"/>
                <w:color w:val="FF0000"/>
                <w:lang w:val="it-IT"/>
              </w:rPr>
            </w:pPr>
          </w:p>
        </w:tc>
      </w:tr>
      <w:tr w:rsidR="00F8101E" w:rsidRPr="00211C25" w14:paraId="27981AE1" w14:textId="77777777" w:rsidTr="00AC1D9B">
        <w:tblPrEx>
          <w:tblLook w:val="04A0" w:firstRow="1" w:lastRow="0" w:firstColumn="1" w:lastColumn="0" w:noHBand="0" w:noVBand="1"/>
        </w:tblPrEx>
        <w:tc>
          <w:tcPr>
            <w:tcW w:w="4395" w:type="dxa"/>
            <w:gridSpan w:val="3"/>
            <w:hideMark/>
          </w:tcPr>
          <w:p w14:paraId="314A8FE3" w14:textId="0AE9C646" w:rsidR="00260376" w:rsidRPr="00211C25" w:rsidRDefault="00260376" w:rsidP="00260376">
            <w:pPr>
              <w:widowControl w:val="0"/>
              <w:ind w:right="76"/>
              <w:jc w:val="both"/>
              <w:rPr>
                <w:rFonts w:cs="Arial"/>
                <w:color w:val="FF0000"/>
                <w:lang w:val="de-DE"/>
              </w:rPr>
            </w:pPr>
            <w:r w:rsidRPr="00211C25">
              <w:rPr>
                <w:rFonts w:cs="Arial"/>
                <w:color w:val="FF0000"/>
                <w:lang w:val="de-DE"/>
              </w:rPr>
              <w:t>oder alternativ</w:t>
            </w:r>
            <w:r w:rsidR="00096F95">
              <w:rPr>
                <w:rFonts w:cs="Arial"/>
                <w:color w:val="FF0000"/>
                <w:lang w:val="de-DE"/>
              </w:rPr>
              <w:t xml:space="preserve"> dazu:</w:t>
            </w:r>
          </w:p>
        </w:tc>
        <w:tc>
          <w:tcPr>
            <w:tcW w:w="993" w:type="dxa"/>
          </w:tcPr>
          <w:p w14:paraId="147ECBFD" w14:textId="77777777" w:rsidR="00260376" w:rsidRPr="00211C25" w:rsidRDefault="00260376" w:rsidP="00260376">
            <w:pPr>
              <w:widowControl w:val="0"/>
              <w:ind w:right="105"/>
              <w:rPr>
                <w:rFonts w:cs="Arial"/>
                <w:color w:val="FF0000"/>
                <w:lang w:val="de-DE"/>
              </w:rPr>
            </w:pPr>
          </w:p>
        </w:tc>
        <w:tc>
          <w:tcPr>
            <w:tcW w:w="4252" w:type="dxa"/>
            <w:hideMark/>
          </w:tcPr>
          <w:p w14:paraId="5F645830" w14:textId="77777777" w:rsidR="00260376" w:rsidRPr="00211C25" w:rsidRDefault="00260376" w:rsidP="00260376">
            <w:pPr>
              <w:widowControl w:val="0"/>
              <w:ind w:right="105"/>
              <w:jc w:val="both"/>
              <w:rPr>
                <w:rFonts w:cs="Arial"/>
                <w:color w:val="FF0000"/>
                <w:lang w:val="it-IT"/>
              </w:rPr>
            </w:pPr>
            <w:r w:rsidRPr="00211C25">
              <w:rPr>
                <w:rFonts w:cs="Arial"/>
                <w:color w:val="FF0000"/>
              </w:rPr>
              <w:t>o in alternativa</w:t>
            </w:r>
          </w:p>
        </w:tc>
      </w:tr>
      <w:tr w:rsidR="00F8101E" w:rsidRPr="00211C25" w14:paraId="79098DE5" w14:textId="77777777" w:rsidTr="00AC1D9B">
        <w:tblPrEx>
          <w:tblLook w:val="04A0" w:firstRow="1" w:lastRow="0" w:firstColumn="1" w:lastColumn="0" w:noHBand="0" w:noVBand="1"/>
        </w:tblPrEx>
        <w:tc>
          <w:tcPr>
            <w:tcW w:w="4395" w:type="dxa"/>
            <w:gridSpan w:val="3"/>
          </w:tcPr>
          <w:p w14:paraId="114C03BB" w14:textId="77777777" w:rsidR="00260376" w:rsidRPr="00211C25" w:rsidRDefault="00260376" w:rsidP="00260376">
            <w:pPr>
              <w:widowControl w:val="0"/>
              <w:ind w:right="76"/>
              <w:jc w:val="center"/>
              <w:rPr>
                <w:rFonts w:cs="Arial"/>
                <w:color w:val="FF0000"/>
                <w:lang w:val="it-IT"/>
              </w:rPr>
            </w:pPr>
          </w:p>
        </w:tc>
        <w:tc>
          <w:tcPr>
            <w:tcW w:w="993" w:type="dxa"/>
          </w:tcPr>
          <w:p w14:paraId="2C37D62E" w14:textId="77777777" w:rsidR="00260376" w:rsidRPr="00211C25" w:rsidRDefault="00260376" w:rsidP="00260376">
            <w:pPr>
              <w:widowControl w:val="0"/>
              <w:ind w:right="105"/>
              <w:rPr>
                <w:rFonts w:cs="Arial"/>
                <w:color w:val="FF0000"/>
                <w:lang w:val="it-IT"/>
              </w:rPr>
            </w:pPr>
          </w:p>
        </w:tc>
        <w:tc>
          <w:tcPr>
            <w:tcW w:w="4252" w:type="dxa"/>
          </w:tcPr>
          <w:p w14:paraId="752073DB" w14:textId="77777777" w:rsidR="00260376" w:rsidRPr="00211C25" w:rsidRDefault="00260376" w:rsidP="00260376">
            <w:pPr>
              <w:widowControl w:val="0"/>
              <w:ind w:right="105"/>
              <w:jc w:val="center"/>
              <w:rPr>
                <w:rFonts w:cs="Arial"/>
                <w:color w:val="FF0000"/>
                <w:lang w:val="it-IT"/>
              </w:rPr>
            </w:pPr>
          </w:p>
        </w:tc>
      </w:tr>
      <w:tr w:rsidR="00F8101E" w:rsidRPr="004415D1" w14:paraId="1FD6E2BF" w14:textId="77777777" w:rsidTr="00AC1D9B">
        <w:tblPrEx>
          <w:tblLook w:val="04A0" w:firstRow="1" w:lastRow="0" w:firstColumn="1" w:lastColumn="0" w:noHBand="0" w:noVBand="1"/>
        </w:tblPrEx>
        <w:tc>
          <w:tcPr>
            <w:tcW w:w="4395" w:type="dxa"/>
            <w:gridSpan w:val="3"/>
            <w:hideMark/>
          </w:tcPr>
          <w:p w14:paraId="7E957569" w14:textId="77777777" w:rsidR="00260376" w:rsidRPr="00211C25" w:rsidRDefault="00260376" w:rsidP="00260376">
            <w:pPr>
              <w:widowControl w:val="0"/>
              <w:ind w:right="76"/>
              <w:jc w:val="both"/>
              <w:rPr>
                <w:rFonts w:cs="Arial"/>
                <w:color w:val="FF0000"/>
                <w:lang w:val="de-DE"/>
              </w:rPr>
            </w:pPr>
            <w:r w:rsidRPr="00211C25">
              <w:rPr>
                <w:rFonts w:cs="Arial"/>
                <w:color w:val="FF0000"/>
                <w:lang w:val="de-DE"/>
              </w:rPr>
              <w:t>- 0 = schlecht</w:t>
            </w:r>
          </w:p>
          <w:p w14:paraId="46C63AA6" w14:textId="77777777" w:rsidR="00260376" w:rsidRPr="00211C25" w:rsidRDefault="00260376" w:rsidP="00260376">
            <w:pPr>
              <w:widowControl w:val="0"/>
              <w:ind w:right="76"/>
              <w:jc w:val="both"/>
              <w:rPr>
                <w:rFonts w:cs="Arial"/>
                <w:color w:val="FF0000"/>
                <w:lang w:val="de-DE"/>
              </w:rPr>
            </w:pPr>
            <w:r w:rsidRPr="00211C25">
              <w:rPr>
                <w:rFonts w:cs="Arial"/>
                <w:color w:val="FF0000"/>
                <w:lang w:val="de-DE"/>
              </w:rPr>
              <w:t>- 0,25 = ausreichend</w:t>
            </w:r>
          </w:p>
          <w:p w14:paraId="3DC4D5BC" w14:textId="77777777" w:rsidR="00260376" w:rsidRPr="00211C25" w:rsidRDefault="00260376" w:rsidP="00260376">
            <w:pPr>
              <w:widowControl w:val="0"/>
              <w:ind w:right="76"/>
              <w:jc w:val="both"/>
              <w:rPr>
                <w:rFonts w:cs="Arial"/>
                <w:color w:val="FF0000"/>
                <w:lang w:val="de-DE"/>
              </w:rPr>
            </w:pPr>
            <w:r w:rsidRPr="00211C25">
              <w:rPr>
                <w:rFonts w:cs="Arial"/>
                <w:color w:val="FF0000"/>
                <w:lang w:val="de-DE"/>
              </w:rPr>
              <w:t>- 0,50 = gut</w:t>
            </w:r>
          </w:p>
          <w:p w14:paraId="4348688F" w14:textId="77777777" w:rsidR="00260376" w:rsidRPr="00211C25" w:rsidRDefault="00260376" w:rsidP="00260376">
            <w:pPr>
              <w:widowControl w:val="0"/>
              <w:ind w:right="76"/>
              <w:jc w:val="both"/>
              <w:rPr>
                <w:rFonts w:cs="Arial"/>
                <w:color w:val="FF0000"/>
                <w:lang w:val="de-DE"/>
              </w:rPr>
            </w:pPr>
            <w:r w:rsidRPr="00211C25">
              <w:rPr>
                <w:rFonts w:cs="Arial"/>
                <w:color w:val="FF0000"/>
                <w:lang w:val="de-DE"/>
              </w:rPr>
              <w:t>- 0,75 = sehr gut</w:t>
            </w:r>
          </w:p>
          <w:p w14:paraId="4BE018EE" w14:textId="77777777" w:rsidR="00260376" w:rsidRPr="00211C25" w:rsidRDefault="00260376" w:rsidP="00260376">
            <w:pPr>
              <w:widowControl w:val="0"/>
              <w:ind w:right="76"/>
              <w:jc w:val="center"/>
              <w:rPr>
                <w:rFonts w:cs="Arial"/>
                <w:color w:val="FF0000"/>
                <w:lang w:val="de-DE"/>
              </w:rPr>
            </w:pPr>
            <w:r w:rsidRPr="00211C25">
              <w:rPr>
                <w:rFonts w:cs="Arial"/>
                <w:color w:val="FF0000"/>
                <w:lang w:val="de-DE"/>
              </w:rPr>
              <w:t>- 1,00 = ausgezeichnet</w:t>
            </w:r>
          </w:p>
        </w:tc>
        <w:tc>
          <w:tcPr>
            <w:tcW w:w="993" w:type="dxa"/>
          </w:tcPr>
          <w:p w14:paraId="6F293A46" w14:textId="77777777" w:rsidR="00260376" w:rsidRPr="00211C25" w:rsidRDefault="00260376" w:rsidP="00260376">
            <w:pPr>
              <w:widowControl w:val="0"/>
              <w:ind w:right="105"/>
              <w:rPr>
                <w:rFonts w:cs="Arial"/>
                <w:color w:val="FF0000"/>
                <w:lang w:val="de-DE"/>
              </w:rPr>
            </w:pPr>
          </w:p>
        </w:tc>
        <w:tc>
          <w:tcPr>
            <w:tcW w:w="4252" w:type="dxa"/>
            <w:hideMark/>
          </w:tcPr>
          <w:p w14:paraId="1BAD8B24"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t>- 0 = scadente</w:t>
            </w:r>
          </w:p>
          <w:p w14:paraId="6BBF935B"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t>- 0,25 = sufficiente</w:t>
            </w:r>
          </w:p>
          <w:p w14:paraId="2F84FB80"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t>- 0,50 = buono</w:t>
            </w:r>
          </w:p>
          <w:p w14:paraId="1BB137A4"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t>- 0,75 = molto buono</w:t>
            </w:r>
          </w:p>
          <w:p w14:paraId="78B055C2" w14:textId="77777777" w:rsidR="00260376" w:rsidRPr="00211C25" w:rsidRDefault="00260376" w:rsidP="00260376">
            <w:pPr>
              <w:widowControl w:val="0"/>
              <w:ind w:right="105"/>
              <w:jc w:val="center"/>
              <w:rPr>
                <w:rFonts w:cs="Arial"/>
                <w:color w:val="FF0000"/>
                <w:lang w:val="it-IT"/>
              </w:rPr>
            </w:pPr>
            <w:r w:rsidRPr="00211C25">
              <w:rPr>
                <w:rFonts w:cs="Arial"/>
                <w:color w:val="FF0000"/>
                <w:lang w:val="it-IT"/>
              </w:rPr>
              <w:t>- 1,00 = eccellente</w:t>
            </w:r>
          </w:p>
        </w:tc>
      </w:tr>
      <w:tr w:rsidR="00F8101E" w:rsidRPr="004415D1" w14:paraId="60EA7090" w14:textId="77777777" w:rsidTr="00AC1D9B">
        <w:tblPrEx>
          <w:tblLook w:val="04A0" w:firstRow="1" w:lastRow="0" w:firstColumn="1" w:lastColumn="0" w:noHBand="0" w:noVBand="1"/>
        </w:tblPrEx>
        <w:tc>
          <w:tcPr>
            <w:tcW w:w="4395" w:type="dxa"/>
            <w:gridSpan w:val="3"/>
          </w:tcPr>
          <w:p w14:paraId="11C58930" w14:textId="77777777" w:rsidR="00260376" w:rsidRPr="00211C25" w:rsidRDefault="00260376" w:rsidP="00260376">
            <w:pPr>
              <w:widowControl w:val="0"/>
              <w:ind w:right="76"/>
              <w:jc w:val="both"/>
              <w:rPr>
                <w:rFonts w:cs="Arial"/>
                <w:color w:val="FF0000"/>
                <w:lang w:val="it-IT"/>
              </w:rPr>
            </w:pPr>
          </w:p>
        </w:tc>
        <w:tc>
          <w:tcPr>
            <w:tcW w:w="993" w:type="dxa"/>
          </w:tcPr>
          <w:p w14:paraId="622CBB12" w14:textId="77777777" w:rsidR="00260376" w:rsidRPr="00211C25" w:rsidRDefault="00260376" w:rsidP="00260376">
            <w:pPr>
              <w:widowControl w:val="0"/>
              <w:ind w:right="105"/>
              <w:rPr>
                <w:rFonts w:cs="Arial"/>
                <w:color w:val="FF0000"/>
                <w:lang w:val="it-IT"/>
              </w:rPr>
            </w:pPr>
          </w:p>
        </w:tc>
        <w:tc>
          <w:tcPr>
            <w:tcW w:w="4252" w:type="dxa"/>
          </w:tcPr>
          <w:p w14:paraId="69118A10" w14:textId="77777777" w:rsidR="00260376" w:rsidRPr="00211C25" w:rsidRDefault="00260376" w:rsidP="00260376">
            <w:pPr>
              <w:widowControl w:val="0"/>
              <w:ind w:right="105"/>
              <w:jc w:val="both"/>
              <w:rPr>
                <w:rFonts w:cs="Arial"/>
                <w:color w:val="FF0000"/>
                <w:lang w:val="it-IT"/>
              </w:rPr>
            </w:pPr>
          </w:p>
        </w:tc>
      </w:tr>
      <w:tr w:rsidR="00F8101E" w:rsidRPr="004415D1" w14:paraId="440F02FE" w14:textId="77777777" w:rsidTr="00AC1D9B">
        <w:tblPrEx>
          <w:tblLook w:val="04A0" w:firstRow="1" w:lastRow="0" w:firstColumn="1" w:lastColumn="0" w:noHBand="0" w:noVBand="1"/>
        </w:tblPrEx>
        <w:tc>
          <w:tcPr>
            <w:tcW w:w="4395" w:type="dxa"/>
            <w:gridSpan w:val="3"/>
            <w:hideMark/>
          </w:tcPr>
          <w:p w14:paraId="1CED1B9B" w14:textId="540E158D" w:rsidR="00260376" w:rsidRPr="00211C25" w:rsidRDefault="00260376" w:rsidP="00224F24">
            <w:pPr>
              <w:widowControl w:val="0"/>
              <w:jc w:val="both"/>
              <w:rPr>
                <w:rFonts w:cs="Arial"/>
                <w:color w:val="FF0000"/>
                <w:lang w:val="de-DE"/>
              </w:rPr>
            </w:pPr>
            <w:r w:rsidRPr="00211C25">
              <w:rPr>
                <w:rFonts w:cs="Arial"/>
                <w:color w:val="FF0000"/>
                <w:lang w:val="de-DE"/>
              </w:rPr>
              <w:t>Der für die Kriterien/Unterkriterien anzuwenden</w:t>
            </w:r>
            <w:r w:rsidR="00224F24" w:rsidRPr="00211C25">
              <w:rPr>
                <w:rFonts w:cs="Arial"/>
                <w:color w:val="FF0000"/>
                <w:lang w:val="de-DE"/>
              </w:rPr>
              <w:t>de</w:t>
            </w:r>
            <w:r w:rsidRPr="00211C25">
              <w:rPr>
                <w:rFonts w:cs="Arial"/>
                <w:color w:val="FF0000"/>
                <w:lang w:val="de-DE"/>
              </w:rPr>
              <w:t xml:space="preserve"> </w:t>
            </w:r>
            <w:r w:rsidR="00224F24" w:rsidRPr="00211C25">
              <w:rPr>
                <w:rFonts w:cs="Arial"/>
                <w:color w:val="FF0000"/>
                <w:lang w:val="de-DE"/>
              </w:rPr>
              <w:t>Koeffizient</w:t>
            </w:r>
            <w:r w:rsidRPr="00211C25">
              <w:rPr>
                <w:rFonts w:cs="Arial"/>
                <w:color w:val="FF0000"/>
                <w:lang w:val="de-DE"/>
              </w:rPr>
              <w:t xml:space="preserve"> ergibt sich aus dem Durchschnitt der </w:t>
            </w:r>
            <w:r w:rsidR="000A099D" w:rsidRPr="00211C25">
              <w:rPr>
                <w:rFonts w:cs="Arial"/>
                <w:color w:val="FF0000"/>
                <w:lang w:val="de-DE"/>
              </w:rPr>
              <w:t xml:space="preserve">einzelnen, </w:t>
            </w:r>
            <w:r w:rsidR="00224F24" w:rsidRPr="00211C25">
              <w:rPr>
                <w:rFonts w:cs="Arial"/>
                <w:color w:val="FF0000"/>
                <w:lang w:val="de-DE"/>
              </w:rPr>
              <w:t>von den</w:t>
            </w:r>
            <w:r w:rsidRPr="00211C25">
              <w:rPr>
                <w:rFonts w:cs="Arial"/>
                <w:color w:val="FF0000"/>
                <w:lang w:val="de-DE"/>
              </w:rPr>
              <w:t xml:space="preserve"> </w:t>
            </w:r>
            <w:r w:rsidR="00224F24" w:rsidRPr="00211C25">
              <w:rPr>
                <w:rFonts w:cs="Arial"/>
                <w:color w:val="FF0000"/>
                <w:lang w:val="de-DE"/>
              </w:rPr>
              <w:t xml:space="preserve">Kommissionsmitgliedern zugewiesenen </w:t>
            </w:r>
            <w:r w:rsidRPr="00211C25">
              <w:rPr>
                <w:rFonts w:cs="Arial"/>
                <w:color w:val="FF0000"/>
                <w:lang w:val="de-DE"/>
              </w:rPr>
              <w:t>Koeffizienten</w:t>
            </w:r>
            <w:r w:rsidR="00224F24" w:rsidRPr="00211C25">
              <w:rPr>
                <w:rFonts w:cs="Arial"/>
                <w:color w:val="FF0000"/>
                <w:lang w:val="de-DE"/>
              </w:rPr>
              <w:t>.</w:t>
            </w:r>
          </w:p>
        </w:tc>
        <w:tc>
          <w:tcPr>
            <w:tcW w:w="993" w:type="dxa"/>
          </w:tcPr>
          <w:p w14:paraId="4F48D43C" w14:textId="77777777" w:rsidR="00260376" w:rsidRPr="00211C25" w:rsidRDefault="00260376" w:rsidP="00260376">
            <w:pPr>
              <w:widowControl w:val="0"/>
              <w:ind w:right="105"/>
              <w:rPr>
                <w:rFonts w:cs="Arial"/>
                <w:color w:val="FF0000"/>
                <w:lang w:val="de-DE"/>
              </w:rPr>
            </w:pPr>
          </w:p>
        </w:tc>
        <w:tc>
          <w:tcPr>
            <w:tcW w:w="4252" w:type="dxa"/>
            <w:hideMark/>
          </w:tcPr>
          <w:p w14:paraId="3802F437" w14:textId="77777777" w:rsidR="00260376" w:rsidRPr="00211C25" w:rsidRDefault="00260376" w:rsidP="00260376">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645FA377" w14:textId="77777777" w:rsidR="00260376" w:rsidRPr="00211C25" w:rsidRDefault="00260376" w:rsidP="00260376">
            <w:pPr>
              <w:widowControl w:val="0"/>
              <w:ind w:right="105"/>
              <w:jc w:val="both"/>
              <w:rPr>
                <w:rFonts w:cs="Arial"/>
                <w:color w:val="FF0000"/>
                <w:lang w:val="it-IT"/>
              </w:rPr>
            </w:pPr>
          </w:p>
        </w:tc>
      </w:tr>
      <w:tr w:rsidR="00F8101E" w:rsidRPr="004415D1" w14:paraId="28D41DD4" w14:textId="77777777" w:rsidTr="00AC1D9B">
        <w:tblPrEx>
          <w:tblLook w:val="04A0" w:firstRow="1" w:lastRow="0" w:firstColumn="1" w:lastColumn="0" w:noHBand="0" w:noVBand="1"/>
        </w:tblPrEx>
        <w:tc>
          <w:tcPr>
            <w:tcW w:w="4395" w:type="dxa"/>
            <w:gridSpan w:val="3"/>
          </w:tcPr>
          <w:p w14:paraId="0EF2A04B" w14:textId="77777777" w:rsidR="00260376" w:rsidRPr="00211C25" w:rsidRDefault="00260376" w:rsidP="00260376">
            <w:pPr>
              <w:widowControl w:val="0"/>
              <w:autoSpaceDE w:val="0"/>
              <w:autoSpaceDN w:val="0"/>
              <w:jc w:val="both"/>
              <w:rPr>
                <w:rFonts w:cs="Arial"/>
                <w:color w:val="FF0000"/>
                <w:lang w:val="it-IT"/>
              </w:rPr>
            </w:pPr>
          </w:p>
        </w:tc>
        <w:tc>
          <w:tcPr>
            <w:tcW w:w="993" w:type="dxa"/>
          </w:tcPr>
          <w:p w14:paraId="0CFC24CE" w14:textId="77777777" w:rsidR="00260376" w:rsidRPr="00211C25" w:rsidRDefault="00260376" w:rsidP="00260376">
            <w:pPr>
              <w:widowControl w:val="0"/>
              <w:ind w:right="105"/>
              <w:rPr>
                <w:rFonts w:cs="Arial"/>
                <w:color w:val="FF0000"/>
                <w:lang w:val="it-IT"/>
              </w:rPr>
            </w:pPr>
          </w:p>
        </w:tc>
        <w:tc>
          <w:tcPr>
            <w:tcW w:w="4252" w:type="dxa"/>
          </w:tcPr>
          <w:p w14:paraId="401CB838" w14:textId="77777777" w:rsidR="00260376" w:rsidRPr="00211C25" w:rsidRDefault="00260376" w:rsidP="00260376">
            <w:pPr>
              <w:widowControl w:val="0"/>
              <w:autoSpaceDE w:val="0"/>
              <w:autoSpaceDN w:val="0"/>
              <w:jc w:val="both"/>
              <w:rPr>
                <w:rFonts w:cs="Arial"/>
                <w:color w:val="FF0000"/>
                <w:lang w:val="it-IT"/>
              </w:rPr>
            </w:pPr>
          </w:p>
        </w:tc>
      </w:tr>
      <w:tr w:rsidR="00F8101E" w:rsidRPr="004415D1" w14:paraId="33E00394" w14:textId="77777777" w:rsidTr="00AC1D9B">
        <w:tblPrEx>
          <w:tblLook w:val="04A0" w:firstRow="1" w:lastRow="0" w:firstColumn="1" w:lastColumn="0" w:noHBand="0" w:noVBand="1"/>
        </w:tblPrEx>
        <w:tc>
          <w:tcPr>
            <w:tcW w:w="4395" w:type="dxa"/>
            <w:gridSpan w:val="3"/>
            <w:hideMark/>
          </w:tcPr>
          <w:p w14:paraId="6C890D8D" w14:textId="074D6AB9" w:rsidR="00260376" w:rsidRPr="00211C25" w:rsidRDefault="00260376" w:rsidP="00260376">
            <w:pPr>
              <w:widowControl w:val="0"/>
              <w:autoSpaceDE w:val="0"/>
              <w:autoSpaceDN w:val="0"/>
              <w:jc w:val="both"/>
              <w:rPr>
                <w:rFonts w:cs="Arial"/>
                <w:color w:val="FF0000"/>
                <w:lang w:val="de-DE"/>
              </w:rPr>
            </w:pPr>
            <w:r w:rsidRPr="00211C25">
              <w:rPr>
                <w:rFonts w:cs="Arial"/>
                <w:i/>
                <w:iCs/>
                <w:color w:val="FF0000"/>
                <w:highlight w:val="green"/>
                <w:lang w:val="de-DE"/>
              </w:rPr>
              <w:t xml:space="preserve">B: [Für </w:t>
            </w:r>
            <w:r w:rsidR="00021571" w:rsidRPr="00211C25">
              <w:rPr>
                <w:rFonts w:cs="Arial"/>
                <w:i/>
                <w:iCs/>
                <w:color w:val="FF0000"/>
                <w:highlight w:val="green"/>
                <w:lang w:val="de-DE"/>
              </w:rPr>
              <w:t xml:space="preserve">die </w:t>
            </w:r>
            <w:r w:rsidRPr="00211C25">
              <w:rPr>
                <w:rFonts w:cs="Arial"/>
                <w:i/>
                <w:iCs/>
                <w:color w:val="FF0000"/>
                <w:highlight w:val="green"/>
                <w:lang w:val="de-DE"/>
              </w:rPr>
              <w:t>Bewertung ausschließlich aufgrund</w:t>
            </w:r>
            <w:r w:rsidRPr="00211C25">
              <w:rPr>
                <w:rFonts w:cs="Arial"/>
                <w:i/>
                <w:iCs/>
                <w:color w:val="000000"/>
                <w:highlight w:val="green"/>
                <w:lang w:val="de-DE"/>
              </w:rPr>
              <w:t xml:space="preserve"> </w:t>
            </w:r>
            <w:r w:rsidRPr="00211C25">
              <w:rPr>
                <w:rFonts w:cs="Arial"/>
                <w:i/>
                <w:iCs/>
                <w:color w:val="FF0000"/>
                <w:highlight w:val="green"/>
                <w:lang w:val="de-DE"/>
              </w:rPr>
              <w:t>„tabellarischer Punkte</w:t>
            </w:r>
            <w:r w:rsidR="00224F24" w:rsidRPr="00211C25">
              <w:rPr>
                <w:rFonts w:cs="Arial"/>
                <w:i/>
                <w:iCs/>
                <w:color w:val="FF0000"/>
                <w:highlight w:val="green"/>
                <w:lang w:val="de-DE"/>
              </w:rPr>
              <w:t>zahlen</w:t>
            </w:r>
            <w:r w:rsidRPr="00211C25">
              <w:rPr>
                <w:rFonts w:cs="Arial"/>
                <w:i/>
                <w:iCs/>
                <w:color w:val="FF0000"/>
                <w:highlight w:val="green"/>
                <w:lang w:val="de-DE"/>
              </w:rPr>
              <w:t>”]</w:t>
            </w:r>
          </w:p>
        </w:tc>
        <w:tc>
          <w:tcPr>
            <w:tcW w:w="993" w:type="dxa"/>
          </w:tcPr>
          <w:p w14:paraId="60D9DB9F" w14:textId="77777777" w:rsidR="00260376" w:rsidRPr="00211C25" w:rsidRDefault="00260376" w:rsidP="00260376">
            <w:pPr>
              <w:widowControl w:val="0"/>
              <w:ind w:right="105"/>
              <w:rPr>
                <w:rFonts w:cs="Arial"/>
                <w:color w:val="FF0000"/>
                <w:lang w:val="de-DE"/>
              </w:rPr>
            </w:pPr>
          </w:p>
        </w:tc>
        <w:tc>
          <w:tcPr>
            <w:tcW w:w="4252" w:type="dxa"/>
          </w:tcPr>
          <w:p w14:paraId="20CB5747" w14:textId="77777777" w:rsidR="00260376" w:rsidRPr="00211C25" w:rsidRDefault="00260376" w:rsidP="00260376">
            <w:pPr>
              <w:widowControl w:val="0"/>
              <w:ind w:right="105"/>
              <w:jc w:val="both"/>
              <w:rPr>
                <w:rFonts w:cs="Arial"/>
                <w:color w:val="FF0000"/>
                <w:lang w:val="it-IT"/>
              </w:rPr>
            </w:pPr>
            <w:r w:rsidRPr="00211C25">
              <w:rPr>
                <w:rFonts w:cs="Arial"/>
                <w:i/>
                <w:iCs/>
                <w:color w:val="FF0000"/>
                <w:highlight w:val="green"/>
                <w:lang w:val="it-IT"/>
              </w:rPr>
              <w:t>B: [Per la valutazione con solo “punteggi tabellari”]</w:t>
            </w:r>
          </w:p>
        </w:tc>
      </w:tr>
      <w:tr w:rsidR="00F8101E" w:rsidRPr="004415D1" w14:paraId="72E53244" w14:textId="77777777" w:rsidTr="00AC1D9B">
        <w:tblPrEx>
          <w:tblLook w:val="04A0" w:firstRow="1" w:lastRow="0" w:firstColumn="1" w:lastColumn="0" w:noHBand="0" w:noVBand="1"/>
        </w:tblPrEx>
        <w:tc>
          <w:tcPr>
            <w:tcW w:w="4395" w:type="dxa"/>
            <w:gridSpan w:val="3"/>
          </w:tcPr>
          <w:p w14:paraId="33F614DD" w14:textId="77777777" w:rsidR="00260376" w:rsidRPr="00211C25" w:rsidRDefault="00260376" w:rsidP="00260376">
            <w:pPr>
              <w:widowControl w:val="0"/>
              <w:autoSpaceDE w:val="0"/>
              <w:autoSpaceDN w:val="0"/>
              <w:rPr>
                <w:rFonts w:cs="Arial"/>
                <w:lang w:val="it-IT"/>
              </w:rPr>
            </w:pPr>
          </w:p>
        </w:tc>
        <w:tc>
          <w:tcPr>
            <w:tcW w:w="993" w:type="dxa"/>
          </w:tcPr>
          <w:p w14:paraId="028B42CC" w14:textId="77777777" w:rsidR="00260376" w:rsidRPr="00211C25" w:rsidRDefault="00260376" w:rsidP="00260376">
            <w:pPr>
              <w:widowControl w:val="0"/>
              <w:ind w:right="105"/>
              <w:rPr>
                <w:rFonts w:cs="Arial"/>
                <w:color w:val="FF0000"/>
                <w:lang w:val="it-IT"/>
              </w:rPr>
            </w:pPr>
          </w:p>
        </w:tc>
        <w:tc>
          <w:tcPr>
            <w:tcW w:w="4252" w:type="dxa"/>
          </w:tcPr>
          <w:p w14:paraId="338E3DCA" w14:textId="77777777" w:rsidR="00260376" w:rsidRPr="00211C25" w:rsidRDefault="00260376" w:rsidP="00260376">
            <w:pPr>
              <w:widowControl w:val="0"/>
              <w:autoSpaceDE w:val="0"/>
              <w:autoSpaceDN w:val="0"/>
              <w:rPr>
                <w:rFonts w:cs="Arial"/>
                <w:lang w:val="it-IT"/>
              </w:rPr>
            </w:pPr>
          </w:p>
        </w:tc>
      </w:tr>
      <w:tr w:rsidR="00F8101E" w:rsidRPr="004415D1" w14:paraId="448C9BC2" w14:textId="77777777" w:rsidTr="00AC1D9B">
        <w:tblPrEx>
          <w:tblLook w:val="04A0" w:firstRow="1" w:lastRow="0" w:firstColumn="1" w:lastColumn="0" w:noHBand="0" w:noVBand="1"/>
        </w:tblPrEx>
        <w:tc>
          <w:tcPr>
            <w:tcW w:w="4395" w:type="dxa"/>
            <w:gridSpan w:val="3"/>
            <w:hideMark/>
          </w:tcPr>
          <w:p w14:paraId="5DC66146" w14:textId="6514D1EF" w:rsidR="00260376" w:rsidRPr="00211C25" w:rsidRDefault="00260376" w:rsidP="009B08F2">
            <w:pPr>
              <w:widowControl w:val="0"/>
              <w:autoSpaceDE w:val="0"/>
              <w:autoSpaceDN w:val="0"/>
              <w:jc w:val="both"/>
              <w:rPr>
                <w:rFonts w:cs="Arial"/>
                <w:b/>
                <w:bCs/>
                <w:color w:val="FF0000"/>
                <w:lang w:val="de-DE" w:eastAsia="de-DE"/>
              </w:rPr>
            </w:pPr>
            <w:r w:rsidRPr="00211C25">
              <w:rPr>
                <w:rFonts w:cs="Arial"/>
                <w:color w:val="FF0000"/>
                <w:lang w:val="de-DE" w:eastAsia="de-DE"/>
              </w:rPr>
              <w:t xml:space="preserve">Die Angebote werden aufgrund der technischen Angebote </w:t>
            </w:r>
            <w:r w:rsidR="00224F24" w:rsidRPr="00211C25">
              <w:rPr>
                <w:rFonts w:cs="Arial"/>
                <w:color w:val="FF0000"/>
                <w:lang w:val="de-DE" w:eastAsia="de-DE"/>
              </w:rPr>
              <w:t>gemäß</w:t>
            </w:r>
            <w:r w:rsidRPr="00211C25">
              <w:rPr>
                <w:rFonts w:cs="Arial"/>
                <w:color w:val="FF0000"/>
                <w:lang w:val="de-DE" w:eastAsia="de-DE"/>
              </w:rPr>
              <w:t xml:space="preserve"> folgender Formel bewertet:</w:t>
            </w:r>
          </w:p>
          <w:p w14:paraId="1E8E9CF6" w14:textId="6AC6B987" w:rsidR="00260376" w:rsidRPr="00211C25" w:rsidRDefault="00260376" w:rsidP="009B08F2">
            <w:pPr>
              <w:widowControl w:val="0"/>
              <w:autoSpaceDE w:val="0"/>
              <w:autoSpaceDN w:val="0"/>
              <w:jc w:val="both"/>
              <w:rPr>
                <w:rFonts w:cs="Arial"/>
                <w:b/>
                <w:bCs/>
                <w:color w:val="FF0000"/>
                <w:lang w:val="de-DE" w:eastAsia="de-DE"/>
              </w:rPr>
            </w:pPr>
            <w:r w:rsidRPr="00211C25">
              <w:rPr>
                <w:rFonts w:cs="Arial"/>
                <w:b/>
                <w:bCs/>
                <w:color w:val="FF0000"/>
                <w:lang w:val="de-DE" w:eastAsia="de-DE"/>
              </w:rPr>
              <w:t xml:space="preserve">PTi = PTAi + PTBi + PTCi + PTDi. </w:t>
            </w:r>
          </w:p>
          <w:p w14:paraId="60285DBC" w14:textId="7235C054" w:rsidR="00260376" w:rsidRPr="00211C25" w:rsidRDefault="00224F24" w:rsidP="009B08F2">
            <w:pPr>
              <w:widowControl w:val="0"/>
              <w:autoSpaceDE w:val="0"/>
              <w:autoSpaceDN w:val="0"/>
              <w:jc w:val="both"/>
              <w:rPr>
                <w:rFonts w:cs="Arial"/>
                <w:color w:val="FF0000"/>
                <w:lang w:val="de-DE" w:eastAsia="de-DE"/>
              </w:rPr>
            </w:pPr>
            <w:r w:rsidRPr="00211C25">
              <w:rPr>
                <w:rFonts w:cs="Arial"/>
                <w:color w:val="FF0000"/>
                <w:lang w:val="de-DE" w:eastAsia="de-DE"/>
              </w:rPr>
              <w:t>wo</w:t>
            </w:r>
            <w:r w:rsidR="00260376" w:rsidRPr="00211C25">
              <w:rPr>
                <w:rFonts w:cs="Arial"/>
                <w:color w:val="FF0000"/>
                <w:lang w:val="de-DE" w:eastAsia="de-DE"/>
              </w:rPr>
              <w:t>bei</w:t>
            </w:r>
          </w:p>
          <w:p w14:paraId="07A0E35F" w14:textId="0700211C" w:rsidR="00260376" w:rsidRPr="00211C25" w:rsidRDefault="00260376" w:rsidP="009B08F2">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 xml:space="preserve">technische Punktzahl des </w:t>
            </w:r>
            <w:r w:rsidR="00224F24" w:rsidRPr="00211C25">
              <w:rPr>
                <w:rFonts w:cs="Arial"/>
                <w:color w:val="FF0000"/>
                <w:lang w:val="de-DE" w:eastAsia="de-DE"/>
              </w:rPr>
              <w:t>Teilnehmers</w:t>
            </w:r>
            <w:r w:rsidRPr="00211C25">
              <w:rPr>
                <w:rFonts w:cs="Arial"/>
                <w:color w:val="FF0000"/>
                <w:lang w:val="de-DE" w:eastAsia="de-DE"/>
              </w:rPr>
              <w:t xml:space="preserve"> i;</w:t>
            </w:r>
          </w:p>
          <w:p w14:paraId="423F6078" w14:textId="77777777" w:rsidR="00260376" w:rsidRPr="00211C25" w:rsidRDefault="00260376" w:rsidP="009B08F2">
            <w:pPr>
              <w:widowControl w:val="0"/>
              <w:autoSpaceDE w:val="0"/>
              <w:autoSpaceDN w:val="0"/>
              <w:jc w:val="both"/>
              <w:rPr>
                <w:rFonts w:cs="Arial"/>
                <w:i/>
                <w:iCs/>
                <w:color w:val="FF0000"/>
                <w:highlight w:val="green"/>
                <w:lang w:val="de-D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3" w:type="dxa"/>
          </w:tcPr>
          <w:p w14:paraId="1464B4D6" w14:textId="77777777" w:rsidR="00260376" w:rsidRPr="00211C25" w:rsidRDefault="00260376" w:rsidP="00260376">
            <w:pPr>
              <w:widowControl w:val="0"/>
              <w:ind w:right="105"/>
              <w:rPr>
                <w:rFonts w:cs="Arial"/>
                <w:i/>
                <w:iCs/>
                <w:color w:val="FF0000"/>
                <w:highlight w:val="green"/>
                <w:lang w:val="de-DE"/>
              </w:rPr>
            </w:pPr>
          </w:p>
        </w:tc>
        <w:tc>
          <w:tcPr>
            <w:tcW w:w="4252" w:type="dxa"/>
            <w:hideMark/>
          </w:tcPr>
          <w:p w14:paraId="4977A4E7" w14:textId="229FD16E" w:rsidR="00260376" w:rsidRPr="00211C25" w:rsidRDefault="00260376" w:rsidP="00260376">
            <w:pPr>
              <w:widowControl w:val="0"/>
              <w:autoSpaceDE w:val="0"/>
              <w:autoSpaceDN w:val="0"/>
              <w:jc w:val="both"/>
              <w:rPr>
                <w:rFonts w:cs="Arial"/>
                <w:color w:val="FF0000"/>
                <w:lang w:val="it-IT" w:eastAsia="de-DE"/>
              </w:rPr>
            </w:pPr>
            <w:r w:rsidRPr="00211C25">
              <w:rPr>
                <w:rFonts w:cs="Arial"/>
                <w:color w:val="FF0000"/>
                <w:lang w:val="it-IT" w:eastAsia="de-DE"/>
              </w:rPr>
              <w:t>Le offerte saranno valutate sulla base</w:t>
            </w:r>
            <w:r w:rsidR="00224F24" w:rsidRPr="00211C25">
              <w:rPr>
                <w:rFonts w:cs="Arial"/>
                <w:color w:val="FF0000"/>
                <w:lang w:val="it-IT" w:eastAsia="de-DE"/>
              </w:rPr>
              <w:t xml:space="preserve"> </w:t>
            </w:r>
            <w:r w:rsidRPr="00211C25">
              <w:rPr>
                <w:rFonts w:cs="Arial"/>
                <w:color w:val="FF0000"/>
                <w:lang w:val="it-IT" w:eastAsia="de-DE"/>
              </w:rPr>
              <w:t>delle offerte tecniche secondo la seguente formula:</w:t>
            </w:r>
          </w:p>
          <w:p w14:paraId="63E83C3C" w14:textId="64C86BF9" w:rsidR="00260376" w:rsidRPr="00211C25" w:rsidRDefault="00260376" w:rsidP="00260376">
            <w:pPr>
              <w:widowControl w:val="0"/>
              <w:autoSpaceDE w:val="0"/>
              <w:autoSpaceDN w:val="0"/>
              <w:jc w:val="both"/>
              <w:rPr>
                <w:rFonts w:cs="Arial"/>
                <w:b/>
                <w:bCs/>
                <w:color w:val="FF0000"/>
                <w:lang w:val="it-IT" w:eastAsia="de-DE"/>
              </w:rPr>
            </w:pPr>
            <w:r w:rsidRPr="00211C25">
              <w:rPr>
                <w:rFonts w:cs="Arial"/>
                <w:b/>
                <w:bCs/>
                <w:color w:val="FF0000"/>
                <w:lang w:val="it-IT" w:eastAsia="de-DE"/>
              </w:rPr>
              <w:t xml:space="preserve">PTi = PTAi + PTBi + PTCi + PTDi. </w:t>
            </w:r>
          </w:p>
          <w:p w14:paraId="5F5BC367" w14:textId="77777777" w:rsidR="00260376" w:rsidRPr="00211C25" w:rsidRDefault="00260376" w:rsidP="00260376">
            <w:pPr>
              <w:widowControl w:val="0"/>
              <w:autoSpaceDE w:val="0"/>
              <w:autoSpaceDN w:val="0"/>
              <w:jc w:val="both"/>
              <w:rPr>
                <w:rFonts w:cs="Arial"/>
                <w:color w:val="FF0000"/>
                <w:lang w:val="it-IT" w:eastAsia="de-DE"/>
              </w:rPr>
            </w:pPr>
            <w:r w:rsidRPr="00211C25">
              <w:rPr>
                <w:rFonts w:cs="Arial"/>
                <w:color w:val="FF0000"/>
                <w:lang w:val="it-IT" w:eastAsia="de-DE"/>
              </w:rPr>
              <w:t>dove:</w:t>
            </w:r>
          </w:p>
          <w:p w14:paraId="5E643F0D" w14:textId="77777777" w:rsidR="00260376" w:rsidRPr="00211C25" w:rsidRDefault="00260376" w:rsidP="00260376">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46D3C07F" w14:textId="77777777" w:rsidR="00260376" w:rsidRPr="00211C25" w:rsidRDefault="00260376" w:rsidP="00260376">
            <w:pPr>
              <w:widowControl w:val="0"/>
              <w:ind w:right="105"/>
              <w:jc w:val="both"/>
              <w:rPr>
                <w:rFonts w:cs="Arial"/>
                <w:i/>
                <w:iCs/>
                <w:color w:val="FF0000"/>
                <w:lang w:val="it-IT"/>
              </w:rPr>
            </w:pPr>
            <w:r w:rsidRPr="00211C25">
              <w:rPr>
                <w:rFonts w:cs="Arial"/>
                <w:b/>
                <w:bCs/>
                <w:color w:val="FF0000"/>
                <w:lang w:val="it-IT"/>
              </w:rPr>
              <w:t>A,B,C..</w:t>
            </w:r>
            <w:r w:rsidRPr="00211C25">
              <w:rPr>
                <w:rFonts w:cs="Arial"/>
                <w:color w:val="FF0000"/>
                <w:lang w:val="it-IT"/>
              </w:rPr>
              <w:t>: criteri di valutazione;</w:t>
            </w:r>
          </w:p>
        </w:tc>
      </w:tr>
      <w:tr w:rsidR="00F8101E" w:rsidRPr="004415D1" w14:paraId="326A4E40" w14:textId="77777777" w:rsidTr="00AC1D9B">
        <w:tblPrEx>
          <w:tblLook w:val="04A0" w:firstRow="1" w:lastRow="0" w:firstColumn="1" w:lastColumn="0" w:noHBand="0" w:noVBand="1"/>
        </w:tblPrEx>
        <w:tc>
          <w:tcPr>
            <w:tcW w:w="4395" w:type="dxa"/>
            <w:gridSpan w:val="3"/>
          </w:tcPr>
          <w:p w14:paraId="61403039" w14:textId="77777777" w:rsidR="00260376" w:rsidRPr="00211C25" w:rsidRDefault="00260376" w:rsidP="009B08F2">
            <w:pPr>
              <w:widowControl w:val="0"/>
              <w:autoSpaceDE w:val="0"/>
              <w:autoSpaceDN w:val="0"/>
              <w:jc w:val="both"/>
              <w:rPr>
                <w:rFonts w:cs="Arial"/>
                <w:b/>
                <w:bCs/>
                <w:color w:val="FF0000"/>
                <w:highlight w:val="yellow"/>
                <w:lang w:val="it-IT" w:eastAsia="de-DE"/>
              </w:rPr>
            </w:pPr>
          </w:p>
        </w:tc>
        <w:tc>
          <w:tcPr>
            <w:tcW w:w="993" w:type="dxa"/>
          </w:tcPr>
          <w:p w14:paraId="7686F73C" w14:textId="77777777" w:rsidR="00260376" w:rsidRPr="00211C25" w:rsidRDefault="00260376" w:rsidP="00260376">
            <w:pPr>
              <w:widowControl w:val="0"/>
              <w:ind w:right="105"/>
              <w:jc w:val="both"/>
              <w:rPr>
                <w:rFonts w:cs="Arial"/>
                <w:color w:val="FF0000"/>
                <w:highlight w:val="yellow"/>
                <w:lang w:val="it-IT"/>
              </w:rPr>
            </w:pPr>
          </w:p>
        </w:tc>
        <w:tc>
          <w:tcPr>
            <w:tcW w:w="4252" w:type="dxa"/>
          </w:tcPr>
          <w:p w14:paraId="32C7B4A8" w14:textId="77777777" w:rsidR="00260376" w:rsidRPr="00211C25" w:rsidRDefault="00260376" w:rsidP="00260376">
            <w:pPr>
              <w:widowControl w:val="0"/>
              <w:autoSpaceDE w:val="0"/>
              <w:autoSpaceDN w:val="0"/>
              <w:jc w:val="both"/>
              <w:rPr>
                <w:rFonts w:cs="Arial"/>
                <w:b/>
                <w:bCs/>
                <w:color w:val="FF0000"/>
                <w:highlight w:val="yellow"/>
                <w:lang w:val="it-IT" w:eastAsia="de-DE"/>
              </w:rPr>
            </w:pPr>
          </w:p>
        </w:tc>
      </w:tr>
      <w:tr w:rsidR="00F8101E" w:rsidRPr="00211C25" w14:paraId="6993E8CC" w14:textId="77777777" w:rsidTr="00AC1D9B">
        <w:tblPrEx>
          <w:tblLook w:val="04A0" w:firstRow="1" w:lastRow="0" w:firstColumn="1" w:lastColumn="0" w:noHBand="0" w:noVBand="1"/>
        </w:tblPrEx>
        <w:tc>
          <w:tcPr>
            <w:tcW w:w="4395" w:type="dxa"/>
            <w:gridSpan w:val="3"/>
            <w:hideMark/>
          </w:tcPr>
          <w:p w14:paraId="3348B016" w14:textId="1C326408" w:rsidR="00260376" w:rsidRPr="00211C25" w:rsidRDefault="00260376" w:rsidP="009B08F2">
            <w:pPr>
              <w:widowControl w:val="0"/>
              <w:jc w:val="both"/>
              <w:rPr>
                <w:rFonts w:cs="Arial"/>
                <w:color w:val="FF0000"/>
                <w:lang w:val="de-DE" w:eastAsia="de-DE"/>
              </w:rPr>
            </w:pPr>
            <w:r w:rsidRPr="00211C25">
              <w:rPr>
                <w:rFonts w:cs="Arial"/>
                <w:i/>
                <w:iCs/>
                <w:color w:val="FF0000"/>
                <w:highlight w:val="green"/>
                <w:lang w:val="de-DE"/>
              </w:rPr>
              <w:t xml:space="preserve">C: [Für </w:t>
            </w:r>
            <w:r w:rsidR="00021571" w:rsidRPr="00211C25">
              <w:rPr>
                <w:rFonts w:cs="Arial"/>
                <w:i/>
                <w:iCs/>
                <w:color w:val="FF0000"/>
                <w:highlight w:val="green"/>
                <w:lang w:val="de-DE"/>
              </w:rPr>
              <w:t xml:space="preserve">die </w:t>
            </w:r>
            <w:r w:rsidRPr="00211C25">
              <w:rPr>
                <w:rFonts w:cs="Arial"/>
                <w:i/>
                <w:iCs/>
                <w:color w:val="FF0000"/>
                <w:highlight w:val="green"/>
                <w:lang w:val="de-DE"/>
              </w:rPr>
              <w:t>Bewertung aufgrund „tabellarischer Punktezahl</w:t>
            </w:r>
            <w:r w:rsidR="00021571" w:rsidRPr="00211C25">
              <w:rPr>
                <w:rFonts w:cs="Arial"/>
                <w:i/>
                <w:iCs/>
                <w:color w:val="FF0000"/>
                <w:highlight w:val="green"/>
                <w:lang w:val="de-DE"/>
              </w:rPr>
              <w:t>en</w:t>
            </w:r>
            <w:r w:rsidRPr="00211C25">
              <w:rPr>
                <w:rFonts w:cs="Arial"/>
                <w:i/>
                <w:iCs/>
                <w:color w:val="FF0000"/>
                <w:highlight w:val="green"/>
                <w:lang w:val="de-DE"/>
              </w:rPr>
              <w:t xml:space="preserve">” und </w:t>
            </w:r>
            <w:r w:rsidR="00021571" w:rsidRPr="00211C25">
              <w:rPr>
                <w:rFonts w:cs="Arial"/>
                <w:i/>
                <w:iCs/>
                <w:color w:val="FF0000"/>
                <w:highlight w:val="green"/>
                <w:lang w:val="de-DE"/>
              </w:rPr>
              <w:t xml:space="preserve">„Punktezahl auf </w:t>
            </w:r>
            <w:r w:rsidR="00021571" w:rsidRPr="00096F95">
              <w:rPr>
                <w:rFonts w:cs="Arial"/>
                <w:i/>
                <w:iCs/>
                <w:color w:val="FF0000"/>
                <w:highlight w:val="green"/>
                <w:lang w:val="de-DE"/>
              </w:rPr>
              <w:t>Ermessensgrundlage” bei Anwendung der aggregativ kompensatorischen Methode laut ANAC-Leitlinie Nr. 2/2016</w:t>
            </w:r>
            <w:r w:rsidR="00021571" w:rsidRPr="00211C25">
              <w:rPr>
                <w:rFonts w:cs="Arial"/>
                <w:i/>
                <w:iCs/>
                <w:color w:val="FF0000"/>
                <w:highlight w:val="green"/>
                <w:lang w:val="de-DE"/>
              </w:rPr>
              <w:t>, Par. VI, Nr. 1</w:t>
            </w:r>
            <w:r w:rsidRPr="00211C25">
              <w:rPr>
                <w:rFonts w:cs="Arial"/>
                <w:i/>
                <w:iCs/>
                <w:color w:val="FF0000"/>
                <w:highlight w:val="green"/>
                <w:lang w:val="de-DE"/>
              </w:rPr>
              <w:t>]</w:t>
            </w:r>
          </w:p>
        </w:tc>
        <w:tc>
          <w:tcPr>
            <w:tcW w:w="993" w:type="dxa"/>
          </w:tcPr>
          <w:p w14:paraId="069816BC" w14:textId="77777777" w:rsidR="00260376" w:rsidRPr="00211C25" w:rsidRDefault="00260376" w:rsidP="00260376">
            <w:pPr>
              <w:widowControl w:val="0"/>
              <w:ind w:right="105"/>
              <w:jc w:val="both"/>
              <w:rPr>
                <w:rFonts w:cs="Arial"/>
                <w:color w:val="FF0000"/>
                <w:lang w:val="de-DE"/>
              </w:rPr>
            </w:pPr>
          </w:p>
        </w:tc>
        <w:tc>
          <w:tcPr>
            <w:tcW w:w="4252" w:type="dxa"/>
          </w:tcPr>
          <w:p w14:paraId="13ACDC80" w14:textId="77777777" w:rsidR="00260376" w:rsidRPr="00211C25" w:rsidRDefault="00260376" w:rsidP="00260376">
            <w:pPr>
              <w:widowControl w:val="0"/>
              <w:jc w:val="both"/>
              <w:rPr>
                <w:rFonts w:cs="Arial"/>
                <w:color w:val="FF0000"/>
                <w:lang w:val="it-IT"/>
              </w:rPr>
            </w:pPr>
            <w:r w:rsidRPr="00211C2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211C25">
              <w:rPr>
                <w:rFonts w:cs="Arial"/>
                <w:i/>
                <w:iCs/>
                <w:color w:val="FF0000"/>
                <w:highlight w:val="green"/>
              </w:rPr>
              <w:t>VI, n.1]]</w:t>
            </w:r>
          </w:p>
        </w:tc>
      </w:tr>
      <w:tr w:rsidR="00F8101E" w:rsidRPr="00211C25" w14:paraId="3B0C3BE7" w14:textId="77777777" w:rsidTr="00AC1D9B">
        <w:tblPrEx>
          <w:tblLook w:val="04A0" w:firstRow="1" w:lastRow="0" w:firstColumn="1" w:lastColumn="0" w:noHBand="0" w:noVBand="1"/>
        </w:tblPrEx>
        <w:tc>
          <w:tcPr>
            <w:tcW w:w="4395" w:type="dxa"/>
            <w:gridSpan w:val="3"/>
          </w:tcPr>
          <w:p w14:paraId="6A56D331" w14:textId="77777777" w:rsidR="00260376" w:rsidRPr="00211C25" w:rsidRDefault="00260376" w:rsidP="009B08F2">
            <w:pPr>
              <w:widowControl w:val="0"/>
              <w:autoSpaceDE w:val="0"/>
              <w:autoSpaceDN w:val="0"/>
              <w:jc w:val="center"/>
              <w:rPr>
                <w:rFonts w:cs="Arial"/>
                <w:color w:val="FF0000"/>
                <w:lang w:val="it-IT"/>
              </w:rPr>
            </w:pPr>
          </w:p>
        </w:tc>
        <w:tc>
          <w:tcPr>
            <w:tcW w:w="993" w:type="dxa"/>
          </w:tcPr>
          <w:p w14:paraId="1FF0ED06" w14:textId="77777777" w:rsidR="00260376" w:rsidRPr="00211C25" w:rsidRDefault="00260376" w:rsidP="00260376">
            <w:pPr>
              <w:widowControl w:val="0"/>
              <w:ind w:right="105"/>
              <w:jc w:val="center"/>
              <w:rPr>
                <w:rFonts w:cs="Arial"/>
                <w:color w:val="FF0000"/>
                <w:lang w:val="it-IT"/>
              </w:rPr>
            </w:pPr>
          </w:p>
        </w:tc>
        <w:tc>
          <w:tcPr>
            <w:tcW w:w="4252" w:type="dxa"/>
          </w:tcPr>
          <w:p w14:paraId="78C1BA12" w14:textId="77777777" w:rsidR="00260376" w:rsidRPr="00211C25" w:rsidRDefault="00260376" w:rsidP="00260376">
            <w:pPr>
              <w:widowControl w:val="0"/>
              <w:autoSpaceDE w:val="0"/>
              <w:autoSpaceDN w:val="0"/>
              <w:jc w:val="center"/>
              <w:rPr>
                <w:rFonts w:cs="Arial"/>
                <w:color w:val="FF0000"/>
                <w:lang w:val="it-IT"/>
              </w:rPr>
            </w:pPr>
          </w:p>
        </w:tc>
      </w:tr>
      <w:tr w:rsidR="00F8101E" w:rsidRPr="004415D1" w14:paraId="00E9EA8E" w14:textId="77777777" w:rsidTr="00AC1D9B">
        <w:tblPrEx>
          <w:tblLook w:val="04A0" w:firstRow="1" w:lastRow="0" w:firstColumn="1" w:lastColumn="0" w:noHBand="0" w:noVBand="1"/>
        </w:tblPrEx>
        <w:tc>
          <w:tcPr>
            <w:tcW w:w="4395" w:type="dxa"/>
            <w:gridSpan w:val="3"/>
            <w:hideMark/>
          </w:tcPr>
          <w:p w14:paraId="5F62CE07" w14:textId="7B1287EA" w:rsidR="00260376" w:rsidRPr="00211C25" w:rsidRDefault="009B08F2" w:rsidP="009B08F2">
            <w:pPr>
              <w:widowControl w:val="0"/>
              <w:jc w:val="both"/>
              <w:rPr>
                <w:rFonts w:cs="Arial"/>
                <w:i/>
                <w:iCs/>
                <w:color w:val="FF0000"/>
                <w:highlight w:val="green"/>
                <w:lang w:val="de-DE"/>
              </w:rPr>
            </w:pPr>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 xml:space="preserve">tativen Punktezahl, die sich nicht auf den „Preis“ bezieht, wird folgende </w:t>
            </w:r>
            <w:r w:rsidR="00C376A5" w:rsidRPr="00211C25">
              <w:rPr>
                <w:rFonts w:cs="Arial"/>
                <w:color w:val="FF0000"/>
                <w:lang w:val="de-DE"/>
              </w:rPr>
              <w:t>Formel</w:t>
            </w:r>
            <w:r w:rsidRPr="00211C25">
              <w:rPr>
                <w:rFonts w:cs="Arial"/>
                <w:color w:val="FF0000"/>
                <w:lang w:val="de-DE"/>
              </w:rPr>
              <w:t xml:space="preserve"> angewandt</w:t>
            </w:r>
            <w:r w:rsidR="00260376" w:rsidRPr="00211C25">
              <w:rPr>
                <w:rFonts w:cs="Arial"/>
                <w:color w:val="FF0000"/>
                <w:lang w:val="de-DE"/>
              </w:rPr>
              <w:t>:</w:t>
            </w:r>
          </w:p>
        </w:tc>
        <w:tc>
          <w:tcPr>
            <w:tcW w:w="993" w:type="dxa"/>
          </w:tcPr>
          <w:p w14:paraId="6C86DCD3" w14:textId="77777777" w:rsidR="00260376" w:rsidRPr="00211C25" w:rsidRDefault="00260376" w:rsidP="00260376">
            <w:pPr>
              <w:widowControl w:val="0"/>
              <w:ind w:right="105"/>
              <w:rPr>
                <w:rFonts w:cs="Arial"/>
                <w:i/>
                <w:iCs/>
                <w:color w:val="FF0000"/>
                <w:highlight w:val="green"/>
                <w:lang w:val="de-DE"/>
              </w:rPr>
            </w:pPr>
          </w:p>
        </w:tc>
        <w:tc>
          <w:tcPr>
            <w:tcW w:w="4252" w:type="dxa"/>
            <w:hideMark/>
          </w:tcPr>
          <w:p w14:paraId="0CD27547" w14:textId="24625188" w:rsidR="00260376" w:rsidRPr="00211C25" w:rsidRDefault="00C376A5" w:rsidP="00260376">
            <w:pPr>
              <w:widowControl w:val="0"/>
              <w:ind w:right="105"/>
              <w:jc w:val="both"/>
              <w:rPr>
                <w:rFonts w:cs="Arial"/>
                <w:i/>
                <w:iCs/>
                <w:color w:val="FF0000"/>
                <w:lang w:val="it-IT"/>
              </w:rPr>
            </w:pPr>
            <w:r w:rsidRPr="00211C25">
              <w:rPr>
                <w:rFonts w:cs="Arial"/>
                <w:color w:val="FF0000"/>
                <w:lang w:val="it-IT"/>
              </w:rPr>
              <w:t xml:space="preserve">La formula </w:t>
            </w:r>
            <w:r w:rsidR="00260376" w:rsidRPr="00211C25">
              <w:rPr>
                <w:rFonts w:cs="Arial"/>
                <w:color w:val="FF0000"/>
                <w:lang w:val="it-IT"/>
              </w:rPr>
              <w:t>utilizzat</w:t>
            </w:r>
            <w:r w:rsidRPr="00211C25">
              <w:rPr>
                <w:rFonts w:cs="Arial"/>
                <w:color w:val="FF0000"/>
                <w:lang w:val="it-IT"/>
              </w:rPr>
              <w:t>a</w:t>
            </w:r>
            <w:r w:rsidR="00260376" w:rsidRPr="00211C25">
              <w:rPr>
                <w:rFonts w:cs="Arial"/>
                <w:color w:val="FF0000"/>
                <w:lang w:val="it-IT"/>
              </w:rPr>
              <w:t xml:space="preserve"> per l’attribuzione del punteggio qualitativo e quantitativo diverso dal “prezzo” è il seguente:</w:t>
            </w:r>
          </w:p>
        </w:tc>
      </w:tr>
      <w:tr w:rsidR="00F8101E" w:rsidRPr="004415D1" w14:paraId="6B682437" w14:textId="77777777" w:rsidTr="00AC1D9B">
        <w:tblPrEx>
          <w:tblLook w:val="04A0" w:firstRow="1" w:lastRow="0" w:firstColumn="1" w:lastColumn="0" w:noHBand="0" w:noVBand="1"/>
        </w:tblPrEx>
        <w:tc>
          <w:tcPr>
            <w:tcW w:w="4395" w:type="dxa"/>
            <w:gridSpan w:val="3"/>
          </w:tcPr>
          <w:p w14:paraId="28D8012F" w14:textId="77777777" w:rsidR="00260376" w:rsidRPr="00211C25" w:rsidRDefault="00260376" w:rsidP="009B08F2">
            <w:pPr>
              <w:widowControl w:val="0"/>
              <w:autoSpaceDE w:val="0"/>
              <w:autoSpaceDN w:val="0"/>
              <w:jc w:val="both"/>
              <w:rPr>
                <w:rFonts w:cs="Arial"/>
                <w:color w:val="FF0000"/>
                <w:lang w:val="it-IT"/>
              </w:rPr>
            </w:pPr>
          </w:p>
        </w:tc>
        <w:tc>
          <w:tcPr>
            <w:tcW w:w="993" w:type="dxa"/>
          </w:tcPr>
          <w:p w14:paraId="01B23960" w14:textId="77777777" w:rsidR="00260376" w:rsidRPr="00211C25" w:rsidRDefault="00260376" w:rsidP="00260376">
            <w:pPr>
              <w:widowControl w:val="0"/>
              <w:ind w:right="105"/>
              <w:rPr>
                <w:rFonts w:cs="Arial"/>
                <w:color w:val="FF0000"/>
                <w:lang w:val="it-IT"/>
              </w:rPr>
            </w:pPr>
          </w:p>
        </w:tc>
        <w:tc>
          <w:tcPr>
            <w:tcW w:w="4252" w:type="dxa"/>
          </w:tcPr>
          <w:p w14:paraId="2D4FD9ED" w14:textId="77777777" w:rsidR="00260376" w:rsidRPr="00211C25" w:rsidRDefault="00260376" w:rsidP="00260376">
            <w:pPr>
              <w:widowControl w:val="0"/>
              <w:ind w:right="105"/>
              <w:jc w:val="both"/>
              <w:rPr>
                <w:rFonts w:cs="Arial"/>
                <w:color w:val="FF0000"/>
                <w:lang w:val="it-IT"/>
              </w:rPr>
            </w:pPr>
          </w:p>
        </w:tc>
      </w:tr>
      <w:tr w:rsidR="00F8101E" w:rsidRPr="00211C25" w14:paraId="165CF1B7" w14:textId="77777777" w:rsidTr="00AC1D9B">
        <w:tblPrEx>
          <w:tblLook w:val="04A0" w:firstRow="1" w:lastRow="0" w:firstColumn="1" w:lastColumn="0" w:noHBand="0" w:noVBand="1"/>
        </w:tblPrEx>
        <w:tc>
          <w:tcPr>
            <w:tcW w:w="4395" w:type="dxa"/>
            <w:gridSpan w:val="3"/>
            <w:hideMark/>
          </w:tcPr>
          <w:p w14:paraId="15423347" w14:textId="2EF083CE" w:rsidR="00260376" w:rsidRPr="00211C25" w:rsidRDefault="00260376" w:rsidP="009B08F2">
            <w:pPr>
              <w:widowControl w:val="0"/>
              <w:autoSpaceDE w:val="0"/>
              <w:autoSpaceDN w:val="0"/>
              <w:jc w:val="both"/>
              <w:rPr>
                <w:rFonts w:cs="Arial"/>
                <w:color w:val="FF0000"/>
                <w:lang w:val="de-DE"/>
              </w:rPr>
            </w:pPr>
            <w:r w:rsidRPr="00211C25">
              <w:rPr>
                <w:rFonts w:cs="Arial"/>
                <w:color w:val="FF0000"/>
                <w:u w:val="single"/>
                <w:lang w:val="de-DE"/>
              </w:rPr>
              <w:t xml:space="preserve">Für die </w:t>
            </w:r>
            <w:r w:rsidR="009B08F2" w:rsidRPr="00211C25">
              <w:rPr>
                <w:rFonts w:cs="Arial"/>
                <w:color w:val="FF0000"/>
                <w:u w:val="single"/>
                <w:lang w:val="de-DE"/>
              </w:rPr>
              <w:t>„</w:t>
            </w:r>
            <w:r w:rsidRPr="00211C25">
              <w:rPr>
                <w:rFonts w:cs="Arial"/>
                <w:color w:val="FF0000"/>
                <w:u w:val="single"/>
                <w:lang w:val="de-DE"/>
              </w:rPr>
              <w:t>Punktezahl auf Ermessensgrundlage”</w:t>
            </w:r>
          </w:p>
        </w:tc>
        <w:tc>
          <w:tcPr>
            <w:tcW w:w="993" w:type="dxa"/>
          </w:tcPr>
          <w:p w14:paraId="27B5EC35" w14:textId="77777777" w:rsidR="00260376" w:rsidRPr="00211C25" w:rsidRDefault="00260376" w:rsidP="00260376">
            <w:pPr>
              <w:widowControl w:val="0"/>
              <w:ind w:right="105"/>
              <w:rPr>
                <w:rFonts w:cs="Arial"/>
                <w:color w:val="FF0000"/>
                <w:lang w:val="de-DE"/>
              </w:rPr>
            </w:pPr>
          </w:p>
        </w:tc>
        <w:tc>
          <w:tcPr>
            <w:tcW w:w="4252" w:type="dxa"/>
            <w:hideMark/>
          </w:tcPr>
          <w:p w14:paraId="093376B0" w14:textId="77777777" w:rsidR="00260376" w:rsidRPr="00211C25" w:rsidRDefault="00260376" w:rsidP="00260376">
            <w:pPr>
              <w:widowControl w:val="0"/>
              <w:ind w:right="105"/>
              <w:jc w:val="both"/>
              <w:rPr>
                <w:rFonts w:cs="Arial"/>
                <w:color w:val="FF0000"/>
                <w:lang w:val="it-IT"/>
              </w:rPr>
            </w:pPr>
            <w:r w:rsidRPr="00211C25">
              <w:rPr>
                <w:rFonts w:cs="Arial"/>
                <w:color w:val="FF0000"/>
                <w:u w:val="single"/>
              </w:rPr>
              <w:t>Per i “punteggi discrezionali”</w:t>
            </w:r>
          </w:p>
        </w:tc>
      </w:tr>
      <w:tr w:rsidR="00F8101E" w:rsidRPr="00211C25" w14:paraId="341A69B7" w14:textId="77777777" w:rsidTr="00AC1D9B">
        <w:tblPrEx>
          <w:tblLook w:val="04A0" w:firstRow="1" w:lastRow="0" w:firstColumn="1" w:lastColumn="0" w:noHBand="0" w:noVBand="1"/>
        </w:tblPrEx>
        <w:tc>
          <w:tcPr>
            <w:tcW w:w="4395" w:type="dxa"/>
            <w:gridSpan w:val="3"/>
          </w:tcPr>
          <w:p w14:paraId="06B1C0AB" w14:textId="77777777" w:rsidR="00260376" w:rsidRPr="00211C25" w:rsidRDefault="00260376" w:rsidP="009B08F2">
            <w:pPr>
              <w:widowControl w:val="0"/>
              <w:autoSpaceDE w:val="0"/>
              <w:autoSpaceDN w:val="0"/>
              <w:rPr>
                <w:rFonts w:cs="Arial"/>
                <w:u w:val="single"/>
                <w:lang w:val="it-IT"/>
              </w:rPr>
            </w:pPr>
          </w:p>
        </w:tc>
        <w:tc>
          <w:tcPr>
            <w:tcW w:w="993" w:type="dxa"/>
          </w:tcPr>
          <w:p w14:paraId="6C3902A9" w14:textId="77777777" w:rsidR="00260376" w:rsidRPr="00211C25" w:rsidRDefault="00260376" w:rsidP="00260376">
            <w:pPr>
              <w:widowControl w:val="0"/>
              <w:ind w:right="105"/>
              <w:rPr>
                <w:rFonts w:cs="Arial"/>
                <w:u w:val="single"/>
                <w:lang w:val="it-IT"/>
              </w:rPr>
            </w:pPr>
          </w:p>
        </w:tc>
        <w:tc>
          <w:tcPr>
            <w:tcW w:w="4252" w:type="dxa"/>
          </w:tcPr>
          <w:p w14:paraId="6228037B" w14:textId="77777777" w:rsidR="00260376" w:rsidRPr="00211C25" w:rsidRDefault="00260376" w:rsidP="00260376">
            <w:pPr>
              <w:widowControl w:val="0"/>
              <w:autoSpaceDE w:val="0"/>
              <w:autoSpaceDN w:val="0"/>
              <w:rPr>
                <w:rFonts w:cs="Arial"/>
                <w:u w:val="single"/>
                <w:lang w:val="it-IT"/>
              </w:rPr>
            </w:pPr>
          </w:p>
        </w:tc>
      </w:tr>
      <w:tr w:rsidR="00F8101E" w:rsidRPr="004415D1" w14:paraId="2CFB307E" w14:textId="77777777" w:rsidTr="00AC1D9B">
        <w:tblPrEx>
          <w:tblLook w:val="04A0" w:firstRow="1" w:lastRow="0" w:firstColumn="1" w:lastColumn="0" w:noHBand="0" w:noVBand="1"/>
        </w:tblPrEx>
        <w:tc>
          <w:tcPr>
            <w:tcW w:w="4395" w:type="dxa"/>
            <w:gridSpan w:val="3"/>
            <w:hideMark/>
          </w:tcPr>
          <w:p w14:paraId="55BFEE6C" w14:textId="77777777" w:rsidR="00522FC3" w:rsidRPr="00211C25" w:rsidRDefault="00522FC3" w:rsidP="00522FC3">
            <w:pPr>
              <w:widowControl w:val="0"/>
              <w:jc w:val="both"/>
              <w:rPr>
                <w:rFonts w:cs="Arial"/>
                <w:color w:val="FF0000"/>
                <w:lang w:val="de-DE"/>
              </w:rPr>
            </w:pPr>
            <w:r w:rsidRPr="00211C25">
              <w:rPr>
                <w:rFonts w:cs="Arial"/>
                <w:color w:val="FF0000"/>
                <w:lang w:val="de-DE"/>
              </w:rPr>
              <w:t>Zur technischen Bewertung wird folgende Formel angewandt:</w:t>
            </w:r>
          </w:p>
          <w:p w14:paraId="3F2A861E" w14:textId="77777777" w:rsidR="00522FC3" w:rsidRPr="00211C25" w:rsidRDefault="00522FC3" w:rsidP="00522FC3">
            <w:pPr>
              <w:widowControl w:val="0"/>
              <w:rPr>
                <w:rFonts w:cs="Arial"/>
                <w:color w:val="FF0000"/>
                <w:lang w:val="de-DE"/>
              </w:rPr>
            </w:pPr>
          </w:p>
          <w:p w14:paraId="5D68016B" w14:textId="77777777" w:rsidR="00522FC3" w:rsidRPr="00211C25" w:rsidRDefault="00522FC3" w:rsidP="00522FC3">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7A0B3B83" w14:textId="77777777" w:rsidR="00522FC3" w:rsidRPr="00211C25" w:rsidRDefault="00522FC3" w:rsidP="00522FC3">
            <w:pPr>
              <w:widowControl w:val="0"/>
              <w:rPr>
                <w:rFonts w:cs="Arial"/>
                <w:i/>
                <w:iCs/>
                <w:color w:val="FF0000"/>
                <w:lang w:val="de-DE"/>
              </w:rPr>
            </w:pPr>
          </w:p>
          <w:p w14:paraId="1BF70209" w14:textId="77777777" w:rsidR="00522FC3" w:rsidRPr="00211C25" w:rsidRDefault="00522FC3" w:rsidP="00522FC3">
            <w:pPr>
              <w:widowControl w:val="0"/>
              <w:rPr>
                <w:rFonts w:cs="Arial"/>
                <w:i/>
                <w:iCs/>
                <w:color w:val="FF0000"/>
                <w:lang w:val="de-DE"/>
              </w:rPr>
            </w:pPr>
            <w:r w:rsidRPr="00211C25">
              <w:rPr>
                <w:rFonts w:cs="Arial"/>
                <w:i/>
                <w:iCs/>
                <w:color w:val="FF0000"/>
                <w:lang w:val="de-DE"/>
              </w:rPr>
              <w:t>wobei:</w:t>
            </w:r>
          </w:p>
          <w:p w14:paraId="6E15C70B" w14:textId="35181895" w:rsidR="00522FC3" w:rsidRPr="00211C25" w:rsidRDefault="00522FC3" w:rsidP="00522FC3">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5481DE8A" w14:textId="1F059B00" w:rsidR="00522FC3" w:rsidRPr="00211C25" w:rsidRDefault="00522FC3" w:rsidP="00522FC3">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1543438E" w14:textId="46289C6B" w:rsidR="00522FC3" w:rsidRPr="00211C25" w:rsidRDefault="00522FC3" w:rsidP="00522FC3">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508355E2" w14:textId="77777777" w:rsidR="00522FC3" w:rsidRPr="00211C25" w:rsidRDefault="00522FC3" w:rsidP="00522FC3">
            <w:pPr>
              <w:widowControl w:val="0"/>
              <w:rPr>
                <w:rFonts w:cs="Arial"/>
                <w:i/>
                <w:iCs/>
                <w:color w:val="FF0000"/>
                <w:lang w:val="de-DE" w:eastAsia="it-IT"/>
              </w:rPr>
            </w:pPr>
            <w:r w:rsidRPr="00211C25">
              <w:rPr>
                <w:rFonts w:cs="Arial"/>
                <w:i/>
                <w:iCs/>
                <w:color w:val="FF0000"/>
                <w:lang w:val="de-DE" w:eastAsia="it-IT"/>
              </w:rPr>
              <w:t>.......................................</w:t>
            </w:r>
          </w:p>
          <w:p w14:paraId="59829AE3" w14:textId="7873CDD7" w:rsidR="00522FC3" w:rsidRPr="00211C25" w:rsidRDefault="00522FC3" w:rsidP="00522FC3">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27CE3DD" w14:textId="77777777" w:rsidR="00522FC3" w:rsidRPr="00211C25" w:rsidRDefault="00522FC3" w:rsidP="00522FC3">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0C3E5042" w14:textId="77777777" w:rsidR="00522FC3" w:rsidRPr="00211C25" w:rsidRDefault="00522FC3" w:rsidP="00522FC3">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D99A595" w14:textId="77777777" w:rsidR="00522FC3" w:rsidRPr="00211C25" w:rsidRDefault="00522FC3" w:rsidP="00522FC3">
            <w:pPr>
              <w:widowControl w:val="0"/>
              <w:rPr>
                <w:rFonts w:cs="Arial"/>
                <w:i/>
                <w:iCs/>
                <w:color w:val="FF0000"/>
                <w:lang w:val="it-IT" w:eastAsia="it-IT"/>
              </w:rPr>
            </w:pPr>
            <w:r w:rsidRPr="00211C25">
              <w:rPr>
                <w:rFonts w:cs="Arial"/>
                <w:i/>
                <w:iCs/>
                <w:color w:val="FF0000"/>
                <w:lang w:eastAsia="it-IT"/>
              </w:rPr>
              <w:t>……………………………</w:t>
            </w:r>
          </w:p>
          <w:p w14:paraId="40A171F5" w14:textId="1A72190B" w:rsidR="00522FC3" w:rsidRPr="00211C25" w:rsidRDefault="00522FC3" w:rsidP="00522FC3">
            <w:pPr>
              <w:widowControl w:val="0"/>
              <w:autoSpaceDE w:val="0"/>
              <w:autoSpaceDN w:val="0"/>
              <w:rPr>
                <w:rFonts w:cs="Arial"/>
                <w:color w:val="FF0000"/>
                <w:u w:val="single"/>
                <w:lang w:val="de-DE"/>
              </w:rPr>
            </w:pPr>
            <w:r w:rsidRPr="00211C25">
              <w:rPr>
                <w:rFonts w:cs="Arial"/>
                <w:b/>
                <w:bCs/>
                <w:i/>
                <w:iCs/>
                <w:color w:val="FF0000"/>
                <w:lang w:eastAsia="it-IT"/>
              </w:rPr>
              <w:lastRenderedPageBreak/>
              <w:t>Pn</w:t>
            </w:r>
            <w:r w:rsidRPr="00211C25">
              <w:rPr>
                <w:rFonts w:cs="Arial"/>
                <w:i/>
                <w:iCs/>
                <w:color w:val="FF0000"/>
                <w:lang w:eastAsia="it-IT"/>
              </w:rPr>
              <w:t>          = Gewichtung Bewertungskriterium n</w:t>
            </w:r>
          </w:p>
        </w:tc>
        <w:tc>
          <w:tcPr>
            <w:tcW w:w="993" w:type="dxa"/>
          </w:tcPr>
          <w:p w14:paraId="0C9DACAF" w14:textId="77777777" w:rsidR="00522FC3" w:rsidRPr="00211C25" w:rsidRDefault="00522FC3" w:rsidP="00522FC3">
            <w:pPr>
              <w:widowControl w:val="0"/>
              <w:rPr>
                <w:rFonts w:cs="Arial"/>
                <w:color w:val="FF0000"/>
                <w:u w:val="single"/>
                <w:lang w:val="de-DE"/>
              </w:rPr>
            </w:pPr>
          </w:p>
        </w:tc>
        <w:tc>
          <w:tcPr>
            <w:tcW w:w="4252" w:type="dxa"/>
            <w:hideMark/>
          </w:tcPr>
          <w:p w14:paraId="17F65F89" w14:textId="77777777" w:rsidR="00522FC3" w:rsidRPr="00211C25" w:rsidRDefault="00522FC3" w:rsidP="00522FC3">
            <w:pPr>
              <w:widowControl w:val="0"/>
              <w:rPr>
                <w:rFonts w:cs="Arial"/>
                <w:color w:val="FF0000"/>
                <w:lang w:val="it-IT"/>
              </w:rPr>
            </w:pPr>
            <w:r w:rsidRPr="00211C25">
              <w:rPr>
                <w:rFonts w:cs="Arial"/>
                <w:color w:val="FF0000"/>
                <w:lang w:val="it-IT"/>
              </w:rPr>
              <w:t>Il punteggio tecnico è dato dalla seguente formula:</w:t>
            </w:r>
          </w:p>
          <w:p w14:paraId="61BBD9D1" w14:textId="77777777" w:rsidR="00522FC3" w:rsidRPr="00211C25" w:rsidRDefault="00522FC3" w:rsidP="00522FC3">
            <w:pPr>
              <w:widowControl w:val="0"/>
              <w:rPr>
                <w:rFonts w:cs="Arial"/>
                <w:color w:val="FF0000"/>
                <w:lang w:val="it-IT"/>
              </w:rPr>
            </w:pPr>
          </w:p>
          <w:p w14:paraId="7EA018F7" w14:textId="2A714FD6" w:rsidR="00522FC3" w:rsidRPr="00211C25" w:rsidRDefault="00522FC3" w:rsidP="00522FC3">
            <w:pPr>
              <w:widowControl w:val="0"/>
              <w:jc w:val="center"/>
              <w:rPr>
                <w:rFonts w:cs="Arial"/>
                <w:b/>
                <w:bCs/>
                <w:color w:val="FF0000"/>
                <w:vertAlign w:val="subscript"/>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581080FC" w14:textId="77777777" w:rsidR="00522FC3" w:rsidRPr="00211C25" w:rsidRDefault="00522FC3" w:rsidP="00522FC3">
            <w:pPr>
              <w:widowControl w:val="0"/>
              <w:jc w:val="center"/>
              <w:rPr>
                <w:rFonts w:cs="Arial"/>
                <w:color w:val="FF0000"/>
                <w:lang w:val="it-IT"/>
              </w:rPr>
            </w:pPr>
          </w:p>
          <w:p w14:paraId="6B197585" w14:textId="77777777" w:rsidR="00522FC3" w:rsidRPr="00211C25" w:rsidRDefault="00522FC3" w:rsidP="00522FC3">
            <w:pPr>
              <w:widowControl w:val="0"/>
              <w:rPr>
                <w:rFonts w:cs="Arial"/>
                <w:i/>
                <w:iCs/>
                <w:color w:val="FF0000"/>
                <w:lang w:val="it-IT"/>
              </w:rPr>
            </w:pPr>
            <w:r w:rsidRPr="00211C25">
              <w:rPr>
                <w:rFonts w:cs="Arial"/>
                <w:i/>
                <w:iCs/>
                <w:color w:val="FF0000"/>
                <w:lang w:val="it-IT"/>
              </w:rPr>
              <w:t>dove</w:t>
            </w:r>
          </w:p>
          <w:p w14:paraId="4ABE70CB" w14:textId="0C311EE3" w:rsidR="00522FC3" w:rsidRPr="00211C25" w:rsidRDefault="00522FC3" w:rsidP="00522FC3">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537AAE0D" w14:textId="77777777" w:rsidR="00522FC3" w:rsidRPr="00211C25" w:rsidRDefault="00522FC3" w:rsidP="00522FC3">
            <w:pPr>
              <w:widowControl w:val="0"/>
              <w:rPr>
                <w:rFonts w:cs="Arial"/>
                <w:i/>
                <w:iCs/>
                <w:color w:val="FF0000"/>
                <w:lang w:val="it-IT" w:eastAsia="it-IT"/>
              </w:rPr>
            </w:pPr>
          </w:p>
          <w:p w14:paraId="06F9F0CB" w14:textId="77777777" w:rsidR="00522FC3" w:rsidRPr="00211C25" w:rsidRDefault="00522FC3" w:rsidP="00522FC3">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D975571" w14:textId="77777777" w:rsidR="00522FC3" w:rsidRPr="00211C25" w:rsidRDefault="00522FC3" w:rsidP="00522FC3">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71B5A4A4" w14:textId="77777777" w:rsidR="00522FC3" w:rsidRPr="00211C25" w:rsidRDefault="00522FC3" w:rsidP="00522FC3">
            <w:pPr>
              <w:widowControl w:val="0"/>
              <w:rPr>
                <w:rFonts w:cs="Arial"/>
                <w:i/>
                <w:iCs/>
                <w:color w:val="FF0000"/>
                <w:lang w:val="it-IT" w:eastAsia="it-IT"/>
              </w:rPr>
            </w:pPr>
            <w:r w:rsidRPr="00211C25">
              <w:rPr>
                <w:rFonts w:cs="Arial"/>
                <w:i/>
                <w:iCs/>
                <w:color w:val="FF0000"/>
                <w:lang w:val="it-IT" w:eastAsia="it-IT"/>
              </w:rPr>
              <w:t>.......................................</w:t>
            </w:r>
          </w:p>
          <w:p w14:paraId="607A2A8D" w14:textId="77777777" w:rsidR="00522FC3" w:rsidRPr="00211C25" w:rsidRDefault="00522FC3" w:rsidP="00522FC3">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49BF508B" w14:textId="77777777" w:rsidR="00522FC3" w:rsidRPr="00211C25" w:rsidRDefault="00522FC3" w:rsidP="00522FC3">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B81BEDC" w14:textId="77777777" w:rsidR="00522FC3" w:rsidRPr="00211C25" w:rsidRDefault="00522FC3" w:rsidP="00522FC3">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4B83DA02" w14:textId="77777777" w:rsidR="00522FC3" w:rsidRPr="00211C25" w:rsidRDefault="00522FC3" w:rsidP="00522FC3">
            <w:pPr>
              <w:widowControl w:val="0"/>
              <w:rPr>
                <w:rFonts w:cs="Arial"/>
                <w:i/>
                <w:iCs/>
                <w:color w:val="FF0000"/>
                <w:lang w:val="it-IT" w:eastAsia="it-IT"/>
              </w:rPr>
            </w:pPr>
            <w:r w:rsidRPr="00211C25">
              <w:rPr>
                <w:rFonts w:cs="Arial"/>
                <w:i/>
                <w:iCs/>
                <w:color w:val="FF0000"/>
                <w:lang w:val="it-IT" w:eastAsia="it-IT"/>
              </w:rPr>
              <w:t>……………………………</w:t>
            </w:r>
          </w:p>
          <w:p w14:paraId="1C4F61A2" w14:textId="77777777" w:rsidR="00522FC3" w:rsidRPr="00211C25" w:rsidRDefault="00522FC3" w:rsidP="00522FC3">
            <w:pPr>
              <w:widowControl w:val="0"/>
              <w:rPr>
                <w:rFonts w:cs="Arial"/>
                <w:i/>
                <w:iCs/>
                <w:color w:val="FF0000"/>
                <w:lang w:val="it-IT" w:eastAsia="it-IT"/>
              </w:rPr>
            </w:pPr>
            <w:r w:rsidRPr="00211C25">
              <w:rPr>
                <w:rFonts w:cs="Arial"/>
                <w:b/>
                <w:bCs/>
                <w:i/>
                <w:iCs/>
                <w:color w:val="FF0000"/>
                <w:lang w:val="it-IT" w:eastAsia="it-IT"/>
              </w:rPr>
              <w:lastRenderedPageBreak/>
              <w:t>Pn</w:t>
            </w:r>
            <w:r w:rsidRPr="00211C25">
              <w:rPr>
                <w:rFonts w:cs="Arial"/>
                <w:i/>
                <w:iCs/>
                <w:color w:val="FF0000"/>
                <w:lang w:val="it-IT" w:eastAsia="it-IT"/>
              </w:rPr>
              <w:t>          = peso criterio di valutazione n.</w:t>
            </w:r>
          </w:p>
          <w:p w14:paraId="2C6154B3" w14:textId="77777777" w:rsidR="00522FC3" w:rsidRPr="00211C25" w:rsidRDefault="00522FC3" w:rsidP="00522FC3">
            <w:pPr>
              <w:widowControl w:val="0"/>
              <w:autoSpaceDE w:val="0"/>
              <w:autoSpaceDN w:val="0"/>
              <w:rPr>
                <w:rFonts w:cs="Arial"/>
                <w:color w:val="FF0000"/>
                <w:u w:val="single"/>
                <w:lang w:val="it-IT"/>
              </w:rPr>
            </w:pPr>
          </w:p>
        </w:tc>
      </w:tr>
      <w:tr w:rsidR="00F8101E" w:rsidRPr="004415D1" w14:paraId="23AC5119" w14:textId="77777777" w:rsidTr="00AC1D9B">
        <w:tblPrEx>
          <w:tblLook w:val="04A0" w:firstRow="1" w:lastRow="0" w:firstColumn="1" w:lastColumn="0" w:noHBand="0" w:noVBand="1"/>
        </w:tblPrEx>
        <w:tc>
          <w:tcPr>
            <w:tcW w:w="4395" w:type="dxa"/>
            <w:gridSpan w:val="3"/>
          </w:tcPr>
          <w:p w14:paraId="3B8026F8" w14:textId="77777777" w:rsidR="00522FC3" w:rsidRPr="00211C25" w:rsidRDefault="00522FC3" w:rsidP="00522FC3">
            <w:pPr>
              <w:widowControl w:val="0"/>
              <w:autoSpaceDE w:val="0"/>
              <w:autoSpaceDN w:val="0"/>
              <w:rPr>
                <w:rFonts w:cs="Arial"/>
                <w:color w:val="FF0000"/>
                <w:lang w:val="it-IT"/>
              </w:rPr>
            </w:pPr>
          </w:p>
        </w:tc>
        <w:tc>
          <w:tcPr>
            <w:tcW w:w="993" w:type="dxa"/>
          </w:tcPr>
          <w:p w14:paraId="3E63BFBA" w14:textId="77777777" w:rsidR="00522FC3" w:rsidRPr="00211C25" w:rsidRDefault="00522FC3" w:rsidP="00522FC3">
            <w:pPr>
              <w:widowControl w:val="0"/>
              <w:rPr>
                <w:rFonts w:cs="Arial"/>
                <w:color w:val="FF0000"/>
                <w:lang w:val="it-IT"/>
              </w:rPr>
            </w:pPr>
          </w:p>
        </w:tc>
        <w:tc>
          <w:tcPr>
            <w:tcW w:w="4252" w:type="dxa"/>
          </w:tcPr>
          <w:p w14:paraId="13BF0EED" w14:textId="77777777" w:rsidR="00522FC3" w:rsidRPr="00211C25" w:rsidRDefault="00522FC3" w:rsidP="00522FC3">
            <w:pPr>
              <w:pStyle w:val="NormaleWeb"/>
              <w:widowControl w:val="0"/>
              <w:spacing w:before="0" w:after="0"/>
              <w:rPr>
                <w:rFonts w:ascii="Arial" w:hAnsi="Arial" w:cs="Arial"/>
                <w:color w:val="FF0000"/>
                <w:sz w:val="20"/>
                <w:szCs w:val="20"/>
                <w:lang w:eastAsia="en-US"/>
              </w:rPr>
            </w:pPr>
          </w:p>
        </w:tc>
      </w:tr>
      <w:tr w:rsidR="00F8101E" w:rsidRPr="004415D1" w14:paraId="0E9D530E" w14:textId="77777777" w:rsidTr="00AC1D9B">
        <w:tblPrEx>
          <w:tblLook w:val="04A0" w:firstRow="1" w:lastRow="0" w:firstColumn="1" w:lastColumn="0" w:noHBand="0" w:noVBand="1"/>
        </w:tblPrEx>
        <w:tc>
          <w:tcPr>
            <w:tcW w:w="4395" w:type="dxa"/>
            <w:gridSpan w:val="3"/>
          </w:tcPr>
          <w:p w14:paraId="24AFEBFF" w14:textId="37CF670B" w:rsidR="00522FC3" w:rsidRPr="00211C25" w:rsidRDefault="00522FC3" w:rsidP="00522FC3">
            <w:pPr>
              <w:widowControl w:val="0"/>
              <w:jc w:val="center"/>
              <w:rPr>
                <w:rFonts w:cs="Arial"/>
              </w:rPr>
            </w:pPr>
            <w:r w:rsidRPr="00211C25">
              <w:rPr>
                <w:rFonts w:cs="Arial"/>
                <w:color w:val="FF0000"/>
                <w:lang w:val="de-DE"/>
              </w:rPr>
              <w:t xml:space="preserve">Die Bewertungskoeffizienten sind: </w:t>
            </w:r>
          </w:p>
        </w:tc>
        <w:tc>
          <w:tcPr>
            <w:tcW w:w="993" w:type="dxa"/>
          </w:tcPr>
          <w:p w14:paraId="0BFD6D28" w14:textId="77777777" w:rsidR="00522FC3" w:rsidRPr="00211C25" w:rsidRDefault="00522FC3" w:rsidP="00522FC3">
            <w:pPr>
              <w:widowControl w:val="0"/>
              <w:rPr>
                <w:rFonts w:cs="Arial"/>
                <w:color w:val="FF0000"/>
              </w:rPr>
            </w:pPr>
          </w:p>
        </w:tc>
        <w:tc>
          <w:tcPr>
            <w:tcW w:w="4252" w:type="dxa"/>
          </w:tcPr>
          <w:p w14:paraId="14515101" w14:textId="77777777" w:rsidR="00522FC3" w:rsidRPr="00211C25" w:rsidRDefault="00522FC3" w:rsidP="00522FC3">
            <w:pPr>
              <w:widowControl w:val="0"/>
              <w:jc w:val="both"/>
              <w:rPr>
                <w:rFonts w:cs="Arial"/>
                <w:color w:val="FF0000"/>
                <w:lang w:val="it-IT"/>
              </w:rPr>
            </w:pPr>
            <w:r w:rsidRPr="00211C25">
              <w:rPr>
                <w:rFonts w:cs="Arial"/>
                <w:color w:val="FF0000"/>
                <w:lang w:val="it-IT"/>
              </w:rPr>
              <w:t xml:space="preserve">I coefficienti valutativi sono seguenti: </w:t>
            </w:r>
          </w:p>
        </w:tc>
      </w:tr>
      <w:tr w:rsidR="00F8101E" w:rsidRPr="004415D1" w14:paraId="7D04C65E" w14:textId="77777777" w:rsidTr="00AC1D9B">
        <w:tblPrEx>
          <w:tblLook w:val="04A0" w:firstRow="1" w:lastRow="0" w:firstColumn="1" w:lastColumn="0" w:noHBand="0" w:noVBand="1"/>
        </w:tblPrEx>
        <w:tc>
          <w:tcPr>
            <w:tcW w:w="4395" w:type="dxa"/>
            <w:gridSpan w:val="3"/>
          </w:tcPr>
          <w:p w14:paraId="448802B2" w14:textId="77777777" w:rsidR="00522FC3" w:rsidRPr="00211C25" w:rsidRDefault="00522FC3" w:rsidP="00522FC3">
            <w:pPr>
              <w:widowControl w:val="0"/>
              <w:rPr>
                <w:rFonts w:cs="Arial"/>
                <w:color w:val="FF0000"/>
                <w:lang w:val="it-IT"/>
              </w:rPr>
            </w:pPr>
          </w:p>
        </w:tc>
        <w:tc>
          <w:tcPr>
            <w:tcW w:w="993" w:type="dxa"/>
          </w:tcPr>
          <w:p w14:paraId="30DC52DD" w14:textId="77777777" w:rsidR="00522FC3" w:rsidRPr="00211C25" w:rsidRDefault="00522FC3" w:rsidP="00522FC3">
            <w:pPr>
              <w:widowControl w:val="0"/>
              <w:rPr>
                <w:rFonts w:cs="Arial"/>
                <w:color w:val="FF0000"/>
                <w:lang w:val="it-IT"/>
              </w:rPr>
            </w:pPr>
          </w:p>
        </w:tc>
        <w:tc>
          <w:tcPr>
            <w:tcW w:w="4252" w:type="dxa"/>
          </w:tcPr>
          <w:p w14:paraId="0F63A6DB" w14:textId="77777777" w:rsidR="00522FC3" w:rsidRPr="00211C25" w:rsidRDefault="00522FC3" w:rsidP="00522FC3">
            <w:pPr>
              <w:widowControl w:val="0"/>
              <w:jc w:val="both"/>
              <w:rPr>
                <w:rFonts w:cs="Arial"/>
                <w:color w:val="FF0000"/>
                <w:lang w:val="it-IT"/>
              </w:rPr>
            </w:pPr>
          </w:p>
        </w:tc>
      </w:tr>
      <w:tr w:rsidR="00F8101E" w:rsidRPr="004415D1" w14:paraId="1C9839C3" w14:textId="77777777" w:rsidTr="00AC1D9B">
        <w:tblPrEx>
          <w:tblLook w:val="04A0" w:firstRow="1" w:lastRow="0" w:firstColumn="1" w:lastColumn="0" w:noHBand="0" w:noVBand="1"/>
        </w:tblPrEx>
        <w:tc>
          <w:tcPr>
            <w:tcW w:w="4395" w:type="dxa"/>
            <w:gridSpan w:val="3"/>
            <w:hideMark/>
          </w:tcPr>
          <w:p w14:paraId="5F423004" w14:textId="77777777" w:rsidR="00522FC3" w:rsidRPr="00E00A9B" w:rsidRDefault="00522FC3" w:rsidP="00522FC3">
            <w:pPr>
              <w:widowControl w:val="0"/>
              <w:jc w:val="both"/>
              <w:rPr>
                <w:rFonts w:cs="Arial"/>
                <w:color w:val="FF0000"/>
                <w:lang w:val="de-DE"/>
              </w:rPr>
            </w:pPr>
            <w:r w:rsidRPr="00211C25">
              <w:rPr>
                <w:rFonts w:cs="Arial"/>
                <w:color w:val="FF0000"/>
                <w:lang w:val="de-DE"/>
              </w:rPr>
              <w:t xml:space="preserve">- </w:t>
            </w:r>
            <w:r w:rsidRPr="00E00A9B">
              <w:rPr>
                <w:rFonts w:cs="Arial"/>
                <w:color w:val="FF0000"/>
                <w:lang w:val="de-DE"/>
              </w:rPr>
              <w:t>schlecht = zwischen 0,00 und 0,09</w:t>
            </w:r>
          </w:p>
          <w:p w14:paraId="093901DE" w14:textId="7D88C111" w:rsidR="00522FC3" w:rsidRPr="00E00A9B" w:rsidRDefault="00522FC3" w:rsidP="00522FC3">
            <w:pPr>
              <w:widowControl w:val="0"/>
              <w:jc w:val="both"/>
              <w:rPr>
                <w:rFonts w:cs="Arial"/>
                <w:color w:val="FF0000"/>
                <w:lang w:val="de-DE"/>
              </w:rPr>
            </w:pPr>
            <w:r w:rsidRPr="00E00A9B">
              <w:rPr>
                <w:rFonts w:cs="Arial"/>
                <w:color w:val="FF0000"/>
                <w:lang w:val="de-DE"/>
              </w:rPr>
              <w:t xml:space="preserve">- </w:t>
            </w:r>
            <w:r w:rsidR="00B07CAF" w:rsidRPr="00E00A9B">
              <w:rPr>
                <w:rFonts w:cs="Arial"/>
                <w:color w:val="FF0000"/>
                <w:lang w:val="de-DE"/>
              </w:rPr>
              <w:t>fast ausreichend</w:t>
            </w:r>
            <w:r w:rsidRPr="00E00A9B">
              <w:rPr>
                <w:rFonts w:cs="Arial"/>
                <w:color w:val="FF0000"/>
                <w:lang w:val="de-DE"/>
              </w:rPr>
              <w:t xml:space="preserve"> = zwischen 0,10 und 0,29</w:t>
            </w:r>
          </w:p>
          <w:p w14:paraId="6B095127" w14:textId="77777777" w:rsidR="00522FC3" w:rsidRPr="00211C25" w:rsidRDefault="00522FC3" w:rsidP="00522FC3">
            <w:pPr>
              <w:widowControl w:val="0"/>
              <w:jc w:val="both"/>
              <w:rPr>
                <w:rFonts w:cs="Arial"/>
                <w:color w:val="FF0000"/>
                <w:lang w:val="de-DE"/>
              </w:rPr>
            </w:pPr>
            <w:r w:rsidRPr="00E00A9B">
              <w:rPr>
                <w:rFonts w:cs="Arial"/>
                <w:color w:val="FF0000"/>
                <w:lang w:val="de-DE"/>
              </w:rPr>
              <w:t>- ausreichend</w:t>
            </w:r>
            <w:r w:rsidRPr="00211C25">
              <w:rPr>
                <w:rFonts w:cs="Arial"/>
                <w:color w:val="FF0000"/>
                <w:lang w:val="de-DE"/>
              </w:rPr>
              <w:t xml:space="preserve"> = zwischen 0,30 und 0,49</w:t>
            </w:r>
          </w:p>
          <w:p w14:paraId="5F7B2526" w14:textId="77777777" w:rsidR="00522FC3" w:rsidRPr="00211C25" w:rsidRDefault="00522FC3" w:rsidP="00522FC3">
            <w:pPr>
              <w:widowControl w:val="0"/>
              <w:jc w:val="both"/>
              <w:rPr>
                <w:rFonts w:cs="Arial"/>
                <w:color w:val="FF0000"/>
                <w:lang w:val="de-DE"/>
              </w:rPr>
            </w:pPr>
            <w:r w:rsidRPr="00211C25">
              <w:rPr>
                <w:rFonts w:cs="Arial"/>
                <w:color w:val="FF0000"/>
                <w:lang w:val="de-DE"/>
              </w:rPr>
              <w:t>- gut = zwischen 0,50 und 0,69</w:t>
            </w:r>
          </w:p>
          <w:p w14:paraId="124D16DF" w14:textId="77777777" w:rsidR="00522FC3" w:rsidRPr="00211C25" w:rsidRDefault="00522FC3" w:rsidP="00522FC3">
            <w:pPr>
              <w:widowControl w:val="0"/>
              <w:jc w:val="both"/>
              <w:rPr>
                <w:rFonts w:cs="Arial"/>
                <w:color w:val="FF0000"/>
                <w:lang w:val="de-DE"/>
              </w:rPr>
            </w:pPr>
            <w:r w:rsidRPr="00211C25">
              <w:rPr>
                <w:rFonts w:cs="Arial"/>
                <w:color w:val="FF0000"/>
                <w:lang w:val="de-DE"/>
              </w:rPr>
              <w:t>- sehr gut = zwischen 0,70 und 0,89</w:t>
            </w:r>
          </w:p>
          <w:p w14:paraId="625DF18A" w14:textId="32732A5A" w:rsidR="00522FC3" w:rsidRPr="00211C25" w:rsidRDefault="00522FC3" w:rsidP="00522FC3">
            <w:pPr>
              <w:widowControl w:val="0"/>
              <w:jc w:val="both"/>
              <w:rPr>
                <w:rFonts w:cs="Arial"/>
                <w:color w:val="FF0000"/>
                <w:lang w:val="de-DE"/>
              </w:rPr>
            </w:pPr>
            <w:r w:rsidRPr="00211C25">
              <w:rPr>
                <w:rFonts w:cs="Arial"/>
                <w:color w:val="FF0000"/>
                <w:lang w:val="de-DE"/>
              </w:rPr>
              <w:t>- ausgezeichnet = zwischen 0,90 und 1,00</w:t>
            </w:r>
          </w:p>
        </w:tc>
        <w:tc>
          <w:tcPr>
            <w:tcW w:w="993" w:type="dxa"/>
          </w:tcPr>
          <w:p w14:paraId="49081ECA" w14:textId="77777777" w:rsidR="00522FC3" w:rsidRPr="00211C25" w:rsidRDefault="00522FC3" w:rsidP="00522FC3">
            <w:pPr>
              <w:widowControl w:val="0"/>
              <w:rPr>
                <w:rFonts w:cs="Arial"/>
                <w:color w:val="FF0000"/>
                <w:lang w:val="de-DE"/>
              </w:rPr>
            </w:pPr>
          </w:p>
        </w:tc>
        <w:tc>
          <w:tcPr>
            <w:tcW w:w="4252" w:type="dxa"/>
            <w:hideMark/>
          </w:tcPr>
          <w:p w14:paraId="5791F530" w14:textId="77777777" w:rsidR="00522FC3" w:rsidRPr="00211C25" w:rsidRDefault="00522FC3" w:rsidP="00522FC3">
            <w:pPr>
              <w:widowControl w:val="0"/>
              <w:jc w:val="both"/>
              <w:rPr>
                <w:rFonts w:cs="Arial"/>
                <w:color w:val="FF0000"/>
                <w:lang w:val="it-IT"/>
              </w:rPr>
            </w:pPr>
            <w:r w:rsidRPr="00211C25">
              <w:rPr>
                <w:rFonts w:cs="Arial"/>
                <w:color w:val="FF0000"/>
                <w:lang w:val="it-IT"/>
              </w:rPr>
              <w:t>- scadente = tra 0,00 e 0,09</w:t>
            </w:r>
          </w:p>
          <w:p w14:paraId="1578090F" w14:textId="77777777" w:rsidR="00522FC3" w:rsidRPr="00211C25" w:rsidRDefault="00522FC3" w:rsidP="00522FC3">
            <w:pPr>
              <w:widowControl w:val="0"/>
              <w:jc w:val="both"/>
              <w:rPr>
                <w:rFonts w:cs="Arial"/>
                <w:color w:val="FF0000"/>
                <w:lang w:val="it-IT"/>
              </w:rPr>
            </w:pPr>
            <w:r w:rsidRPr="00211C25">
              <w:rPr>
                <w:rFonts w:cs="Arial"/>
                <w:color w:val="FF0000"/>
                <w:lang w:val="it-IT"/>
              </w:rPr>
              <w:t>- mediocre = tra 0,10 e 0,29</w:t>
            </w:r>
          </w:p>
          <w:p w14:paraId="39003707" w14:textId="77777777" w:rsidR="00522FC3" w:rsidRPr="00211C25" w:rsidRDefault="00522FC3" w:rsidP="00522FC3">
            <w:pPr>
              <w:widowControl w:val="0"/>
              <w:jc w:val="both"/>
              <w:rPr>
                <w:rFonts w:cs="Arial"/>
                <w:color w:val="FF0000"/>
                <w:lang w:val="it-IT"/>
              </w:rPr>
            </w:pPr>
            <w:r w:rsidRPr="00211C25">
              <w:rPr>
                <w:rFonts w:cs="Arial"/>
                <w:color w:val="FF0000"/>
                <w:lang w:val="it-IT"/>
              </w:rPr>
              <w:t>- sufficiente = tra 0,30 e 0,49</w:t>
            </w:r>
          </w:p>
          <w:p w14:paraId="584BD252" w14:textId="77777777" w:rsidR="00522FC3" w:rsidRPr="00211C25" w:rsidRDefault="00522FC3" w:rsidP="00522FC3">
            <w:pPr>
              <w:widowControl w:val="0"/>
              <w:jc w:val="both"/>
              <w:rPr>
                <w:rFonts w:cs="Arial"/>
                <w:color w:val="FF0000"/>
                <w:lang w:val="it-IT"/>
              </w:rPr>
            </w:pPr>
            <w:r w:rsidRPr="00211C25">
              <w:rPr>
                <w:rFonts w:cs="Arial"/>
                <w:color w:val="FF0000"/>
                <w:lang w:val="it-IT"/>
              </w:rPr>
              <w:t>- buono = tra 0,50 e 0,69</w:t>
            </w:r>
          </w:p>
          <w:p w14:paraId="6FD07844" w14:textId="77777777" w:rsidR="00522FC3" w:rsidRPr="00211C25" w:rsidRDefault="00522FC3" w:rsidP="00522FC3">
            <w:pPr>
              <w:widowControl w:val="0"/>
              <w:jc w:val="both"/>
              <w:rPr>
                <w:rFonts w:cs="Arial"/>
                <w:color w:val="FF0000"/>
                <w:lang w:val="it-IT"/>
              </w:rPr>
            </w:pPr>
            <w:r w:rsidRPr="00211C25">
              <w:rPr>
                <w:rFonts w:cs="Arial"/>
                <w:color w:val="FF0000"/>
                <w:lang w:val="it-IT"/>
              </w:rPr>
              <w:t>- molto buono = tra 0,70 e 0,89</w:t>
            </w:r>
          </w:p>
          <w:p w14:paraId="2BA2B8CC" w14:textId="77777777" w:rsidR="00522FC3" w:rsidRPr="00211C25" w:rsidRDefault="00522FC3" w:rsidP="00522FC3">
            <w:pPr>
              <w:widowControl w:val="0"/>
              <w:jc w:val="both"/>
              <w:rPr>
                <w:rFonts w:cs="Arial"/>
                <w:color w:val="FF0000"/>
                <w:lang w:val="it-IT"/>
              </w:rPr>
            </w:pPr>
            <w:r w:rsidRPr="00211C25">
              <w:rPr>
                <w:rFonts w:cs="Arial"/>
                <w:color w:val="FF0000"/>
                <w:lang w:val="it-IT"/>
              </w:rPr>
              <w:t>- eccellente = tra 0,90 e 1,00</w:t>
            </w:r>
          </w:p>
        </w:tc>
      </w:tr>
      <w:tr w:rsidR="00F8101E" w:rsidRPr="004415D1" w14:paraId="766822E6" w14:textId="77777777" w:rsidTr="00AC1D9B">
        <w:tblPrEx>
          <w:tblLook w:val="04A0" w:firstRow="1" w:lastRow="0" w:firstColumn="1" w:lastColumn="0" w:noHBand="0" w:noVBand="1"/>
        </w:tblPrEx>
        <w:tc>
          <w:tcPr>
            <w:tcW w:w="4395" w:type="dxa"/>
            <w:gridSpan w:val="3"/>
          </w:tcPr>
          <w:p w14:paraId="16ECA48A" w14:textId="77777777" w:rsidR="00522FC3" w:rsidRPr="00211C25" w:rsidRDefault="00522FC3" w:rsidP="00522FC3">
            <w:pPr>
              <w:widowControl w:val="0"/>
              <w:jc w:val="both"/>
              <w:rPr>
                <w:rFonts w:cs="Arial"/>
                <w:color w:val="FF0000"/>
                <w:lang w:val="it-IT"/>
              </w:rPr>
            </w:pPr>
          </w:p>
        </w:tc>
        <w:tc>
          <w:tcPr>
            <w:tcW w:w="993" w:type="dxa"/>
          </w:tcPr>
          <w:p w14:paraId="0F710C8A" w14:textId="77777777" w:rsidR="00522FC3" w:rsidRPr="00211C25" w:rsidRDefault="00522FC3" w:rsidP="00522FC3">
            <w:pPr>
              <w:widowControl w:val="0"/>
              <w:rPr>
                <w:rFonts w:cs="Arial"/>
                <w:color w:val="FF0000"/>
                <w:lang w:val="it-IT"/>
              </w:rPr>
            </w:pPr>
          </w:p>
        </w:tc>
        <w:tc>
          <w:tcPr>
            <w:tcW w:w="4252" w:type="dxa"/>
          </w:tcPr>
          <w:p w14:paraId="7EFACBC4" w14:textId="77777777" w:rsidR="00522FC3" w:rsidRPr="00211C25" w:rsidRDefault="00522FC3" w:rsidP="00522FC3">
            <w:pPr>
              <w:widowControl w:val="0"/>
              <w:jc w:val="both"/>
              <w:rPr>
                <w:rFonts w:cs="Arial"/>
                <w:color w:val="FF0000"/>
                <w:lang w:val="it-IT"/>
              </w:rPr>
            </w:pPr>
          </w:p>
        </w:tc>
      </w:tr>
      <w:tr w:rsidR="00F8101E" w:rsidRPr="00211C25" w14:paraId="6FD62DD6" w14:textId="77777777" w:rsidTr="00AC1D9B">
        <w:tblPrEx>
          <w:tblLook w:val="04A0" w:firstRow="1" w:lastRow="0" w:firstColumn="1" w:lastColumn="0" w:noHBand="0" w:noVBand="1"/>
        </w:tblPrEx>
        <w:tc>
          <w:tcPr>
            <w:tcW w:w="4395" w:type="dxa"/>
            <w:gridSpan w:val="3"/>
            <w:hideMark/>
          </w:tcPr>
          <w:p w14:paraId="140FC5C5" w14:textId="17B2FF83" w:rsidR="00522FC3" w:rsidRPr="00211C25" w:rsidRDefault="00522FC3" w:rsidP="00522FC3">
            <w:pPr>
              <w:widowControl w:val="0"/>
              <w:jc w:val="both"/>
              <w:rPr>
                <w:rFonts w:cs="Arial"/>
                <w:color w:val="FF0000"/>
                <w:lang w:val="de-DE"/>
              </w:rPr>
            </w:pPr>
            <w:r w:rsidRPr="00211C25">
              <w:rPr>
                <w:rFonts w:cs="Arial"/>
                <w:color w:val="FF0000"/>
                <w:lang w:val="de-DE"/>
              </w:rPr>
              <w:t>oder alternativ</w:t>
            </w:r>
            <w:r w:rsidR="00E00A9B">
              <w:rPr>
                <w:rFonts w:cs="Arial"/>
                <w:color w:val="FF0000"/>
                <w:lang w:val="de-DE"/>
              </w:rPr>
              <w:t xml:space="preserve"> dazu:</w:t>
            </w:r>
          </w:p>
        </w:tc>
        <w:tc>
          <w:tcPr>
            <w:tcW w:w="993" w:type="dxa"/>
          </w:tcPr>
          <w:p w14:paraId="3C22E5EB" w14:textId="77777777" w:rsidR="00522FC3" w:rsidRPr="00211C25" w:rsidRDefault="00522FC3" w:rsidP="00522FC3">
            <w:pPr>
              <w:widowControl w:val="0"/>
              <w:rPr>
                <w:rFonts w:cs="Arial"/>
                <w:color w:val="FF0000"/>
                <w:lang w:val="de-DE"/>
              </w:rPr>
            </w:pPr>
          </w:p>
        </w:tc>
        <w:tc>
          <w:tcPr>
            <w:tcW w:w="4252" w:type="dxa"/>
            <w:hideMark/>
          </w:tcPr>
          <w:p w14:paraId="21DB2990" w14:textId="77777777" w:rsidR="00522FC3" w:rsidRPr="00211C25" w:rsidRDefault="00522FC3" w:rsidP="00522FC3">
            <w:pPr>
              <w:widowControl w:val="0"/>
              <w:jc w:val="both"/>
              <w:rPr>
                <w:rFonts w:cs="Arial"/>
                <w:color w:val="FF0000"/>
                <w:lang w:val="it-IT"/>
              </w:rPr>
            </w:pPr>
            <w:r w:rsidRPr="00211C25">
              <w:rPr>
                <w:rFonts w:cs="Arial"/>
                <w:color w:val="FF0000"/>
              </w:rPr>
              <w:t>o in alternativa</w:t>
            </w:r>
          </w:p>
        </w:tc>
      </w:tr>
      <w:tr w:rsidR="00F8101E" w:rsidRPr="00211C25" w14:paraId="653FECC7" w14:textId="77777777" w:rsidTr="00AC1D9B">
        <w:tblPrEx>
          <w:tblLook w:val="04A0" w:firstRow="1" w:lastRow="0" w:firstColumn="1" w:lastColumn="0" w:noHBand="0" w:noVBand="1"/>
        </w:tblPrEx>
        <w:tc>
          <w:tcPr>
            <w:tcW w:w="4395" w:type="dxa"/>
            <w:gridSpan w:val="3"/>
          </w:tcPr>
          <w:p w14:paraId="06A9513F" w14:textId="77777777" w:rsidR="00522FC3" w:rsidRPr="00211C25" w:rsidRDefault="00522FC3" w:rsidP="00522FC3">
            <w:pPr>
              <w:widowControl w:val="0"/>
              <w:jc w:val="center"/>
              <w:rPr>
                <w:rFonts w:cs="Arial"/>
                <w:color w:val="FF0000"/>
                <w:lang w:val="it-IT"/>
              </w:rPr>
            </w:pPr>
          </w:p>
        </w:tc>
        <w:tc>
          <w:tcPr>
            <w:tcW w:w="993" w:type="dxa"/>
          </w:tcPr>
          <w:p w14:paraId="289EA3F2" w14:textId="77777777" w:rsidR="00522FC3" w:rsidRPr="00211C25" w:rsidRDefault="00522FC3" w:rsidP="00522FC3">
            <w:pPr>
              <w:widowControl w:val="0"/>
              <w:rPr>
                <w:rFonts w:cs="Arial"/>
                <w:color w:val="FF0000"/>
                <w:lang w:val="it-IT"/>
              </w:rPr>
            </w:pPr>
          </w:p>
        </w:tc>
        <w:tc>
          <w:tcPr>
            <w:tcW w:w="4252" w:type="dxa"/>
          </w:tcPr>
          <w:p w14:paraId="69044E62" w14:textId="77777777" w:rsidR="00522FC3" w:rsidRPr="00211C25" w:rsidRDefault="00522FC3" w:rsidP="00522FC3">
            <w:pPr>
              <w:widowControl w:val="0"/>
              <w:jc w:val="center"/>
              <w:rPr>
                <w:rFonts w:cs="Arial"/>
                <w:color w:val="FF0000"/>
                <w:lang w:val="it-IT"/>
              </w:rPr>
            </w:pPr>
          </w:p>
        </w:tc>
      </w:tr>
      <w:tr w:rsidR="00F8101E" w:rsidRPr="004415D1" w14:paraId="10B8938C" w14:textId="77777777" w:rsidTr="00AC1D9B">
        <w:tblPrEx>
          <w:tblLook w:val="04A0" w:firstRow="1" w:lastRow="0" w:firstColumn="1" w:lastColumn="0" w:noHBand="0" w:noVBand="1"/>
        </w:tblPrEx>
        <w:tc>
          <w:tcPr>
            <w:tcW w:w="4395" w:type="dxa"/>
            <w:gridSpan w:val="3"/>
            <w:hideMark/>
          </w:tcPr>
          <w:p w14:paraId="71207F03" w14:textId="77777777" w:rsidR="00522FC3" w:rsidRPr="00211C25" w:rsidRDefault="00522FC3" w:rsidP="00522FC3">
            <w:pPr>
              <w:widowControl w:val="0"/>
              <w:jc w:val="both"/>
              <w:rPr>
                <w:rFonts w:cs="Arial"/>
                <w:color w:val="FF0000"/>
                <w:lang w:val="de-DE"/>
              </w:rPr>
            </w:pPr>
            <w:r w:rsidRPr="00211C25">
              <w:rPr>
                <w:rFonts w:cs="Arial"/>
                <w:color w:val="FF0000"/>
                <w:lang w:val="de-DE"/>
              </w:rPr>
              <w:t>- 0 = schlecht</w:t>
            </w:r>
          </w:p>
          <w:p w14:paraId="06B57A6C" w14:textId="77777777" w:rsidR="00522FC3" w:rsidRPr="00211C25" w:rsidRDefault="00522FC3" w:rsidP="00522FC3">
            <w:pPr>
              <w:widowControl w:val="0"/>
              <w:jc w:val="both"/>
              <w:rPr>
                <w:rFonts w:cs="Arial"/>
                <w:color w:val="FF0000"/>
                <w:lang w:val="de-DE"/>
              </w:rPr>
            </w:pPr>
            <w:r w:rsidRPr="00211C25">
              <w:rPr>
                <w:rFonts w:cs="Arial"/>
                <w:color w:val="FF0000"/>
                <w:lang w:val="de-DE"/>
              </w:rPr>
              <w:t>- 0,25 = ausreichend</w:t>
            </w:r>
          </w:p>
          <w:p w14:paraId="7B263D19" w14:textId="77777777" w:rsidR="00522FC3" w:rsidRPr="00211C25" w:rsidRDefault="00522FC3" w:rsidP="00522FC3">
            <w:pPr>
              <w:widowControl w:val="0"/>
              <w:jc w:val="both"/>
              <w:rPr>
                <w:rFonts w:cs="Arial"/>
                <w:color w:val="FF0000"/>
                <w:lang w:val="de-DE"/>
              </w:rPr>
            </w:pPr>
            <w:r w:rsidRPr="00211C25">
              <w:rPr>
                <w:rFonts w:cs="Arial"/>
                <w:color w:val="FF0000"/>
                <w:lang w:val="de-DE"/>
              </w:rPr>
              <w:t>- 0,50 = gut</w:t>
            </w:r>
          </w:p>
          <w:p w14:paraId="0502ED4F" w14:textId="77777777" w:rsidR="00522FC3" w:rsidRPr="00211C25" w:rsidRDefault="00522FC3" w:rsidP="00522FC3">
            <w:pPr>
              <w:widowControl w:val="0"/>
              <w:jc w:val="both"/>
              <w:rPr>
                <w:rFonts w:cs="Arial"/>
                <w:color w:val="FF0000"/>
                <w:lang w:val="de-DE"/>
              </w:rPr>
            </w:pPr>
            <w:r w:rsidRPr="00211C25">
              <w:rPr>
                <w:rFonts w:cs="Arial"/>
                <w:color w:val="FF0000"/>
                <w:lang w:val="de-DE"/>
              </w:rPr>
              <w:t>- 0,75 = sehr gut</w:t>
            </w:r>
          </w:p>
          <w:p w14:paraId="687D520A" w14:textId="5C56A1AD" w:rsidR="00522FC3" w:rsidRPr="00211C25" w:rsidRDefault="00522FC3" w:rsidP="00522FC3">
            <w:pPr>
              <w:widowControl w:val="0"/>
              <w:jc w:val="center"/>
              <w:rPr>
                <w:rFonts w:cs="Arial"/>
                <w:color w:val="FF0000"/>
                <w:lang w:val="de-DE"/>
              </w:rPr>
            </w:pPr>
            <w:r w:rsidRPr="00211C25">
              <w:rPr>
                <w:rFonts w:cs="Arial"/>
                <w:color w:val="FF0000"/>
                <w:lang w:val="de-DE"/>
              </w:rPr>
              <w:t>- 1,00 = ausgezeichnet</w:t>
            </w:r>
          </w:p>
        </w:tc>
        <w:tc>
          <w:tcPr>
            <w:tcW w:w="993" w:type="dxa"/>
          </w:tcPr>
          <w:p w14:paraId="2AC125A5" w14:textId="77777777" w:rsidR="00522FC3" w:rsidRPr="00211C25" w:rsidRDefault="00522FC3" w:rsidP="00522FC3">
            <w:pPr>
              <w:widowControl w:val="0"/>
              <w:rPr>
                <w:rFonts w:cs="Arial"/>
                <w:color w:val="FF0000"/>
                <w:lang w:val="de-DE"/>
              </w:rPr>
            </w:pPr>
          </w:p>
        </w:tc>
        <w:tc>
          <w:tcPr>
            <w:tcW w:w="4252" w:type="dxa"/>
            <w:hideMark/>
          </w:tcPr>
          <w:p w14:paraId="4ECE06E1" w14:textId="77777777" w:rsidR="00522FC3" w:rsidRPr="00211C25" w:rsidRDefault="00522FC3" w:rsidP="00522FC3">
            <w:pPr>
              <w:widowControl w:val="0"/>
              <w:jc w:val="both"/>
              <w:rPr>
                <w:rFonts w:cs="Arial"/>
                <w:color w:val="FF0000"/>
                <w:lang w:val="it-IT"/>
              </w:rPr>
            </w:pPr>
            <w:r w:rsidRPr="00211C25">
              <w:rPr>
                <w:rFonts w:cs="Arial"/>
                <w:color w:val="FF0000"/>
                <w:lang w:val="it-IT"/>
              </w:rPr>
              <w:t>- 0 = scadente</w:t>
            </w:r>
          </w:p>
          <w:p w14:paraId="50EABAB5" w14:textId="77777777" w:rsidR="00522FC3" w:rsidRPr="00211C25" w:rsidRDefault="00522FC3" w:rsidP="00522FC3">
            <w:pPr>
              <w:widowControl w:val="0"/>
              <w:jc w:val="both"/>
              <w:rPr>
                <w:rFonts w:cs="Arial"/>
                <w:color w:val="FF0000"/>
                <w:lang w:val="it-IT"/>
              </w:rPr>
            </w:pPr>
            <w:r w:rsidRPr="00211C25">
              <w:rPr>
                <w:rFonts w:cs="Arial"/>
                <w:color w:val="FF0000"/>
                <w:lang w:val="it-IT"/>
              </w:rPr>
              <w:t>- 0,25 = sufficiente</w:t>
            </w:r>
          </w:p>
          <w:p w14:paraId="58098AD8" w14:textId="77777777" w:rsidR="00522FC3" w:rsidRPr="00211C25" w:rsidRDefault="00522FC3" w:rsidP="00522FC3">
            <w:pPr>
              <w:widowControl w:val="0"/>
              <w:jc w:val="both"/>
              <w:rPr>
                <w:rFonts w:cs="Arial"/>
                <w:color w:val="FF0000"/>
                <w:lang w:val="it-IT"/>
              </w:rPr>
            </w:pPr>
            <w:r w:rsidRPr="00211C25">
              <w:rPr>
                <w:rFonts w:cs="Arial"/>
                <w:color w:val="FF0000"/>
                <w:lang w:val="it-IT"/>
              </w:rPr>
              <w:t>- 0,50 = buono</w:t>
            </w:r>
          </w:p>
          <w:p w14:paraId="01205930" w14:textId="77777777" w:rsidR="00522FC3" w:rsidRPr="00211C25" w:rsidRDefault="00522FC3" w:rsidP="00522FC3">
            <w:pPr>
              <w:widowControl w:val="0"/>
              <w:jc w:val="both"/>
              <w:rPr>
                <w:rFonts w:cs="Arial"/>
                <w:color w:val="FF0000"/>
                <w:lang w:val="it-IT"/>
              </w:rPr>
            </w:pPr>
            <w:r w:rsidRPr="00211C25">
              <w:rPr>
                <w:rFonts w:cs="Arial"/>
                <w:color w:val="FF0000"/>
                <w:lang w:val="it-IT"/>
              </w:rPr>
              <w:t>- 0,75 = molto buono</w:t>
            </w:r>
          </w:p>
          <w:p w14:paraId="510A3C4F" w14:textId="77777777" w:rsidR="00522FC3" w:rsidRPr="00211C25" w:rsidRDefault="00522FC3" w:rsidP="00522FC3">
            <w:pPr>
              <w:widowControl w:val="0"/>
              <w:jc w:val="center"/>
              <w:rPr>
                <w:rFonts w:cs="Arial"/>
                <w:color w:val="FF0000"/>
                <w:lang w:val="it-IT"/>
              </w:rPr>
            </w:pPr>
            <w:r w:rsidRPr="00211C25">
              <w:rPr>
                <w:rFonts w:cs="Arial"/>
                <w:color w:val="FF0000"/>
                <w:lang w:val="it-IT"/>
              </w:rPr>
              <w:t>- 1,00 = eccellente</w:t>
            </w:r>
          </w:p>
        </w:tc>
      </w:tr>
      <w:tr w:rsidR="00F8101E" w:rsidRPr="004415D1" w14:paraId="32CBB6AB" w14:textId="77777777" w:rsidTr="00AC1D9B">
        <w:tblPrEx>
          <w:tblLook w:val="04A0" w:firstRow="1" w:lastRow="0" w:firstColumn="1" w:lastColumn="0" w:noHBand="0" w:noVBand="1"/>
        </w:tblPrEx>
        <w:tc>
          <w:tcPr>
            <w:tcW w:w="4395" w:type="dxa"/>
            <w:gridSpan w:val="3"/>
          </w:tcPr>
          <w:p w14:paraId="14010F92" w14:textId="77777777" w:rsidR="00260376" w:rsidRPr="00211C25" w:rsidRDefault="00260376" w:rsidP="00522FC3">
            <w:pPr>
              <w:widowControl w:val="0"/>
              <w:jc w:val="both"/>
              <w:rPr>
                <w:rFonts w:cs="Arial"/>
                <w:color w:val="FF0000"/>
                <w:lang w:val="it-IT"/>
              </w:rPr>
            </w:pPr>
          </w:p>
        </w:tc>
        <w:tc>
          <w:tcPr>
            <w:tcW w:w="993" w:type="dxa"/>
          </w:tcPr>
          <w:p w14:paraId="07BEFFE0" w14:textId="77777777" w:rsidR="00260376" w:rsidRPr="00211C25" w:rsidRDefault="00260376" w:rsidP="00522FC3">
            <w:pPr>
              <w:widowControl w:val="0"/>
              <w:rPr>
                <w:rFonts w:cs="Arial"/>
                <w:color w:val="FF0000"/>
                <w:lang w:val="it-IT"/>
              </w:rPr>
            </w:pPr>
          </w:p>
        </w:tc>
        <w:tc>
          <w:tcPr>
            <w:tcW w:w="4252" w:type="dxa"/>
          </w:tcPr>
          <w:p w14:paraId="456AF1D1" w14:textId="77777777" w:rsidR="00260376" w:rsidRPr="00211C25" w:rsidRDefault="00260376" w:rsidP="00522FC3">
            <w:pPr>
              <w:widowControl w:val="0"/>
              <w:jc w:val="both"/>
              <w:rPr>
                <w:rFonts w:cs="Arial"/>
                <w:color w:val="FF0000"/>
                <w:lang w:val="it-IT"/>
              </w:rPr>
            </w:pPr>
          </w:p>
        </w:tc>
      </w:tr>
      <w:tr w:rsidR="00F8101E" w:rsidRPr="004415D1" w14:paraId="6DAEA113" w14:textId="77777777" w:rsidTr="00AC1D9B">
        <w:tblPrEx>
          <w:tblLook w:val="04A0" w:firstRow="1" w:lastRow="0" w:firstColumn="1" w:lastColumn="0" w:noHBand="0" w:noVBand="1"/>
        </w:tblPrEx>
        <w:tc>
          <w:tcPr>
            <w:tcW w:w="4395" w:type="dxa"/>
            <w:gridSpan w:val="3"/>
            <w:hideMark/>
          </w:tcPr>
          <w:p w14:paraId="4C2B8C7F" w14:textId="3DFF9AEA" w:rsidR="00260376" w:rsidRPr="00211C25" w:rsidRDefault="00356F15" w:rsidP="00522FC3">
            <w:pPr>
              <w:widowControl w:val="0"/>
              <w:jc w:val="both"/>
              <w:rPr>
                <w:rFonts w:cs="Arial"/>
                <w:color w:val="FF0000"/>
                <w:lang w:val="de-DE"/>
              </w:rPr>
            </w:pPr>
            <w:r w:rsidRPr="00211C25">
              <w:rPr>
                <w:rFonts w:cs="Arial"/>
                <w:color w:val="FF0000"/>
                <w:lang w:val="de-DE"/>
              </w:rPr>
              <w:t xml:space="preserve">Der für die Kriterien/Unterkriterien anzuwendende Koeffizient ergibt sich aus dem Durchschnitt der </w:t>
            </w:r>
            <w:r w:rsidR="000A099D" w:rsidRPr="00211C25">
              <w:rPr>
                <w:rFonts w:cs="Arial"/>
                <w:color w:val="FF0000"/>
                <w:lang w:val="de-DE"/>
              </w:rPr>
              <w:t xml:space="preserve">einzelnen, </w:t>
            </w:r>
            <w:r w:rsidRPr="00211C25">
              <w:rPr>
                <w:rFonts w:cs="Arial"/>
                <w:color w:val="FF0000"/>
                <w:lang w:val="de-DE"/>
              </w:rPr>
              <w:t>von den Kommissionsmitgliedern zugewiesenen Koeffizienten.</w:t>
            </w:r>
          </w:p>
        </w:tc>
        <w:tc>
          <w:tcPr>
            <w:tcW w:w="993" w:type="dxa"/>
          </w:tcPr>
          <w:p w14:paraId="3DB9BDD4" w14:textId="77777777" w:rsidR="00260376" w:rsidRPr="00211C25" w:rsidRDefault="00260376" w:rsidP="00522FC3">
            <w:pPr>
              <w:widowControl w:val="0"/>
              <w:rPr>
                <w:rFonts w:cs="Arial"/>
                <w:color w:val="FF0000"/>
                <w:lang w:val="de-DE"/>
              </w:rPr>
            </w:pPr>
          </w:p>
        </w:tc>
        <w:tc>
          <w:tcPr>
            <w:tcW w:w="4252" w:type="dxa"/>
            <w:hideMark/>
          </w:tcPr>
          <w:p w14:paraId="19B431C1" w14:textId="77777777" w:rsidR="00260376" w:rsidRPr="00211C25" w:rsidRDefault="00260376" w:rsidP="00522FC3">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30E57462" w14:textId="77777777" w:rsidR="00260376" w:rsidRPr="00211C25" w:rsidRDefault="00260376" w:rsidP="00522FC3">
            <w:pPr>
              <w:widowControl w:val="0"/>
              <w:jc w:val="both"/>
              <w:rPr>
                <w:rFonts w:cs="Arial"/>
                <w:color w:val="FF0000"/>
                <w:lang w:val="it-IT"/>
              </w:rPr>
            </w:pPr>
          </w:p>
        </w:tc>
      </w:tr>
      <w:tr w:rsidR="00F8101E" w:rsidRPr="004415D1" w14:paraId="1AF3F8F6" w14:textId="77777777" w:rsidTr="00AC1D9B">
        <w:tblPrEx>
          <w:tblLook w:val="04A0" w:firstRow="1" w:lastRow="0" w:firstColumn="1" w:lastColumn="0" w:noHBand="0" w:noVBand="1"/>
        </w:tblPrEx>
        <w:tc>
          <w:tcPr>
            <w:tcW w:w="4395" w:type="dxa"/>
            <w:gridSpan w:val="3"/>
          </w:tcPr>
          <w:p w14:paraId="5F664F0F" w14:textId="77777777" w:rsidR="00260376" w:rsidRPr="00211C25" w:rsidRDefault="00260376" w:rsidP="00260376">
            <w:pPr>
              <w:widowControl w:val="0"/>
              <w:autoSpaceDE w:val="0"/>
              <w:autoSpaceDN w:val="0"/>
              <w:jc w:val="both"/>
              <w:rPr>
                <w:rFonts w:cs="Arial"/>
                <w:color w:val="FF0000"/>
                <w:lang w:val="it-IT"/>
              </w:rPr>
            </w:pPr>
          </w:p>
        </w:tc>
        <w:tc>
          <w:tcPr>
            <w:tcW w:w="993" w:type="dxa"/>
          </w:tcPr>
          <w:p w14:paraId="72F3E7B6" w14:textId="77777777" w:rsidR="00260376" w:rsidRPr="00211C25" w:rsidRDefault="00260376" w:rsidP="00260376">
            <w:pPr>
              <w:widowControl w:val="0"/>
              <w:ind w:right="105"/>
              <w:rPr>
                <w:rFonts w:cs="Arial"/>
                <w:color w:val="FF0000"/>
                <w:lang w:val="it-IT"/>
              </w:rPr>
            </w:pPr>
          </w:p>
        </w:tc>
        <w:tc>
          <w:tcPr>
            <w:tcW w:w="4252" w:type="dxa"/>
          </w:tcPr>
          <w:p w14:paraId="120D1539" w14:textId="77777777" w:rsidR="00260376" w:rsidRPr="00211C25" w:rsidRDefault="00260376" w:rsidP="00260376">
            <w:pPr>
              <w:widowControl w:val="0"/>
              <w:autoSpaceDE w:val="0"/>
              <w:autoSpaceDN w:val="0"/>
              <w:jc w:val="both"/>
              <w:rPr>
                <w:rFonts w:cs="Arial"/>
                <w:color w:val="FF0000"/>
                <w:lang w:val="it-IT"/>
              </w:rPr>
            </w:pPr>
          </w:p>
        </w:tc>
      </w:tr>
      <w:tr w:rsidR="00F8101E" w:rsidRPr="00211C25" w14:paraId="0DBAD402" w14:textId="77777777" w:rsidTr="00AC1D9B">
        <w:tblPrEx>
          <w:tblLook w:val="04A0" w:firstRow="1" w:lastRow="0" w:firstColumn="1" w:lastColumn="0" w:noHBand="0" w:noVBand="1"/>
        </w:tblPrEx>
        <w:tc>
          <w:tcPr>
            <w:tcW w:w="4395" w:type="dxa"/>
            <w:gridSpan w:val="3"/>
            <w:hideMark/>
          </w:tcPr>
          <w:p w14:paraId="1CA2B343" w14:textId="77777777" w:rsidR="00260376" w:rsidRPr="00211C25" w:rsidRDefault="00260376" w:rsidP="00260376">
            <w:pPr>
              <w:widowControl w:val="0"/>
              <w:autoSpaceDE w:val="0"/>
              <w:autoSpaceDN w:val="0"/>
              <w:jc w:val="both"/>
              <w:rPr>
                <w:rFonts w:cs="Arial"/>
                <w:color w:val="FF0000"/>
                <w:lang w:val="de-DE"/>
              </w:rPr>
            </w:pPr>
            <w:r w:rsidRPr="00211C25">
              <w:rPr>
                <w:rFonts w:cs="Arial"/>
                <w:color w:val="FF0000"/>
                <w:u w:val="single"/>
              </w:rPr>
              <w:t>Für die „tabellarische Punktezahl“</w:t>
            </w:r>
          </w:p>
        </w:tc>
        <w:tc>
          <w:tcPr>
            <w:tcW w:w="993" w:type="dxa"/>
          </w:tcPr>
          <w:p w14:paraId="28C3C62B" w14:textId="77777777" w:rsidR="00260376" w:rsidRPr="00211C25" w:rsidRDefault="00260376" w:rsidP="00260376">
            <w:pPr>
              <w:widowControl w:val="0"/>
              <w:ind w:right="105"/>
              <w:rPr>
                <w:rFonts w:cs="Arial"/>
                <w:color w:val="FF0000"/>
                <w:lang w:val="de-DE"/>
              </w:rPr>
            </w:pPr>
          </w:p>
        </w:tc>
        <w:tc>
          <w:tcPr>
            <w:tcW w:w="4252" w:type="dxa"/>
          </w:tcPr>
          <w:p w14:paraId="79961544" w14:textId="77777777" w:rsidR="00260376" w:rsidRPr="00211C25" w:rsidRDefault="00260376" w:rsidP="00260376">
            <w:pPr>
              <w:widowControl w:val="0"/>
              <w:ind w:right="105"/>
              <w:jc w:val="both"/>
              <w:rPr>
                <w:rFonts w:cs="Arial"/>
                <w:color w:val="FF0000"/>
                <w:lang w:val="it-IT"/>
              </w:rPr>
            </w:pPr>
            <w:r w:rsidRPr="00211C25">
              <w:rPr>
                <w:rFonts w:cs="Arial"/>
                <w:color w:val="FF0000"/>
                <w:u w:val="single"/>
              </w:rPr>
              <w:t>Per i „punteggi tabellari“</w:t>
            </w:r>
          </w:p>
        </w:tc>
      </w:tr>
      <w:tr w:rsidR="00F8101E" w:rsidRPr="00211C25" w14:paraId="2E31E3A4" w14:textId="77777777" w:rsidTr="00AC1D9B">
        <w:tblPrEx>
          <w:tblLook w:val="04A0" w:firstRow="1" w:lastRow="0" w:firstColumn="1" w:lastColumn="0" w:noHBand="0" w:noVBand="1"/>
        </w:tblPrEx>
        <w:tc>
          <w:tcPr>
            <w:tcW w:w="4395" w:type="dxa"/>
            <w:gridSpan w:val="3"/>
          </w:tcPr>
          <w:p w14:paraId="5363FF68" w14:textId="77777777" w:rsidR="00260376" w:rsidRPr="00211C25" w:rsidRDefault="00260376" w:rsidP="00260376">
            <w:pPr>
              <w:widowControl w:val="0"/>
              <w:autoSpaceDE w:val="0"/>
              <w:autoSpaceDN w:val="0"/>
              <w:rPr>
                <w:rFonts w:cs="Arial"/>
                <w:color w:val="FF0000"/>
                <w:u w:val="single"/>
                <w:lang w:val="it-IT"/>
              </w:rPr>
            </w:pPr>
          </w:p>
        </w:tc>
        <w:tc>
          <w:tcPr>
            <w:tcW w:w="993" w:type="dxa"/>
          </w:tcPr>
          <w:p w14:paraId="3E4A18D7" w14:textId="77777777" w:rsidR="00260376" w:rsidRPr="00211C25" w:rsidRDefault="00260376" w:rsidP="00260376">
            <w:pPr>
              <w:widowControl w:val="0"/>
              <w:ind w:right="105"/>
              <w:rPr>
                <w:rFonts w:cs="Arial"/>
                <w:color w:val="FF0000"/>
                <w:u w:val="single"/>
                <w:lang w:val="it-IT"/>
              </w:rPr>
            </w:pPr>
          </w:p>
        </w:tc>
        <w:tc>
          <w:tcPr>
            <w:tcW w:w="4252" w:type="dxa"/>
          </w:tcPr>
          <w:p w14:paraId="3BA7C4B3" w14:textId="77777777" w:rsidR="00260376" w:rsidRPr="00211C25" w:rsidRDefault="00260376" w:rsidP="00260376">
            <w:pPr>
              <w:widowControl w:val="0"/>
              <w:autoSpaceDE w:val="0"/>
              <w:autoSpaceDN w:val="0"/>
              <w:rPr>
                <w:rFonts w:cs="Arial"/>
                <w:color w:val="FF0000"/>
                <w:u w:val="single"/>
                <w:lang w:val="it-IT"/>
              </w:rPr>
            </w:pPr>
          </w:p>
        </w:tc>
      </w:tr>
      <w:tr w:rsidR="00F8101E" w:rsidRPr="004415D1" w14:paraId="4B42202E" w14:textId="77777777" w:rsidTr="00AC1D9B">
        <w:tblPrEx>
          <w:tblLook w:val="04A0" w:firstRow="1" w:lastRow="0" w:firstColumn="1" w:lastColumn="0" w:noHBand="0" w:noVBand="1"/>
        </w:tblPrEx>
        <w:tc>
          <w:tcPr>
            <w:tcW w:w="4395" w:type="dxa"/>
            <w:gridSpan w:val="3"/>
            <w:hideMark/>
          </w:tcPr>
          <w:p w14:paraId="4AF6D189" w14:textId="77777777" w:rsidR="00260376" w:rsidRPr="00211C25" w:rsidRDefault="00260376" w:rsidP="00260376">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79D14F21" w14:textId="115AE91D" w:rsidR="00260376" w:rsidRPr="00211C25" w:rsidRDefault="000A099D" w:rsidP="00260376">
            <w:pPr>
              <w:widowControl w:val="0"/>
              <w:autoSpaceDE w:val="0"/>
              <w:autoSpaceDN w:val="0"/>
              <w:jc w:val="both"/>
              <w:rPr>
                <w:rFonts w:cs="Arial"/>
                <w:color w:val="FF0000"/>
                <w:lang w:val="de-DE" w:eastAsia="de-DE"/>
              </w:rPr>
            </w:pPr>
            <w:r w:rsidRPr="00211C25">
              <w:rPr>
                <w:rFonts w:cs="Arial"/>
                <w:color w:val="FF0000"/>
                <w:lang w:val="de-DE" w:eastAsia="de-DE"/>
              </w:rPr>
              <w:t>wo</w:t>
            </w:r>
            <w:r w:rsidR="00260376" w:rsidRPr="00211C25">
              <w:rPr>
                <w:rFonts w:cs="Arial"/>
                <w:color w:val="FF0000"/>
                <w:lang w:val="de-DE" w:eastAsia="de-DE"/>
              </w:rPr>
              <w:t>bei</w:t>
            </w:r>
          </w:p>
          <w:p w14:paraId="6DD5A770" w14:textId="1B24C605" w:rsidR="00260376" w:rsidRPr="00211C25" w:rsidRDefault="00260376" w:rsidP="00260376">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 xml:space="preserve">technische Punktzahl des </w:t>
            </w:r>
            <w:r w:rsidR="000A099D" w:rsidRPr="00211C25">
              <w:rPr>
                <w:rFonts w:cs="Arial"/>
                <w:color w:val="FF0000"/>
                <w:lang w:val="de-DE" w:eastAsia="de-DE"/>
              </w:rPr>
              <w:t>Teilnehmers</w:t>
            </w:r>
            <w:r w:rsidRPr="00211C25">
              <w:rPr>
                <w:rFonts w:cs="Arial"/>
                <w:color w:val="FF0000"/>
                <w:lang w:val="de-DE" w:eastAsia="de-DE"/>
              </w:rPr>
              <w:t xml:space="preserve"> i;</w:t>
            </w:r>
          </w:p>
          <w:p w14:paraId="388556AB" w14:textId="77777777" w:rsidR="00260376" w:rsidRPr="00211C25" w:rsidRDefault="00260376" w:rsidP="00260376">
            <w:pPr>
              <w:widowControl w:val="0"/>
              <w:autoSpaceDE w:val="0"/>
              <w:autoSpaceDN w:val="0"/>
              <w:rPr>
                <w:rFonts w:cs="Arial"/>
                <w:color w:val="FF0000"/>
                <w:u w:val="singl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3" w:type="dxa"/>
          </w:tcPr>
          <w:p w14:paraId="6E5AB602" w14:textId="77777777" w:rsidR="00260376" w:rsidRPr="00211C25" w:rsidRDefault="00260376" w:rsidP="00260376">
            <w:pPr>
              <w:widowControl w:val="0"/>
              <w:ind w:right="105"/>
              <w:rPr>
                <w:rFonts w:cs="Arial"/>
                <w:color w:val="FF0000"/>
                <w:u w:val="single"/>
              </w:rPr>
            </w:pPr>
          </w:p>
        </w:tc>
        <w:tc>
          <w:tcPr>
            <w:tcW w:w="4252" w:type="dxa"/>
            <w:hideMark/>
          </w:tcPr>
          <w:p w14:paraId="29056D67" w14:textId="77777777" w:rsidR="00260376" w:rsidRPr="00211C25" w:rsidRDefault="00260376" w:rsidP="00260376">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5042D9DD" w14:textId="77777777" w:rsidR="00260376" w:rsidRPr="00211C25" w:rsidRDefault="00260376" w:rsidP="00260376">
            <w:pPr>
              <w:widowControl w:val="0"/>
              <w:autoSpaceDE w:val="0"/>
              <w:autoSpaceDN w:val="0"/>
              <w:jc w:val="both"/>
              <w:rPr>
                <w:rFonts w:cs="Arial"/>
                <w:color w:val="FF0000"/>
                <w:lang w:val="it-IT" w:eastAsia="de-DE"/>
              </w:rPr>
            </w:pPr>
            <w:r w:rsidRPr="00211C25">
              <w:rPr>
                <w:rFonts w:cs="Arial"/>
                <w:color w:val="FF0000"/>
                <w:lang w:val="it-IT" w:eastAsia="de-DE"/>
              </w:rPr>
              <w:t>dove:</w:t>
            </w:r>
          </w:p>
          <w:p w14:paraId="2FACDE22" w14:textId="77777777" w:rsidR="00260376" w:rsidRPr="00211C25" w:rsidRDefault="00260376" w:rsidP="00260376">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15D298F1" w14:textId="77777777" w:rsidR="00260376" w:rsidRPr="00211C25" w:rsidRDefault="00260376" w:rsidP="00260376">
            <w:pPr>
              <w:widowControl w:val="0"/>
              <w:autoSpaceDE w:val="0"/>
              <w:autoSpaceDN w:val="0"/>
              <w:rPr>
                <w:rFonts w:cs="Arial"/>
                <w:color w:val="FF0000"/>
                <w:u w:val="single"/>
                <w:lang w:val="it-IT"/>
              </w:rPr>
            </w:pPr>
            <w:r w:rsidRPr="00211C25">
              <w:rPr>
                <w:rFonts w:cs="Arial"/>
                <w:b/>
                <w:bCs/>
                <w:color w:val="FF0000"/>
                <w:lang w:val="it-IT"/>
              </w:rPr>
              <w:t>A,B,C..</w:t>
            </w:r>
            <w:r w:rsidRPr="00211C25">
              <w:rPr>
                <w:rFonts w:cs="Arial"/>
                <w:color w:val="FF0000"/>
                <w:lang w:val="it-IT"/>
              </w:rPr>
              <w:t>: criteri di valutazione;</w:t>
            </w:r>
          </w:p>
        </w:tc>
      </w:tr>
      <w:tr w:rsidR="00F8101E" w:rsidRPr="004415D1" w14:paraId="6F63736E" w14:textId="77777777" w:rsidTr="00AC1D9B">
        <w:tblPrEx>
          <w:tblLook w:val="04A0" w:firstRow="1" w:lastRow="0" w:firstColumn="1" w:lastColumn="0" w:noHBand="0" w:noVBand="1"/>
        </w:tblPrEx>
        <w:tc>
          <w:tcPr>
            <w:tcW w:w="4395" w:type="dxa"/>
            <w:gridSpan w:val="3"/>
          </w:tcPr>
          <w:p w14:paraId="42D95B41" w14:textId="77777777" w:rsidR="00260376" w:rsidRPr="00211C25" w:rsidRDefault="00260376" w:rsidP="00260376">
            <w:pPr>
              <w:widowControl w:val="0"/>
              <w:autoSpaceDE w:val="0"/>
              <w:autoSpaceDN w:val="0"/>
              <w:rPr>
                <w:rFonts w:cs="Arial"/>
                <w:color w:val="FF0000"/>
                <w:lang w:val="it-IT"/>
              </w:rPr>
            </w:pPr>
          </w:p>
        </w:tc>
        <w:tc>
          <w:tcPr>
            <w:tcW w:w="993" w:type="dxa"/>
          </w:tcPr>
          <w:p w14:paraId="278E9E96" w14:textId="77777777" w:rsidR="00260376" w:rsidRPr="00211C25" w:rsidRDefault="00260376" w:rsidP="00260376">
            <w:pPr>
              <w:widowControl w:val="0"/>
              <w:ind w:right="105"/>
              <w:rPr>
                <w:rFonts w:cs="Arial"/>
                <w:color w:val="FF0000"/>
                <w:lang w:val="it-IT"/>
              </w:rPr>
            </w:pPr>
          </w:p>
        </w:tc>
        <w:tc>
          <w:tcPr>
            <w:tcW w:w="4252" w:type="dxa"/>
          </w:tcPr>
          <w:p w14:paraId="2566AF65" w14:textId="77777777" w:rsidR="00260376" w:rsidRPr="00211C25" w:rsidRDefault="00260376" w:rsidP="00260376">
            <w:pPr>
              <w:widowControl w:val="0"/>
              <w:autoSpaceDE w:val="0"/>
              <w:autoSpaceDN w:val="0"/>
              <w:rPr>
                <w:rFonts w:cs="Arial"/>
                <w:color w:val="FF0000"/>
                <w:lang w:val="it-IT"/>
              </w:rPr>
            </w:pPr>
          </w:p>
        </w:tc>
      </w:tr>
      <w:tr w:rsidR="00F8101E" w:rsidRPr="004415D1" w14:paraId="4D07233F" w14:textId="77777777" w:rsidTr="00AC1D9B">
        <w:tblPrEx>
          <w:tblLook w:val="04A0" w:firstRow="1" w:lastRow="0" w:firstColumn="1" w:lastColumn="0" w:noHBand="0" w:noVBand="1"/>
        </w:tblPrEx>
        <w:tc>
          <w:tcPr>
            <w:tcW w:w="4395" w:type="dxa"/>
            <w:gridSpan w:val="3"/>
            <w:hideMark/>
          </w:tcPr>
          <w:p w14:paraId="55503693" w14:textId="659DB8F1" w:rsidR="00260376" w:rsidRPr="00211C25" w:rsidRDefault="00AA0799" w:rsidP="000A099D">
            <w:pPr>
              <w:widowControl w:val="0"/>
              <w:autoSpaceDE w:val="0"/>
              <w:autoSpaceDN w:val="0"/>
              <w:jc w:val="both"/>
              <w:rPr>
                <w:rFonts w:cs="Arial"/>
                <w:color w:val="FF0000"/>
                <w:lang w:val="de-DE"/>
              </w:rPr>
            </w:pPr>
            <w:r w:rsidRPr="00211C25">
              <w:rPr>
                <w:rFonts w:cs="Arial"/>
                <w:color w:val="FF0000"/>
                <w:lang w:val="de-DE"/>
              </w:rPr>
              <w:t>Die Kommissionsmitglieder weisen d</w:t>
            </w:r>
            <w:r w:rsidR="00260376" w:rsidRPr="00211C25">
              <w:rPr>
                <w:rFonts w:cs="Arial"/>
                <w:color w:val="FF0000"/>
                <w:lang w:val="de-DE"/>
              </w:rPr>
              <w:t xml:space="preserve">ie </w:t>
            </w:r>
            <w:r w:rsidRPr="00211C25">
              <w:rPr>
                <w:rFonts w:cs="Arial"/>
                <w:color w:val="FF0000"/>
                <w:lang w:val="de-DE"/>
              </w:rPr>
              <w:t xml:space="preserve">tabellarisch vergebenen </w:t>
            </w:r>
            <w:r w:rsidR="00260376" w:rsidRPr="00211C25">
              <w:rPr>
                <w:rFonts w:cs="Arial"/>
                <w:color w:val="FF0000"/>
                <w:lang w:val="de-DE"/>
              </w:rPr>
              <w:t xml:space="preserve">Punkte </w:t>
            </w:r>
            <w:r w:rsidRPr="00211C25">
              <w:rPr>
                <w:rFonts w:cs="Arial"/>
                <w:color w:val="FF0000"/>
                <w:lang w:val="de-DE"/>
              </w:rPr>
              <w:t>aufgrund der</w:t>
            </w:r>
            <w:r w:rsidR="00260376" w:rsidRPr="00211C25">
              <w:rPr>
                <w:rFonts w:cs="Arial"/>
                <w:color w:val="FF0000"/>
                <w:lang w:val="de-DE"/>
              </w:rPr>
              <w:t xml:space="preserve"> Methoden</w:t>
            </w:r>
            <w:r w:rsidRPr="00211C25">
              <w:rPr>
                <w:rFonts w:cs="Arial"/>
                <w:color w:val="FF0000"/>
                <w:lang w:val="de-DE"/>
              </w:rPr>
              <w:t xml:space="preserve"> gemäß</w:t>
            </w:r>
            <w:r w:rsidR="00260376" w:rsidRPr="00211C25">
              <w:rPr>
                <w:rFonts w:cs="Arial"/>
                <w:color w:val="FF0000"/>
                <w:lang w:val="de-DE"/>
              </w:rPr>
              <w:t xml:space="preserve"> </w:t>
            </w:r>
            <w:r w:rsidRPr="00211C25">
              <w:rPr>
                <w:rFonts w:cs="Arial"/>
                <w:color w:val="FF0000"/>
                <w:lang w:val="de-DE"/>
              </w:rPr>
              <w:t xml:space="preserve">Bewertungsschema </w:t>
            </w:r>
            <w:r w:rsidR="00260376" w:rsidRPr="00211C25">
              <w:rPr>
                <w:rFonts w:cs="Arial"/>
                <w:color w:val="FF0000"/>
                <w:lang w:val="de-DE"/>
              </w:rPr>
              <w:t>zu (vorbehaltlich ander</w:t>
            </w:r>
            <w:r w:rsidR="00F342E2" w:rsidRPr="00211C25">
              <w:rPr>
                <w:rFonts w:cs="Arial"/>
                <w:color w:val="FF0000"/>
                <w:lang w:val="de-DE"/>
              </w:rPr>
              <w:t>wärti</w:t>
            </w:r>
            <w:r w:rsidR="00260376" w:rsidRPr="00211C25">
              <w:rPr>
                <w:rFonts w:cs="Arial"/>
                <w:color w:val="FF0000"/>
                <w:lang w:val="de-DE"/>
              </w:rPr>
              <w:t xml:space="preserve">ger Bestimmungen </w:t>
            </w:r>
            <w:r w:rsidRPr="00211C25">
              <w:rPr>
                <w:rFonts w:cs="Arial"/>
                <w:color w:val="FF0000"/>
                <w:lang w:val="de-DE"/>
              </w:rPr>
              <w:t>laut</w:t>
            </w:r>
            <w:r w:rsidR="00260376" w:rsidRPr="00211C25">
              <w:rPr>
                <w:rFonts w:cs="Arial"/>
                <w:color w:val="FF0000"/>
                <w:lang w:val="de-DE"/>
              </w:rPr>
              <w:t xml:space="preserve"> Ausschreibungsunterlagen für einzelne qualitative Unterkriterien).</w:t>
            </w:r>
          </w:p>
        </w:tc>
        <w:tc>
          <w:tcPr>
            <w:tcW w:w="993" w:type="dxa"/>
          </w:tcPr>
          <w:p w14:paraId="014A89BC" w14:textId="77777777" w:rsidR="00260376" w:rsidRPr="00211C25" w:rsidRDefault="00260376" w:rsidP="00260376">
            <w:pPr>
              <w:widowControl w:val="0"/>
              <w:ind w:right="105"/>
              <w:jc w:val="right"/>
              <w:rPr>
                <w:rFonts w:cs="Arial"/>
                <w:color w:val="FF0000"/>
                <w:lang w:val="de-DE"/>
              </w:rPr>
            </w:pPr>
          </w:p>
        </w:tc>
        <w:tc>
          <w:tcPr>
            <w:tcW w:w="4252" w:type="dxa"/>
            <w:hideMark/>
          </w:tcPr>
          <w:p w14:paraId="2392AD17" w14:textId="77777777" w:rsidR="00260376" w:rsidRPr="00211C25" w:rsidRDefault="00260376" w:rsidP="000A099D">
            <w:pPr>
              <w:widowControl w:val="0"/>
              <w:autoSpaceDE w:val="0"/>
              <w:autoSpaceDN w:val="0"/>
              <w:jc w:val="both"/>
              <w:rPr>
                <w:rFonts w:cs="Arial"/>
                <w:color w:val="FF0000"/>
                <w:lang w:val="it-IT"/>
              </w:rPr>
            </w:pPr>
            <w:r w:rsidRPr="00211C2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F8101E" w:rsidRPr="004415D1" w14:paraId="2929CD1B" w14:textId="77777777" w:rsidTr="00AC1D9B">
        <w:tblPrEx>
          <w:tblLook w:val="04A0" w:firstRow="1" w:lastRow="0" w:firstColumn="1" w:lastColumn="0" w:noHBand="0" w:noVBand="1"/>
        </w:tblPrEx>
        <w:tc>
          <w:tcPr>
            <w:tcW w:w="4395" w:type="dxa"/>
            <w:gridSpan w:val="3"/>
          </w:tcPr>
          <w:p w14:paraId="25E00FB4" w14:textId="77777777" w:rsidR="00260376" w:rsidRPr="00211C25" w:rsidRDefault="00260376" w:rsidP="00260376">
            <w:pPr>
              <w:widowControl w:val="0"/>
              <w:autoSpaceDE w:val="0"/>
              <w:autoSpaceDN w:val="0"/>
              <w:rPr>
                <w:rFonts w:cs="Arial"/>
                <w:color w:val="FF0000"/>
                <w:lang w:val="it-IT"/>
              </w:rPr>
            </w:pPr>
          </w:p>
        </w:tc>
        <w:tc>
          <w:tcPr>
            <w:tcW w:w="993" w:type="dxa"/>
          </w:tcPr>
          <w:p w14:paraId="1FC72616" w14:textId="77777777" w:rsidR="00260376" w:rsidRPr="00211C25" w:rsidRDefault="00260376" w:rsidP="00260376">
            <w:pPr>
              <w:widowControl w:val="0"/>
              <w:ind w:right="105"/>
              <w:rPr>
                <w:rFonts w:cs="Arial"/>
                <w:color w:val="FF0000"/>
                <w:lang w:val="it-IT"/>
              </w:rPr>
            </w:pPr>
          </w:p>
        </w:tc>
        <w:tc>
          <w:tcPr>
            <w:tcW w:w="4252" w:type="dxa"/>
          </w:tcPr>
          <w:p w14:paraId="360CEE96" w14:textId="77777777" w:rsidR="00260376" w:rsidRPr="00211C25" w:rsidRDefault="00260376" w:rsidP="00260376">
            <w:pPr>
              <w:widowControl w:val="0"/>
              <w:autoSpaceDE w:val="0"/>
              <w:autoSpaceDN w:val="0"/>
              <w:rPr>
                <w:rFonts w:cs="Arial"/>
                <w:color w:val="FF0000"/>
                <w:lang w:val="it-IT"/>
              </w:rPr>
            </w:pPr>
          </w:p>
        </w:tc>
      </w:tr>
      <w:tr w:rsidR="00F8101E" w:rsidRPr="004415D1" w14:paraId="6E39D1BE" w14:textId="77777777" w:rsidTr="00AC1D9B">
        <w:tblPrEx>
          <w:tblLook w:val="04A0" w:firstRow="1" w:lastRow="0" w:firstColumn="1" w:lastColumn="0" w:noHBand="0" w:noVBand="1"/>
        </w:tblPrEx>
        <w:tc>
          <w:tcPr>
            <w:tcW w:w="4395" w:type="dxa"/>
            <w:gridSpan w:val="3"/>
            <w:hideMark/>
          </w:tcPr>
          <w:p w14:paraId="43AE4BC4" w14:textId="1F04CC9A" w:rsidR="00260376" w:rsidRPr="00211C25" w:rsidRDefault="00E00A9B" w:rsidP="00E00A9B">
            <w:pPr>
              <w:widowControl w:val="0"/>
              <w:ind w:right="76"/>
              <w:jc w:val="both"/>
              <w:rPr>
                <w:rFonts w:cs="Arial"/>
                <w:color w:val="FF0000"/>
                <w:lang w:val="de-DE"/>
              </w:rPr>
            </w:pPr>
            <w:r>
              <w:rPr>
                <w:rFonts w:cs="Arial"/>
                <w:color w:val="FF0000"/>
                <w:lang w:val="de-DE"/>
              </w:rPr>
              <w:t>Berechnet wird die</w:t>
            </w:r>
            <w:r w:rsidR="00260376" w:rsidRPr="00211C25">
              <w:rPr>
                <w:rFonts w:cs="Arial"/>
                <w:color w:val="FF0000"/>
                <w:lang w:val="de-DE"/>
              </w:rPr>
              <w:t xml:space="preserve"> Summe </w:t>
            </w:r>
            <w:r w:rsidR="00F342E2" w:rsidRPr="00211C25">
              <w:rPr>
                <w:rFonts w:cs="Arial"/>
                <w:color w:val="FF0000"/>
                <w:lang w:val="de-DE"/>
              </w:rPr>
              <w:t>von</w:t>
            </w:r>
            <w:r w:rsidR="00260376" w:rsidRPr="00211C25">
              <w:rPr>
                <w:rFonts w:cs="Arial"/>
                <w:color w:val="FF0000"/>
                <w:lang w:val="de-DE"/>
              </w:rPr>
              <w:t xml:space="preserve"> </w:t>
            </w:r>
            <w:r w:rsidR="00F342E2" w:rsidRPr="00211C25">
              <w:rPr>
                <w:rFonts w:cs="Arial"/>
                <w:color w:val="FF0000"/>
                <w:lang w:val="de-DE"/>
              </w:rPr>
              <w:t>„</w:t>
            </w:r>
            <w:r w:rsidR="00260376" w:rsidRPr="00211C25">
              <w:rPr>
                <w:rFonts w:cs="Arial"/>
                <w:color w:val="FF0000"/>
                <w:lang w:val="de-DE"/>
              </w:rPr>
              <w:t>Punktezahl auf Ermessensgrundlage” und „tabellarische Punktezahl”.</w:t>
            </w:r>
          </w:p>
        </w:tc>
        <w:tc>
          <w:tcPr>
            <w:tcW w:w="993" w:type="dxa"/>
          </w:tcPr>
          <w:p w14:paraId="109D7892" w14:textId="77777777" w:rsidR="00260376" w:rsidRPr="00211C25" w:rsidRDefault="00260376" w:rsidP="00260376">
            <w:pPr>
              <w:widowControl w:val="0"/>
              <w:ind w:right="105"/>
              <w:rPr>
                <w:rFonts w:cs="Arial"/>
                <w:color w:val="FF0000"/>
                <w:lang w:val="de-DE"/>
              </w:rPr>
            </w:pPr>
          </w:p>
        </w:tc>
        <w:tc>
          <w:tcPr>
            <w:tcW w:w="4252" w:type="dxa"/>
            <w:hideMark/>
          </w:tcPr>
          <w:p w14:paraId="04272EC4"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t>Si calcola la somma dei “punteggi discrezionali” e „punteggi tabellari“.</w:t>
            </w:r>
          </w:p>
        </w:tc>
      </w:tr>
      <w:tr w:rsidR="00F8101E" w:rsidRPr="004415D1" w14:paraId="2A4B5C4B" w14:textId="77777777" w:rsidTr="00AC1D9B">
        <w:tblPrEx>
          <w:tblLook w:val="04A0" w:firstRow="1" w:lastRow="0" w:firstColumn="1" w:lastColumn="0" w:noHBand="0" w:noVBand="1"/>
        </w:tblPrEx>
        <w:tc>
          <w:tcPr>
            <w:tcW w:w="4395" w:type="dxa"/>
            <w:gridSpan w:val="3"/>
          </w:tcPr>
          <w:p w14:paraId="3B305D3C" w14:textId="77777777" w:rsidR="00260376" w:rsidRPr="00211C25" w:rsidRDefault="00260376" w:rsidP="00260376">
            <w:pPr>
              <w:widowControl w:val="0"/>
              <w:ind w:right="76"/>
              <w:jc w:val="both"/>
              <w:rPr>
                <w:rFonts w:cs="Arial"/>
                <w:color w:val="FF0000"/>
                <w:lang w:val="it-IT"/>
              </w:rPr>
            </w:pPr>
          </w:p>
        </w:tc>
        <w:tc>
          <w:tcPr>
            <w:tcW w:w="993" w:type="dxa"/>
          </w:tcPr>
          <w:p w14:paraId="4975A056" w14:textId="77777777" w:rsidR="00260376" w:rsidRPr="00211C25" w:rsidRDefault="00260376" w:rsidP="00260376">
            <w:pPr>
              <w:widowControl w:val="0"/>
              <w:ind w:right="105"/>
              <w:rPr>
                <w:rFonts w:cs="Arial"/>
                <w:color w:val="FF0000"/>
                <w:lang w:val="it-IT"/>
              </w:rPr>
            </w:pPr>
          </w:p>
        </w:tc>
        <w:tc>
          <w:tcPr>
            <w:tcW w:w="4252" w:type="dxa"/>
          </w:tcPr>
          <w:p w14:paraId="4094DF67" w14:textId="77777777" w:rsidR="00260376" w:rsidRPr="00211C25" w:rsidRDefault="00260376" w:rsidP="00260376">
            <w:pPr>
              <w:widowControl w:val="0"/>
              <w:ind w:right="105"/>
              <w:jc w:val="both"/>
              <w:rPr>
                <w:rFonts w:cs="Arial"/>
                <w:color w:val="FF0000"/>
                <w:lang w:val="it-IT"/>
              </w:rPr>
            </w:pPr>
          </w:p>
        </w:tc>
      </w:tr>
      <w:tr w:rsidR="00F8101E" w:rsidRPr="00211C25" w14:paraId="5730278C" w14:textId="77777777" w:rsidTr="00AC1D9B">
        <w:tblPrEx>
          <w:tblLook w:val="04A0" w:firstRow="1" w:lastRow="0" w:firstColumn="1" w:lastColumn="0" w:noHBand="0" w:noVBand="1"/>
        </w:tblPrEx>
        <w:tc>
          <w:tcPr>
            <w:tcW w:w="4395" w:type="dxa"/>
            <w:gridSpan w:val="3"/>
            <w:hideMark/>
          </w:tcPr>
          <w:p w14:paraId="282075F9" w14:textId="2BAC3009" w:rsidR="00260376" w:rsidRPr="00211C25" w:rsidRDefault="00917F0D" w:rsidP="00260376">
            <w:pPr>
              <w:widowControl w:val="0"/>
              <w:ind w:right="76"/>
              <w:jc w:val="both"/>
              <w:rPr>
                <w:rFonts w:cs="Arial"/>
                <w:color w:val="FF0000"/>
                <w:lang w:val="de-DE"/>
              </w:rPr>
            </w:pPr>
            <w:r w:rsidRPr="00211C25">
              <w:rPr>
                <w:rFonts w:cs="Arial"/>
                <w:b/>
                <w:bCs/>
                <w:u w:val="single"/>
                <w:lang w:val="de-DE" w:eastAsia="it-IT"/>
              </w:rPr>
              <w:t>Parametera</w:t>
            </w:r>
            <w:r w:rsidR="00260376" w:rsidRPr="00211C25">
              <w:rPr>
                <w:rFonts w:cs="Arial"/>
                <w:b/>
                <w:bCs/>
                <w:u w:val="single"/>
                <w:lang w:val="de-DE" w:eastAsia="it-IT"/>
              </w:rPr>
              <w:t>ngleichung</w:t>
            </w:r>
          </w:p>
        </w:tc>
        <w:tc>
          <w:tcPr>
            <w:tcW w:w="993" w:type="dxa"/>
          </w:tcPr>
          <w:p w14:paraId="005AAB4D" w14:textId="77777777" w:rsidR="00260376" w:rsidRPr="00211C25" w:rsidRDefault="00260376" w:rsidP="00260376">
            <w:pPr>
              <w:widowControl w:val="0"/>
              <w:ind w:right="105"/>
              <w:rPr>
                <w:rFonts w:cs="Arial"/>
                <w:color w:val="FF0000"/>
                <w:lang w:val="de-DE"/>
              </w:rPr>
            </w:pPr>
          </w:p>
        </w:tc>
        <w:tc>
          <w:tcPr>
            <w:tcW w:w="4252" w:type="dxa"/>
            <w:hideMark/>
          </w:tcPr>
          <w:p w14:paraId="316A5448" w14:textId="77777777" w:rsidR="00260376" w:rsidRPr="00211C25" w:rsidRDefault="00260376" w:rsidP="00260376">
            <w:pPr>
              <w:widowControl w:val="0"/>
              <w:ind w:right="105"/>
              <w:jc w:val="both"/>
              <w:rPr>
                <w:rFonts w:cs="Arial"/>
                <w:color w:val="FF0000"/>
                <w:lang w:val="it-IT"/>
              </w:rPr>
            </w:pPr>
            <w:r w:rsidRPr="00211C25">
              <w:rPr>
                <w:rFonts w:cs="Arial"/>
                <w:b/>
                <w:bCs/>
                <w:u w:val="single"/>
                <w:lang w:eastAsia="it-IT"/>
              </w:rPr>
              <w:t>Riparametrazione</w:t>
            </w:r>
          </w:p>
        </w:tc>
      </w:tr>
      <w:tr w:rsidR="00F8101E" w:rsidRPr="00211C25" w14:paraId="67968978" w14:textId="77777777" w:rsidTr="00AC1D9B">
        <w:tblPrEx>
          <w:tblLook w:val="04A0" w:firstRow="1" w:lastRow="0" w:firstColumn="1" w:lastColumn="0" w:noHBand="0" w:noVBand="1"/>
        </w:tblPrEx>
        <w:tc>
          <w:tcPr>
            <w:tcW w:w="4395" w:type="dxa"/>
            <w:gridSpan w:val="3"/>
          </w:tcPr>
          <w:p w14:paraId="6D6A0278" w14:textId="77777777" w:rsidR="00260376" w:rsidRPr="00211C25" w:rsidRDefault="00260376" w:rsidP="00260376">
            <w:pPr>
              <w:widowControl w:val="0"/>
              <w:autoSpaceDE w:val="0"/>
              <w:autoSpaceDN w:val="0"/>
              <w:rPr>
                <w:rFonts w:cs="Arial"/>
                <w:color w:val="FF0000"/>
                <w:lang w:val="it-IT"/>
              </w:rPr>
            </w:pPr>
          </w:p>
        </w:tc>
        <w:tc>
          <w:tcPr>
            <w:tcW w:w="993" w:type="dxa"/>
          </w:tcPr>
          <w:p w14:paraId="16EDA2EB" w14:textId="77777777" w:rsidR="00260376" w:rsidRPr="00211C25" w:rsidRDefault="00260376" w:rsidP="00260376">
            <w:pPr>
              <w:widowControl w:val="0"/>
              <w:ind w:right="105"/>
              <w:rPr>
                <w:rFonts w:cs="Arial"/>
                <w:color w:val="FF0000"/>
                <w:lang w:val="it-IT"/>
              </w:rPr>
            </w:pPr>
          </w:p>
        </w:tc>
        <w:tc>
          <w:tcPr>
            <w:tcW w:w="4252" w:type="dxa"/>
          </w:tcPr>
          <w:p w14:paraId="358FC572" w14:textId="77777777" w:rsidR="00260376" w:rsidRPr="00211C25" w:rsidRDefault="00260376" w:rsidP="00260376">
            <w:pPr>
              <w:pStyle w:val="NormaleWeb"/>
              <w:widowControl w:val="0"/>
              <w:spacing w:before="0" w:after="0"/>
              <w:rPr>
                <w:rFonts w:ascii="Arial" w:hAnsi="Arial" w:cs="Arial"/>
                <w:color w:val="FF0000"/>
                <w:sz w:val="20"/>
                <w:szCs w:val="20"/>
                <w:lang w:eastAsia="en-US"/>
              </w:rPr>
            </w:pPr>
          </w:p>
        </w:tc>
      </w:tr>
      <w:tr w:rsidR="00F8101E" w:rsidRPr="004415D1" w14:paraId="403092AC" w14:textId="77777777" w:rsidTr="00AC1D9B">
        <w:tblPrEx>
          <w:tblLook w:val="04A0" w:firstRow="1" w:lastRow="0" w:firstColumn="1" w:lastColumn="0" w:noHBand="0" w:noVBand="1"/>
        </w:tblPrEx>
        <w:tc>
          <w:tcPr>
            <w:tcW w:w="4395" w:type="dxa"/>
            <w:gridSpan w:val="3"/>
            <w:hideMark/>
          </w:tcPr>
          <w:p w14:paraId="6AB9B9A7" w14:textId="4663C01E" w:rsidR="00F342E2" w:rsidRPr="00211C25" w:rsidRDefault="00260376" w:rsidP="00260376">
            <w:pPr>
              <w:widowControl w:val="0"/>
              <w:ind w:right="76"/>
              <w:jc w:val="both"/>
              <w:rPr>
                <w:rFonts w:cs="Arial"/>
                <w:lang w:val="de-DE" w:eastAsia="it-IT"/>
              </w:rPr>
            </w:pPr>
            <w:r w:rsidRPr="00211C25">
              <w:rPr>
                <w:rFonts w:cs="Arial"/>
                <w:lang w:val="de-DE" w:eastAsia="it-IT"/>
              </w:rPr>
              <w:t>Die höchste Pu</w:t>
            </w:r>
            <w:r w:rsidRPr="00CD4D71">
              <w:rPr>
                <w:rFonts w:cs="Arial"/>
                <w:lang w:val="de-DE" w:eastAsia="it-IT"/>
              </w:rPr>
              <w:t xml:space="preserve">nktezahl, welche </w:t>
            </w:r>
            <w:r w:rsidRPr="00CD4D71">
              <w:rPr>
                <w:rFonts w:cs="Arial"/>
                <w:color w:val="FF0000"/>
                <w:lang w:val="de-DE" w:eastAsia="it-IT"/>
              </w:rPr>
              <w:t>die Kommission</w:t>
            </w:r>
            <w:r w:rsidR="00B02B07" w:rsidRPr="00CD4D71">
              <w:rPr>
                <w:rFonts w:cs="Arial"/>
                <w:color w:val="FF0000"/>
                <w:lang w:val="de-DE" w:eastAsia="it-IT"/>
              </w:rPr>
              <w:t>/der EVV</w:t>
            </w:r>
            <w:r w:rsidRPr="00CD4D71">
              <w:rPr>
                <w:rFonts w:cs="Arial"/>
                <w:color w:val="FF0000"/>
                <w:lang w:val="de-DE" w:eastAsia="it-IT"/>
              </w:rPr>
              <w:t xml:space="preserve"> </w:t>
            </w:r>
            <w:r w:rsidR="00F342E2" w:rsidRPr="00CD4D71">
              <w:rPr>
                <w:rFonts w:cs="Arial"/>
                <w:lang w:val="de-DE" w:eastAsia="it-IT"/>
              </w:rPr>
              <w:t>für</w:t>
            </w:r>
            <w:r w:rsidRPr="00211C25">
              <w:rPr>
                <w:rFonts w:cs="Arial"/>
                <w:lang w:val="de-DE" w:eastAsia="it-IT"/>
              </w:rPr>
              <w:t xml:space="preserve"> jedes einzelne Kriterium vergeben hat, wird </w:t>
            </w:r>
            <w:r w:rsidR="008E509D" w:rsidRPr="00211C25">
              <w:rPr>
                <w:rFonts w:cs="Arial"/>
                <w:lang w:val="de-DE" w:eastAsia="it-IT"/>
              </w:rPr>
              <w:t>der</w:t>
            </w:r>
            <w:r w:rsidRPr="00211C25">
              <w:rPr>
                <w:rFonts w:cs="Arial"/>
                <w:lang w:val="de-DE" w:eastAsia="it-IT"/>
              </w:rPr>
              <w:t xml:space="preserve"> maximal</w:t>
            </w:r>
            <w:r w:rsidR="00F342E2" w:rsidRPr="00211C25">
              <w:rPr>
                <w:rFonts w:cs="Arial"/>
                <w:lang w:val="de-DE" w:eastAsia="it-IT"/>
              </w:rPr>
              <w:t>e</w:t>
            </w:r>
            <w:r w:rsidR="008E509D" w:rsidRPr="00211C25">
              <w:rPr>
                <w:rFonts w:cs="Arial"/>
                <w:lang w:val="de-DE" w:eastAsia="it-IT"/>
              </w:rPr>
              <w:t>n</w:t>
            </w:r>
            <w:r w:rsidR="00F342E2" w:rsidRPr="00211C25">
              <w:rPr>
                <w:rFonts w:cs="Arial"/>
                <w:lang w:val="de-DE" w:eastAsia="it-IT"/>
              </w:rPr>
              <w:t xml:space="preserve"> </w:t>
            </w:r>
            <w:r w:rsidRPr="00211C25">
              <w:rPr>
                <w:rFonts w:cs="Arial"/>
                <w:lang w:val="de-DE" w:eastAsia="it-IT"/>
              </w:rPr>
              <w:t xml:space="preserve">Punktezahl für das entsprechende Kriterium </w:t>
            </w:r>
            <w:r w:rsidR="008E509D" w:rsidRPr="00211C25">
              <w:rPr>
                <w:rFonts w:cs="Arial"/>
                <w:lang w:val="de-DE" w:eastAsia="it-IT"/>
              </w:rPr>
              <w:t>angeglichen</w:t>
            </w:r>
            <w:r w:rsidRPr="00211C25">
              <w:rPr>
                <w:rFonts w:cs="Arial"/>
                <w:lang w:val="de-DE" w:eastAsia="it-IT"/>
              </w:rPr>
              <w:t xml:space="preserve">. </w:t>
            </w:r>
          </w:p>
          <w:p w14:paraId="15249F62" w14:textId="533623A8" w:rsidR="00F342E2" w:rsidRPr="00211C25" w:rsidRDefault="00260376" w:rsidP="00F342E2">
            <w:pPr>
              <w:widowControl w:val="0"/>
              <w:ind w:right="76"/>
              <w:jc w:val="both"/>
              <w:rPr>
                <w:rFonts w:cs="Arial"/>
                <w:b/>
                <w:bCs/>
                <w:u w:val="single"/>
                <w:lang w:val="de-DE" w:eastAsia="it-IT"/>
              </w:rPr>
            </w:pPr>
            <w:r w:rsidRPr="00211C25">
              <w:rPr>
                <w:rFonts w:cs="Arial"/>
                <w:lang w:val="de-DE" w:eastAsia="it-IT"/>
              </w:rPr>
              <w:t>Die Punktezahl</w:t>
            </w:r>
            <w:r w:rsidR="00F342E2" w:rsidRPr="00211C25">
              <w:rPr>
                <w:rFonts w:cs="Arial"/>
                <w:lang w:val="de-DE" w:eastAsia="it-IT"/>
              </w:rPr>
              <w:t>en für die übrigen Angebote werden</w:t>
            </w:r>
            <w:r w:rsidRPr="00211C25">
              <w:rPr>
                <w:rFonts w:cs="Arial"/>
                <w:lang w:val="de-DE" w:eastAsia="it-IT"/>
              </w:rPr>
              <w:t xml:space="preserve"> im Verhältnis </w:t>
            </w:r>
            <w:r w:rsidR="00AD3DD2" w:rsidRPr="00211C25">
              <w:rPr>
                <w:rFonts w:cs="Arial"/>
                <w:lang w:val="de-DE" w:eastAsia="it-IT"/>
              </w:rPr>
              <w:t>angeglichen</w:t>
            </w:r>
            <w:r w:rsidRPr="00211C25">
              <w:rPr>
                <w:rFonts w:cs="Arial"/>
                <w:lang w:val="de-DE" w:eastAsia="it-IT"/>
              </w:rPr>
              <w:t>.</w:t>
            </w:r>
          </w:p>
        </w:tc>
        <w:tc>
          <w:tcPr>
            <w:tcW w:w="993" w:type="dxa"/>
          </w:tcPr>
          <w:p w14:paraId="39031D76" w14:textId="77777777" w:rsidR="00260376" w:rsidRPr="00211C25" w:rsidRDefault="00260376" w:rsidP="00260376">
            <w:pPr>
              <w:widowControl w:val="0"/>
              <w:ind w:right="105"/>
              <w:rPr>
                <w:rFonts w:cs="Arial"/>
                <w:color w:val="FF0000"/>
                <w:sz w:val="22"/>
                <w:szCs w:val="22"/>
                <w:lang w:val="de-DE"/>
              </w:rPr>
            </w:pPr>
          </w:p>
        </w:tc>
        <w:tc>
          <w:tcPr>
            <w:tcW w:w="4252" w:type="dxa"/>
            <w:hideMark/>
          </w:tcPr>
          <w:p w14:paraId="478E0DCF" w14:textId="06A4C339" w:rsidR="00260376" w:rsidRPr="00211C25" w:rsidRDefault="00260376" w:rsidP="00260376">
            <w:pPr>
              <w:widowControl w:val="0"/>
              <w:ind w:right="105"/>
              <w:jc w:val="both"/>
              <w:rPr>
                <w:rFonts w:cs="Arial"/>
                <w:color w:val="000000"/>
                <w:lang w:val="it-IT" w:eastAsia="it-IT"/>
              </w:rPr>
            </w:pPr>
            <w:r w:rsidRPr="00211C25">
              <w:rPr>
                <w:rFonts w:cs="Arial"/>
                <w:lang w:val="it-IT" w:eastAsia="it-IT"/>
              </w:rPr>
              <w:t xml:space="preserve">Il </w:t>
            </w:r>
            <w:r w:rsidRPr="00CD4D71">
              <w:rPr>
                <w:rFonts w:cs="Arial"/>
                <w:lang w:val="it-IT" w:eastAsia="it-IT"/>
              </w:rPr>
              <w:t xml:space="preserve">punteggio più elevato assegnato </w:t>
            </w:r>
            <w:r w:rsidRPr="00CD4D71">
              <w:rPr>
                <w:rFonts w:cs="Arial"/>
                <w:color w:val="FF0000"/>
                <w:lang w:val="it-IT" w:eastAsia="it-IT"/>
              </w:rPr>
              <w:t>dalla commissione</w:t>
            </w:r>
            <w:r w:rsidR="00B02B07" w:rsidRPr="00CD4D71">
              <w:rPr>
                <w:rFonts w:cs="Arial"/>
                <w:color w:val="FF0000"/>
                <w:lang w:val="it-IT" w:eastAsia="it-IT"/>
              </w:rPr>
              <w:t>/dal RUP</w:t>
            </w:r>
            <w:r w:rsidRPr="00211C25">
              <w:rPr>
                <w:rFonts w:cs="Arial"/>
                <w:lang w:val="it-IT" w:eastAsia="it-IT"/>
              </w:rPr>
              <w:t xml:space="preserve"> nell'ambito di ogni singolo criterio viene riportato al punteggio massimo previsto per quel criterio</w:t>
            </w:r>
            <w:r w:rsidRPr="00211C25">
              <w:rPr>
                <w:rFonts w:cs="Arial"/>
                <w:color w:val="000000"/>
                <w:lang w:val="it-IT" w:eastAsia="it-IT"/>
              </w:rPr>
              <w:t>.</w:t>
            </w:r>
          </w:p>
          <w:p w14:paraId="2FB4A527" w14:textId="77777777" w:rsidR="00260376" w:rsidRPr="00211C25" w:rsidRDefault="00260376" w:rsidP="00260376">
            <w:pPr>
              <w:widowControl w:val="0"/>
              <w:ind w:right="105"/>
              <w:jc w:val="both"/>
              <w:rPr>
                <w:rFonts w:cs="Arial"/>
                <w:b/>
                <w:bCs/>
                <w:u w:val="single"/>
                <w:lang w:val="it-IT" w:eastAsia="it-IT"/>
              </w:rPr>
            </w:pPr>
            <w:r w:rsidRPr="00211C25">
              <w:rPr>
                <w:rFonts w:cs="Arial"/>
                <w:color w:val="000000"/>
                <w:lang w:val="it-IT" w:eastAsia="it-IT"/>
              </w:rPr>
              <w:t>Tutti</w:t>
            </w:r>
            <w:r w:rsidRPr="00211C25">
              <w:rPr>
                <w:rFonts w:cs="Arial"/>
                <w:lang w:val="it-IT" w:eastAsia="it-IT"/>
              </w:rPr>
              <w:t xml:space="preserve"> gli altri punteggi assegnati alle restanti offerte vengono </w:t>
            </w:r>
            <w:r w:rsidRPr="00211C25">
              <w:rPr>
                <w:rFonts w:cs="Arial"/>
                <w:color w:val="000000"/>
                <w:lang w:val="it-IT" w:eastAsia="it-IT"/>
              </w:rPr>
              <w:t>riparametrati</w:t>
            </w:r>
            <w:r w:rsidRPr="00211C25">
              <w:rPr>
                <w:rFonts w:cs="Arial"/>
                <w:lang w:val="it-IT" w:eastAsia="it-IT"/>
              </w:rPr>
              <w:t xml:space="preserve"> proporzio</w:t>
            </w:r>
            <w:r w:rsidRPr="00211C25">
              <w:rPr>
                <w:rFonts w:cs="Arial"/>
                <w:color w:val="000000"/>
                <w:lang w:val="it-IT" w:eastAsia="it-IT"/>
              </w:rPr>
              <w:t>nalmente</w:t>
            </w:r>
            <w:r w:rsidRPr="00211C25">
              <w:rPr>
                <w:rFonts w:cs="Arial"/>
                <w:lang w:val="it-IT" w:eastAsia="it-IT"/>
              </w:rPr>
              <w:t>.</w:t>
            </w:r>
          </w:p>
        </w:tc>
      </w:tr>
      <w:tr w:rsidR="00F8101E" w:rsidRPr="004415D1" w14:paraId="05E7CAE5" w14:textId="77777777" w:rsidTr="00AC1D9B">
        <w:tblPrEx>
          <w:tblLook w:val="04A0" w:firstRow="1" w:lastRow="0" w:firstColumn="1" w:lastColumn="0" w:noHBand="0" w:noVBand="1"/>
        </w:tblPrEx>
        <w:tc>
          <w:tcPr>
            <w:tcW w:w="4395" w:type="dxa"/>
            <w:gridSpan w:val="3"/>
          </w:tcPr>
          <w:p w14:paraId="2277B198" w14:textId="77777777" w:rsidR="00260376" w:rsidRPr="00211C25" w:rsidRDefault="00260376" w:rsidP="00260376">
            <w:pPr>
              <w:widowControl w:val="0"/>
              <w:ind w:right="76"/>
              <w:jc w:val="both"/>
              <w:rPr>
                <w:rFonts w:cs="Arial"/>
                <w:lang w:val="it-IT" w:eastAsia="it-IT"/>
              </w:rPr>
            </w:pPr>
          </w:p>
        </w:tc>
        <w:tc>
          <w:tcPr>
            <w:tcW w:w="993" w:type="dxa"/>
          </w:tcPr>
          <w:p w14:paraId="64E4D747" w14:textId="77777777" w:rsidR="00260376" w:rsidRPr="00211C25" w:rsidRDefault="00260376" w:rsidP="00260376">
            <w:pPr>
              <w:widowControl w:val="0"/>
              <w:ind w:right="105"/>
              <w:rPr>
                <w:rFonts w:cs="Arial"/>
                <w:color w:val="FF0000"/>
                <w:lang w:val="it-IT"/>
              </w:rPr>
            </w:pPr>
          </w:p>
        </w:tc>
        <w:tc>
          <w:tcPr>
            <w:tcW w:w="4252" w:type="dxa"/>
          </w:tcPr>
          <w:p w14:paraId="3A23AE70" w14:textId="77777777" w:rsidR="00260376" w:rsidRPr="00211C25" w:rsidRDefault="00260376" w:rsidP="00260376">
            <w:pPr>
              <w:widowControl w:val="0"/>
              <w:ind w:right="105"/>
              <w:jc w:val="both"/>
              <w:rPr>
                <w:rFonts w:cs="Arial"/>
                <w:lang w:val="it-IT" w:eastAsia="it-IT"/>
              </w:rPr>
            </w:pPr>
          </w:p>
        </w:tc>
      </w:tr>
      <w:tr w:rsidR="00F8101E" w:rsidRPr="004415D1" w14:paraId="0D54151B" w14:textId="77777777" w:rsidTr="00AC1D9B">
        <w:tblPrEx>
          <w:tblLook w:val="04A0" w:firstRow="1" w:lastRow="0" w:firstColumn="1" w:lastColumn="0" w:noHBand="0" w:noVBand="1"/>
        </w:tblPrEx>
        <w:tc>
          <w:tcPr>
            <w:tcW w:w="4395" w:type="dxa"/>
            <w:gridSpan w:val="3"/>
            <w:hideMark/>
          </w:tcPr>
          <w:p w14:paraId="77956B95" w14:textId="1792D939" w:rsidR="00AD3DD2" w:rsidRPr="00211C25" w:rsidRDefault="008E509D" w:rsidP="00AD3DD2">
            <w:pPr>
              <w:widowControl w:val="0"/>
              <w:jc w:val="both"/>
              <w:rPr>
                <w:rFonts w:cs="Arial"/>
                <w:lang w:val="de-DE" w:eastAsia="it-IT"/>
              </w:rPr>
            </w:pPr>
            <w:r w:rsidRPr="00211C25">
              <w:rPr>
                <w:rFonts w:cs="Arial"/>
                <w:lang w:val="de-DE" w:eastAsia="it-IT"/>
              </w:rPr>
              <w:t>F</w:t>
            </w:r>
            <w:r w:rsidR="00260376" w:rsidRPr="00211C25">
              <w:rPr>
                <w:rFonts w:cs="Arial"/>
                <w:lang w:val="de-DE" w:eastAsia="it-IT"/>
              </w:rPr>
              <w:t>ür jeden Bieter</w:t>
            </w:r>
            <w:r w:rsidRPr="00211C25">
              <w:rPr>
                <w:rFonts w:cs="Arial"/>
                <w:lang w:val="de-DE" w:eastAsia="it-IT"/>
              </w:rPr>
              <w:t xml:space="preserve"> wird dann</w:t>
            </w:r>
            <w:r w:rsidR="00260376" w:rsidRPr="00211C25">
              <w:rPr>
                <w:rFonts w:cs="Arial"/>
                <w:lang w:val="de-DE" w:eastAsia="it-IT"/>
              </w:rPr>
              <w:t xml:space="preserve"> die Summe der angeglichenen Punkte </w:t>
            </w:r>
            <w:r w:rsidR="00AD3DD2" w:rsidRPr="00211C25">
              <w:rPr>
                <w:rFonts w:cs="Arial"/>
                <w:lang w:val="de-DE" w:eastAsia="it-IT"/>
              </w:rPr>
              <w:t>für jedes</w:t>
            </w:r>
            <w:r w:rsidR="00260376" w:rsidRPr="00211C25">
              <w:rPr>
                <w:rFonts w:cs="Arial"/>
                <w:lang w:val="de-DE" w:eastAsia="it-IT"/>
              </w:rPr>
              <w:t xml:space="preserve"> Kriteri</w:t>
            </w:r>
            <w:r w:rsidR="00AD3DD2" w:rsidRPr="00211C25">
              <w:rPr>
                <w:rFonts w:cs="Arial"/>
                <w:lang w:val="de-DE" w:eastAsia="it-IT"/>
              </w:rPr>
              <w:t>um</w:t>
            </w:r>
            <w:r w:rsidR="00260376" w:rsidRPr="00211C25">
              <w:rPr>
                <w:rFonts w:cs="Arial"/>
                <w:lang w:val="de-DE" w:eastAsia="it-IT"/>
              </w:rPr>
              <w:t xml:space="preserve"> berechnet. </w:t>
            </w:r>
          </w:p>
          <w:p w14:paraId="6F1498A9" w14:textId="6025E471" w:rsidR="00AD3DD2" w:rsidRPr="00211C25" w:rsidRDefault="00E00A9B" w:rsidP="00AD3DD2">
            <w:pPr>
              <w:widowControl w:val="0"/>
              <w:jc w:val="both"/>
              <w:rPr>
                <w:rFonts w:cs="Arial"/>
                <w:lang w:val="de-DE" w:eastAsia="it-IT"/>
              </w:rPr>
            </w:pPr>
            <w:r>
              <w:rPr>
                <w:rFonts w:cs="Arial"/>
                <w:lang w:val="de-DE" w:eastAsia="it-IT"/>
              </w:rPr>
              <w:t>Die</w:t>
            </w:r>
            <w:r w:rsidR="00260376" w:rsidRPr="00211C25">
              <w:rPr>
                <w:rFonts w:cs="Arial"/>
                <w:lang w:val="de-DE" w:eastAsia="it-IT"/>
              </w:rPr>
              <w:t xml:space="preserve"> </w:t>
            </w:r>
            <w:r w:rsidR="00AD3DD2" w:rsidRPr="00211C25">
              <w:rPr>
                <w:rFonts w:cs="Arial"/>
                <w:lang w:val="de-DE" w:eastAsia="it-IT"/>
              </w:rPr>
              <w:t>laut</w:t>
            </w:r>
            <w:r w:rsidR="00260376" w:rsidRPr="00211C25">
              <w:rPr>
                <w:rFonts w:cs="Arial"/>
                <w:lang w:val="de-DE" w:eastAsia="it-IT"/>
              </w:rPr>
              <w:t xml:space="preserve"> Ausschreibungsbedingungen </w:t>
            </w:r>
            <w:r w:rsidR="00AD3DD2" w:rsidRPr="00211C25">
              <w:rPr>
                <w:rFonts w:cs="Arial"/>
                <w:lang w:val="de-DE" w:eastAsia="it-IT"/>
              </w:rPr>
              <w:t xml:space="preserve">höchste Punktezahl </w:t>
            </w:r>
            <w:r w:rsidR="00260376" w:rsidRPr="00211C25">
              <w:rPr>
                <w:rFonts w:cs="Arial"/>
                <w:lang w:val="de-DE" w:eastAsia="it-IT"/>
              </w:rPr>
              <w:t xml:space="preserve">für das Element Qualität </w:t>
            </w:r>
            <w:r w:rsidRPr="00211C25">
              <w:rPr>
                <w:rFonts w:cs="Arial"/>
                <w:lang w:val="de-DE" w:eastAsia="it-IT"/>
              </w:rPr>
              <w:t xml:space="preserve">wird </w:t>
            </w:r>
            <w:r>
              <w:rPr>
                <w:rFonts w:cs="Arial"/>
                <w:lang w:val="de-DE" w:eastAsia="it-IT"/>
              </w:rPr>
              <w:t xml:space="preserve">dem </w:t>
            </w:r>
            <w:r w:rsidRPr="00211C25">
              <w:rPr>
                <w:rFonts w:cs="Arial"/>
                <w:lang w:val="de-DE" w:eastAsia="it-IT"/>
              </w:rPr>
              <w:t xml:space="preserve">Teilnehmers mit der höchsten Punktezahl </w:t>
            </w:r>
            <w:r w:rsidR="00260376" w:rsidRPr="00211C25">
              <w:rPr>
                <w:rFonts w:cs="Arial"/>
                <w:lang w:val="de-DE" w:eastAsia="it-IT"/>
              </w:rPr>
              <w:lastRenderedPageBreak/>
              <w:t xml:space="preserve">zugeteilt. </w:t>
            </w:r>
          </w:p>
          <w:p w14:paraId="193620F0" w14:textId="6575F8AA" w:rsidR="00AD3DD2" w:rsidRPr="009F574F" w:rsidRDefault="00260376" w:rsidP="00AD3DD2">
            <w:pPr>
              <w:widowControl w:val="0"/>
              <w:jc w:val="both"/>
              <w:rPr>
                <w:rFonts w:cs="Arial"/>
                <w:lang w:val="de-DE" w:eastAsia="it-IT"/>
              </w:rPr>
            </w:pPr>
            <w:r w:rsidRPr="009F574F">
              <w:rPr>
                <w:rFonts w:cs="Arial"/>
                <w:lang w:val="de-DE" w:eastAsia="it-IT"/>
              </w:rPr>
              <w:t xml:space="preserve">Die Punkte der anderen </w:t>
            </w:r>
            <w:r w:rsidR="00AD3DD2" w:rsidRPr="009F574F">
              <w:rPr>
                <w:rFonts w:cs="Arial"/>
                <w:lang w:val="de-DE" w:eastAsia="it-IT"/>
              </w:rPr>
              <w:t>Teilnehmer</w:t>
            </w:r>
            <w:r w:rsidRPr="009F574F">
              <w:rPr>
                <w:rFonts w:cs="Arial"/>
                <w:lang w:val="de-DE" w:eastAsia="it-IT"/>
              </w:rPr>
              <w:t xml:space="preserve"> werden im Verhältnis </w:t>
            </w:r>
            <w:r w:rsidR="00AD3DD2" w:rsidRPr="009F574F">
              <w:rPr>
                <w:rFonts w:cs="Arial"/>
                <w:lang w:val="de-DE" w:eastAsia="it-IT"/>
              </w:rPr>
              <w:t>angeglichen.</w:t>
            </w:r>
          </w:p>
          <w:p w14:paraId="285F5C41" w14:textId="4C9A60EB" w:rsidR="00260376" w:rsidRPr="00211C25" w:rsidRDefault="00260376" w:rsidP="00260376">
            <w:pPr>
              <w:widowControl w:val="0"/>
              <w:ind w:right="76"/>
              <w:jc w:val="both"/>
              <w:rPr>
                <w:rFonts w:cs="Arial"/>
                <w:lang w:val="de-DE" w:eastAsia="it-IT"/>
              </w:rPr>
            </w:pPr>
          </w:p>
        </w:tc>
        <w:tc>
          <w:tcPr>
            <w:tcW w:w="993" w:type="dxa"/>
          </w:tcPr>
          <w:p w14:paraId="6D62F1C4" w14:textId="77777777" w:rsidR="00260376" w:rsidRPr="00211C25" w:rsidRDefault="00260376" w:rsidP="00260376">
            <w:pPr>
              <w:widowControl w:val="0"/>
              <w:ind w:right="105"/>
              <w:jc w:val="both"/>
              <w:rPr>
                <w:rFonts w:cs="Arial"/>
                <w:color w:val="FF0000"/>
                <w:lang w:val="de-DE"/>
              </w:rPr>
            </w:pPr>
          </w:p>
        </w:tc>
        <w:tc>
          <w:tcPr>
            <w:tcW w:w="4252" w:type="dxa"/>
            <w:hideMark/>
          </w:tcPr>
          <w:p w14:paraId="07E1E956" w14:textId="77777777" w:rsidR="00260376" w:rsidRPr="00211C25" w:rsidRDefault="00260376" w:rsidP="00AD3DD2">
            <w:pPr>
              <w:widowControl w:val="0"/>
              <w:jc w:val="both"/>
              <w:rPr>
                <w:rFonts w:cs="Arial"/>
                <w:color w:val="000000"/>
                <w:lang w:val="it-IT" w:eastAsia="it-IT"/>
              </w:rPr>
            </w:pPr>
            <w:r w:rsidRPr="00211C25">
              <w:rPr>
                <w:rFonts w:cs="Arial"/>
                <w:color w:val="000000"/>
                <w:lang w:val="it-IT" w:eastAsia="it-IT"/>
              </w:rPr>
              <w:t>Per ogni offerente viene quindi effettuata la somma dei punteggi riparametrati ottenuti per ogni singolo criterio.</w:t>
            </w:r>
          </w:p>
          <w:p w14:paraId="00C148E9" w14:textId="14E7BEBC" w:rsidR="00260376" w:rsidRDefault="00260376" w:rsidP="00AD3DD2">
            <w:pPr>
              <w:widowControl w:val="0"/>
              <w:jc w:val="both"/>
              <w:rPr>
                <w:rFonts w:cs="Arial"/>
                <w:color w:val="000000"/>
                <w:lang w:val="it-IT" w:eastAsia="it-IT"/>
              </w:rPr>
            </w:pPr>
            <w:r w:rsidRPr="00211C25">
              <w:rPr>
                <w:rFonts w:cs="Arial"/>
                <w:color w:val="000000"/>
                <w:lang w:val="it-IT" w:eastAsia="it-IT"/>
              </w:rPr>
              <w:t>Al concorrente con punteggio più elevato viene dato il massimo dei punti previsti dal disciplinare per l'elemento qualità.</w:t>
            </w:r>
          </w:p>
          <w:p w14:paraId="28B9AE80" w14:textId="77777777" w:rsidR="00E00A9B" w:rsidRPr="00211C25" w:rsidRDefault="00E00A9B" w:rsidP="00AD3DD2">
            <w:pPr>
              <w:widowControl w:val="0"/>
              <w:jc w:val="both"/>
              <w:rPr>
                <w:rFonts w:cs="Arial"/>
                <w:color w:val="000000"/>
                <w:lang w:val="it-IT" w:eastAsia="it-IT"/>
              </w:rPr>
            </w:pPr>
          </w:p>
          <w:p w14:paraId="1216BCC2" w14:textId="77777777" w:rsidR="00260376" w:rsidRPr="00211C25" w:rsidRDefault="00260376" w:rsidP="00AD3DD2">
            <w:pPr>
              <w:widowControl w:val="0"/>
              <w:jc w:val="both"/>
              <w:rPr>
                <w:rFonts w:cs="Arial"/>
                <w:lang w:val="it-IT" w:eastAsia="it-IT"/>
              </w:rPr>
            </w:pPr>
            <w:r w:rsidRPr="00211C25">
              <w:rPr>
                <w:rFonts w:cs="Arial"/>
                <w:color w:val="000000"/>
                <w:lang w:val="it-IT" w:eastAsia="it-IT"/>
              </w:rPr>
              <w:t>I punteggi attribuiti agli altri concorrenti vengono riparametrati in misura proporzionale.</w:t>
            </w:r>
          </w:p>
        </w:tc>
      </w:tr>
      <w:tr w:rsidR="00F8101E" w:rsidRPr="00211C25" w14:paraId="3E59DF54" w14:textId="77777777" w:rsidTr="00AC1D9B">
        <w:tblPrEx>
          <w:tblLook w:val="04A0" w:firstRow="1" w:lastRow="0" w:firstColumn="1" w:lastColumn="0" w:noHBand="0" w:noVBand="1"/>
        </w:tblPrEx>
        <w:tc>
          <w:tcPr>
            <w:tcW w:w="4395" w:type="dxa"/>
            <w:gridSpan w:val="3"/>
          </w:tcPr>
          <w:p w14:paraId="6DBA5561" w14:textId="77777777" w:rsidR="00260376" w:rsidRPr="00211C25" w:rsidRDefault="00260376" w:rsidP="00AD3DD2">
            <w:pPr>
              <w:widowControl w:val="0"/>
              <w:jc w:val="both"/>
              <w:rPr>
                <w:rFonts w:cs="Arial"/>
                <w:sz w:val="22"/>
                <w:szCs w:val="22"/>
                <w:lang w:val="it-IT" w:eastAsia="it-IT"/>
              </w:rPr>
            </w:pPr>
            <w:r w:rsidRPr="00211C25">
              <w:rPr>
                <w:rFonts w:cs="Arial"/>
                <w:b/>
                <w:bCs/>
                <w:u w:val="single"/>
                <w:lang w:val="de-DE"/>
              </w:rPr>
              <w:lastRenderedPageBreak/>
              <w:t>Auf-/Abrundungen</w:t>
            </w:r>
          </w:p>
        </w:tc>
        <w:tc>
          <w:tcPr>
            <w:tcW w:w="993" w:type="dxa"/>
          </w:tcPr>
          <w:p w14:paraId="206A6503" w14:textId="77777777" w:rsidR="00260376" w:rsidRPr="00211C25" w:rsidRDefault="00260376" w:rsidP="00260376">
            <w:pPr>
              <w:widowControl w:val="0"/>
              <w:ind w:right="105"/>
              <w:jc w:val="both"/>
              <w:rPr>
                <w:rFonts w:cs="Arial"/>
                <w:color w:val="FF0000"/>
                <w:lang w:val="it-IT"/>
              </w:rPr>
            </w:pPr>
          </w:p>
        </w:tc>
        <w:tc>
          <w:tcPr>
            <w:tcW w:w="4252" w:type="dxa"/>
          </w:tcPr>
          <w:p w14:paraId="2CB1DC36" w14:textId="77777777" w:rsidR="00260376" w:rsidRPr="00211C25" w:rsidRDefault="00260376" w:rsidP="00AD3DD2">
            <w:pPr>
              <w:widowControl w:val="0"/>
              <w:jc w:val="both"/>
              <w:rPr>
                <w:rFonts w:cs="Arial"/>
                <w:lang w:val="it-IT" w:eastAsia="it-IT"/>
              </w:rPr>
            </w:pPr>
            <w:r w:rsidRPr="00211C25">
              <w:rPr>
                <w:rFonts w:cs="Arial"/>
                <w:b/>
                <w:bCs/>
                <w:u w:val="single"/>
              </w:rPr>
              <w:t>Arrotondamenti</w:t>
            </w:r>
          </w:p>
        </w:tc>
      </w:tr>
      <w:tr w:rsidR="00F8101E" w:rsidRPr="00211C25" w14:paraId="36A13685" w14:textId="77777777" w:rsidTr="00AC1D9B">
        <w:tblPrEx>
          <w:tblLook w:val="04A0" w:firstRow="1" w:lastRow="0" w:firstColumn="1" w:lastColumn="0" w:noHBand="0" w:noVBand="1"/>
        </w:tblPrEx>
        <w:trPr>
          <w:trHeight w:val="131"/>
        </w:trPr>
        <w:tc>
          <w:tcPr>
            <w:tcW w:w="4395" w:type="dxa"/>
            <w:gridSpan w:val="3"/>
            <w:hideMark/>
          </w:tcPr>
          <w:p w14:paraId="18D97FF2" w14:textId="77777777" w:rsidR="00260376" w:rsidRPr="00211C25" w:rsidRDefault="00260376" w:rsidP="00AD3DD2">
            <w:pPr>
              <w:pStyle w:val="Rientrocorpodeltesto"/>
              <w:widowControl w:val="0"/>
              <w:spacing w:after="0"/>
              <w:ind w:left="0"/>
              <w:jc w:val="both"/>
              <w:rPr>
                <w:rFonts w:cs="Arial"/>
                <w:lang w:eastAsia="it-IT"/>
              </w:rPr>
            </w:pPr>
          </w:p>
        </w:tc>
        <w:tc>
          <w:tcPr>
            <w:tcW w:w="993" w:type="dxa"/>
          </w:tcPr>
          <w:p w14:paraId="6B0E2600" w14:textId="77777777" w:rsidR="00260376" w:rsidRPr="00211C25" w:rsidRDefault="00260376" w:rsidP="00260376">
            <w:pPr>
              <w:widowControl w:val="0"/>
              <w:ind w:right="105"/>
              <w:jc w:val="both"/>
              <w:rPr>
                <w:rFonts w:cs="Arial"/>
                <w:color w:val="FF0000"/>
                <w:lang w:val="de-DE"/>
              </w:rPr>
            </w:pPr>
          </w:p>
        </w:tc>
        <w:tc>
          <w:tcPr>
            <w:tcW w:w="4252" w:type="dxa"/>
            <w:hideMark/>
          </w:tcPr>
          <w:p w14:paraId="18D4CBF5" w14:textId="77777777" w:rsidR="00260376" w:rsidRPr="00211C25" w:rsidRDefault="00260376" w:rsidP="00AD3DD2">
            <w:pPr>
              <w:widowControl w:val="0"/>
              <w:jc w:val="both"/>
              <w:rPr>
                <w:rFonts w:cs="Arial"/>
                <w:color w:val="000000"/>
                <w:sz w:val="22"/>
                <w:szCs w:val="22"/>
                <w:lang w:val="it-IT" w:eastAsia="it-IT"/>
              </w:rPr>
            </w:pPr>
          </w:p>
        </w:tc>
      </w:tr>
      <w:tr w:rsidR="00F8101E" w:rsidRPr="004415D1" w14:paraId="07CA0B53" w14:textId="77777777" w:rsidTr="00AC1D9B">
        <w:tblPrEx>
          <w:tblLook w:val="04A0" w:firstRow="1" w:lastRow="0" w:firstColumn="1" w:lastColumn="0" w:noHBand="0" w:noVBand="1"/>
        </w:tblPrEx>
        <w:tc>
          <w:tcPr>
            <w:tcW w:w="4395" w:type="dxa"/>
            <w:gridSpan w:val="3"/>
            <w:hideMark/>
          </w:tcPr>
          <w:p w14:paraId="61B54EDA" w14:textId="35FA4CB1" w:rsidR="00BD5566" w:rsidRPr="00522546" w:rsidRDefault="00260376" w:rsidP="00BD5566">
            <w:pPr>
              <w:widowControl w:val="0"/>
              <w:jc w:val="both"/>
              <w:rPr>
                <w:rFonts w:cs="Arial"/>
                <w:b/>
                <w:bCs/>
                <w:u w:val="single"/>
                <w:lang w:val="de-DE"/>
              </w:rPr>
            </w:pPr>
            <w:r w:rsidRPr="00522546">
              <w:rPr>
                <w:rFonts w:cs="Arial"/>
                <w:color w:val="000000"/>
                <w:lang w:val="de-DE" w:eastAsia="it-IT"/>
              </w:rPr>
              <w:t>Alle Berechnungen zur Festlegung der Punkte werden bis zu</w:t>
            </w:r>
            <w:r w:rsidR="00BD5566" w:rsidRPr="00522546">
              <w:rPr>
                <w:rFonts w:cs="Arial"/>
                <w:color w:val="000000"/>
                <w:lang w:val="de-DE" w:eastAsia="it-IT"/>
              </w:rPr>
              <w:t xml:space="preserve">r </w:t>
            </w:r>
            <w:r w:rsidR="00BD5566" w:rsidRPr="00522546">
              <w:rPr>
                <w:rFonts w:cs="Arial"/>
                <w:color w:val="FF0000"/>
                <w:lang w:val="de-DE" w:eastAsia="it-IT"/>
              </w:rPr>
              <w:t xml:space="preserve">zweiten </w:t>
            </w:r>
            <w:r w:rsidRPr="00522546">
              <w:rPr>
                <w:rFonts w:cs="Arial"/>
                <w:color w:val="000000"/>
                <w:lang w:val="de-DE" w:eastAsia="it-IT"/>
              </w:rPr>
              <w:t xml:space="preserve">Dezimalstelle </w:t>
            </w:r>
            <w:r w:rsidR="00BD5566" w:rsidRPr="00522546">
              <w:rPr>
                <w:rFonts w:cs="Arial"/>
                <w:color w:val="000000"/>
                <w:lang w:val="de-DE" w:eastAsia="it-IT"/>
              </w:rPr>
              <w:t>berechnet, die</w:t>
            </w:r>
            <w:r w:rsidRPr="00522546">
              <w:rPr>
                <w:rFonts w:cs="Arial"/>
                <w:color w:val="000000"/>
                <w:lang w:val="de-DE" w:eastAsia="it-IT"/>
              </w:rPr>
              <w:t xml:space="preserve"> </w:t>
            </w:r>
            <w:r w:rsidR="00BD5566" w:rsidRPr="00522546">
              <w:rPr>
                <w:rFonts w:cs="Arial"/>
                <w:color w:val="000000"/>
                <w:lang w:val="de-DE" w:eastAsia="it-IT"/>
              </w:rPr>
              <w:t>aufgerundet wird</w:t>
            </w:r>
            <w:r w:rsidRPr="00522546">
              <w:rPr>
                <w:rFonts w:cs="Arial"/>
                <w:color w:val="000000"/>
                <w:lang w:val="de-DE" w:eastAsia="it-IT"/>
              </w:rPr>
              <w:t xml:space="preserve">, falls die </w:t>
            </w:r>
            <w:r w:rsidR="00BD5566" w:rsidRPr="00522546">
              <w:rPr>
                <w:rFonts w:cs="Arial"/>
                <w:color w:val="000000"/>
                <w:lang w:val="de-DE" w:eastAsia="it-IT"/>
              </w:rPr>
              <w:t>dritte</w:t>
            </w:r>
            <w:r w:rsidRPr="00522546">
              <w:rPr>
                <w:rFonts w:cs="Arial"/>
                <w:color w:val="000000"/>
                <w:lang w:val="de-DE" w:eastAsia="it-IT"/>
              </w:rPr>
              <w:t xml:space="preserve"> Dezimalstelle gleich oder </w:t>
            </w:r>
            <w:r w:rsidR="00BD5566" w:rsidRPr="00522546">
              <w:rPr>
                <w:rFonts w:cs="Arial"/>
                <w:color w:val="000000"/>
                <w:lang w:val="de-DE" w:eastAsia="it-IT"/>
              </w:rPr>
              <w:t>größer</w:t>
            </w:r>
            <w:r w:rsidRPr="00522546">
              <w:rPr>
                <w:rFonts w:cs="Arial"/>
                <w:color w:val="000000"/>
                <w:lang w:val="de-DE" w:eastAsia="it-IT"/>
              </w:rPr>
              <w:t xml:space="preserve"> als fünf ist.</w:t>
            </w:r>
          </w:p>
        </w:tc>
        <w:tc>
          <w:tcPr>
            <w:tcW w:w="993" w:type="dxa"/>
          </w:tcPr>
          <w:p w14:paraId="039EE66D" w14:textId="77777777" w:rsidR="00260376" w:rsidRPr="00522546" w:rsidRDefault="00260376" w:rsidP="00260376">
            <w:pPr>
              <w:widowControl w:val="0"/>
              <w:jc w:val="both"/>
              <w:rPr>
                <w:rFonts w:cs="Arial"/>
                <w:b/>
                <w:bCs/>
                <w:u w:val="single"/>
                <w:lang w:val="de-DE"/>
              </w:rPr>
            </w:pPr>
          </w:p>
        </w:tc>
        <w:tc>
          <w:tcPr>
            <w:tcW w:w="4252" w:type="dxa"/>
            <w:hideMark/>
          </w:tcPr>
          <w:p w14:paraId="01FAA64A" w14:textId="77777777" w:rsidR="00260376" w:rsidRPr="00211C25" w:rsidRDefault="00260376" w:rsidP="00AD3DD2">
            <w:pPr>
              <w:widowControl w:val="0"/>
              <w:jc w:val="both"/>
              <w:rPr>
                <w:rFonts w:cs="Arial"/>
                <w:b/>
                <w:bCs/>
                <w:u w:val="single"/>
                <w:lang w:val="it-IT"/>
              </w:rPr>
            </w:pPr>
            <w:r w:rsidRPr="00522546">
              <w:rPr>
                <w:rFonts w:cs="Arial"/>
                <w:lang w:val="it-IT" w:eastAsia="it-IT"/>
              </w:rPr>
              <w:t xml:space="preserve">Tutti i calcoli sono espressi fino alla </w:t>
            </w:r>
            <w:r w:rsidRPr="00522546">
              <w:rPr>
                <w:rFonts w:cs="Arial"/>
                <w:color w:val="FF0000"/>
                <w:lang w:val="it-IT" w:eastAsia="it-IT"/>
              </w:rPr>
              <w:t xml:space="preserve">seconda </w:t>
            </w:r>
            <w:r w:rsidRPr="00522546">
              <w:rPr>
                <w:rFonts w:cs="Arial"/>
                <w:lang w:val="it-IT" w:eastAsia="it-IT"/>
              </w:rPr>
              <w:t>cifra decimale arrotondata all'unità superiore qualora la terza cifra decimale sia pari o superiore a cinque.</w:t>
            </w:r>
          </w:p>
        </w:tc>
      </w:tr>
      <w:tr w:rsidR="00F8101E" w:rsidRPr="004415D1" w14:paraId="54F9AE97" w14:textId="77777777" w:rsidTr="00AC1D9B">
        <w:tblPrEx>
          <w:tblLook w:val="04A0" w:firstRow="1" w:lastRow="0" w:firstColumn="1" w:lastColumn="0" w:noHBand="0" w:noVBand="1"/>
        </w:tblPrEx>
        <w:tc>
          <w:tcPr>
            <w:tcW w:w="4395" w:type="dxa"/>
            <w:gridSpan w:val="3"/>
          </w:tcPr>
          <w:p w14:paraId="6D212999" w14:textId="77777777" w:rsidR="00260376" w:rsidRPr="00211C25" w:rsidRDefault="00260376" w:rsidP="00AD3DD2">
            <w:pPr>
              <w:widowControl w:val="0"/>
              <w:jc w:val="both"/>
              <w:rPr>
                <w:rFonts w:cs="Arial"/>
                <w:strike/>
                <w:lang w:val="it-IT"/>
              </w:rPr>
            </w:pPr>
          </w:p>
        </w:tc>
        <w:tc>
          <w:tcPr>
            <w:tcW w:w="993" w:type="dxa"/>
          </w:tcPr>
          <w:p w14:paraId="2C45B721" w14:textId="77777777" w:rsidR="00260376" w:rsidRPr="00211C25" w:rsidRDefault="00260376" w:rsidP="00260376">
            <w:pPr>
              <w:widowControl w:val="0"/>
              <w:jc w:val="both"/>
              <w:rPr>
                <w:rFonts w:cs="Arial"/>
                <w:strike/>
                <w:lang w:val="it-IT"/>
              </w:rPr>
            </w:pPr>
          </w:p>
        </w:tc>
        <w:tc>
          <w:tcPr>
            <w:tcW w:w="4252" w:type="dxa"/>
          </w:tcPr>
          <w:p w14:paraId="098F2E8E" w14:textId="77777777" w:rsidR="00260376" w:rsidRPr="00211C25" w:rsidRDefault="00260376" w:rsidP="00AD3DD2">
            <w:pPr>
              <w:widowControl w:val="0"/>
              <w:jc w:val="both"/>
              <w:rPr>
                <w:rFonts w:cs="Arial"/>
                <w:strike/>
                <w:lang w:val="it-IT"/>
              </w:rPr>
            </w:pPr>
          </w:p>
        </w:tc>
      </w:tr>
      <w:tr w:rsidR="00F8101E" w:rsidRPr="004415D1" w14:paraId="45AF8995" w14:textId="77777777" w:rsidTr="00AC1D9B">
        <w:tblPrEx>
          <w:tblLook w:val="04A0" w:firstRow="1" w:lastRow="0" w:firstColumn="1" w:lastColumn="0" w:noHBand="0" w:noVBand="1"/>
        </w:tblPrEx>
        <w:trPr>
          <w:trHeight w:val="478"/>
        </w:trPr>
        <w:tc>
          <w:tcPr>
            <w:tcW w:w="4395" w:type="dxa"/>
            <w:gridSpan w:val="3"/>
          </w:tcPr>
          <w:p w14:paraId="09ABA8C1" w14:textId="7865A4CF" w:rsidR="00260376" w:rsidRPr="00E00A9B" w:rsidRDefault="00260376" w:rsidP="00AD3DD2">
            <w:pPr>
              <w:pStyle w:val="Rientrocorpodeltesto"/>
              <w:widowControl w:val="0"/>
              <w:spacing w:after="0"/>
              <w:ind w:left="0"/>
              <w:jc w:val="both"/>
              <w:rPr>
                <w:rFonts w:cs="Arial"/>
                <w:lang w:val="de-DE" w:eastAsia="it-IT"/>
              </w:rPr>
            </w:pPr>
            <w:r w:rsidRPr="00E00A9B">
              <w:rPr>
                <w:rFonts w:cs="Arial"/>
                <w:b/>
                <w:bCs/>
                <w:lang w:val="de-DE"/>
              </w:rPr>
              <w:t>BERECHNUNG DE</w:t>
            </w:r>
            <w:r w:rsidRPr="00E00A9B">
              <w:rPr>
                <w:rFonts w:cs="Arial"/>
                <w:b/>
                <w:bCs/>
                <w:color w:val="000000"/>
                <w:lang w:val="de-DE"/>
              </w:rPr>
              <w:t>R</w:t>
            </w:r>
            <w:r w:rsidRPr="00E00A9B">
              <w:rPr>
                <w:rFonts w:cs="Arial"/>
                <w:b/>
                <w:bCs/>
                <w:lang w:val="de-DE"/>
              </w:rPr>
              <w:t xml:space="preserve"> PUNKTE</w:t>
            </w:r>
            <w:r w:rsidRPr="00E00A9B">
              <w:rPr>
                <w:rFonts w:cs="Arial"/>
                <w:b/>
                <w:bCs/>
                <w:color w:val="000000"/>
                <w:lang w:val="de-DE"/>
              </w:rPr>
              <w:t>ZAHL</w:t>
            </w:r>
            <w:r w:rsidRPr="00E00A9B">
              <w:rPr>
                <w:rFonts w:cs="Arial"/>
                <w:b/>
                <w:bCs/>
                <w:lang w:val="de-DE"/>
              </w:rPr>
              <w:t xml:space="preserve"> </w:t>
            </w:r>
            <w:r w:rsidR="00AD7B3B" w:rsidRPr="00E00A9B">
              <w:rPr>
                <w:rFonts w:cs="Arial"/>
                <w:b/>
                <w:bCs/>
                <w:lang w:val="de-DE"/>
              </w:rPr>
              <w:t xml:space="preserve">WIRTSCHAFTLICHES ANGEBOT </w:t>
            </w:r>
            <w:r w:rsidRPr="00E00A9B">
              <w:rPr>
                <w:rFonts w:cs="Arial"/>
                <w:b/>
                <w:bCs/>
                <w:lang w:val="de-DE"/>
              </w:rPr>
              <w:t>(PE)</w:t>
            </w:r>
          </w:p>
        </w:tc>
        <w:tc>
          <w:tcPr>
            <w:tcW w:w="993" w:type="dxa"/>
          </w:tcPr>
          <w:p w14:paraId="1975BC0C" w14:textId="77777777" w:rsidR="00260376" w:rsidRPr="00211C25" w:rsidRDefault="00260376" w:rsidP="00260376">
            <w:pPr>
              <w:pStyle w:val="Rientrocorpodeltesto"/>
              <w:widowControl w:val="0"/>
              <w:ind w:left="0" w:right="76"/>
              <w:jc w:val="both"/>
              <w:rPr>
                <w:rFonts w:cs="Arial"/>
                <w:lang w:val="de-DE" w:eastAsia="it-IT"/>
              </w:rPr>
            </w:pPr>
          </w:p>
        </w:tc>
        <w:tc>
          <w:tcPr>
            <w:tcW w:w="4252" w:type="dxa"/>
          </w:tcPr>
          <w:p w14:paraId="54BBDA38" w14:textId="77777777" w:rsidR="00260376" w:rsidRPr="00211C25" w:rsidRDefault="00260376" w:rsidP="00AD3DD2">
            <w:pPr>
              <w:pStyle w:val="Rientrocorpodeltesto"/>
              <w:widowControl w:val="0"/>
              <w:spacing w:after="0"/>
              <w:ind w:left="0"/>
              <w:jc w:val="both"/>
              <w:rPr>
                <w:rFonts w:cs="Arial"/>
                <w:lang w:val="it-IT" w:eastAsia="it-IT"/>
              </w:rPr>
            </w:pPr>
            <w:r w:rsidRPr="00211C25">
              <w:rPr>
                <w:rFonts w:cs="Arial"/>
                <w:b/>
                <w:bCs/>
                <w:lang w:val="it-IT"/>
              </w:rPr>
              <w:t>CALCOLO DEL PUNTEGGIO ECONOMICO (PE)</w:t>
            </w:r>
          </w:p>
        </w:tc>
      </w:tr>
      <w:tr w:rsidR="00F8101E" w:rsidRPr="004415D1" w14:paraId="670F0028" w14:textId="77777777" w:rsidTr="00AC1D9B">
        <w:tblPrEx>
          <w:tblLook w:val="04A0" w:firstRow="1" w:lastRow="0" w:firstColumn="1" w:lastColumn="0" w:noHBand="0" w:noVBand="1"/>
        </w:tblPrEx>
        <w:trPr>
          <w:trHeight w:val="175"/>
        </w:trPr>
        <w:tc>
          <w:tcPr>
            <w:tcW w:w="4395" w:type="dxa"/>
            <w:gridSpan w:val="3"/>
          </w:tcPr>
          <w:p w14:paraId="7A3E00E7" w14:textId="77777777" w:rsidR="00260376" w:rsidRPr="00E00A9B" w:rsidRDefault="00260376" w:rsidP="00AD3DD2">
            <w:pPr>
              <w:pStyle w:val="Rientrocorpodeltesto"/>
              <w:widowControl w:val="0"/>
              <w:spacing w:after="0"/>
              <w:ind w:left="0"/>
              <w:jc w:val="both"/>
              <w:rPr>
                <w:rFonts w:cs="Arial"/>
                <w:lang w:val="it-IT" w:eastAsia="it-IT"/>
              </w:rPr>
            </w:pPr>
          </w:p>
        </w:tc>
        <w:tc>
          <w:tcPr>
            <w:tcW w:w="993" w:type="dxa"/>
          </w:tcPr>
          <w:p w14:paraId="37B58DB6" w14:textId="77777777" w:rsidR="00260376" w:rsidRPr="00211C25" w:rsidRDefault="00260376" w:rsidP="00260376">
            <w:pPr>
              <w:widowControl w:val="0"/>
              <w:ind w:right="105"/>
              <w:jc w:val="both"/>
              <w:rPr>
                <w:rFonts w:cs="Arial"/>
                <w:color w:val="FF0000"/>
                <w:lang w:val="it-IT"/>
              </w:rPr>
            </w:pPr>
          </w:p>
        </w:tc>
        <w:tc>
          <w:tcPr>
            <w:tcW w:w="4252" w:type="dxa"/>
          </w:tcPr>
          <w:p w14:paraId="4B0A5941" w14:textId="77777777" w:rsidR="00260376" w:rsidRPr="00211C25" w:rsidRDefault="00260376" w:rsidP="00AD3DD2">
            <w:pPr>
              <w:widowControl w:val="0"/>
              <w:jc w:val="both"/>
              <w:rPr>
                <w:rFonts w:cs="Arial"/>
                <w:color w:val="000000"/>
                <w:lang w:val="it-IT" w:eastAsia="it-IT"/>
              </w:rPr>
            </w:pPr>
          </w:p>
        </w:tc>
      </w:tr>
      <w:tr w:rsidR="00F8101E" w:rsidRPr="004415D1" w14:paraId="3C634773" w14:textId="77777777" w:rsidTr="00AC1D9B">
        <w:tblPrEx>
          <w:tblLook w:val="04A0" w:firstRow="1" w:lastRow="0" w:firstColumn="1" w:lastColumn="0" w:noHBand="0" w:noVBand="1"/>
        </w:tblPrEx>
        <w:tc>
          <w:tcPr>
            <w:tcW w:w="4395" w:type="dxa"/>
            <w:gridSpan w:val="3"/>
            <w:hideMark/>
          </w:tcPr>
          <w:p w14:paraId="4585EDCD" w14:textId="606D3E80" w:rsidR="00142524" w:rsidRPr="009F574F" w:rsidRDefault="00142524" w:rsidP="00AD3DD2">
            <w:pPr>
              <w:pStyle w:val="Rientrocorpodeltesto"/>
              <w:widowControl w:val="0"/>
              <w:spacing w:after="0"/>
              <w:ind w:left="0"/>
              <w:jc w:val="center"/>
              <w:rPr>
                <w:rFonts w:cs="Arial"/>
                <w:b/>
                <w:bCs/>
                <w:lang w:val="de-DE"/>
              </w:rPr>
            </w:pPr>
            <w:bookmarkStart w:id="147" w:name="_Hlk32575269"/>
            <w:r w:rsidRPr="009F574F">
              <w:rPr>
                <w:rFonts w:cs="Arial"/>
                <w:b/>
                <w:bCs/>
                <w:lang w:val="de-DE"/>
              </w:rPr>
              <w:t xml:space="preserve">Für die Zuweisung der Punktezahl </w:t>
            </w:r>
            <w:r w:rsidR="00C376A5" w:rsidRPr="009F574F">
              <w:rPr>
                <w:rFonts w:cs="Arial"/>
                <w:b/>
                <w:bCs/>
                <w:lang w:val="de-DE"/>
              </w:rPr>
              <w:t>für das Element</w:t>
            </w:r>
            <w:r w:rsidRPr="009F574F">
              <w:rPr>
                <w:rFonts w:cs="Arial"/>
                <w:b/>
                <w:bCs/>
                <w:lang w:val="de-DE"/>
              </w:rPr>
              <w:t xml:space="preserve"> „Preis“ wird folgende </w:t>
            </w:r>
            <w:r w:rsidR="00C376A5" w:rsidRPr="009F574F">
              <w:rPr>
                <w:rFonts w:cs="Arial"/>
                <w:b/>
                <w:bCs/>
                <w:lang w:val="de-DE"/>
              </w:rPr>
              <w:t>Formel</w:t>
            </w:r>
            <w:r w:rsidRPr="009F574F">
              <w:rPr>
                <w:rFonts w:cs="Arial"/>
                <w:b/>
                <w:bCs/>
                <w:lang w:val="de-DE"/>
              </w:rPr>
              <w:t xml:space="preserve"> angewandt</w:t>
            </w:r>
            <w:r w:rsidR="00C376A5" w:rsidRPr="009F574F">
              <w:rPr>
                <w:rFonts w:cs="Arial"/>
                <w:b/>
                <w:bCs/>
                <w:lang w:val="de-DE"/>
              </w:rPr>
              <w:t>.</w:t>
            </w:r>
          </w:p>
        </w:tc>
        <w:tc>
          <w:tcPr>
            <w:tcW w:w="993" w:type="dxa"/>
          </w:tcPr>
          <w:p w14:paraId="3E00A132" w14:textId="77777777" w:rsidR="00260376" w:rsidRPr="00211C25" w:rsidRDefault="00260376" w:rsidP="00260376">
            <w:pPr>
              <w:widowControl w:val="0"/>
              <w:ind w:right="105"/>
              <w:rPr>
                <w:rFonts w:cs="Arial"/>
                <w:strike/>
                <w:lang w:val="de-DE"/>
              </w:rPr>
            </w:pPr>
          </w:p>
        </w:tc>
        <w:tc>
          <w:tcPr>
            <w:tcW w:w="4252" w:type="dxa"/>
            <w:hideMark/>
          </w:tcPr>
          <w:p w14:paraId="3934DF32" w14:textId="77777777" w:rsidR="00260376" w:rsidRPr="00211C25" w:rsidRDefault="00260376" w:rsidP="00AD3DD2">
            <w:pPr>
              <w:pStyle w:val="Rientrocorpodeltesto"/>
              <w:widowControl w:val="0"/>
              <w:spacing w:after="0"/>
              <w:ind w:left="0"/>
              <w:jc w:val="center"/>
              <w:rPr>
                <w:rFonts w:cs="Arial"/>
                <w:strike/>
                <w:lang w:val="it-IT" w:eastAsia="it-IT"/>
              </w:rPr>
            </w:pPr>
            <w:r w:rsidRPr="00211C25">
              <w:rPr>
                <w:rFonts w:cs="Arial"/>
                <w:b/>
                <w:bCs/>
                <w:lang w:val="it-IT"/>
              </w:rPr>
              <w:t>La formula utilizzata per l'attribuzione del punteggio per l'elemento "prezzo" é la seguente:</w:t>
            </w:r>
          </w:p>
        </w:tc>
      </w:tr>
      <w:tr w:rsidR="00F8101E" w:rsidRPr="004415D1" w14:paraId="1DB36E35" w14:textId="77777777" w:rsidTr="00AC1D9B">
        <w:tblPrEx>
          <w:tblLook w:val="04A0" w:firstRow="1" w:lastRow="0" w:firstColumn="1" w:lastColumn="0" w:noHBand="0" w:noVBand="1"/>
        </w:tblPrEx>
        <w:tc>
          <w:tcPr>
            <w:tcW w:w="4395" w:type="dxa"/>
            <w:gridSpan w:val="3"/>
          </w:tcPr>
          <w:p w14:paraId="47B8C8CA" w14:textId="77777777" w:rsidR="00260376" w:rsidRPr="00211C25" w:rsidRDefault="00260376" w:rsidP="00AD3DD2">
            <w:pPr>
              <w:pStyle w:val="Rientrocorpodeltesto"/>
              <w:widowControl w:val="0"/>
              <w:spacing w:after="0"/>
              <w:ind w:left="0"/>
              <w:jc w:val="both"/>
              <w:rPr>
                <w:rFonts w:cs="Arial"/>
                <w:strike/>
                <w:lang w:val="it-IT" w:eastAsia="it-IT"/>
              </w:rPr>
            </w:pPr>
          </w:p>
        </w:tc>
        <w:tc>
          <w:tcPr>
            <w:tcW w:w="993" w:type="dxa"/>
          </w:tcPr>
          <w:p w14:paraId="16FBC833" w14:textId="77777777" w:rsidR="00260376" w:rsidRPr="00211C25" w:rsidRDefault="00260376" w:rsidP="00260376">
            <w:pPr>
              <w:widowControl w:val="0"/>
              <w:ind w:right="105"/>
              <w:rPr>
                <w:rFonts w:cs="Arial"/>
                <w:strike/>
                <w:lang w:val="it-IT"/>
              </w:rPr>
            </w:pPr>
          </w:p>
        </w:tc>
        <w:tc>
          <w:tcPr>
            <w:tcW w:w="4252" w:type="dxa"/>
          </w:tcPr>
          <w:p w14:paraId="543C05B2" w14:textId="77777777" w:rsidR="00260376" w:rsidRPr="00211C25" w:rsidRDefault="00260376" w:rsidP="00AD3DD2">
            <w:pPr>
              <w:pStyle w:val="Rientrocorpodeltesto"/>
              <w:widowControl w:val="0"/>
              <w:spacing w:after="0"/>
              <w:ind w:left="0"/>
              <w:jc w:val="both"/>
              <w:rPr>
                <w:rFonts w:cs="Arial"/>
                <w:b/>
                <w:bCs/>
                <w:highlight w:val="yellow"/>
                <w:lang w:val="it-IT"/>
              </w:rPr>
            </w:pPr>
          </w:p>
        </w:tc>
      </w:tr>
      <w:tr w:rsidR="00F8101E" w:rsidRPr="00211C25" w14:paraId="7C5DE414" w14:textId="77777777" w:rsidTr="00AC1D9B">
        <w:tblPrEx>
          <w:tblLook w:val="04A0" w:firstRow="1" w:lastRow="0" w:firstColumn="1" w:lastColumn="0" w:noHBand="0" w:noVBand="1"/>
        </w:tblPrEx>
        <w:tc>
          <w:tcPr>
            <w:tcW w:w="4395" w:type="dxa"/>
            <w:gridSpan w:val="3"/>
          </w:tcPr>
          <w:p w14:paraId="0797BA5A" w14:textId="77777777" w:rsidR="00260376" w:rsidRPr="00211C25" w:rsidRDefault="00260376" w:rsidP="00AD3DD2">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Umgekehrte Proportionalität</w:t>
            </w:r>
          </w:p>
          <w:p w14:paraId="62D4D307" w14:textId="77777777" w:rsidR="00260376" w:rsidRPr="00211C25" w:rsidRDefault="00260376" w:rsidP="00AD3DD2">
            <w:pPr>
              <w:pStyle w:val="Rientrocorpodeltesto"/>
              <w:widowControl w:val="0"/>
              <w:spacing w:after="0"/>
              <w:ind w:left="0"/>
              <w:jc w:val="center"/>
              <w:rPr>
                <w:rFonts w:cs="Arial"/>
                <w:b/>
                <w:bCs/>
                <w:color w:val="FF0000"/>
                <w:lang w:val="de-DE" w:eastAsia="it-IT"/>
              </w:rPr>
            </w:pPr>
          </w:p>
        </w:tc>
        <w:tc>
          <w:tcPr>
            <w:tcW w:w="993" w:type="dxa"/>
          </w:tcPr>
          <w:p w14:paraId="19B0A690" w14:textId="77777777" w:rsidR="00260376" w:rsidRPr="00211C25" w:rsidRDefault="00260376" w:rsidP="00260376">
            <w:pPr>
              <w:widowControl w:val="0"/>
              <w:jc w:val="both"/>
              <w:rPr>
                <w:rFonts w:cs="Arial"/>
                <w:b/>
                <w:bCs/>
                <w:color w:val="FF0000"/>
                <w:u w:val="single"/>
                <w:lang w:val="de-DE"/>
              </w:rPr>
            </w:pPr>
          </w:p>
        </w:tc>
        <w:tc>
          <w:tcPr>
            <w:tcW w:w="4252" w:type="dxa"/>
            <w:hideMark/>
          </w:tcPr>
          <w:p w14:paraId="28F28ED2" w14:textId="77777777" w:rsidR="00260376" w:rsidRPr="00211C25" w:rsidRDefault="00260376" w:rsidP="00AD3DD2">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Proporzionalitá inversa</w:t>
            </w:r>
            <w:r w:rsidRPr="00211C25">
              <w:rPr>
                <w:rFonts w:cs="Arial"/>
                <w:color w:val="FF0000"/>
                <w:lang w:val="de-DE"/>
              </w:rPr>
              <w:t>:</w:t>
            </w:r>
          </w:p>
        </w:tc>
      </w:tr>
      <w:tr w:rsidR="00260376" w:rsidRPr="00211C25" w14:paraId="0C77ED45" w14:textId="77777777" w:rsidTr="00AC1D9B">
        <w:tblPrEx>
          <w:tblLook w:val="04A0" w:firstRow="1" w:lastRow="0" w:firstColumn="1" w:lastColumn="0" w:noHBand="0" w:noVBand="1"/>
        </w:tblPrEx>
        <w:tc>
          <w:tcPr>
            <w:tcW w:w="9640" w:type="dxa"/>
            <w:gridSpan w:val="5"/>
          </w:tcPr>
          <w:p w14:paraId="3903D2A5" w14:textId="77777777" w:rsidR="00260376" w:rsidRPr="00211C25" w:rsidRDefault="00260376" w:rsidP="00260376">
            <w:pPr>
              <w:pStyle w:val="Corpodeltesto2"/>
              <w:widowControl w:val="0"/>
              <w:spacing w:after="0" w:line="240" w:lineRule="auto"/>
              <w:ind w:right="105"/>
              <w:jc w:val="center"/>
              <w:rPr>
                <w:rFonts w:cs="Arial"/>
                <w:b/>
                <w:bCs/>
                <w:color w:val="FF0000"/>
              </w:rPr>
            </w:pPr>
          </w:p>
          <w:p w14:paraId="62B4D5B0" w14:textId="77777777" w:rsidR="00260376" w:rsidRPr="00211C25" w:rsidRDefault="00260376" w:rsidP="00260376">
            <w:pPr>
              <w:pStyle w:val="Corpodeltesto2"/>
              <w:widowControl w:val="0"/>
              <w:spacing w:after="0" w:line="240" w:lineRule="auto"/>
              <w:ind w:right="105"/>
              <w:jc w:val="center"/>
              <w:rPr>
                <w:rFonts w:cs="Arial"/>
                <w:color w:val="FF0000"/>
                <w:lang w:eastAsia="en-US"/>
              </w:rPr>
            </w:pPr>
            <w:r w:rsidRPr="00211C25">
              <w:rPr>
                <w:rFonts w:cs="Arial"/>
                <w:b/>
                <w:bCs/>
                <w:color w:val="FF0000"/>
              </w:rPr>
              <w:t>C</w:t>
            </w:r>
            <w:r w:rsidRPr="00211C25">
              <w:rPr>
                <w:rFonts w:cs="Arial"/>
                <w:b/>
                <w:bCs/>
                <w:color w:val="FF0000"/>
                <w:vertAlign w:val="subscript"/>
              </w:rPr>
              <w:t xml:space="preserve">i = </w:t>
            </w:r>
            <w:r w:rsidRPr="00211C25">
              <w:rPr>
                <w:rFonts w:cs="Arial"/>
                <w:b/>
                <w:bCs/>
                <w:color w:val="FF0000"/>
                <w:lang w:eastAsia="en-US"/>
              </w:rPr>
              <w:t>Omin/Oi</w:t>
            </w:r>
          </w:p>
          <w:p w14:paraId="4E76A14B" w14:textId="77777777" w:rsidR="00260376" w:rsidRPr="00211C25" w:rsidRDefault="00260376" w:rsidP="00260376">
            <w:pPr>
              <w:pStyle w:val="NormaleWeb"/>
              <w:widowControl w:val="0"/>
              <w:spacing w:before="0" w:after="0"/>
              <w:ind w:right="76"/>
              <w:jc w:val="center"/>
              <w:rPr>
                <w:rFonts w:ascii="Arial" w:hAnsi="Arial" w:cs="Arial"/>
                <w:color w:val="FF0000"/>
                <w:sz w:val="20"/>
                <w:szCs w:val="20"/>
              </w:rPr>
            </w:pPr>
          </w:p>
          <w:p w14:paraId="3816AAB7" w14:textId="77777777" w:rsidR="00260376" w:rsidRPr="00211C25" w:rsidRDefault="00260376" w:rsidP="00260376">
            <w:pPr>
              <w:pStyle w:val="NormaleWeb"/>
              <w:widowControl w:val="0"/>
              <w:spacing w:before="0" w:after="0"/>
              <w:ind w:right="76"/>
              <w:jc w:val="center"/>
              <w:rPr>
                <w:rFonts w:ascii="Arial" w:hAnsi="Arial" w:cs="Arial"/>
                <w:color w:val="FF0000"/>
                <w:sz w:val="20"/>
                <w:szCs w:val="20"/>
              </w:rPr>
            </w:pPr>
            <w:proofErr w:type="spellStart"/>
            <w:r w:rsidRPr="00211C25">
              <w:rPr>
                <w:rFonts w:ascii="Arial" w:hAnsi="Arial" w:cs="Arial"/>
                <w:color w:val="FF0000"/>
                <w:sz w:val="20"/>
                <w:szCs w:val="20"/>
              </w:rPr>
              <w:t>Punktzahl</w:t>
            </w:r>
            <w:proofErr w:type="spellEnd"/>
            <w:r w:rsidRPr="00211C25">
              <w:rPr>
                <w:rFonts w:ascii="Arial" w:hAnsi="Arial" w:cs="Arial"/>
                <w:color w:val="FF0000"/>
                <w:sz w:val="20"/>
                <w:szCs w:val="20"/>
              </w:rPr>
              <w:t xml:space="preserve">/punteggio: </w:t>
            </w:r>
          </w:p>
          <w:p w14:paraId="589FFA9B" w14:textId="77777777" w:rsidR="00260376" w:rsidRPr="00211C25" w:rsidRDefault="00260376" w:rsidP="00260376">
            <w:pPr>
              <w:pStyle w:val="NormaleWeb"/>
              <w:widowControl w:val="0"/>
              <w:spacing w:before="0" w:after="0"/>
              <w:ind w:right="76"/>
              <w:jc w:val="center"/>
              <w:rPr>
                <w:rFonts w:ascii="Arial" w:hAnsi="Arial" w:cs="Arial"/>
                <w:b/>
                <w:bCs/>
                <w:color w:val="FF0000"/>
                <w:sz w:val="20"/>
                <w:szCs w:val="20"/>
              </w:rPr>
            </w:pPr>
            <w:proofErr w:type="spellStart"/>
            <w:r w:rsidRPr="00211C25">
              <w:rPr>
                <w:rFonts w:ascii="Arial" w:hAnsi="Arial" w:cs="Arial"/>
                <w:b/>
                <w:bCs/>
                <w:color w:val="FF0000"/>
                <w:sz w:val="20"/>
                <w:szCs w:val="20"/>
              </w:rPr>
              <w:t>PEi</w:t>
            </w:r>
            <w:proofErr w:type="spellEnd"/>
            <w:r w:rsidRPr="00211C25">
              <w:rPr>
                <w:rFonts w:ascii="Arial" w:hAnsi="Arial" w:cs="Arial"/>
                <w:b/>
                <w:bCs/>
                <w:color w:val="FF0000"/>
                <w:sz w:val="20"/>
                <w:szCs w:val="20"/>
              </w:rPr>
              <w:t xml:space="preserve"> = </w:t>
            </w:r>
            <w:proofErr w:type="gramStart"/>
            <w:r w:rsidRPr="00211C25">
              <w:rPr>
                <w:rFonts w:ascii="Arial" w:hAnsi="Arial" w:cs="Arial"/>
                <w:b/>
                <w:bCs/>
                <w:color w:val="FF0000"/>
                <w:sz w:val="20"/>
                <w:szCs w:val="20"/>
              </w:rPr>
              <w:t>Ci*</w:t>
            </w:r>
            <w:proofErr w:type="spellStart"/>
            <w:proofErr w:type="gramEnd"/>
            <w:r w:rsidRPr="00211C25">
              <w:rPr>
                <w:rFonts w:ascii="Arial" w:hAnsi="Arial" w:cs="Arial"/>
                <w:b/>
                <w:bCs/>
                <w:color w:val="FF0000"/>
                <w:sz w:val="20"/>
                <w:szCs w:val="20"/>
              </w:rPr>
              <w:t>Pmax</w:t>
            </w:r>
            <w:proofErr w:type="spellEnd"/>
          </w:p>
          <w:p w14:paraId="0C5DFB22" w14:textId="77777777" w:rsidR="00260376" w:rsidRPr="00211C25" w:rsidRDefault="00260376" w:rsidP="00260376">
            <w:pPr>
              <w:pStyle w:val="Rientrocorpodeltesto"/>
              <w:widowControl w:val="0"/>
              <w:spacing w:after="0"/>
              <w:ind w:left="0" w:right="105"/>
              <w:jc w:val="center"/>
              <w:rPr>
                <w:rFonts w:cs="Arial"/>
                <w:b/>
                <w:bCs/>
                <w:color w:val="FF0000"/>
                <w:lang w:eastAsia="it-IT"/>
              </w:rPr>
            </w:pPr>
          </w:p>
        </w:tc>
      </w:tr>
      <w:bookmarkEnd w:id="147"/>
      <w:tr w:rsidR="00F8101E" w:rsidRPr="00FC7E93" w14:paraId="17733846" w14:textId="77777777" w:rsidTr="00AC1D9B">
        <w:tblPrEx>
          <w:tblLook w:val="04A0" w:firstRow="1" w:lastRow="0" w:firstColumn="1" w:lastColumn="0" w:noHBand="0" w:noVBand="1"/>
        </w:tblPrEx>
        <w:tc>
          <w:tcPr>
            <w:tcW w:w="4395" w:type="dxa"/>
            <w:gridSpan w:val="3"/>
          </w:tcPr>
          <w:p w14:paraId="6FD62018" w14:textId="0651ADE4" w:rsidR="00260376" w:rsidRPr="00211C25" w:rsidRDefault="00C376A5" w:rsidP="00260376">
            <w:pPr>
              <w:pStyle w:val="NormaleWeb"/>
              <w:widowControl w:val="0"/>
              <w:spacing w:before="0" w:after="0"/>
              <w:ind w:right="76"/>
              <w:jc w:val="center"/>
              <w:rPr>
                <w:rFonts w:ascii="Arial" w:hAnsi="Arial" w:cs="Arial"/>
                <w:color w:val="FF0000"/>
                <w:sz w:val="20"/>
                <w:szCs w:val="20"/>
                <w:lang w:val="de-DE"/>
              </w:rPr>
            </w:pPr>
            <w:r w:rsidRPr="00211C25">
              <w:rPr>
                <w:rFonts w:ascii="Arial" w:hAnsi="Arial" w:cs="Arial"/>
                <w:color w:val="FF0000"/>
                <w:sz w:val="20"/>
                <w:szCs w:val="20"/>
                <w:lang w:val="de-DE"/>
              </w:rPr>
              <w:t>wo</w:t>
            </w:r>
            <w:r w:rsidR="00260376" w:rsidRPr="00211C25">
              <w:rPr>
                <w:rFonts w:ascii="Arial" w:hAnsi="Arial" w:cs="Arial"/>
                <w:color w:val="FF0000"/>
                <w:sz w:val="20"/>
                <w:szCs w:val="20"/>
                <w:lang w:val="de-DE"/>
              </w:rPr>
              <w:t>bei</w:t>
            </w:r>
          </w:p>
          <w:p w14:paraId="049A231F" w14:textId="77777777" w:rsidR="00260376" w:rsidRPr="00211C25" w:rsidRDefault="00260376" w:rsidP="00260376">
            <w:pPr>
              <w:pStyle w:val="Corpodeltesto2"/>
              <w:widowControl w:val="0"/>
              <w:spacing w:after="0" w:line="240" w:lineRule="auto"/>
              <w:ind w:right="76"/>
              <w:jc w:val="both"/>
              <w:rPr>
                <w:rFonts w:cs="Arial"/>
                <w:color w:val="FF0000"/>
                <w:lang w:val="de-DE" w:eastAsia="en-US"/>
              </w:rPr>
            </w:pPr>
          </w:p>
          <w:p w14:paraId="28420D0B" w14:textId="6A639382" w:rsidR="00260376" w:rsidRPr="009F574F" w:rsidRDefault="00260376" w:rsidP="005345C1">
            <w:pPr>
              <w:pStyle w:val="Corpodeltesto2"/>
              <w:widowControl w:val="0"/>
              <w:spacing w:after="0" w:line="240" w:lineRule="auto"/>
              <w:ind w:right="105"/>
              <w:jc w:val="both"/>
              <w:rPr>
                <w:rFonts w:cs="Arial"/>
                <w:color w:val="FF0000"/>
                <w:lang w:val="de-DE" w:eastAsia="en-US"/>
              </w:rPr>
            </w:pPr>
            <w:r w:rsidRPr="00211C25">
              <w:rPr>
                <w:rFonts w:cs="Arial"/>
                <w:i/>
                <w:iCs/>
                <w:color w:val="FF0000"/>
                <w:lang w:val="de-DE"/>
              </w:rPr>
              <w:t>C</w:t>
            </w:r>
            <w:r w:rsidRPr="00211C25">
              <w:rPr>
                <w:rFonts w:cs="Arial"/>
                <w:i/>
                <w:iCs/>
                <w:color w:val="FF0000"/>
                <w:vertAlign w:val="subscript"/>
                <w:lang w:val="de-DE"/>
              </w:rPr>
              <w:t>i</w:t>
            </w:r>
            <w:r w:rsidRPr="00211C25">
              <w:rPr>
                <w:rFonts w:cs="Arial"/>
                <w:i/>
                <w:iCs/>
                <w:color w:val="FF0000"/>
                <w:lang w:val="de-DE"/>
              </w:rPr>
              <w:t xml:space="preserve">= </w:t>
            </w:r>
            <w:r w:rsidRPr="004023EC">
              <w:rPr>
                <w:rFonts w:cs="Arial"/>
                <w:i/>
                <w:iCs/>
                <w:color w:val="FF0000"/>
                <w:lang w:val="de-DE"/>
              </w:rPr>
              <w:t xml:space="preserve">dem </w:t>
            </w:r>
            <w:r w:rsidR="00DB64BE" w:rsidRPr="004023EC">
              <w:rPr>
                <w:rFonts w:cs="Arial"/>
                <w:i/>
                <w:iCs/>
                <w:color w:val="FF0000"/>
                <w:lang w:val="de-DE"/>
              </w:rPr>
              <w:t>i</w:t>
            </w:r>
            <w:r w:rsidRPr="004023EC">
              <w:rPr>
                <w:rFonts w:cs="Arial"/>
                <w:i/>
                <w:iCs/>
                <w:color w:val="FF0000"/>
                <w:lang w:val="de-DE"/>
              </w:rPr>
              <w:t xml:space="preserve">-ten </w:t>
            </w:r>
            <w:r w:rsidR="00C376A5" w:rsidRPr="009F574F">
              <w:rPr>
                <w:rFonts w:cs="Arial"/>
                <w:color w:val="FF0000"/>
                <w:lang w:val="de-DE" w:eastAsia="en-US"/>
              </w:rPr>
              <w:t>Teilnehmer</w:t>
            </w:r>
            <w:r w:rsidRPr="009F574F">
              <w:rPr>
                <w:rFonts w:cs="Arial"/>
                <w:color w:val="FF0000"/>
                <w:lang w:val="de-DE" w:eastAsia="en-US"/>
              </w:rPr>
              <w:t xml:space="preserve"> zugewiesenerKoeffizient</w:t>
            </w:r>
          </w:p>
          <w:p w14:paraId="08FB1BFE" w14:textId="77777777" w:rsidR="00260376" w:rsidRPr="009F574F" w:rsidRDefault="00260376" w:rsidP="00C376A5">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Omin= Betrag günstigstes Angebot </w:t>
            </w:r>
          </w:p>
          <w:p w14:paraId="246D8D35" w14:textId="10A9158B" w:rsidR="00260376" w:rsidRPr="009F574F" w:rsidRDefault="00260376" w:rsidP="00C376A5">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Oi= Betrag zu bewertende</w:t>
            </w:r>
            <w:r w:rsidR="005345C1" w:rsidRPr="009F574F">
              <w:rPr>
                <w:rFonts w:cs="Arial"/>
                <w:color w:val="FF0000"/>
                <w:lang w:val="de-DE" w:eastAsia="en-US"/>
              </w:rPr>
              <w:t>s</w:t>
            </w:r>
            <w:r w:rsidRPr="009F574F">
              <w:rPr>
                <w:rFonts w:cs="Arial"/>
                <w:color w:val="FF0000"/>
                <w:lang w:val="de-DE" w:eastAsia="en-US"/>
              </w:rPr>
              <w:t xml:space="preserve"> Angebot </w:t>
            </w:r>
          </w:p>
          <w:p w14:paraId="19CEEAFF" w14:textId="0ABFE2C7" w:rsidR="00260376" w:rsidRPr="009F574F" w:rsidRDefault="00260376" w:rsidP="00C376A5">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PEi= Punktezahl </w:t>
            </w:r>
            <w:r w:rsidR="00AD7B3B" w:rsidRPr="009F574F">
              <w:rPr>
                <w:rFonts w:cs="Arial"/>
                <w:color w:val="FF0000"/>
                <w:lang w:val="de-DE" w:eastAsia="en-US"/>
              </w:rPr>
              <w:t>wirtschaftliches Angebot</w:t>
            </w:r>
          </w:p>
          <w:p w14:paraId="3219E9B7" w14:textId="77777777" w:rsidR="00260376" w:rsidRPr="009F574F" w:rsidRDefault="00260376" w:rsidP="00C376A5">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Pmax=Höchstpunktezahl</w:t>
            </w:r>
          </w:p>
          <w:p w14:paraId="2727EA59" w14:textId="77777777" w:rsidR="00260376" w:rsidRPr="00211C25" w:rsidRDefault="00260376" w:rsidP="00260376">
            <w:pPr>
              <w:pStyle w:val="NormaleWeb"/>
              <w:widowControl w:val="0"/>
              <w:spacing w:before="0" w:after="0"/>
              <w:ind w:right="76"/>
              <w:rPr>
                <w:rFonts w:ascii="Arial" w:hAnsi="Arial" w:cs="Arial"/>
                <w:i/>
                <w:iCs/>
                <w:color w:val="FF0000"/>
                <w:sz w:val="20"/>
                <w:szCs w:val="20"/>
                <w:lang w:val="de-DE"/>
              </w:rPr>
            </w:pPr>
          </w:p>
        </w:tc>
        <w:tc>
          <w:tcPr>
            <w:tcW w:w="993" w:type="dxa"/>
          </w:tcPr>
          <w:p w14:paraId="41561C24" w14:textId="77777777" w:rsidR="00260376" w:rsidRPr="00211C25" w:rsidRDefault="00260376" w:rsidP="00260376">
            <w:pPr>
              <w:widowControl w:val="0"/>
              <w:jc w:val="both"/>
              <w:rPr>
                <w:rFonts w:cs="Arial"/>
                <w:b/>
                <w:bCs/>
                <w:color w:val="FF0000"/>
                <w:u w:val="single"/>
                <w:lang w:val="de-DE"/>
              </w:rPr>
            </w:pPr>
          </w:p>
        </w:tc>
        <w:tc>
          <w:tcPr>
            <w:tcW w:w="4252" w:type="dxa"/>
          </w:tcPr>
          <w:p w14:paraId="1F8279AE" w14:textId="77777777" w:rsidR="00260376" w:rsidRPr="00211C25" w:rsidRDefault="00260376" w:rsidP="00260376">
            <w:pPr>
              <w:pStyle w:val="Corpodeltesto2"/>
              <w:widowControl w:val="0"/>
              <w:spacing w:after="0" w:line="240" w:lineRule="auto"/>
              <w:ind w:right="105"/>
              <w:jc w:val="center"/>
              <w:rPr>
                <w:rFonts w:cs="Arial"/>
                <w:color w:val="FF0000"/>
                <w:lang w:eastAsia="en-US"/>
              </w:rPr>
            </w:pPr>
            <w:r w:rsidRPr="00211C25">
              <w:rPr>
                <w:rFonts w:cs="Arial"/>
                <w:color w:val="FF0000"/>
                <w:lang w:eastAsia="en-US"/>
              </w:rPr>
              <w:t xml:space="preserve">Dove: </w:t>
            </w:r>
          </w:p>
          <w:p w14:paraId="6B82D190" w14:textId="77777777" w:rsidR="00260376" w:rsidRPr="00211C25" w:rsidRDefault="00260376" w:rsidP="00260376">
            <w:pPr>
              <w:pStyle w:val="Corpodeltesto2"/>
              <w:widowControl w:val="0"/>
              <w:spacing w:after="0" w:line="240" w:lineRule="auto"/>
              <w:ind w:right="105"/>
              <w:jc w:val="center"/>
              <w:rPr>
                <w:rFonts w:cs="Arial"/>
                <w:color w:val="FF0000"/>
                <w:lang w:eastAsia="en-US"/>
              </w:rPr>
            </w:pPr>
          </w:p>
          <w:p w14:paraId="14AE7AD9" w14:textId="68B13724" w:rsidR="00260376" w:rsidRPr="00211C25" w:rsidRDefault="00260376" w:rsidP="00260376">
            <w:pPr>
              <w:widowControl w:val="0"/>
              <w:ind w:right="105"/>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719D49F3" w14:textId="77777777" w:rsidR="005345C1" w:rsidRPr="00211C25" w:rsidRDefault="005345C1" w:rsidP="00260376">
            <w:pPr>
              <w:widowControl w:val="0"/>
              <w:ind w:right="105"/>
              <w:rPr>
                <w:rFonts w:cs="Arial"/>
                <w:color w:val="FF0000"/>
                <w:sz w:val="24"/>
                <w:szCs w:val="24"/>
                <w:lang w:val="it-IT" w:eastAsia="de-DE"/>
              </w:rPr>
            </w:pPr>
          </w:p>
          <w:p w14:paraId="04ABA24A" w14:textId="77777777" w:rsidR="00260376" w:rsidRPr="00211C25" w:rsidRDefault="00260376" w:rsidP="00260376">
            <w:pPr>
              <w:pStyle w:val="western"/>
              <w:widowControl w:val="0"/>
              <w:spacing w:before="0" w:beforeAutospacing="0" w:after="0" w:afterAutospacing="0" w:line="240" w:lineRule="auto"/>
              <w:ind w:right="105"/>
              <w:rPr>
                <w:rFonts w:ascii="Arial" w:hAnsi="Arial" w:cs="Arial"/>
                <w:color w:val="FF0000"/>
                <w:sz w:val="20"/>
                <w:szCs w:val="20"/>
                <w:lang w:val="it-IT"/>
              </w:rPr>
            </w:pPr>
            <w:proofErr w:type="spellStart"/>
            <w:r w:rsidRPr="00211C25">
              <w:rPr>
                <w:rFonts w:ascii="Arial" w:hAnsi="Arial" w:cs="Arial"/>
                <w:color w:val="FF0000"/>
                <w:sz w:val="20"/>
                <w:szCs w:val="20"/>
                <w:lang w:val="it-IT"/>
              </w:rPr>
              <w:t>Omin</w:t>
            </w:r>
            <w:proofErr w:type="spellEnd"/>
            <w:r w:rsidRPr="00211C25">
              <w:rPr>
                <w:rFonts w:ascii="Arial" w:hAnsi="Arial" w:cs="Arial"/>
                <w:color w:val="FF0000"/>
                <w:sz w:val="20"/>
                <w:szCs w:val="20"/>
                <w:lang w:val="it-IT"/>
              </w:rPr>
              <w:t xml:space="preserve">= importo offerta migliore </w:t>
            </w:r>
          </w:p>
          <w:p w14:paraId="477DA0FD" w14:textId="77777777" w:rsidR="00260376" w:rsidRPr="00211C25" w:rsidRDefault="00260376" w:rsidP="00260376">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Oi= importo offerta in esame </w:t>
            </w:r>
          </w:p>
          <w:p w14:paraId="3995D4EA" w14:textId="77777777" w:rsidR="00260376" w:rsidRPr="00211C25" w:rsidRDefault="00260376" w:rsidP="00260376">
            <w:pPr>
              <w:pStyle w:val="western"/>
              <w:widowControl w:val="0"/>
              <w:spacing w:before="0" w:beforeAutospacing="0" w:after="0" w:afterAutospacing="0" w:line="240" w:lineRule="auto"/>
              <w:ind w:right="105"/>
              <w:rPr>
                <w:rFonts w:ascii="Arial" w:hAnsi="Arial" w:cs="Arial"/>
                <w:color w:val="FF0000"/>
                <w:sz w:val="20"/>
                <w:szCs w:val="20"/>
                <w:lang w:val="it-IT"/>
              </w:rPr>
            </w:pPr>
            <w:proofErr w:type="spellStart"/>
            <w:r w:rsidRPr="00211C25">
              <w:rPr>
                <w:rFonts w:ascii="Arial" w:hAnsi="Arial" w:cs="Arial"/>
                <w:color w:val="FF0000"/>
                <w:sz w:val="20"/>
                <w:szCs w:val="20"/>
                <w:lang w:val="it-IT"/>
              </w:rPr>
              <w:t>PEi</w:t>
            </w:r>
            <w:proofErr w:type="spellEnd"/>
            <w:r w:rsidRPr="00211C25">
              <w:rPr>
                <w:rFonts w:ascii="Arial" w:hAnsi="Arial" w:cs="Arial"/>
                <w:color w:val="FF0000"/>
                <w:sz w:val="20"/>
                <w:szCs w:val="20"/>
                <w:lang w:val="it-IT"/>
              </w:rPr>
              <w:t>= punteggio economico</w:t>
            </w:r>
          </w:p>
          <w:p w14:paraId="4415E807" w14:textId="77777777" w:rsidR="00260376" w:rsidRPr="009F574F" w:rsidRDefault="00260376" w:rsidP="00260376">
            <w:pPr>
              <w:pStyle w:val="western"/>
              <w:widowControl w:val="0"/>
              <w:spacing w:before="0" w:beforeAutospacing="0" w:after="0" w:afterAutospacing="0" w:line="240" w:lineRule="auto"/>
              <w:ind w:right="105"/>
              <w:rPr>
                <w:rFonts w:ascii="Arial" w:hAnsi="Arial" w:cs="Arial"/>
                <w:i/>
                <w:iCs/>
                <w:color w:val="FF0000"/>
                <w:sz w:val="20"/>
                <w:szCs w:val="20"/>
                <w:lang w:val="it-IT"/>
              </w:rPr>
            </w:pPr>
            <w:proofErr w:type="spellStart"/>
            <w:r w:rsidRPr="00211C25">
              <w:rPr>
                <w:rFonts w:ascii="Arial" w:hAnsi="Arial" w:cs="Arial"/>
                <w:color w:val="FF0000"/>
                <w:sz w:val="20"/>
                <w:szCs w:val="20"/>
                <w:lang w:val="it-IT"/>
              </w:rPr>
              <w:t>Pmax</w:t>
            </w:r>
            <w:proofErr w:type="spellEnd"/>
            <w:r w:rsidRPr="00211C25">
              <w:rPr>
                <w:rFonts w:ascii="Arial" w:hAnsi="Arial" w:cs="Arial"/>
                <w:color w:val="FF0000"/>
                <w:sz w:val="20"/>
                <w:szCs w:val="20"/>
                <w:lang w:val="it-IT"/>
              </w:rPr>
              <w:t>= punteggio massimo</w:t>
            </w:r>
          </w:p>
        </w:tc>
      </w:tr>
      <w:tr w:rsidR="00F8101E" w:rsidRPr="00211C25" w14:paraId="3535A76A" w14:textId="77777777" w:rsidTr="00AC1D9B">
        <w:tblPrEx>
          <w:tblLook w:val="04A0" w:firstRow="1" w:lastRow="0" w:firstColumn="1" w:lastColumn="0" w:noHBand="0" w:noVBand="1"/>
        </w:tblPrEx>
        <w:tc>
          <w:tcPr>
            <w:tcW w:w="4395" w:type="dxa"/>
            <w:gridSpan w:val="3"/>
            <w:hideMark/>
          </w:tcPr>
          <w:p w14:paraId="3A42A634" w14:textId="6FDAA6EC" w:rsidR="00260376" w:rsidRPr="00211C25" w:rsidRDefault="005345C1" w:rsidP="00260376">
            <w:pPr>
              <w:pStyle w:val="Rientrocorpodeltesto"/>
              <w:widowControl w:val="0"/>
              <w:spacing w:after="0"/>
              <w:ind w:left="0" w:right="76"/>
              <w:jc w:val="center"/>
              <w:rPr>
                <w:rFonts w:cs="Arial"/>
                <w:color w:val="FF0000"/>
                <w:lang w:eastAsia="it-IT"/>
              </w:rPr>
            </w:pPr>
            <w:r w:rsidRPr="00211C25">
              <w:rPr>
                <w:rFonts w:cs="Arial"/>
                <w:color w:val="FF0000"/>
                <w:lang w:eastAsia="it-IT"/>
              </w:rPr>
              <w:t>o</w:t>
            </w:r>
            <w:r w:rsidR="00260376" w:rsidRPr="00211C25">
              <w:rPr>
                <w:rFonts w:cs="Arial"/>
                <w:color w:val="FF0000"/>
                <w:lang w:eastAsia="it-IT"/>
              </w:rPr>
              <w:t xml:space="preserve">der </w:t>
            </w:r>
          </w:p>
        </w:tc>
        <w:tc>
          <w:tcPr>
            <w:tcW w:w="993" w:type="dxa"/>
          </w:tcPr>
          <w:p w14:paraId="29EEEB63" w14:textId="77777777" w:rsidR="00260376" w:rsidRPr="00211C25" w:rsidRDefault="00260376" w:rsidP="00260376">
            <w:pPr>
              <w:widowControl w:val="0"/>
              <w:jc w:val="both"/>
              <w:rPr>
                <w:rFonts w:cs="Arial"/>
                <w:color w:val="FF0000"/>
                <w:u w:val="single"/>
                <w:lang w:val="de-DE"/>
              </w:rPr>
            </w:pPr>
          </w:p>
        </w:tc>
        <w:tc>
          <w:tcPr>
            <w:tcW w:w="4252" w:type="dxa"/>
            <w:hideMark/>
          </w:tcPr>
          <w:p w14:paraId="4DC90E47" w14:textId="77777777" w:rsidR="00260376" w:rsidRPr="00211C25" w:rsidRDefault="00260376" w:rsidP="00260376">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ovvero</w:t>
            </w:r>
          </w:p>
        </w:tc>
      </w:tr>
      <w:tr w:rsidR="00F8101E" w:rsidRPr="00211C25" w14:paraId="6A961D5E" w14:textId="77777777" w:rsidTr="00AC1D9B">
        <w:tblPrEx>
          <w:tblLook w:val="04A0" w:firstRow="1" w:lastRow="0" w:firstColumn="1" w:lastColumn="0" w:noHBand="0" w:noVBand="1"/>
        </w:tblPrEx>
        <w:tc>
          <w:tcPr>
            <w:tcW w:w="4395" w:type="dxa"/>
            <w:gridSpan w:val="3"/>
          </w:tcPr>
          <w:p w14:paraId="66645D61" w14:textId="77777777" w:rsidR="00260376" w:rsidRPr="00211C25" w:rsidRDefault="00260376" w:rsidP="00260376">
            <w:pPr>
              <w:pStyle w:val="Rientrocorpodeltesto"/>
              <w:widowControl w:val="0"/>
              <w:spacing w:after="0"/>
              <w:ind w:left="0" w:right="76"/>
              <w:jc w:val="both"/>
              <w:rPr>
                <w:rFonts w:cs="Arial"/>
                <w:lang w:eastAsia="it-IT"/>
              </w:rPr>
            </w:pPr>
          </w:p>
        </w:tc>
        <w:tc>
          <w:tcPr>
            <w:tcW w:w="993" w:type="dxa"/>
          </w:tcPr>
          <w:p w14:paraId="335F4435" w14:textId="77777777" w:rsidR="00260376" w:rsidRPr="00211C25" w:rsidRDefault="00260376" w:rsidP="00260376">
            <w:pPr>
              <w:widowControl w:val="0"/>
              <w:ind w:right="105"/>
              <w:rPr>
                <w:rFonts w:cs="Arial"/>
              </w:rPr>
            </w:pPr>
          </w:p>
        </w:tc>
        <w:tc>
          <w:tcPr>
            <w:tcW w:w="4252" w:type="dxa"/>
          </w:tcPr>
          <w:p w14:paraId="68C8634B" w14:textId="77777777" w:rsidR="00260376" w:rsidRPr="00211C25" w:rsidRDefault="00260376" w:rsidP="00260376">
            <w:pPr>
              <w:pStyle w:val="Rientrocorpodeltesto"/>
              <w:widowControl w:val="0"/>
              <w:spacing w:after="0"/>
              <w:ind w:left="0" w:right="105"/>
              <w:jc w:val="both"/>
              <w:rPr>
                <w:rFonts w:cs="Arial"/>
                <w:lang w:eastAsia="it-IT"/>
              </w:rPr>
            </w:pPr>
          </w:p>
        </w:tc>
      </w:tr>
      <w:tr w:rsidR="00F8101E" w:rsidRPr="00211C25" w14:paraId="2A6C47EF" w14:textId="77777777" w:rsidTr="00AC1D9B">
        <w:tblPrEx>
          <w:tblLook w:val="04A0" w:firstRow="1" w:lastRow="0" w:firstColumn="1" w:lastColumn="0" w:noHBand="0" w:noVBand="1"/>
        </w:tblPrEx>
        <w:tc>
          <w:tcPr>
            <w:tcW w:w="4395" w:type="dxa"/>
            <w:gridSpan w:val="3"/>
            <w:hideMark/>
          </w:tcPr>
          <w:p w14:paraId="1BF19949" w14:textId="668F0A8B" w:rsidR="00260376" w:rsidRPr="00211C25" w:rsidRDefault="00560CBE" w:rsidP="00260376">
            <w:pPr>
              <w:pStyle w:val="Rientrocorpodeltesto"/>
              <w:widowControl w:val="0"/>
              <w:spacing w:after="0"/>
              <w:ind w:right="76"/>
              <w:jc w:val="center"/>
              <w:rPr>
                <w:rFonts w:cs="Arial"/>
                <w:b/>
                <w:bCs/>
                <w:color w:val="FF0000"/>
                <w:lang w:eastAsia="it-IT"/>
              </w:rPr>
            </w:pPr>
            <w:r>
              <w:rPr>
                <w:rFonts w:cs="Arial"/>
                <w:b/>
                <w:bCs/>
                <w:color w:val="FF0000"/>
                <w:lang w:eastAsia="it-IT"/>
              </w:rPr>
              <w:t xml:space="preserve">Bilineare </w:t>
            </w:r>
            <w:r w:rsidR="00260376" w:rsidRPr="00211C25">
              <w:rPr>
                <w:rFonts w:cs="Arial"/>
                <w:b/>
                <w:bCs/>
                <w:color w:val="FF0000"/>
                <w:lang w:eastAsia="it-IT"/>
              </w:rPr>
              <w:t>Formel</w:t>
            </w:r>
          </w:p>
        </w:tc>
        <w:tc>
          <w:tcPr>
            <w:tcW w:w="993" w:type="dxa"/>
          </w:tcPr>
          <w:p w14:paraId="1E923BD8" w14:textId="77777777" w:rsidR="00260376" w:rsidRPr="00211C25" w:rsidRDefault="00260376" w:rsidP="00260376">
            <w:pPr>
              <w:widowControl w:val="0"/>
              <w:ind w:right="105"/>
              <w:jc w:val="center"/>
              <w:rPr>
                <w:rFonts w:cs="Arial"/>
                <w:b/>
                <w:bCs/>
                <w:color w:val="FF0000"/>
              </w:rPr>
            </w:pPr>
          </w:p>
        </w:tc>
        <w:tc>
          <w:tcPr>
            <w:tcW w:w="4252" w:type="dxa"/>
            <w:hideMark/>
          </w:tcPr>
          <w:p w14:paraId="6B0E9B64" w14:textId="77777777" w:rsidR="00260376" w:rsidRPr="00211C25" w:rsidRDefault="00260376" w:rsidP="00260376">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Formula bilineare</w:t>
            </w:r>
          </w:p>
        </w:tc>
      </w:tr>
      <w:tr w:rsidR="00F8101E" w:rsidRPr="00211C25" w14:paraId="0F459F4C" w14:textId="77777777" w:rsidTr="00AC1D9B">
        <w:tblPrEx>
          <w:tblLook w:val="04A0" w:firstRow="1" w:lastRow="0" w:firstColumn="1" w:lastColumn="0" w:noHBand="0" w:noVBand="1"/>
        </w:tblPrEx>
        <w:tc>
          <w:tcPr>
            <w:tcW w:w="4395" w:type="dxa"/>
            <w:gridSpan w:val="3"/>
          </w:tcPr>
          <w:p w14:paraId="1710785D" w14:textId="77777777" w:rsidR="00260376" w:rsidRPr="00211C25" w:rsidRDefault="00260376" w:rsidP="00260376">
            <w:pPr>
              <w:pStyle w:val="Rientrocorpodeltesto"/>
              <w:widowControl w:val="0"/>
              <w:spacing w:after="0"/>
              <w:ind w:right="76"/>
              <w:rPr>
                <w:rFonts w:cs="Arial"/>
                <w:b/>
                <w:bCs/>
                <w:color w:val="FF0000"/>
                <w:lang w:eastAsia="it-IT"/>
              </w:rPr>
            </w:pPr>
          </w:p>
        </w:tc>
        <w:tc>
          <w:tcPr>
            <w:tcW w:w="993" w:type="dxa"/>
          </w:tcPr>
          <w:p w14:paraId="6DE647C5" w14:textId="77777777" w:rsidR="00260376" w:rsidRPr="00211C25" w:rsidRDefault="00260376" w:rsidP="00260376">
            <w:pPr>
              <w:widowControl w:val="0"/>
              <w:ind w:right="105"/>
              <w:jc w:val="center"/>
              <w:rPr>
                <w:rFonts w:cs="Arial"/>
                <w:b/>
                <w:bCs/>
                <w:color w:val="FF0000"/>
              </w:rPr>
            </w:pPr>
          </w:p>
        </w:tc>
        <w:tc>
          <w:tcPr>
            <w:tcW w:w="4252" w:type="dxa"/>
          </w:tcPr>
          <w:p w14:paraId="365C556A" w14:textId="77777777" w:rsidR="00260376" w:rsidRPr="00211C25" w:rsidRDefault="00260376" w:rsidP="00260376">
            <w:pPr>
              <w:pStyle w:val="Rientrocorpodeltesto"/>
              <w:widowControl w:val="0"/>
              <w:spacing w:after="0"/>
              <w:ind w:left="0" w:right="105"/>
              <w:jc w:val="center"/>
              <w:rPr>
                <w:rFonts w:cs="Arial"/>
                <w:b/>
                <w:bCs/>
                <w:color w:val="FF0000"/>
                <w:lang w:eastAsia="it-IT"/>
              </w:rPr>
            </w:pPr>
          </w:p>
        </w:tc>
      </w:tr>
      <w:tr w:rsidR="00260376" w:rsidRPr="00FC7E93" w14:paraId="681C8A3A" w14:textId="77777777" w:rsidTr="00AC1D9B">
        <w:tblPrEx>
          <w:tblLook w:val="04A0" w:firstRow="1" w:lastRow="0" w:firstColumn="1" w:lastColumn="0" w:noHBand="0" w:noVBand="1"/>
        </w:tblPrEx>
        <w:tc>
          <w:tcPr>
            <w:tcW w:w="9640" w:type="dxa"/>
            <w:gridSpan w:val="5"/>
          </w:tcPr>
          <w:p w14:paraId="7CFCEDA3" w14:textId="77777777" w:rsidR="00260376" w:rsidRPr="00211C25" w:rsidRDefault="00260376" w:rsidP="00260376">
            <w:pPr>
              <w:pStyle w:val="Rientrocorpodeltesto"/>
              <w:widowControl w:val="0"/>
              <w:spacing w:after="0"/>
              <w:ind w:left="0" w:right="105"/>
              <w:jc w:val="center"/>
              <w:rPr>
                <w:rFonts w:cs="Arial"/>
                <w:b/>
                <w:bCs/>
                <w:color w:val="FF0000"/>
                <w:vertAlign w:val="subscript"/>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&lt;= A </w:t>
            </w:r>
            <w:r w:rsidRPr="00211C25">
              <w:rPr>
                <w:rFonts w:cs="Arial"/>
                <w:b/>
                <w:bCs/>
                <w:color w:val="FF0000"/>
                <w:vertAlign w:val="subscript"/>
                <w:lang w:val="it-IT" w:eastAsia="it-IT"/>
              </w:rPr>
              <w:t>soglia/Schwelle</w:t>
            </w:r>
            <w:r w:rsidRPr="00211C25">
              <w:rPr>
                <w:rFonts w:cs="Arial"/>
                <w:b/>
                <w:bCs/>
                <w:color w:val="FF0000"/>
                <w:lang w:val="it-IT" w:eastAsia="it-IT"/>
              </w:rPr>
              <w:t>) = X* A</w:t>
            </w:r>
            <w:r w:rsidRPr="00211C25">
              <w:rPr>
                <w:rFonts w:cs="Arial"/>
                <w:b/>
                <w:bCs/>
                <w:color w:val="FF0000"/>
                <w:vertAlign w:val="subscript"/>
                <w:lang w:val="it-IT" w:eastAsia="it-IT"/>
              </w:rPr>
              <w:t>i/</w:t>
            </w:r>
            <w:r w:rsidRPr="00211C25">
              <w:rPr>
                <w:rFonts w:cs="Arial"/>
                <w:b/>
                <w:bCs/>
                <w:color w:val="FF0000"/>
                <w:lang w:val="it-IT" w:eastAsia="it-IT"/>
              </w:rPr>
              <w:t xml:space="preserve">A </w:t>
            </w:r>
            <w:r w:rsidRPr="00211C25">
              <w:rPr>
                <w:rFonts w:cs="Arial"/>
                <w:b/>
                <w:bCs/>
                <w:color w:val="FF0000"/>
                <w:vertAlign w:val="subscript"/>
                <w:lang w:val="it-IT" w:eastAsia="it-IT"/>
              </w:rPr>
              <w:t>soglia/Schwelle</w:t>
            </w:r>
          </w:p>
          <w:p w14:paraId="0E358DEA" w14:textId="77777777" w:rsidR="00260376" w:rsidRPr="00211C25" w:rsidRDefault="00260376" w:rsidP="00260376">
            <w:pPr>
              <w:pStyle w:val="Rientrocorpodeltesto"/>
              <w:widowControl w:val="0"/>
              <w:spacing w:after="0"/>
              <w:ind w:left="0" w:right="105"/>
              <w:jc w:val="center"/>
              <w:rPr>
                <w:rFonts w:cs="Arial"/>
                <w:b/>
                <w:bCs/>
                <w:color w:val="FF0000"/>
                <w:vertAlign w:val="subscript"/>
                <w:lang w:val="it-IT" w:eastAsia="it-IT"/>
              </w:rPr>
            </w:pPr>
          </w:p>
          <w:p w14:paraId="3791FBB0" w14:textId="77777777" w:rsidR="00260376" w:rsidRPr="00211C25" w:rsidRDefault="00260376" w:rsidP="00260376">
            <w:pPr>
              <w:pStyle w:val="Rientrocorpodeltesto"/>
              <w:widowControl w:val="0"/>
              <w:spacing w:after="0"/>
              <w:ind w:left="1140" w:right="105" w:hanging="992"/>
              <w:jc w:val="center"/>
              <w:rPr>
                <w:rFonts w:cs="Arial"/>
                <w:b/>
                <w:bCs/>
                <w:color w:val="FF0000"/>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&gt; A </w:t>
            </w:r>
            <w:r w:rsidRPr="00211C25">
              <w:rPr>
                <w:rFonts w:cs="Arial"/>
                <w:b/>
                <w:bCs/>
                <w:color w:val="FF0000"/>
                <w:vertAlign w:val="subscript"/>
                <w:lang w:val="it-IT" w:eastAsia="it-IT"/>
              </w:rPr>
              <w:t>soglia/Schwelle</w:t>
            </w:r>
            <w:r w:rsidRPr="00211C25">
              <w:rPr>
                <w:rFonts w:cs="Arial"/>
                <w:b/>
                <w:bCs/>
                <w:color w:val="FF0000"/>
                <w:lang w:val="it-IT" w:eastAsia="it-IT"/>
              </w:rPr>
              <w:t>) = X + (1,00 - X)* [(A</w:t>
            </w:r>
            <w:r w:rsidRPr="00211C25">
              <w:rPr>
                <w:rFonts w:cs="Arial"/>
                <w:b/>
                <w:bCs/>
                <w:color w:val="FF0000"/>
                <w:vertAlign w:val="subscript"/>
                <w:lang w:val="it-IT" w:eastAsia="it-IT"/>
              </w:rPr>
              <w:t xml:space="preserve">i </w:t>
            </w:r>
            <w:r w:rsidRPr="00211C25">
              <w:rPr>
                <w:rFonts w:cs="Arial"/>
                <w:b/>
                <w:bCs/>
                <w:color w:val="FF0000"/>
                <w:lang w:val="it-IT" w:eastAsia="it-IT"/>
              </w:rPr>
              <w:t>- A</w:t>
            </w:r>
            <w:r w:rsidRPr="00211C25">
              <w:rPr>
                <w:rFonts w:cs="Arial"/>
                <w:b/>
                <w:bCs/>
                <w:color w:val="FF0000"/>
                <w:vertAlign w:val="subscript"/>
                <w:lang w:val="it-IT" w:eastAsia="it-IT"/>
              </w:rPr>
              <w:t>soglia/Schwelle</w:t>
            </w:r>
            <w:r w:rsidRPr="00211C25">
              <w:rPr>
                <w:rFonts w:cs="Arial"/>
                <w:b/>
                <w:bCs/>
                <w:color w:val="FF0000"/>
                <w:lang w:val="it-IT" w:eastAsia="it-IT"/>
              </w:rPr>
              <w:t xml:space="preserve">)/(A </w:t>
            </w:r>
            <w:r w:rsidRPr="00211C25">
              <w:rPr>
                <w:rFonts w:cs="Arial"/>
                <w:b/>
                <w:bCs/>
                <w:color w:val="FF0000"/>
                <w:vertAlign w:val="subscript"/>
                <w:lang w:val="it-IT" w:eastAsia="it-IT"/>
              </w:rPr>
              <w:t>max</w:t>
            </w:r>
            <w:r w:rsidRPr="00211C25">
              <w:rPr>
                <w:rFonts w:cs="Arial"/>
                <w:b/>
                <w:bCs/>
                <w:color w:val="FF0000"/>
                <w:lang w:val="it-IT" w:eastAsia="it-IT"/>
              </w:rPr>
              <w:t xml:space="preserve"> – A </w:t>
            </w:r>
            <w:r w:rsidRPr="00211C25">
              <w:rPr>
                <w:rFonts w:cs="Arial"/>
                <w:b/>
                <w:bCs/>
                <w:color w:val="FF0000"/>
                <w:vertAlign w:val="subscript"/>
                <w:lang w:val="it-IT" w:eastAsia="it-IT"/>
              </w:rPr>
              <w:t>soglia/Schwelle</w:t>
            </w:r>
            <w:r w:rsidRPr="00211C25">
              <w:rPr>
                <w:rFonts w:cs="Arial"/>
                <w:b/>
                <w:bCs/>
                <w:color w:val="FF0000"/>
                <w:lang w:val="it-IT" w:eastAsia="it-IT"/>
              </w:rPr>
              <w:t>)]</w:t>
            </w:r>
          </w:p>
          <w:p w14:paraId="767152D2" w14:textId="77777777" w:rsidR="00260376" w:rsidRPr="00211C25" w:rsidRDefault="00260376" w:rsidP="00260376">
            <w:pPr>
              <w:pStyle w:val="Rientrocorpodeltesto"/>
              <w:widowControl w:val="0"/>
              <w:spacing w:after="0"/>
              <w:ind w:left="1140" w:right="105" w:hanging="992"/>
              <w:jc w:val="center"/>
              <w:rPr>
                <w:rFonts w:cs="Arial"/>
                <w:b/>
                <w:bCs/>
                <w:color w:val="FF0000"/>
                <w:lang w:val="it-IT" w:eastAsia="it-IT"/>
              </w:rPr>
            </w:pPr>
          </w:p>
          <w:p w14:paraId="748331DB" w14:textId="77777777" w:rsidR="00260376" w:rsidRPr="00211C25" w:rsidRDefault="00260376" w:rsidP="00260376">
            <w:pPr>
              <w:pStyle w:val="Rientrocorpodeltesto"/>
              <w:widowControl w:val="0"/>
              <w:spacing w:after="0"/>
              <w:ind w:left="0" w:right="105"/>
              <w:rPr>
                <w:rFonts w:cs="Arial"/>
                <w:b/>
                <w:bCs/>
                <w:color w:val="FF0000"/>
                <w:lang w:val="it-IT" w:eastAsia="it-IT"/>
              </w:rPr>
            </w:pPr>
          </w:p>
        </w:tc>
      </w:tr>
      <w:tr w:rsidR="00260376" w:rsidRPr="00211C25" w14:paraId="10982E13" w14:textId="77777777" w:rsidTr="00AC1D9B">
        <w:tblPrEx>
          <w:tblLook w:val="04A0" w:firstRow="1" w:lastRow="0" w:firstColumn="1" w:lastColumn="0" w:noHBand="0" w:noVBand="1"/>
        </w:tblPrEx>
        <w:trPr>
          <w:trHeight w:val="745"/>
        </w:trPr>
        <w:tc>
          <w:tcPr>
            <w:tcW w:w="9640" w:type="dxa"/>
            <w:gridSpan w:val="5"/>
          </w:tcPr>
          <w:p w14:paraId="29EFD406" w14:textId="77777777" w:rsidR="00260376" w:rsidRPr="00211C25" w:rsidRDefault="00260376" w:rsidP="00260376">
            <w:pPr>
              <w:pStyle w:val="NormaleWeb"/>
              <w:widowControl w:val="0"/>
              <w:spacing w:before="0" w:after="0"/>
              <w:ind w:right="76"/>
              <w:jc w:val="center"/>
              <w:rPr>
                <w:rFonts w:ascii="Arial" w:hAnsi="Arial" w:cs="Arial"/>
                <w:color w:val="FF0000"/>
                <w:sz w:val="20"/>
                <w:szCs w:val="20"/>
              </w:rPr>
            </w:pPr>
            <w:proofErr w:type="spellStart"/>
            <w:r w:rsidRPr="00211C25">
              <w:rPr>
                <w:rFonts w:ascii="Arial" w:hAnsi="Arial" w:cs="Arial"/>
                <w:color w:val="FF0000"/>
                <w:sz w:val="20"/>
                <w:szCs w:val="20"/>
              </w:rPr>
              <w:t>Punktzahl</w:t>
            </w:r>
            <w:proofErr w:type="spellEnd"/>
            <w:r w:rsidRPr="00211C25">
              <w:rPr>
                <w:rFonts w:ascii="Arial" w:hAnsi="Arial" w:cs="Arial"/>
                <w:color w:val="FF0000"/>
                <w:sz w:val="20"/>
                <w:szCs w:val="20"/>
              </w:rPr>
              <w:t xml:space="preserve">/punteggio: </w:t>
            </w:r>
          </w:p>
          <w:p w14:paraId="70A5B4CE" w14:textId="77777777" w:rsidR="00260376" w:rsidRPr="00211C25" w:rsidRDefault="00260376" w:rsidP="00260376">
            <w:pPr>
              <w:pStyle w:val="NormaleWeb"/>
              <w:widowControl w:val="0"/>
              <w:spacing w:before="0" w:after="0"/>
              <w:ind w:right="76"/>
              <w:jc w:val="center"/>
              <w:rPr>
                <w:rFonts w:ascii="Arial" w:hAnsi="Arial" w:cs="Arial"/>
                <w:b/>
                <w:bCs/>
                <w:color w:val="FF0000"/>
                <w:sz w:val="20"/>
                <w:szCs w:val="20"/>
              </w:rPr>
            </w:pPr>
            <w:proofErr w:type="spellStart"/>
            <w:r w:rsidRPr="00211C25">
              <w:rPr>
                <w:rFonts w:ascii="Arial" w:hAnsi="Arial" w:cs="Arial"/>
                <w:b/>
                <w:bCs/>
                <w:color w:val="FF0000"/>
                <w:sz w:val="20"/>
                <w:szCs w:val="20"/>
              </w:rPr>
              <w:t>PEi</w:t>
            </w:r>
            <w:proofErr w:type="spellEnd"/>
            <w:r w:rsidRPr="00211C25">
              <w:rPr>
                <w:rFonts w:ascii="Arial" w:hAnsi="Arial" w:cs="Arial"/>
                <w:b/>
                <w:bCs/>
                <w:color w:val="FF0000"/>
                <w:sz w:val="20"/>
                <w:szCs w:val="20"/>
              </w:rPr>
              <w:t xml:space="preserve"> = </w:t>
            </w:r>
            <w:proofErr w:type="gramStart"/>
            <w:r w:rsidRPr="00211C25">
              <w:rPr>
                <w:rFonts w:ascii="Arial" w:hAnsi="Arial" w:cs="Arial"/>
                <w:b/>
                <w:bCs/>
                <w:color w:val="FF0000"/>
                <w:sz w:val="20"/>
                <w:szCs w:val="20"/>
              </w:rPr>
              <w:t>Ci*</w:t>
            </w:r>
            <w:proofErr w:type="spellStart"/>
            <w:proofErr w:type="gramEnd"/>
            <w:r w:rsidRPr="00211C25">
              <w:rPr>
                <w:rFonts w:ascii="Arial" w:hAnsi="Arial" w:cs="Arial"/>
                <w:b/>
                <w:bCs/>
                <w:color w:val="FF0000"/>
                <w:sz w:val="20"/>
                <w:szCs w:val="20"/>
              </w:rPr>
              <w:t>Pmax</w:t>
            </w:r>
            <w:proofErr w:type="spellEnd"/>
          </w:p>
          <w:p w14:paraId="20163FBE" w14:textId="77777777" w:rsidR="00260376" w:rsidRPr="00211C25" w:rsidRDefault="00260376" w:rsidP="00260376">
            <w:pPr>
              <w:pStyle w:val="Rientrocorpodeltesto"/>
              <w:widowControl w:val="0"/>
              <w:spacing w:after="0"/>
              <w:ind w:left="0" w:right="105"/>
              <w:jc w:val="center"/>
              <w:rPr>
                <w:rFonts w:cs="Arial"/>
                <w:b/>
                <w:bCs/>
                <w:color w:val="FF0000"/>
                <w:lang w:eastAsia="it-IT"/>
              </w:rPr>
            </w:pPr>
          </w:p>
        </w:tc>
      </w:tr>
      <w:tr w:rsidR="00F8101E" w:rsidRPr="00211C25" w14:paraId="0DD9AAA3" w14:textId="77777777" w:rsidTr="00AC1D9B">
        <w:tblPrEx>
          <w:tblLook w:val="04A0" w:firstRow="1" w:lastRow="0" w:firstColumn="1" w:lastColumn="0" w:noHBand="0" w:noVBand="1"/>
        </w:tblPrEx>
        <w:tc>
          <w:tcPr>
            <w:tcW w:w="4395" w:type="dxa"/>
            <w:gridSpan w:val="3"/>
          </w:tcPr>
          <w:p w14:paraId="392C3E68" w14:textId="53A7F8D3" w:rsidR="00260376" w:rsidRPr="00211C25" w:rsidRDefault="00560CBE" w:rsidP="00560CBE">
            <w:pPr>
              <w:pStyle w:val="NormaleWeb"/>
              <w:widowControl w:val="0"/>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p>
          <w:p w14:paraId="7162FBC3" w14:textId="77777777" w:rsidR="00260376" w:rsidRPr="00211C25" w:rsidRDefault="00260376" w:rsidP="00560CBE">
            <w:pPr>
              <w:widowControl w:val="0"/>
              <w:ind w:right="76"/>
              <w:jc w:val="center"/>
              <w:rPr>
                <w:rFonts w:cs="Arial"/>
                <w:b/>
                <w:bCs/>
                <w:color w:val="FF0000"/>
                <w:u w:val="single"/>
                <w:lang w:val="it-IT"/>
              </w:rPr>
            </w:pPr>
          </w:p>
        </w:tc>
        <w:tc>
          <w:tcPr>
            <w:tcW w:w="993" w:type="dxa"/>
          </w:tcPr>
          <w:p w14:paraId="7D615BD3" w14:textId="77777777" w:rsidR="00260376" w:rsidRPr="00211C25" w:rsidRDefault="00260376" w:rsidP="00560CBE">
            <w:pPr>
              <w:widowControl w:val="0"/>
              <w:jc w:val="center"/>
              <w:rPr>
                <w:rFonts w:cs="Arial"/>
                <w:b/>
                <w:bCs/>
                <w:color w:val="FF0000"/>
                <w:sz w:val="22"/>
                <w:szCs w:val="22"/>
                <w:u w:val="single"/>
              </w:rPr>
            </w:pPr>
          </w:p>
        </w:tc>
        <w:tc>
          <w:tcPr>
            <w:tcW w:w="4252" w:type="dxa"/>
          </w:tcPr>
          <w:p w14:paraId="1B0CB4C0" w14:textId="77777777" w:rsidR="00260376" w:rsidRPr="00211C25" w:rsidRDefault="00260376" w:rsidP="00560CBE">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517EF068" w14:textId="77777777" w:rsidR="00260376" w:rsidRPr="00211C25" w:rsidRDefault="00260376" w:rsidP="00560CBE">
            <w:pPr>
              <w:widowControl w:val="0"/>
              <w:ind w:right="105"/>
              <w:jc w:val="center"/>
              <w:rPr>
                <w:rFonts w:cs="Arial"/>
                <w:b/>
                <w:bCs/>
                <w:color w:val="FF0000"/>
                <w:u w:val="single"/>
              </w:rPr>
            </w:pPr>
          </w:p>
        </w:tc>
      </w:tr>
      <w:tr w:rsidR="00F8101E" w:rsidRPr="00FC7E93" w14:paraId="351165F5" w14:textId="77777777" w:rsidTr="00AC1D9B">
        <w:tblPrEx>
          <w:tblLook w:val="04A0" w:firstRow="1" w:lastRow="0" w:firstColumn="1" w:lastColumn="0" w:noHBand="0" w:noVBand="1"/>
        </w:tblPrEx>
        <w:tc>
          <w:tcPr>
            <w:tcW w:w="4395" w:type="dxa"/>
            <w:gridSpan w:val="3"/>
          </w:tcPr>
          <w:p w14:paraId="7273F56B" w14:textId="3AC486E6" w:rsidR="00260376" w:rsidRPr="00211C25" w:rsidRDefault="00260376" w:rsidP="003D4F4B">
            <w:pPr>
              <w:widowControl w:val="0"/>
              <w:spacing w:before="60" w:after="60"/>
              <w:ind w:left="1424" w:hanging="1276"/>
              <w:jc w:val="both"/>
              <w:rPr>
                <w:rFonts w:cs="Arial"/>
                <w:i/>
                <w:iCs/>
                <w:color w:val="FF0000"/>
                <w:sz w:val="22"/>
                <w:szCs w:val="22"/>
                <w:lang w:val="de-DE"/>
              </w:rPr>
            </w:pPr>
            <w:r w:rsidRPr="00211C25">
              <w:rPr>
                <w:rFonts w:cs="Arial"/>
                <w:b/>
                <w:bCs/>
                <w:i/>
                <w:iCs/>
                <w:color w:val="FF0000"/>
                <w:lang w:val="de-DE"/>
              </w:rPr>
              <w:t>PEi       </w:t>
            </w:r>
            <w:r w:rsidRPr="00211C25">
              <w:rPr>
                <w:rFonts w:cs="Arial"/>
                <w:i/>
                <w:iCs/>
                <w:color w:val="FF0000"/>
                <w:lang w:val="de-DE"/>
              </w:rPr>
              <w:t xml:space="preserve">=    Punktezahl </w:t>
            </w:r>
            <w:r w:rsidR="00AD7B3B" w:rsidRPr="00211C25">
              <w:rPr>
                <w:rFonts w:cs="Arial"/>
                <w:i/>
                <w:iCs/>
                <w:color w:val="FF0000"/>
                <w:lang w:val="de-DE"/>
              </w:rPr>
              <w:t>wirtschaftliches Angebot</w:t>
            </w:r>
          </w:p>
          <w:p w14:paraId="659B11A4" w14:textId="53FD209E" w:rsidR="00260376" w:rsidRPr="00211C25" w:rsidRDefault="00260376" w:rsidP="003D4F4B">
            <w:pPr>
              <w:widowControl w:val="0"/>
              <w:spacing w:before="60" w:after="60"/>
              <w:ind w:left="1418" w:hanging="1276"/>
              <w:jc w:val="both"/>
              <w:rPr>
                <w:rFonts w:cs="Arial"/>
                <w:i/>
                <w:iCs/>
                <w:color w:val="FF0000"/>
                <w:lang w:val="de-DE"/>
              </w:rPr>
            </w:pPr>
            <w:r w:rsidRPr="00211C25">
              <w:rPr>
                <w:rFonts w:cs="Arial"/>
                <w:b/>
                <w:bCs/>
                <w:i/>
                <w:iCs/>
                <w:color w:val="FF0000"/>
                <w:lang w:val="de-DE"/>
              </w:rPr>
              <w:t>Ci          =</w:t>
            </w:r>
            <w:r w:rsidRPr="00211C25">
              <w:rPr>
                <w:rFonts w:cs="Arial"/>
                <w:i/>
                <w:iCs/>
                <w:color w:val="FF0000"/>
                <w:lang w:val="de-DE"/>
              </w:rPr>
              <w:t xml:space="preserve">    dem </w:t>
            </w:r>
            <w:r w:rsidR="00917F0D" w:rsidRPr="00211C25">
              <w:rPr>
                <w:rFonts w:cs="Arial"/>
                <w:i/>
                <w:iCs/>
                <w:color w:val="FF0000"/>
                <w:lang w:val="de-DE"/>
              </w:rPr>
              <w:t>i</w:t>
            </w:r>
            <w:r w:rsidRPr="00211C25">
              <w:rPr>
                <w:rFonts w:cs="Arial"/>
                <w:i/>
                <w:iCs/>
                <w:color w:val="FF0000"/>
                <w:lang w:val="de-DE"/>
              </w:rPr>
              <w:t xml:space="preserve">-ten </w:t>
            </w:r>
            <w:r w:rsidR="003D4F4B" w:rsidRPr="00211C25">
              <w:rPr>
                <w:rFonts w:cs="Arial"/>
                <w:i/>
                <w:iCs/>
                <w:color w:val="FF0000"/>
                <w:lang w:val="de-DE"/>
              </w:rPr>
              <w:t xml:space="preserve">Teilnehmer </w:t>
            </w:r>
            <w:r w:rsidRPr="00211C25">
              <w:rPr>
                <w:rFonts w:cs="Arial"/>
                <w:i/>
                <w:iCs/>
                <w:color w:val="FF0000"/>
                <w:lang w:val="de-DE"/>
              </w:rPr>
              <w:t xml:space="preserve">zugewiesener Koeffizient </w:t>
            </w:r>
          </w:p>
          <w:p w14:paraId="09009F84" w14:textId="001830B1" w:rsidR="00260376" w:rsidRPr="00211C25" w:rsidRDefault="00260376" w:rsidP="003D4F4B">
            <w:pPr>
              <w:widowControl w:val="0"/>
              <w:spacing w:before="60" w:after="60"/>
              <w:ind w:left="1424" w:hanging="1276"/>
              <w:jc w:val="both"/>
              <w:rPr>
                <w:rFonts w:cs="Arial"/>
                <w:i/>
                <w:iCs/>
                <w:color w:val="FF0000"/>
                <w:lang w:val="de-DE"/>
              </w:rPr>
            </w:pPr>
            <w:r w:rsidRPr="00211C25">
              <w:rPr>
                <w:rFonts w:cs="Arial"/>
                <w:b/>
                <w:bCs/>
                <w:i/>
                <w:iCs/>
                <w:color w:val="FF0000"/>
                <w:lang w:val="de-DE"/>
              </w:rPr>
              <w:t>Ai</w:t>
            </w:r>
            <w:r w:rsidRPr="00211C25">
              <w:rPr>
                <w:rFonts w:cs="Arial"/>
                <w:i/>
                <w:iCs/>
                <w:color w:val="FF0000"/>
                <w:lang w:val="de-DE"/>
              </w:rPr>
              <w:t xml:space="preserve">          =   prozentueller Abschlag des </w:t>
            </w:r>
            <w:r w:rsidR="00DB64BE" w:rsidRPr="00211C25">
              <w:rPr>
                <w:rFonts w:cs="Arial"/>
                <w:i/>
                <w:iCs/>
                <w:color w:val="FF0000"/>
                <w:lang w:val="de-DE"/>
              </w:rPr>
              <w:t>i</w:t>
            </w:r>
            <w:r w:rsidRPr="00211C25">
              <w:rPr>
                <w:rFonts w:cs="Arial"/>
                <w:i/>
                <w:iCs/>
                <w:color w:val="FF0000"/>
                <w:lang w:val="de-DE"/>
              </w:rPr>
              <w:t xml:space="preserve">-ten </w:t>
            </w:r>
            <w:r w:rsidR="00CC49AE" w:rsidRPr="00211C25">
              <w:rPr>
                <w:rFonts w:cs="Arial"/>
                <w:i/>
                <w:iCs/>
                <w:color w:val="FF0000"/>
                <w:lang w:val="de-DE"/>
              </w:rPr>
              <w:t>Teilnehmers</w:t>
            </w:r>
            <w:r w:rsidRPr="00211C25">
              <w:rPr>
                <w:rFonts w:cs="Arial"/>
                <w:i/>
                <w:iCs/>
                <w:color w:val="FF0000"/>
                <w:lang w:val="de-DE"/>
              </w:rPr>
              <w:t xml:space="preserve"> </w:t>
            </w:r>
          </w:p>
          <w:p w14:paraId="77F443BF" w14:textId="30D93F5E" w:rsidR="00260376" w:rsidRPr="00211C25" w:rsidRDefault="00260376" w:rsidP="003D4F4B">
            <w:pPr>
              <w:widowControl w:val="0"/>
              <w:spacing w:before="60" w:after="60"/>
              <w:ind w:left="1418" w:hanging="1276"/>
              <w:jc w:val="both"/>
              <w:rPr>
                <w:rFonts w:cs="Arial"/>
                <w:i/>
                <w:iCs/>
                <w:color w:val="FF0000"/>
                <w:lang w:val="de-DE"/>
              </w:rPr>
            </w:pPr>
            <w:r w:rsidRPr="00211C25">
              <w:rPr>
                <w:rFonts w:cs="Arial"/>
                <w:b/>
                <w:bCs/>
                <w:color w:val="FF0000"/>
                <w:lang w:val="de-DE" w:eastAsia="it-IT"/>
              </w:rPr>
              <w:t>A</w:t>
            </w:r>
            <w:r w:rsidRPr="00211C25">
              <w:rPr>
                <w:rFonts w:cs="Arial"/>
                <w:b/>
                <w:bCs/>
                <w:color w:val="FF0000"/>
                <w:vertAlign w:val="subscript"/>
                <w:lang w:val="de-DE" w:eastAsia="it-IT"/>
              </w:rPr>
              <w:t xml:space="preserve">Schwelle </w:t>
            </w:r>
            <w:r w:rsidRPr="00211C25">
              <w:rPr>
                <w:rFonts w:cs="Arial"/>
                <w:i/>
                <w:iCs/>
                <w:color w:val="FF0000"/>
                <w:lang w:val="de-DE"/>
              </w:rPr>
              <w:t xml:space="preserve">=  arithmetischer Mittelwert der Preisabschläge der </w:t>
            </w:r>
            <w:r w:rsidR="0097370D" w:rsidRPr="00211C25">
              <w:rPr>
                <w:rFonts w:cs="Arial"/>
                <w:i/>
                <w:iCs/>
                <w:color w:val="FF0000"/>
                <w:lang w:val="de-DE"/>
              </w:rPr>
              <w:t>Teilnehmer</w:t>
            </w:r>
          </w:p>
          <w:p w14:paraId="70D7EA73" w14:textId="66159743" w:rsidR="00260376" w:rsidRPr="00211C25" w:rsidRDefault="00260376" w:rsidP="000A227C">
            <w:pPr>
              <w:widowControl w:val="0"/>
              <w:spacing w:before="60" w:after="60"/>
              <w:ind w:left="1134" w:hanging="1134"/>
              <w:jc w:val="both"/>
              <w:rPr>
                <w:rFonts w:cs="Arial"/>
                <w:i/>
                <w:iCs/>
                <w:color w:val="FF0000"/>
                <w:lang w:val="de-DE"/>
              </w:rPr>
            </w:pPr>
            <w:r w:rsidRPr="00211C25">
              <w:rPr>
                <w:rFonts w:cs="Arial"/>
                <w:b/>
                <w:bCs/>
                <w:i/>
                <w:iCs/>
                <w:color w:val="FF0000"/>
                <w:lang w:val="de-DE"/>
              </w:rPr>
              <w:t>X</w:t>
            </w:r>
            <w:r w:rsidRPr="00211C25">
              <w:rPr>
                <w:rFonts w:cs="Arial"/>
                <w:i/>
                <w:iCs/>
                <w:color w:val="FF0000"/>
                <w:lang w:val="de-DE"/>
              </w:rPr>
              <w:t>      =   </w:t>
            </w:r>
            <w:r w:rsidR="0097370D" w:rsidRPr="00211C25">
              <w:rPr>
                <w:rFonts w:cs="Arial"/>
                <w:i/>
                <w:iCs/>
                <w:color w:val="FF0000"/>
                <w:lang w:val="de-DE"/>
              </w:rPr>
              <w:t>  </w:t>
            </w:r>
            <w:r w:rsidRPr="00211C25">
              <w:rPr>
                <w:rFonts w:cs="Arial"/>
                <w:i/>
                <w:iCs/>
                <w:color w:val="FF0000"/>
                <w:lang w:val="de-DE"/>
              </w:rPr>
              <w:t xml:space="preserve"> 0,80 oder 0,85 oder 0,90 </w:t>
            </w:r>
            <w:r w:rsidRPr="00211C25">
              <w:rPr>
                <w:rFonts w:cs="Arial"/>
                <w:i/>
                <w:iCs/>
                <w:color w:val="FF0000"/>
                <w:highlight w:val="green"/>
                <w:lang w:val="de-DE"/>
              </w:rPr>
              <w:t xml:space="preserve">[in den </w:t>
            </w:r>
            <w:r w:rsidRPr="00211C25">
              <w:rPr>
                <w:rFonts w:cs="Arial"/>
                <w:i/>
                <w:iCs/>
                <w:color w:val="FF0000"/>
                <w:highlight w:val="green"/>
                <w:lang w:val="de-DE"/>
              </w:rPr>
              <w:lastRenderedPageBreak/>
              <w:t>Ausschreibungsunterlagen angeben, welcher der drei Prozent</w:t>
            </w:r>
            <w:r w:rsidR="004023EC">
              <w:rPr>
                <w:rFonts w:cs="Arial"/>
                <w:i/>
                <w:iCs/>
                <w:color w:val="FF0000"/>
                <w:highlight w:val="green"/>
                <w:lang w:val="de-DE"/>
              </w:rPr>
              <w:t>sätze</w:t>
            </w:r>
            <w:r w:rsidRPr="00211C25">
              <w:rPr>
                <w:rFonts w:cs="Arial"/>
                <w:i/>
                <w:iCs/>
                <w:color w:val="FF0000"/>
                <w:highlight w:val="green"/>
                <w:lang w:val="de-DE"/>
              </w:rPr>
              <w:t xml:space="preserve"> </w:t>
            </w:r>
            <w:r w:rsidR="00CC49AE" w:rsidRPr="00211C25">
              <w:rPr>
                <w:rFonts w:cs="Arial"/>
                <w:i/>
                <w:iCs/>
                <w:color w:val="FF0000"/>
                <w:highlight w:val="green"/>
                <w:lang w:val="de-DE"/>
              </w:rPr>
              <w:t>anzuwenden ist</w:t>
            </w:r>
            <w:r w:rsidRPr="00211C25">
              <w:rPr>
                <w:rFonts w:cs="Arial"/>
                <w:i/>
                <w:iCs/>
                <w:color w:val="FF0000"/>
                <w:highlight w:val="green"/>
                <w:lang w:val="de-DE"/>
              </w:rPr>
              <w:t>]</w:t>
            </w:r>
          </w:p>
          <w:p w14:paraId="264A258E" w14:textId="51C89C29" w:rsidR="00260376" w:rsidRPr="00211C25" w:rsidRDefault="00260376" w:rsidP="003D4F4B">
            <w:pPr>
              <w:widowControl w:val="0"/>
              <w:spacing w:before="60" w:after="60"/>
              <w:ind w:left="1424" w:hanging="1276"/>
              <w:jc w:val="both"/>
              <w:rPr>
                <w:rFonts w:cs="Arial"/>
                <w:b/>
                <w:bCs/>
                <w:color w:val="FF0000"/>
                <w:lang w:val="de-DE" w:eastAsia="it-IT"/>
              </w:rPr>
            </w:pPr>
            <w:r w:rsidRPr="00211C25">
              <w:rPr>
                <w:rFonts w:cs="Arial"/>
                <w:b/>
                <w:bCs/>
                <w:i/>
                <w:iCs/>
                <w:color w:val="FF0000"/>
                <w:lang w:val="de-DE"/>
              </w:rPr>
              <w:t>A max</w:t>
            </w:r>
            <w:r w:rsidRPr="00211C25">
              <w:rPr>
                <w:rFonts w:cs="Arial"/>
                <w:i/>
                <w:iCs/>
                <w:color w:val="FF0000"/>
                <w:lang w:val="de-DE"/>
              </w:rPr>
              <w:t>   =  Wert des günstigsten Abschlags</w:t>
            </w:r>
          </w:p>
        </w:tc>
        <w:tc>
          <w:tcPr>
            <w:tcW w:w="993" w:type="dxa"/>
          </w:tcPr>
          <w:p w14:paraId="058F8218" w14:textId="77777777" w:rsidR="00260376" w:rsidRPr="00211C25" w:rsidRDefault="00260376" w:rsidP="00260376">
            <w:pPr>
              <w:widowControl w:val="0"/>
              <w:ind w:right="105"/>
              <w:jc w:val="center"/>
              <w:rPr>
                <w:rFonts w:cs="Arial"/>
                <w:b/>
                <w:bCs/>
                <w:color w:val="FF0000"/>
                <w:lang w:val="de-DE"/>
              </w:rPr>
            </w:pPr>
          </w:p>
        </w:tc>
        <w:tc>
          <w:tcPr>
            <w:tcW w:w="4252" w:type="dxa"/>
          </w:tcPr>
          <w:p w14:paraId="6D7E8D76" w14:textId="48349CD3" w:rsidR="00260376" w:rsidRPr="00211C25" w:rsidRDefault="00260376" w:rsidP="00260376">
            <w:pPr>
              <w:widowControl w:val="0"/>
              <w:spacing w:before="60" w:after="60"/>
              <w:ind w:left="1424" w:hanging="1276"/>
              <w:rPr>
                <w:rFonts w:cs="Arial"/>
                <w:i/>
                <w:iCs/>
                <w:color w:val="FF0000"/>
                <w:lang w:val="it-IT"/>
              </w:rPr>
            </w:pPr>
            <w:r w:rsidRPr="00211C25">
              <w:rPr>
                <w:rFonts w:cs="Arial"/>
                <w:b/>
                <w:bCs/>
                <w:i/>
                <w:iCs/>
                <w:color w:val="FF0000"/>
                <w:lang w:val="it-IT"/>
              </w:rPr>
              <w:t>PEi        </w:t>
            </w:r>
            <w:r w:rsidRPr="00211C25">
              <w:rPr>
                <w:rFonts w:cs="Arial"/>
                <w:i/>
                <w:iCs/>
                <w:color w:val="FF0000"/>
                <w:lang w:val="it-IT"/>
              </w:rPr>
              <w:t>=        punteggio economico</w:t>
            </w:r>
          </w:p>
          <w:p w14:paraId="2B05D14B" w14:textId="4E5E8FAE" w:rsidR="00260376" w:rsidRPr="00211C25" w:rsidRDefault="00260376" w:rsidP="00260376">
            <w:pPr>
              <w:widowControl w:val="0"/>
              <w:spacing w:before="60" w:after="60"/>
              <w:ind w:left="1424" w:hanging="1276"/>
              <w:rPr>
                <w:rFonts w:cs="Arial"/>
                <w:i/>
                <w:iCs/>
                <w:color w:val="FF0000"/>
                <w:lang w:val="it-IT"/>
              </w:rPr>
            </w:pPr>
            <w:r w:rsidRPr="00211C25">
              <w:rPr>
                <w:rFonts w:cs="Arial"/>
                <w:b/>
                <w:bCs/>
                <w:i/>
                <w:iCs/>
                <w:color w:val="FF0000"/>
                <w:lang w:val="it-IT"/>
              </w:rPr>
              <w:t xml:space="preserve">Ci        </w:t>
            </w:r>
            <w:r w:rsidRPr="00211C25">
              <w:rPr>
                <w:rFonts w:cs="Arial"/>
                <w:i/>
                <w:iCs/>
                <w:color w:val="FF0000"/>
                <w:lang w:val="it-IT"/>
              </w:rPr>
              <w:t>=          coefficiente attribuito al concorrente i-esimo</w:t>
            </w:r>
          </w:p>
          <w:p w14:paraId="193AF39B" w14:textId="29B37692" w:rsidR="00260376" w:rsidRPr="00211C25" w:rsidRDefault="00260376" w:rsidP="00260376">
            <w:pPr>
              <w:widowControl w:val="0"/>
              <w:spacing w:before="60" w:after="60"/>
              <w:ind w:left="1424" w:hanging="1276"/>
              <w:rPr>
                <w:rFonts w:cs="Arial"/>
                <w:i/>
                <w:iCs/>
                <w:color w:val="FF0000"/>
                <w:lang w:val="it-IT"/>
              </w:rPr>
            </w:pPr>
            <w:r w:rsidRPr="00211C25">
              <w:rPr>
                <w:rFonts w:cs="Arial"/>
                <w:b/>
                <w:bCs/>
                <w:i/>
                <w:iCs/>
                <w:color w:val="FF0000"/>
                <w:lang w:val="it-IT"/>
              </w:rPr>
              <w:t xml:space="preserve">Ai        </w:t>
            </w:r>
            <w:r w:rsidRPr="00211C25">
              <w:rPr>
                <w:rFonts w:cs="Arial"/>
                <w:i/>
                <w:iCs/>
                <w:color w:val="FF0000"/>
                <w:lang w:val="it-IT"/>
              </w:rPr>
              <w:t>=          ribasso percentuale del concorrente i-esimo</w:t>
            </w:r>
          </w:p>
          <w:p w14:paraId="05A02E1F" w14:textId="0133519F" w:rsidR="00260376" w:rsidRPr="00211C25" w:rsidRDefault="00260376" w:rsidP="00260376">
            <w:pPr>
              <w:widowControl w:val="0"/>
              <w:spacing w:before="60" w:after="60"/>
              <w:ind w:left="1424" w:hanging="1276"/>
              <w:rPr>
                <w:rFonts w:cs="Arial"/>
                <w:i/>
                <w:iCs/>
                <w:color w:val="FF0000"/>
                <w:lang w:val="it-IT"/>
              </w:rPr>
            </w:pPr>
            <w:r w:rsidRPr="00211C25">
              <w:rPr>
                <w:rFonts w:cs="Arial"/>
                <w:b/>
                <w:bCs/>
                <w:color w:val="FF0000"/>
                <w:lang w:val="it-IT" w:eastAsia="it-IT"/>
              </w:rPr>
              <w:t>A</w:t>
            </w:r>
            <w:r w:rsidRPr="00211C25">
              <w:rPr>
                <w:rFonts w:cs="Arial"/>
                <w:b/>
                <w:bCs/>
                <w:color w:val="FF0000"/>
                <w:vertAlign w:val="subscript"/>
                <w:lang w:val="it-IT" w:eastAsia="it-IT"/>
              </w:rPr>
              <w:t xml:space="preserve">soglia  </w:t>
            </w:r>
            <w:r w:rsidRPr="00211C25">
              <w:rPr>
                <w:rFonts w:cs="Arial"/>
                <w:i/>
                <w:iCs/>
                <w:color w:val="FF0000"/>
                <w:lang w:val="it-IT"/>
              </w:rPr>
              <w:t>=         media aritmetica dei valori del ribasso offerto dai concorrenti</w:t>
            </w:r>
          </w:p>
          <w:p w14:paraId="6D160033" w14:textId="1789B374" w:rsidR="00260376" w:rsidRPr="00211C25" w:rsidRDefault="00260376" w:rsidP="00260376">
            <w:pPr>
              <w:widowControl w:val="0"/>
              <w:spacing w:before="60" w:after="60"/>
              <w:ind w:left="1424" w:hanging="1276"/>
              <w:rPr>
                <w:rFonts w:cs="Arial"/>
                <w:i/>
                <w:iCs/>
                <w:color w:val="FF0000"/>
                <w:lang w:val="it-IT"/>
              </w:rPr>
            </w:pPr>
            <w:r w:rsidRPr="00211C25">
              <w:rPr>
                <w:rFonts w:cs="Arial"/>
                <w:b/>
                <w:bCs/>
                <w:i/>
                <w:iCs/>
                <w:color w:val="FF0000"/>
                <w:lang w:val="it-IT"/>
              </w:rPr>
              <w:t>X</w:t>
            </w:r>
            <w:r w:rsidRPr="00211C25">
              <w:rPr>
                <w:rFonts w:cs="Arial"/>
                <w:i/>
                <w:iCs/>
                <w:color w:val="FF0000"/>
                <w:lang w:val="it-IT"/>
              </w:rPr>
              <w:t xml:space="preserve">         =         0,80 oppure 0,85 oppure 0,90 </w:t>
            </w:r>
            <w:r w:rsidRPr="00211C25">
              <w:rPr>
                <w:rFonts w:cs="Arial"/>
                <w:i/>
                <w:iCs/>
                <w:color w:val="FF0000"/>
                <w:highlight w:val="green"/>
                <w:lang w:val="it-IT"/>
              </w:rPr>
              <w:lastRenderedPageBreak/>
              <w:t>[indicare nei documenti di gara quale delle tre percentuali va applicata]</w:t>
            </w:r>
          </w:p>
          <w:p w14:paraId="63AE697A" w14:textId="257122B2" w:rsidR="00260376" w:rsidRPr="00211C25" w:rsidRDefault="00260376" w:rsidP="003D4F4B">
            <w:pPr>
              <w:widowControl w:val="0"/>
              <w:spacing w:before="60" w:after="60"/>
              <w:ind w:left="2133" w:hanging="1985"/>
              <w:rPr>
                <w:rFonts w:cs="Arial"/>
                <w:b/>
                <w:bCs/>
                <w:color w:val="FF0000"/>
                <w:lang w:val="it-IT" w:eastAsia="it-IT"/>
              </w:rPr>
            </w:pPr>
            <w:r w:rsidRPr="00211C25">
              <w:rPr>
                <w:rFonts w:cs="Arial"/>
                <w:b/>
                <w:bCs/>
                <w:i/>
                <w:iCs/>
                <w:color w:val="FF0000"/>
                <w:lang w:val="it-IT"/>
              </w:rPr>
              <w:t xml:space="preserve">A max </w:t>
            </w:r>
            <w:r w:rsidRPr="00211C25">
              <w:rPr>
                <w:rFonts w:cs="Arial"/>
                <w:i/>
                <w:iCs/>
                <w:color w:val="FF0000"/>
                <w:lang w:val="it-IT"/>
              </w:rPr>
              <w:t>=        valore del ribasso più conveniente</w:t>
            </w:r>
          </w:p>
        </w:tc>
      </w:tr>
      <w:tr w:rsidR="00F8101E" w:rsidRPr="00FC7E93" w14:paraId="35316F79" w14:textId="77777777" w:rsidTr="00AC1D9B">
        <w:tblPrEx>
          <w:tblLook w:val="04A0" w:firstRow="1" w:lastRow="0" w:firstColumn="1" w:lastColumn="0" w:noHBand="0" w:noVBand="1"/>
        </w:tblPrEx>
        <w:tc>
          <w:tcPr>
            <w:tcW w:w="4395" w:type="dxa"/>
            <w:gridSpan w:val="3"/>
          </w:tcPr>
          <w:p w14:paraId="77813A0C" w14:textId="77777777" w:rsidR="00260376" w:rsidRPr="00211C25" w:rsidRDefault="00260376" w:rsidP="00260376">
            <w:pPr>
              <w:pStyle w:val="Rientrocorpodeltesto"/>
              <w:widowControl w:val="0"/>
              <w:spacing w:after="0"/>
              <w:ind w:left="0" w:right="76"/>
              <w:jc w:val="center"/>
              <w:rPr>
                <w:rFonts w:cs="Arial"/>
                <w:b/>
                <w:bCs/>
                <w:color w:val="FF0000"/>
                <w:lang w:val="it-IT" w:eastAsia="it-IT"/>
              </w:rPr>
            </w:pPr>
          </w:p>
        </w:tc>
        <w:tc>
          <w:tcPr>
            <w:tcW w:w="993" w:type="dxa"/>
          </w:tcPr>
          <w:p w14:paraId="339CDA97" w14:textId="77777777" w:rsidR="00260376" w:rsidRPr="00211C25" w:rsidRDefault="00260376" w:rsidP="00260376">
            <w:pPr>
              <w:widowControl w:val="0"/>
              <w:ind w:right="105"/>
              <w:jc w:val="center"/>
              <w:rPr>
                <w:rFonts w:cs="Arial"/>
                <w:b/>
                <w:bCs/>
                <w:color w:val="FF0000"/>
                <w:lang w:val="it-IT"/>
              </w:rPr>
            </w:pPr>
          </w:p>
        </w:tc>
        <w:tc>
          <w:tcPr>
            <w:tcW w:w="4252" w:type="dxa"/>
          </w:tcPr>
          <w:p w14:paraId="237AB2FE" w14:textId="77777777" w:rsidR="00260376" w:rsidRPr="00211C25" w:rsidRDefault="00260376" w:rsidP="00260376">
            <w:pPr>
              <w:pStyle w:val="Rientrocorpodeltesto"/>
              <w:widowControl w:val="0"/>
              <w:spacing w:after="0"/>
              <w:ind w:left="0" w:right="105"/>
              <w:jc w:val="center"/>
              <w:rPr>
                <w:rFonts w:cs="Arial"/>
                <w:b/>
                <w:bCs/>
                <w:color w:val="FF0000"/>
                <w:lang w:val="it-IT" w:eastAsia="it-IT"/>
              </w:rPr>
            </w:pPr>
          </w:p>
        </w:tc>
      </w:tr>
      <w:tr w:rsidR="00F8101E" w:rsidRPr="00FC7E93" w14:paraId="1A70038D" w14:textId="77777777" w:rsidTr="00AC1D9B">
        <w:tblPrEx>
          <w:tblLook w:val="04A0" w:firstRow="1" w:lastRow="0" w:firstColumn="1" w:lastColumn="0" w:noHBand="0" w:noVBand="1"/>
        </w:tblPrEx>
        <w:tc>
          <w:tcPr>
            <w:tcW w:w="4395" w:type="dxa"/>
            <w:gridSpan w:val="3"/>
          </w:tcPr>
          <w:p w14:paraId="448E4D73" w14:textId="77777777" w:rsidR="00260376" w:rsidRPr="00211C25" w:rsidRDefault="00260376" w:rsidP="00260376">
            <w:pPr>
              <w:widowControl w:val="0"/>
              <w:ind w:right="76"/>
              <w:jc w:val="both"/>
              <w:rPr>
                <w:rFonts w:cs="Arial"/>
                <w:color w:val="FF0000"/>
                <w:lang w:val="de-DE"/>
              </w:rPr>
            </w:pPr>
            <w:r w:rsidRPr="00211C25">
              <w:rPr>
                <w:rFonts w:cs="Arial"/>
                <w:color w:val="FF0000"/>
                <w:lang w:val="de-DE"/>
              </w:rPr>
              <w:t>Für dieses Ausschreibungsverfahren wird der Koeffizient 0,80/0,85/0,90 (X=0,90) angewandt.</w:t>
            </w:r>
          </w:p>
          <w:p w14:paraId="223DFC1C" w14:textId="77777777" w:rsidR="00260376" w:rsidRPr="00211C25" w:rsidRDefault="00260376" w:rsidP="00260376">
            <w:pPr>
              <w:pStyle w:val="Rientrocorpodeltesto"/>
              <w:widowControl w:val="0"/>
              <w:spacing w:after="0"/>
              <w:ind w:left="0" w:right="76"/>
              <w:jc w:val="both"/>
              <w:rPr>
                <w:rFonts w:cs="Arial"/>
                <w:color w:val="FF0000"/>
                <w:lang w:val="de-DE" w:eastAsia="it-IT"/>
              </w:rPr>
            </w:pPr>
          </w:p>
        </w:tc>
        <w:tc>
          <w:tcPr>
            <w:tcW w:w="993" w:type="dxa"/>
          </w:tcPr>
          <w:p w14:paraId="3EFD9504" w14:textId="77777777" w:rsidR="00260376" w:rsidRPr="00211C25" w:rsidRDefault="00260376" w:rsidP="00260376">
            <w:pPr>
              <w:widowControl w:val="0"/>
              <w:ind w:left="-274" w:right="105"/>
              <w:rPr>
                <w:rFonts w:cs="Arial"/>
                <w:color w:val="FF0000"/>
                <w:lang w:val="de-DE"/>
              </w:rPr>
            </w:pPr>
          </w:p>
        </w:tc>
        <w:tc>
          <w:tcPr>
            <w:tcW w:w="4252" w:type="dxa"/>
          </w:tcPr>
          <w:p w14:paraId="214A81F0"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t>Per questa procedura di gara verrà applicato il coefficiente di 0,80/0,85/0,90 (X=0,90).</w:t>
            </w:r>
          </w:p>
          <w:p w14:paraId="4267929A" w14:textId="77777777" w:rsidR="00260376" w:rsidRPr="00211C25" w:rsidRDefault="00260376" w:rsidP="00260376">
            <w:pPr>
              <w:pStyle w:val="Rientrocorpodeltesto"/>
              <w:widowControl w:val="0"/>
              <w:spacing w:after="0"/>
              <w:ind w:left="0" w:right="105"/>
              <w:jc w:val="both"/>
              <w:rPr>
                <w:rFonts w:cs="Arial"/>
                <w:color w:val="FF0000"/>
                <w:lang w:val="it-IT" w:eastAsia="it-IT"/>
              </w:rPr>
            </w:pPr>
          </w:p>
        </w:tc>
      </w:tr>
      <w:tr w:rsidR="00F8101E" w:rsidRPr="00211C25" w14:paraId="1D3C6EA1" w14:textId="77777777" w:rsidTr="00AC1D9B">
        <w:tblPrEx>
          <w:tblLook w:val="04A0" w:firstRow="1" w:lastRow="0" w:firstColumn="1" w:lastColumn="0" w:noHBand="0" w:noVBand="1"/>
        </w:tblPrEx>
        <w:tc>
          <w:tcPr>
            <w:tcW w:w="4395" w:type="dxa"/>
            <w:gridSpan w:val="3"/>
          </w:tcPr>
          <w:p w14:paraId="5644F763" w14:textId="67ED3481" w:rsidR="00260376" w:rsidRPr="00211C25" w:rsidRDefault="00AD7B3B" w:rsidP="00260376">
            <w:pPr>
              <w:pStyle w:val="Rientrocorpodeltesto"/>
              <w:widowControl w:val="0"/>
              <w:spacing w:after="0"/>
              <w:ind w:left="0" w:right="76"/>
              <w:jc w:val="center"/>
              <w:rPr>
                <w:rFonts w:cs="Arial"/>
                <w:color w:val="FF0000"/>
                <w:lang w:val="de-DE" w:eastAsia="it-IT"/>
              </w:rPr>
            </w:pPr>
            <w:r w:rsidRPr="00211C25">
              <w:rPr>
                <w:rFonts w:cs="Arial"/>
                <w:color w:val="FF0000"/>
                <w:lang w:val="de-DE" w:eastAsia="it-IT"/>
              </w:rPr>
              <w:t>o</w:t>
            </w:r>
            <w:r w:rsidR="00260376" w:rsidRPr="00211C25">
              <w:rPr>
                <w:rFonts w:cs="Arial"/>
                <w:color w:val="FF0000"/>
                <w:lang w:val="de-DE" w:eastAsia="it-IT"/>
              </w:rPr>
              <w:t>der:</w:t>
            </w:r>
          </w:p>
          <w:p w14:paraId="2ED36F87" w14:textId="77777777" w:rsidR="00260376" w:rsidRPr="00211C25" w:rsidRDefault="00260376" w:rsidP="00260376">
            <w:pPr>
              <w:widowControl w:val="0"/>
              <w:ind w:right="76"/>
              <w:jc w:val="both"/>
              <w:rPr>
                <w:rFonts w:cs="Arial"/>
                <w:color w:val="FF0000"/>
                <w:lang w:val="de-DE"/>
              </w:rPr>
            </w:pPr>
          </w:p>
        </w:tc>
        <w:tc>
          <w:tcPr>
            <w:tcW w:w="993" w:type="dxa"/>
          </w:tcPr>
          <w:p w14:paraId="006A4A5D" w14:textId="77777777" w:rsidR="00260376" w:rsidRPr="00211C25" w:rsidRDefault="00260376" w:rsidP="00260376">
            <w:pPr>
              <w:widowControl w:val="0"/>
              <w:ind w:left="-274" w:right="105"/>
              <w:rPr>
                <w:rFonts w:cs="Arial"/>
                <w:color w:val="FF0000"/>
                <w:lang w:val="de-DE"/>
              </w:rPr>
            </w:pPr>
          </w:p>
        </w:tc>
        <w:tc>
          <w:tcPr>
            <w:tcW w:w="4252" w:type="dxa"/>
          </w:tcPr>
          <w:p w14:paraId="08B38DBB" w14:textId="77777777" w:rsidR="00260376" w:rsidRPr="00211C25" w:rsidRDefault="00260376" w:rsidP="00260376">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Oppure:</w:t>
            </w:r>
          </w:p>
          <w:p w14:paraId="6B50FE66" w14:textId="77777777" w:rsidR="00260376" w:rsidRPr="00211C25" w:rsidRDefault="00260376" w:rsidP="00260376">
            <w:pPr>
              <w:widowControl w:val="0"/>
              <w:ind w:right="105"/>
              <w:jc w:val="both"/>
              <w:rPr>
                <w:rFonts w:cs="Arial"/>
                <w:color w:val="FF0000"/>
              </w:rPr>
            </w:pPr>
          </w:p>
        </w:tc>
      </w:tr>
      <w:tr w:rsidR="00F8101E" w:rsidRPr="00211C25" w14:paraId="10B0987D" w14:textId="77777777" w:rsidTr="00AC1D9B">
        <w:tblPrEx>
          <w:tblLook w:val="04A0" w:firstRow="1" w:lastRow="0" w:firstColumn="1" w:lastColumn="0" w:noHBand="0" w:noVBand="1"/>
        </w:tblPrEx>
        <w:tc>
          <w:tcPr>
            <w:tcW w:w="4395" w:type="dxa"/>
            <w:gridSpan w:val="3"/>
            <w:hideMark/>
          </w:tcPr>
          <w:p w14:paraId="326CD102" w14:textId="77777777" w:rsidR="00260376" w:rsidRPr="00211C25" w:rsidRDefault="00260376" w:rsidP="00260376">
            <w:pPr>
              <w:widowControl w:val="0"/>
              <w:ind w:right="76"/>
              <w:jc w:val="center"/>
              <w:rPr>
                <w:rFonts w:cs="Arial"/>
                <w:b/>
                <w:bCs/>
                <w:color w:val="FF0000"/>
                <w:lang w:val="de-DE"/>
              </w:rPr>
            </w:pPr>
            <w:r w:rsidRPr="00211C25">
              <w:rPr>
                <w:rFonts w:cs="Arial"/>
                <w:b/>
                <w:bCs/>
                <w:color w:val="FF0000"/>
                <w:lang w:val="de-DE"/>
              </w:rPr>
              <w:t>Formel mit Linear-Interpolation</w:t>
            </w:r>
          </w:p>
        </w:tc>
        <w:tc>
          <w:tcPr>
            <w:tcW w:w="993" w:type="dxa"/>
          </w:tcPr>
          <w:p w14:paraId="139B0E40" w14:textId="77777777" w:rsidR="00260376" w:rsidRPr="00211C25" w:rsidRDefault="00260376" w:rsidP="00260376">
            <w:pPr>
              <w:widowControl w:val="0"/>
              <w:ind w:left="-274" w:right="105"/>
              <w:jc w:val="center"/>
              <w:rPr>
                <w:rFonts w:cs="Arial"/>
                <w:b/>
                <w:bCs/>
                <w:color w:val="FF0000"/>
                <w:lang w:val="de-DE"/>
              </w:rPr>
            </w:pPr>
          </w:p>
        </w:tc>
        <w:tc>
          <w:tcPr>
            <w:tcW w:w="4252" w:type="dxa"/>
            <w:hideMark/>
          </w:tcPr>
          <w:p w14:paraId="3E7E5C88" w14:textId="77777777" w:rsidR="00260376" w:rsidRPr="00211C25" w:rsidRDefault="00260376" w:rsidP="00260376">
            <w:pPr>
              <w:widowControl w:val="0"/>
              <w:ind w:right="105"/>
              <w:jc w:val="center"/>
              <w:rPr>
                <w:rFonts w:cs="Arial"/>
                <w:b/>
                <w:bCs/>
                <w:color w:val="FF0000"/>
                <w:lang w:val="it-IT"/>
              </w:rPr>
            </w:pPr>
            <w:r w:rsidRPr="00211C25">
              <w:rPr>
                <w:rFonts w:cs="Arial"/>
                <w:b/>
                <w:bCs/>
                <w:color w:val="FF0000"/>
              </w:rPr>
              <w:t>Formula con interpolazione lineare</w:t>
            </w:r>
          </w:p>
        </w:tc>
      </w:tr>
      <w:tr w:rsidR="00F8101E" w:rsidRPr="00211C25" w14:paraId="29717671" w14:textId="77777777" w:rsidTr="00AC1D9B">
        <w:tblPrEx>
          <w:tblLook w:val="04A0" w:firstRow="1" w:lastRow="0" w:firstColumn="1" w:lastColumn="0" w:noHBand="0" w:noVBand="1"/>
        </w:tblPrEx>
        <w:tc>
          <w:tcPr>
            <w:tcW w:w="4395" w:type="dxa"/>
            <w:gridSpan w:val="3"/>
          </w:tcPr>
          <w:p w14:paraId="61D6A709" w14:textId="77777777" w:rsidR="00260376" w:rsidRPr="00211C25" w:rsidRDefault="00260376" w:rsidP="00260376">
            <w:pPr>
              <w:pStyle w:val="Rientrocorpodeltesto"/>
              <w:widowControl w:val="0"/>
              <w:spacing w:after="0"/>
              <w:ind w:left="0" w:right="76"/>
              <w:jc w:val="center"/>
              <w:rPr>
                <w:rFonts w:cs="Arial"/>
                <w:color w:val="FF0000"/>
                <w:lang w:eastAsia="it-IT"/>
              </w:rPr>
            </w:pPr>
          </w:p>
        </w:tc>
        <w:tc>
          <w:tcPr>
            <w:tcW w:w="993" w:type="dxa"/>
          </w:tcPr>
          <w:p w14:paraId="02D2E3E2" w14:textId="77777777" w:rsidR="00260376" w:rsidRPr="00211C25" w:rsidRDefault="00260376" w:rsidP="00260376">
            <w:pPr>
              <w:widowControl w:val="0"/>
              <w:ind w:left="-274" w:right="105"/>
              <w:jc w:val="center"/>
              <w:rPr>
                <w:rFonts w:cs="Arial"/>
                <w:b/>
                <w:bCs/>
                <w:color w:val="FF0000"/>
              </w:rPr>
            </w:pPr>
          </w:p>
        </w:tc>
        <w:tc>
          <w:tcPr>
            <w:tcW w:w="4252" w:type="dxa"/>
          </w:tcPr>
          <w:p w14:paraId="6F7CFFE2" w14:textId="77777777" w:rsidR="00260376" w:rsidRPr="00211C25" w:rsidRDefault="00260376" w:rsidP="00260376">
            <w:pPr>
              <w:pStyle w:val="Rientrocorpodeltesto"/>
              <w:widowControl w:val="0"/>
              <w:spacing w:after="0"/>
              <w:ind w:left="0" w:right="105"/>
              <w:jc w:val="center"/>
              <w:rPr>
                <w:rFonts w:cs="Arial"/>
                <w:color w:val="FF0000"/>
                <w:lang w:eastAsia="it-IT"/>
              </w:rPr>
            </w:pPr>
          </w:p>
        </w:tc>
      </w:tr>
      <w:tr w:rsidR="00260376" w:rsidRPr="00211C25" w14:paraId="75DEC74A" w14:textId="77777777" w:rsidTr="00AC1D9B">
        <w:tblPrEx>
          <w:tblLook w:val="04A0" w:firstRow="1" w:lastRow="0" w:firstColumn="1" w:lastColumn="0" w:noHBand="0" w:noVBand="1"/>
        </w:tblPrEx>
        <w:tc>
          <w:tcPr>
            <w:tcW w:w="9640" w:type="dxa"/>
            <w:gridSpan w:val="5"/>
          </w:tcPr>
          <w:p w14:paraId="00D9A8D8" w14:textId="77777777" w:rsidR="00260376" w:rsidRPr="00211C25" w:rsidRDefault="00260376" w:rsidP="00260376">
            <w:pPr>
              <w:pStyle w:val="NormaleWeb"/>
              <w:widowControl w:val="0"/>
              <w:spacing w:before="0" w:after="0"/>
              <w:ind w:right="76"/>
              <w:jc w:val="center"/>
              <w:rPr>
                <w:rFonts w:ascii="Arial" w:hAnsi="Arial" w:cs="Arial"/>
                <w:b/>
                <w:bCs/>
                <w:color w:val="FF0000"/>
                <w:sz w:val="20"/>
                <w:szCs w:val="20"/>
              </w:rPr>
            </w:pPr>
          </w:p>
          <w:p w14:paraId="392F0723" w14:textId="77777777" w:rsidR="00260376" w:rsidRPr="00211C25" w:rsidRDefault="00260376" w:rsidP="00260376">
            <w:pPr>
              <w:pStyle w:val="NormaleWeb"/>
              <w:widowControl w:val="0"/>
              <w:spacing w:before="0" w:after="0"/>
              <w:ind w:right="76"/>
              <w:jc w:val="center"/>
              <w:rPr>
                <w:rFonts w:ascii="Arial" w:hAnsi="Arial" w:cs="Arial"/>
                <w:b/>
                <w:bCs/>
                <w:color w:val="FF0000"/>
                <w:sz w:val="20"/>
                <w:szCs w:val="20"/>
                <w:vertAlign w:val="subscript"/>
              </w:rPr>
            </w:pPr>
            <w:r w:rsidRPr="00211C25">
              <w:rPr>
                <w:rFonts w:ascii="Arial" w:hAnsi="Arial" w:cs="Arial"/>
                <w:b/>
                <w:bCs/>
                <w:color w:val="FF0000"/>
                <w:sz w:val="20"/>
                <w:szCs w:val="20"/>
              </w:rPr>
              <w:t>C</w:t>
            </w:r>
            <w:r w:rsidRPr="00211C25">
              <w:rPr>
                <w:rFonts w:ascii="Arial" w:hAnsi="Arial" w:cs="Arial"/>
                <w:b/>
                <w:bCs/>
                <w:color w:val="FF0000"/>
                <w:sz w:val="20"/>
                <w:szCs w:val="20"/>
                <w:vertAlign w:val="subscript"/>
              </w:rPr>
              <w:t>i</w:t>
            </w:r>
            <w:r w:rsidRPr="00211C25">
              <w:rPr>
                <w:rFonts w:ascii="Arial" w:hAnsi="Arial" w:cs="Arial"/>
                <w:b/>
                <w:bCs/>
                <w:color w:val="FF0000"/>
                <w:sz w:val="20"/>
                <w:szCs w:val="20"/>
              </w:rPr>
              <w:t xml:space="preserve"> = </w:t>
            </w:r>
            <w:proofErr w:type="spellStart"/>
            <w:r w:rsidRPr="00211C25">
              <w:rPr>
                <w:rFonts w:ascii="Arial" w:hAnsi="Arial" w:cs="Arial"/>
                <w:b/>
                <w:bCs/>
                <w:color w:val="FF0000"/>
                <w:sz w:val="20"/>
                <w:szCs w:val="20"/>
              </w:rPr>
              <w:t>R</w:t>
            </w:r>
            <w:r w:rsidRPr="00211C25">
              <w:rPr>
                <w:rFonts w:ascii="Arial" w:hAnsi="Arial" w:cs="Arial"/>
                <w:b/>
                <w:bCs/>
                <w:color w:val="FF0000"/>
                <w:sz w:val="20"/>
                <w:szCs w:val="20"/>
                <w:vertAlign w:val="subscript"/>
              </w:rPr>
              <w:t>a</w:t>
            </w:r>
            <w:proofErr w:type="spellEnd"/>
            <w:r w:rsidRPr="00211C25">
              <w:rPr>
                <w:rFonts w:ascii="Arial" w:hAnsi="Arial" w:cs="Arial"/>
                <w:b/>
                <w:bCs/>
                <w:color w:val="FF0000"/>
                <w:sz w:val="20"/>
                <w:szCs w:val="20"/>
              </w:rPr>
              <w:t>/</w:t>
            </w:r>
            <w:proofErr w:type="spellStart"/>
            <w:r w:rsidRPr="00211C25">
              <w:rPr>
                <w:rFonts w:ascii="Arial" w:hAnsi="Arial" w:cs="Arial"/>
                <w:b/>
                <w:bCs/>
                <w:color w:val="FF0000"/>
                <w:sz w:val="20"/>
                <w:szCs w:val="20"/>
              </w:rPr>
              <w:t>R</w:t>
            </w:r>
            <w:r w:rsidRPr="00211C25">
              <w:rPr>
                <w:rFonts w:ascii="Arial" w:hAnsi="Arial" w:cs="Arial"/>
                <w:b/>
                <w:bCs/>
                <w:color w:val="FF0000"/>
                <w:sz w:val="20"/>
                <w:szCs w:val="20"/>
                <w:vertAlign w:val="subscript"/>
              </w:rPr>
              <w:t>max</w:t>
            </w:r>
            <w:proofErr w:type="spellEnd"/>
          </w:p>
          <w:p w14:paraId="5C31AB0C" w14:textId="77777777" w:rsidR="00260376" w:rsidRPr="00211C25" w:rsidRDefault="00260376" w:rsidP="00260376">
            <w:pPr>
              <w:pStyle w:val="NormaleWeb"/>
              <w:widowControl w:val="0"/>
              <w:spacing w:before="0" w:after="0"/>
              <w:ind w:right="76"/>
              <w:jc w:val="center"/>
              <w:rPr>
                <w:rFonts w:ascii="Arial" w:hAnsi="Arial" w:cs="Arial"/>
                <w:b/>
                <w:bCs/>
                <w:color w:val="FF0000"/>
                <w:sz w:val="20"/>
                <w:szCs w:val="20"/>
                <w:vertAlign w:val="subscript"/>
              </w:rPr>
            </w:pPr>
          </w:p>
          <w:p w14:paraId="787BCEC9" w14:textId="77777777" w:rsidR="00260376" w:rsidRPr="00211C25" w:rsidRDefault="00260376" w:rsidP="00260376">
            <w:pPr>
              <w:pStyle w:val="NormaleWeb"/>
              <w:widowControl w:val="0"/>
              <w:spacing w:before="0" w:after="0"/>
              <w:ind w:right="76"/>
              <w:jc w:val="center"/>
              <w:rPr>
                <w:rFonts w:ascii="Arial" w:hAnsi="Arial" w:cs="Arial"/>
                <w:color w:val="FF0000"/>
                <w:sz w:val="20"/>
                <w:szCs w:val="20"/>
              </w:rPr>
            </w:pPr>
            <w:proofErr w:type="spellStart"/>
            <w:r w:rsidRPr="00211C25">
              <w:rPr>
                <w:rFonts w:ascii="Arial" w:hAnsi="Arial" w:cs="Arial"/>
                <w:color w:val="FF0000"/>
                <w:sz w:val="20"/>
                <w:szCs w:val="20"/>
              </w:rPr>
              <w:t>Punktzahl</w:t>
            </w:r>
            <w:proofErr w:type="spellEnd"/>
            <w:r w:rsidRPr="00211C25">
              <w:rPr>
                <w:rFonts w:ascii="Arial" w:hAnsi="Arial" w:cs="Arial"/>
                <w:color w:val="FF0000"/>
                <w:sz w:val="20"/>
                <w:szCs w:val="20"/>
              </w:rPr>
              <w:t xml:space="preserve">/punteggio: </w:t>
            </w:r>
          </w:p>
          <w:p w14:paraId="40B8F6A5" w14:textId="77777777" w:rsidR="00260376" w:rsidRPr="00211C25" w:rsidRDefault="00260376" w:rsidP="00260376">
            <w:pPr>
              <w:pStyle w:val="NormaleWeb"/>
              <w:widowControl w:val="0"/>
              <w:spacing w:before="0" w:after="0"/>
              <w:ind w:right="76"/>
              <w:jc w:val="center"/>
              <w:rPr>
                <w:rFonts w:ascii="Arial" w:hAnsi="Arial" w:cs="Arial"/>
                <w:b/>
                <w:bCs/>
                <w:color w:val="FF0000"/>
                <w:sz w:val="20"/>
                <w:szCs w:val="20"/>
              </w:rPr>
            </w:pPr>
            <w:proofErr w:type="spellStart"/>
            <w:r w:rsidRPr="00211C25">
              <w:rPr>
                <w:rFonts w:ascii="Arial" w:hAnsi="Arial" w:cs="Arial"/>
                <w:b/>
                <w:bCs/>
                <w:color w:val="FF0000"/>
                <w:sz w:val="20"/>
                <w:szCs w:val="20"/>
              </w:rPr>
              <w:t>PEi</w:t>
            </w:r>
            <w:proofErr w:type="spellEnd"/>
            <w:r w:rsidRPr="00211C25">
              <w:rPr>
                <w:rFonts w:ascii="Arial" w:hAnsi="Arial" w:cs="Arial"/>
                <w:b/>
                <w:bCs/>
                <w:color w:val="FF0000"/>
                <w:sz w:val="20"/>
                <w:szCs w:val="20"/>
              </w:rPr>
              <w:t xml:space="preserve"> = </w:t>
            </w:r>
            <w:proofErr w:type="gramStart"/>
            <w:r w:rsidRPr="00211C25">
              <w:rPr>
                <w:rFonts w:ascii="Arial" w:hAnsi="Arial" w:cs="Arial"/>
                <w:b/>
                <w:bCs/>
                <w:color w:val="FF0000"/>
                <w:sz w:val="20"/>
                <w:szCs w:val="20"/>
              </w:rPr>
              <w:t>Ci*</w:t>
            </w:r>
            <w:proofErr w:type="spellStart"/>
            <w:proofErr w:type="gramEnd"/>
            <w:r w:rsidRPr="00211C25">
              <w:rPr>
                <w:rFonts w:ascii="Arial" w:hAnsi="Arial" w:cs="Arial"/>
                <w:b/>
                <w:bCs/>
                <w:color w:val="FF0000"/>
                <w:sz w:val="20"/>
                <w:szCs w:val="20"/>
              </w:rPr>
              <w:t>Pmax</w:t>
            </w:r>
            <w:proofErr w:type="spellEnd"/>
          </w:p>
          <w:p w14:paraId="12DAFB13" w14:textId="77777777" w:rsidR="00260376" w:rsidRPr="00211C25" w:rsidRDefault="00260376" w:rsidP="00260376">
            <w:pPr>
              <w:pStyle w:val="Rientrocorpodeltesto"/>
              <w:widowControl w:val="0"/>
              <w:spacing w:after="0"/>
              <w:ind w:left="0" w:right="105"/>
              <w:jc w:val="center"/>
              <w:rPr>
                <w:rFonts w:cs="Arial"/>
                <w:color w:val="FF0000"/>
                <w:lang w:eastAsia="it-IT"/>
              </w:rPr>
            </w:pPr>
          </w:p>
        </w:tc>
      </w:tr>
      <w:tr w:rsidR="00F8101E" w:rsidRPr="00211C25" w14:paraId="4B7A1D25" w14:textId="77777777" w:rsidTr="00AC1D9B">
        <w:tblPrEx>
          <w:tblLook w:val="04A0" w:firstRow="1" w:lastRow="0" w:firstColumn="1" w:lastColumn="0" w:noHBand="0" w:noVBand="1"/>
        </w:tblPrEx>
        <w:tc>
          <w:tcPr>
            <w:tcW w:w="4395" w:type="dxa"/>
            <w:gridSpan w:val="3"/>
          </w:tcPr>
          <w:p w14:paraId="7E905558" w14:textId="55577A43" w:rsidR="00260376" w:rsidRPr="00211C25" w:rsidRDefault="00ED4686" w:rsidP="00ED4686">
            <w:pPr>
              <w:pStyle w:val="NormaleWeb"/>
              <w:widowControl w:val="0"/>
              <w:spacing w:before="0" w:after="0"/>
              <w:jc w:val="center"/>
              <w:rPr>
                <w:rFonts w:ascii="Arial" w:hAnsi="Arial" w:cs="Arial"/>
                <w:color w:val="FF0000"/>
                <w:sz w:val="20"/>
                <w:szCs w:val="20"/>
                <w:lang w:val="de-DE"/>
              </w:rPr>
            </w:pPr>
            <w:r>
              <w:rPr>
                <w:rFonts w:ascii="Arial" w:hAnsi="Arial" w:cs="Arial"/>
                <w:color w:val="FF0000"/>
                <w:sz w:val="20"/>
                <w:szCs w:val="20"/>
                <w:lang w:val="de-DE"/>
              </w:rPr>
              <w:t>w</w:t>
            </w:r>
            <w:r w:rsidR="00917F0D" w:rsidRPr="00211C25">
              <w:rPr>
                <w:rFonts w:ascii="Arial" w:hAnsi="Arial" w:cs="Arial"/>
                <w:color w:val="FF0000"/>
                <w:sz w:val="20"/>
                <w:szCs w:val="20"/>
                <w:lang w:val="de-DE"/>
              </w:rPr>
              <w:t>obei</w:t>
            </w:r>
          </w:p>
          <w:p w14:paraId="02270DBA" w14:textId="77777777" w:rsidR="00260376" w:rsidRPr="00211C25" w:rsidRDefault="00260376" w:rsidP="00ED4686">
            <w:pPr>
              <w:widowControl w:val="0"/>
              <w:jc w:val="center"/>
              <w:rPr>
                <w:rFonts w:cs="Arial"/>
                <w:b/>
                <w:bCs/>
                <w:color w:val="FF0000"/>
                <w:u w:val="single"/>
                <w:lang w:val="it-IT"/>
              </w:rPr>
            </w:pPr>
          </w:p>
        </w:tc>
        <w:tc>
          <w:tcPr>
            <w:tcW w:w="993" w:type="dxa"/>
          </w:tcPr>
          <w:p w14:paraId="2F465CAE" w14:textId="77777777" w:rsidR="00260376" w:rsidRPr="00211C25" w:rsidRDefault="00260376" w:rsidP="00ED4686">
            <w:pPr>
              <w:widowControl w:val="0"/>
              <w:jc w:val="center"/>
              <w:rPr>
                <w:rFonts w:cs="Arial"/>
                <w:b/>
                <w:bCs/>
                <w:color w:val="FF0000"/>
                <w:sz w:val="22"/>
                <w:szCs w:val="22"/>
                <w:u w:val="single"/>
              </w:rPr>
            </w:pPr>
          </w:p>
        </w:tc>
        <w:tc>
          <w:tcPr>
            <w:tcW w:w="4252" w:type="dxa"/>
          </w:tcPr>
          <w:p w14:paraId="395E5D53" w14:textId="77777777" w:rsidR="00260376" w:rsidRPr="00211C25" w:rsidRDefault="00260376" w:rsidP="00ED4686">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742F0906" w14:textId="77777777" w:rsidR="00260376" w:rsidRPr="00211C25" w:rsidRDefault="00260376" w:rsidP="00ED4686">
            <w:pPr>
              <w:widowControl w:val="0"/>
              <w:ind w:right="105"/>
              <w:jc w:val="center"/>
              <w:rPr>
                <w:rFonts w:cs="Arial"/>
                <w:b/>
                <w:bCs/>
                <w:color w:val="FF0000"/>
                <w:u w:val="single"/>
              </w:rPr>
            </w:pPr>
          </w:p>
        </w:tc>
      </w:tr>
      <w:tr w:rsidR="00F8101E" w:rsidRPr="00FC7E93" w14:paraId="24DCD958" w14:textId="77777777" w:rsidTr="00AC1D9B">
        <w:tblPrEx>
          <w:tblLook w:val="04A0" w:firstRow="1" w:lastRow="0" w:firstColumn="1" w:lastColumn="0" w:noHBand="0" w:noVBand="1"/>
        </w:tblPrEx>
        <w:tc>
          <w:tcPr>
            <w:tcW w:w="4395" w:type="dxa"/>
            <w:gridSpan w:val="3"/>
          </w:tcPr>
          <w:p w14:paraId="421C0798" w14:textId="77777777" w:rsidR="00BA0484" w:rsidRPr="009F574F" w:rsidRDefault="00260376" w:rsidP="004946B9">
            <w:pPr>
              <w:pStyle w:val="NormaleWeb"/>
              <w:widowControl w:val="0"/>
              <w:spacing w:before="0" w:after="0"/>
              <w:rPr>
                <w:rFonts w:ascii="Arial" w:hAnsi="Arial" w:cs="Arial"/>
                <w:i/>
                <w:iCs/>
                <w:color w:val="FF0000"/>
                <w:sz w:val="20"/>
                <w:szCs w:val="20"/>
                <w:lang w:val="de-DE"/>
              </w:rPr>
            </w:pPr>
            <w:r w:rsidRPr="00211C25">
              <w:rPr>
                <w:rFonts w:ascii="Arial" w:hAnsi="Arial" w:cs="Arial"/>
                <w:i/>
                <w:iCs/>
                <w:color w:val="FF0000"/>
                <w:sz w:val="20"/>
                <w:szCs w:val="20"/>
                <w:lang w:val="de-DE"/>
              </w:rPr>
              <w:t>R</w:t>
            </w:r>
            <w:r w:rsidRPr="00211C25">
              <w:rPr>
                <w:rFonts w:ascii="Arial" w:hAnsi="Arial" w:cs="Arial"/>
                <w:i/>
                <w:iCs/>
                <w:color w:val="FF0000"/>
                <w:sz w:val="20"/>
                <w:szCs w:val="20"/>
                <w:vertAlign w:val="subscript"/>
                <w:lang w:val="de-DE"/>
              </w:rPr>
              <w:t>a</w:t>
            </w:r>
            <w:r w:rsidRPr="00211C25">
              <w:rPr>
                <w:rFonts w:ascii="Arial" w:hAnsi="Arial" w:cs="Arial"/>
                <w:i/>
                <w:iCs/>
                <w:color w:val="FF0000"/>
                <w:sz w:val="20"/>
                <w:szCs w:val="20"/>
                <w:lang w:val="de-DE"/>
              </w:rPr>
              <w:t xml:space="preserve"> = </w:t>
            </w:r>
            <w:r w:rsidRPr="009F574F">
              <w:rPr>
                <w:rFonts w:ascii="Arial" w:hAnsi="Arial" w:cs="Arial"/>
                <w:i/>
                <w:iCs/>
                <w:color w:val="FF0000"/>
                <w:sz w:val="20"/>
                <w:szCs w:val="20"/>
                <w:lang w:val="de-DE"/>
              </w:rPr>
              <w:t xml:space="preserve">Angebot (Abschlag) des </w:t>
            </w:r>
            <w:r w:rsidR="00917F0D" w:rsidRPr="009F574F">
              <w:rPr>
                <w:rFonts w:ascii="Arial" w:hAnsi="Arial" w:cs="Arial"/>
                <w:i/>
                <w:iCs/>
                <w:color w:val="FF0000"/>
                <w:sz w:val="20"/>
                <w:szCs w:val="20"/>
                <w:lang w:val="de-DE"/>
              </w:rPr>
              <w:t>Teilnehmers</w:t>
            </w:r>
            <w:r w:rsidRPr="009F574F">
              <w:rPr>
                <w:rFonts w:ascii="Arial" w:hAnsi="Arial" w:cs="Arial"/>
                <w:i/>
                <w:iCs/>
                <w:color w:val="FF0000"/>
                <w:sz w:val="20"/>
                <w:szCs w:val="20"/>
                <w:lang w:val="de-DE"/>
              </w:rPr>
              <w:t xml:space="preserve"> a</w:t>
            </w:r>
          </w:p>
          <w:p w14:paraId="26BCF8EC" w14:textId="6EF298A3" w:rsidR="00260376" w:rsidRPr="009F574F" w:rsidRDefault="00260376" w:rsidP="004946B9">
            <w:pPr>
              <w:pStyle w:val="NormaleWeb"/>
              <w:widowControl w:val="0"/>
              <w:spacing w:before="0" w:after="0"/>
              <w:rPr>
                <w:rFonts w:ascii="Arial" w:hAnsi="Arial" w:cs="Arial"/>
                <w:i/>
                <w:iCs/>
                <w:color w:val="FF0000"/>
                <w:sz w:val="20"/>
                <w:szCs w:val="20"/>
                <w:lang w:val="de-DE"/>
              </w:rPr>
            </w:pPr>
            <w:proofErr w:type="spellStart"/>
            <w:r w:rsidRPr="009F574F">
              <w:rPr>
                <w:rFonts w:ascii="Arial" w:hAnsi="Arial" w:cs="Arial"/>
                <w:i/>
                <w:iCs/>
                <w:color w:val="FF0000"/>
                <w:sz w:val="20"/>
                <w:szCs w:val="20"/>
                <w:lang w:val="de-DE"/>
              </w:rPr>
              <w:t>Rmax</w:t>
            </w:r>
            <w:proofErr w:type="spellEnd"/>
            <w:r w:rsidRPr="009F574F">
              <w:rPr>
                <w:rFonts w:ascii="Arial" w:hAnsi="Arial" w:cs="Arial"/>
                <w:i/>
                <w:iCs/>
                <w:color w:val="FF0000"/>
                <w:sz w:val="20"/>
                <w:szCs w:val="20"/>
                <w:lang w:val="de-DE"/>
              </w:rPr>
              <w:t xml:space="preserve"> = Wert (Abschlag) </w:t>
            </w:r>
            <w:r w:rsidR="004023EC" w:rsidRPr="009F574F">
              <w:rPr>
                <w:rFonts w:ascii="Arial" w:hAnsi="Arial" w:cs="Arial"/>
                <w:i/>
                <w:iCs/>
                <w:color w:val="FF0000"/>
                <w:sz w:val="20"/>
                <w:szCs w:val="20"/>
                <w:lang w:val="de-DE"/>
              </w:rPr>
              <w:t>des günstigsten Angebots</w:t>
            </w:r>
          </w:p>
          <w:p w14:paraId="3AA63F77" w14:textId="320DC8C6" w:rsidR="00260376" w:rsidRPr="009F574F" w:rsidRDefault="00260376" w:rsidP="004946B9">
            <w:pPr>
              <w:pStyle w:val="NormaleWeb"/>
              <w:widowControl w:val="0"/>
              <w:spacing w:before="0" w:after="0"/>
              <w:rPr>
                <w:rFonts w:ascii="Arial" w:hAnsi="Arial" w:cs="Arial"/>
                <w:i/>
                <w:iCs/>
                <w:color w:val="FF0000"/>
                <w:sz w:val="20"/>
                <w:szCs w:val="20"/>
                <w:lang w:val="de-DE"/>
              </w:rPr>
            </w:pPr>
            <w:proofErr w:type="spellStart"/>
            <w:r w:rsidRPr="009F574F">
              <w:rPr>
                <w:rFonts w:ascii="Arial" w:hAnsi="Arial" w:cs="Arial"/>
                <w:i/>
                <w:iCs/>
                <w:color w:val="FF0000"/>
                <w:sz w:val="20"/>
                <w:szCs w:val="20"/>
                <w:lang w:val="de-DE"/>
              </w:rPr>
              <w:t>Ci</w:t>
            </w:r>
            <w:proofErr w:type="spellEnd"/>
            <w:r w:rsidRPr="009F574F">
              <w:rPr>
                <w:rFonts w:ascii="Arial" w:hAnsi="Arial" w:cs="Arial"/>
                <w:i/>
                <w:iCs/>
                <w:color w:val="FF0000"/>
                <w:sz w:val="20"/>
                <w:szCs w:val="20"/>
                <w:lang w:val="de-DE"/>
              </w:rPr>
              <w:t xml:space="preserve"> = dem </w:t>
            </w:r>
            <w:r w:rsidR="00917F0D" w:rsidRPr="009F574F">
              <w:rPr>
                <w:rFonts w:ascii="Arial" w:hAnsi="Arial" w:cs="Arial"/>
                <w:i/>
                <w:iCs/>
                <w:color w:val="FF0000"/>
                <w:sz w:val="20"/>
                <w:szCs w:val="20"/>
                <w:lang w:val="de-DE"/>
              </w:rPr>
              <w:t>i</w:t>
            </w:r>
            <w:r w:rsidRPr="009F574F">
              <w:rPr>
                <w:rFonts w:ascii="Arial" w:hAnsi="Arial" w:cs="Arial"/>
                <w:i/>
                <w:iCs/>
                <w:color w:val="FF0000"/>
                <w:sz w:val="20"/>
                <w:szCs w:val="20"/>
                <w:lang w:val="de-DE"/>
              </w:rPr>
              <w:t>-</w:t>
            </w:r>
            <w:proofErr w:type="spellStart"/>
            <w:r w:rsidRPr="009F574F">
              <w:rPr>
                <w:rFonts w:ascii="Arial" w:hAnsi="Arial" w:cs="Arial"/>
                <w:i/>
                <w:iCs/>
                <w:color w:val="FF0000"/>
                <w:sz w:val="20"/>
                <w:szCs w:val="20"/>
                <w:lang w:val="de-DE"/>
              </w:rPr>
              <w:t>ten</w:t>
            </w:r>
            <w:proofErr w:type="spellEnd"/>
            <w:r w:rsidRPr="009F574F">
              <w:rPr>
                <w:rFonts w:ascii="Arial" w:hAnsi="Arial" w:cs="Arial"/>
                <w:i/>
                <w:iCs/>
                <w:color w:val="FF0000"/>
                <w:sz w:val="20"/>
                <w:szCs w:val="20"/>
                <w:lang w:val="de-DE"/>
              </w:rPr>
              <w:t xml:space="preserve"> </w:t>
            </w:r>
            <w:r w:rsidR="00917F0D" w:rsidRPr="009F574F">
              <w:rPr>
                <w:rFonts w:ascii="Arial" w:hAnsi="Arial" w:cs="Arial"/>
                <w:i/>
                <w:iCs/>
                <w:color w:val="FF0000"/>
                <w:sz w:val="20"/>
                <w:szCs w:val="20"/>
                <w:lang w:val="de-DE"/>
              </w:rPr>
              <w:t>Teilnehmer</w:t>
            </w:r>
            <w:r w:rsidRPr="009F574F">
              <w:rPr>
                <w:rFonts w:ascii="Arial" w:hAnsi="Arial" w:cs="Arial"/>
                <w:i/>
                <w:iCs/>
                <w:color w:val="FF0000"/>
                <w:sz w:val="20"/>
                <w:szCs w:val="20"/>
                <w:lang w:val="de-DE"/>
              </w:rPr>
              <w:t xml:space="preserve"> zugewiesener Koeff</w:t>
            </w:r>
            <w:r w:rsidR="007940B2" w:rsidRPr="009F574F">
              <w:rPr>
                <w:rFonts w:ascii="Arial" w:hAnsi="Arial" w:cs="Arial"/>
                <w:i/>
                <w:iCs/>
                <w:color w:val="FF0000"/>
                <w:sz w:val="20"/>
                <w:szCs w:val="20"/>
                <w:lang w:val="de-DE"/>
              </w:rPr>
              <w:t>i</w:t>
            </w:r>
            <w:r w:rsidRPr="009F574F">
              <w:rPr>
                <w:rFonts w:ascii="Arial" w:hAnsi="Arial" w:cs="Arial"/>
                <w:i/>
                <w:iCs/>
                <w:color w:val="FF0000"/>
                <w:sz w:val="20"/>
                <w:szCs w:val="20"/>
                <w:lang w:val="de-DE"/>
              </w:rPr>
              <w:t>zient</w:t>
            </w:r>
          </w:p>
          <w:p w14:paraId="16DD87E2" w14:textId="484C3C5A" w:rsidR="00260376" w:rsidRPr="009F574F" w:rsidRDefault="00260376" w:rsidP="004946B9">
            <w:pPr>
              <w:pStyle w:val="NormaleWeb"/>
              <w:widowControl w:val="0"/>
              <w:spacing w:before="0" w:after="0"/>
              <w:rPr>
                <w:rFonts w:ascii="Arial" w:hAnsi="Arial" w:cs="Arial"/>
                <w:i/>
                <w:iCs/>
                <w:color w:val="FF0000"/>
                <w:sz w:val="20"/>
                <w:szCs w:val="20"/>
                <w:lang w:val="de-DE"/>
              </w:rPr>
            </w:pPr>
            <w:proofErr w:type="spellStart"/>
            <w:r w:rsidRPr="009F574F">
              <w:rPr>
                <w:rFonts w:ascii="Arial" w:hAnsi="Arial" w:cs="Arial"/>
                <w:i/>
                <w:iCs/>
                <w:color w:val="FF0000"/>
                <w:sz w:val="20"/>
                <w:szCs w:val="20"/>
                <w:lang w:val="de-DE"/>
              </w:rPr>
              <w:t>PEi</w:t>
            </w:r>
            <w:proofErr w:type="spellEnd"/>
            <w:r w:rsidR="00917F0D" w:rsidRPr="009F574F">
              <w:rPr>
                <w:rFonts w:ascii="Arial" w:hAnsi="Arial" w:cs="Arial"/>
                <w:i/>
                <w:iCs/>
                <w:color w:val="FF0000"/>
                <w:sz w:val="20"/>
                <w:szCs w:val="20"/>
                <w:lang w:val="de-DE"/>
              </w:rPr>
              <w:t xml:space="preserve"> =</w:t>
            </w:r>
            <w:r w:rsidRPr="009F574F">
              <w:rPr>
                <w:rFonts w:ascii="Arial" w:hAnsi="Arial" w:cs="Arial"/>
                <w:i/>
                <w:iCs/>
                <w:color w:val="FF0000"/>
                <w:sz w:val="20"/>
                <w:szCs w:val="20"/>
                <w:lang w:val="de-DE"/>
              </w:rPr>
              <w:t xml:space="preserve"> Punktezahl </w:t>
            </w:r>
            <w:r w:rsidR="003D4F4B" w:rsidRPr="009F574F">
              <w:rPr>
                <w:rFonts w:ascii="Arial" w:hAnsi="Arial" w:cs="Arial"/>
                <w:i/>
                <w:iCs/>
                <w:color w:val="FF0000"/>
                <w:sz w:val="20"/>
                <w:szCs w:val="20"/>
                <w:lang w:val="de-DE"/>
              </w:rPr>
              <w:t>wirtschaftliches Angebot</w:t>
            </w:r>
          </w:p>
          <w:p w14:paraId="4BB29FCD" w14:textId="77777777" w:rsidR="00260376" w:rsidRPr="00211C25" w:rsidRDefault="00260376" w:rsidP="004946B9">
            <w:pPr>
              <w:pStyle w:val="NormaleWeb"/>
              <w:widowControl w:val="0"/>
              <w:spacing w:before="0" w:after="0"/>
              <w:rPr>
                <w:rFonts w:ascii="Arial" w:hAnsi="Arial" w:cs="Arial"/>
                <w:b/>
                <w:bCs/>
                <w:color w:val="FF0000"/>
                <w:u w:val="single"/>
                <w:lang w:val="de-DE"/>
              </w:rPr>
            </w:pPr>
            <w:proofErr w:type="spellStart"/>
            <w:r w:rsidRPr="009F574F">
              <w:rPr>
                <w:rFonts w:ascii="Arial" w:hAnsi="Arial" w:cs="Arial"/>
                <w:i/>
                <w:iCs/>
                <w:color w:val="FF0000"/>
                <w:sz w:val="20"/>
                <w:szCs w:val="20"/>
                <w:lang w:val="de-DE"/>
              </w:rPr>
              <w:t>Pmax</w:t>
            </w:r>
            <w:proofErr w:type="spellEnd"/>
            <w:r w:rsidRPr="009F574F">
              <w:rPr>
                <w:rFonts w:ascii="Arial" w:hAnsi="Arial" w:cs="Arial"/>
                <w:i/>
                <w:iCs/>
                <w:color w:val="FF0000"/>
                <w:sz w:val="20"/>
                <w:szCs w:val="20"/>
                <w:lang w:val="de-DE"/>
              </w:rPr>
              <w:t>=Höchstpunktezahl</w:t>
            </w:r>
          </w:p>
        </w:tc>
        <w:tc>
          <w:tcPr>
            <w:tcW w:w="993" w:type="dxa"/>
          </w:tcPr>
          <w:p w14:paraId="1EA945E1" w14:textId="77777777" w:rsidR="00260376" w:rsidRPr="00211C25" w:rsidRDefault="00260376" w:rsidP="00260376">
            <w:pPr>
              <w:widowControl w:val="0"/>
              <w:jc w:val="both"/>
              <w:rPr>
                <w:rFonts w:cs="Arial"/>
                <w:b/>
                <w:bCs/>
                <w:color w:val="FF0000"/>
                <w:sz w:val="22"/>
                <w:szCs w:val="22"/>
                <w:u w:val="single"/>
                <w:lang w:val="de-DE"/>
              </w:rPr>
            </w:pPr>
          </w:p>
        </w:tc>
        <w:tc>
          <w:tcPr>
            <w:tcW w:w="4252" w:type="dxa"/>
          </w:tcPr>
          <w:p w14:paraId="5EEA8A60" w14:textId="77777777" w:rsidR="00260376" w:rsidRPr="00211C25" w:rsidRDefault="00260376" w:rsidP="00260376">
            <w:pPr>
              <w:pStyle w:val="NormaleWeb"/>
              <w:widowControl w:val="0"/>
              <w:spacing w:before="0" w:after="0"/>
              <w:ind w:right="105"/>
              <w:rPr>
                <w:rFonts w:ascii="Arial" w:hAnsi="Arial" w:cs="Arial"/>
                <w:i/>
                <w:iCs/>
                <w:color w:val="FF0000"/>
                <w:sz w:val="20"/>
                <w:szCs w:val="20"/>
              </w:rPr>
            </w:pPr>
            <w:proofErr w:type="spellStart"/>
            <w:r w:rsidRPr="00211C25">
              <w:rPr>
                <w:rFonts w:ascii="Arial" w:hAnsi="Arial" w:cs="Arial"/>
                <w:i/>
                <w:iCs/>
                <w:color w:val="FF0000"/>
                <w:sz w:val="20"/>
                <w:szCs w:val="20"/>
              </w:rPr>
              <w:t>R</w:t>
            </w:r>
            <w:r w:rsidRPr="00211C25">
              <w:rPr>
                <w:rFonts w:ascii="Arial" w:hAnsi="Arial" w:cs="Arial"/>
                <w:i/>
                <w:iCs/>
                <w:color w:val="FF0000"/>
                <w:sz w:val="20"/>
                <w:szCs w:val="20"/>
                <w:vertAlign w:val="subscript"/>
              </w:rPr>
              <w:t>a</w:t>
            </w:r>
            <w:proofErr w:type="spellEnd"/>
            <w:r w:rsidRPr="00211C25">
              <w:rPr>
                <w:rFonts w:ascii="Arial" w:hAnsi="Arial" w:cs="Arial"/>
                <w:i/>
                <w:iCs/>
                <w:color w:val="FF0000"/>
                <w:sz w:val="20"/>
                <w:szCs w:val="20"/>
              </w:rPr>
              <w:t xml:space="preserve"> = valore (ribasso) offerto dal concorrente a</w:t>
            </w:r>
            <w:r w:rsidRPr="00211C25">
              <w:rPr>
                <w:rFonts w:ascii="Arial" w:hAnsi="Arial" w:cs="Arial"/>
                <w:i/>
                <w:iCs/>
                <w:color w:val="FF0000"/>
                <w:sz w:val="20"/>
                <w:szCs w:val="20"/>
              </w:rPr>
              <w:br/>
            </w:r>
            <w:proofErr w:type="spellStart"/>
            <w:r w:rsidRPr="00211C25">
              <w:rPr>
                <w:rFonts w:ascii="Arial" w:hAnsi="Arial" w:cs="Arial"/>
                <w:i/>
                <w:iCs/>
                <w:color w:val="FF0000"/>
                <w:sz w:val="20"/>
                <w:szCs w:val="20"/>
              </w:rPr>
              <w:t>R</w:t>
            </w:r>
            <w:r w:rsidRPr="00211C25">
              <w:rPr>
                <w:rFonts w:ascii="Arial" w:hAnsi="Arial" w:cs="Arial"/>
                <w:i/>
                <w:iCs/>
                <w:color w:val="FF0000"/>
                <w:sz w:val="20"/>
                <w:szCs w:val="20"/>
                <w:vertAlign w:val="subscript"/>
              </w:rPr>
              <w:t>max</w:t>
            </w:r>
            <w:proofErr w:type="spellEnd"/>
            <w:r w:rsidRPr="00211C25">
              <w:rPr>
                <w:rFonts w:ascii="Arial" w:hAnsi="Arial" w:cs="Arial"/>
                <w:i/>
                <w:iCs/>
                <w:color w:val="FF0000"/>
                <w:sz w:val="20"/>
                <w:szCs w:val="20"/>
              </w:rPr>
              <w:t xml:space="preserve"> = valore (ribasso) dell’offerta più conveniente</w:t>
            </w:r>
          </w:p>
          <w:p w14:paraId="66CB6335" w14:textId="77777777" w:rsidR="00260376" w:rsidRPr="00211C25" w:rsidRDefault="00260376" w:rsidP="00260376">
            <w:pPr>
              <w:widowControl w:val="0"/>
              <w:ind w:right="105"/>
              <w:jc w:val="both"/>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23A9DC65" w14:textId="77777777" w:rsidR="00260376" w:rsidRPr="00211C25" w:rsidRDefault="00260376" w:rsidP="00260376">
            <w:pPr>
              <w:pStyle w:val="western"/>
              <w:widowControl w:val="0"/>
              <w:spacing w:before="0" w:beforeAutospacing="0" w:after="0" w:afterAutospacing="0" w:line="240" w:lineRule="auto"/>
              <w:ind w:right="105"/>
              <w:rPr>
                <w:rFonts w:ascii="Arial" w:hAnsi="Arial" w:cs="Arial"/>
                <w:i/>
                <w:iCs/>
                <w:color w:val="FF0000"/>
                <w:sz w:val="20"/>
                <w:szCs w:val="20"/>
                <w:lang w:val="it-IT"/>
              </w:rPr>
            </w:pPr>
            <w:proofErr w:type="spellStart"/>
            <w:r w:rsidRPr="00211C25">
              <w:rPr>
                <w:rFonts w:ascii="Arial" w:hAnsi="Arial" w:cs="Arial"/>
                <w:i/>
                <w:iCs/>
                <w:color w:val="FF0000"/>
                <w:sz w:val="20"/>
                <w:szCs w:val="20"/>
                <w:lang w:val="it-IT"/>
              </w:rPr>
              <w:t>PEi</w:t>
            </w:r>
            <w:proofErr w:type="spellEnd"/>
            <w:r w:rsidRPr="00211C25">
              <w:rPr>
                <w:rFonts w:ascii="Arial" w:hAnsi="Arial" w:cs="Arial"/>
                <w:i/>
                <w:iCs/>
                <w:color w:val="FF0000"/>
                <w:sz w:val="20"/>
                <w:szCs w:val="20"/>
                <w:lang w:val="it-IT"/>
              </w:rPr>
              <w:t xml:space="preserve">= punteggio economico </w:t>
            </w:r>
          </w:p>
          <w:p w14:paraId="4678D6FF" w14:textId="77777777" w:rsidR="00260376" w:rsidRPr="00211C25" w:rsidRDefault="00260376" w:rsidP="00260376">
            <w:pPr>
              <w:pStyle w:val="western"/>
              <w:widowControl w:val="0"/>
              <w:spacing w:before="0" w:beforeAutospacing="0" w:after="0" w:afterAutospacing="0" w:line="240" w:lineRule="auto"/>
              <w:ind w:right="105"/>
              <w:rPr>
                <w:rFonts w:ascii="Arial" w:hAnsi="Arial" w:cs="Arial"/>
                <w:b/>
                <w:bCs/>
                <w:color w:val="FF0000"/>
                <w:u w:val="single"/>
                <w:lang w:val="it-IT"/>
              </w:rPr>
            </w:pPr>
            <w:proofErr w:type="spellStart"/>
            <w:r w:rsidRPr="00211C25">
              <w:rPr>
                <w:rFonts w:ascii="Arial" w:hAnsi="Arial" w:cs="Arial"/>
                <w:i/>
                <w:iCs/>
                <w:color w:val="FF0000"/>
                <w:sz w:val="20"/>
                <w:szCs w:val="20"/>
                <w:lang w:val="it-IT"/>
              </w:rPr>
              <w:t>Pmax</w:t>
            </w:r>
            <w:proofErr w:type="spellEnd"/>
            <w:r w:rsidRPr="00211C25">
              <w:rPr>
                <w:rFonts w:ascii="Arial" w:hAnsi="Arial" w:cs="Arial"/>
                <w:i/>
                <w:iCs/>
                <w:color w:val="FF0000"/>
                <w:sz w:val="20"/>
                <w:szCs w:val="20"/>
                <w:lang w:val="it-IT"/>
              </w:rPr>
              <w:t>= punteggio massimo</w:t>
            </w:r>
          </w:p>
        </w:tc>
      </w:tr>
      <w:tr w:rsidR="00F8101E" w:rsidRPr="00FC7E93" w14:paraId="4D05F2CE" w14:textId="77777777" w:rsidTr="00AC1D9B">
        <w:tblPrEx>
          <w:tblLook w:val="04A0" w:firstRow="1" w:lastRow="0" w:firstColumn="1" w:lastColumn="0" w:noHBand="0" w:noVBand="1"/>
        </w:tblPrEx>
        <w:tc>
          <w:tcPr>
            <w:tcW w:w="4395" w:type="dxa"/>
            <w:gridSpan w:val="3"/>
          </w:tcPr>
          <w:p w14:paraId="478ABD3D" w14:textId="77777777" w:rsidR="00260376" w:rsidRPr="00211C25" w:rsidRDefault="00260376" w:rsidP="004946B9">
            <w:pPr>
              <w:pStyle w:val="NormaleWeb"/>
              <w:widowControl w:val="0"/>
              <w:spacing w:before="0" w:after="0"/>
              <w:rPr>
                <w:rFonts w:ascii="Arial" w:hAnsi="Arial" w:cs="Arial"/>
                <w:i/>
                <w:iCs/>
                <w:color w:val="FF0000"/>
                <w:sz w:val="20"/>
                <w:szCs w:val="20"/>
              </w:rPr>
            </w:pPr>
          </w:p>
        </w:tc>
        <w:tc>
          <w:tcPr>
            <w:tcW w:w="993" w:type="dxa"/>
          </w:tcPr>
          <w:p w14:paraId="308AB6CF" w14:textId="77777777" w:rsidR="00260376" w:rsidRPr="00211C25" w:rsidRDefault="00260376" w:rsidP="00260376">
            <w:pPr>
              <w:widowControl w:val="0"/>
              <w:jc w:val="both"/>
              <w:rPr>
                <w:rFonts w:cs="Arial"/>
                <w:b/>
                <w:bCs/>
                <w:color w:val="FF0000"/>
                <w:sz w:val="22"/>
                <w:szCs w:val="22"/>
                <w:u w:val="single"/>
                <w:lang w:val="it-IT"/>
              </w:rPr>
            </w:pPr>
          </w:p>
        </w:tc>
        <w:tc>
          <w:tcPr>
            <w:tcW w:w="4252" w:type="dxa"/>
          </w:tcPr>
          <w:p w14:paraId="54940162" w14:textId="77777777" w:rsidR="00260376" w:rsidRPr="00211C25" w:rsidRDefault="00260376" w:rsidP="00260376">
            <w:pPr>
              <w:pStyle w:val="NormaleWeb"/>
              <w:widowControl w:val="0"/>
              <w:spacing w:before="0" w:after="0"/>
              <w:ind w:right="105"/>
              <w:rPr>
                <w:rFonts w:ascii="Arial" w:hAnsi="Arial" w:cs="Arial"/>
                <w:i/>
                <w:iCs/>
                <w:color w:val="FF0000"/>
                <w:sz w:val="20"/>
                <w:szCs w:val="20"/>
              </w:rPr>
            </w:pPr>
          </w:p>
        </w:tc>
      </w:tr>
      <w:tr w:rsidR="00F8101E" w:rsidRPr="00FC7E93" w14:paraId="462D7794" w14:textId="77777777" w:rsidTr="00AC1D9B">
        <w:tblPrEx>
          <w:tblLook w:val="04A0" w:firstRow="1" w:lastRow="0" w:firstColumn="1" w:lastColumn="0" w:noHBand="0" w:noVBand="1"/>
        </w:tblPrEx>
        <w:tc>
          <w:tcPr>
            <w:tcW w:w="4395" w:type="dxa"/>
            <w:gridSpan w:val="3"/>
            <w:hideMark/>
          </w:tcPr>
          <w:p w14:paraId="78409961" w14:textId="17984D0A" w:rsidR="00260376" w:rsidRPr="004023EC" w:rsidRDefault="00BA0484" w:rsidP="004946B9">
            <w:pPr>
              <w:jc w:val="both"/>
              <w:rPr>
                <w:rFonts w:cs="Arial"/>
                <w:bCs/>
                <w:noProof w:val="0"/>
                <w:lang w:val="de-DE"/>
              </w:rPr>
            </w:pPr>
            <w:r w:rsidRPr="004023EC">
              <w:rPr>
                <w:rFonts w:cs="Arial"/>
                <w:bCs/>
                <w:lang w:val="de-DE"/>
              </w:rPr>
              <w:t>D</w:t>
            </w:r>
            <w:r w:rsidR="00260376" w:rsidRPr="004023EC">
              <w:rPr>
                <w:rFonts w:cs="Arial"/>
                <w:bCs/>
                <w:lang w:val="de-DE"/>
              </w:rPr>
              <w:t xml:space="preserve">ie Formel </w:t>
            </w:r>
            <w:r w:rsidRPr="004023EC">
              <w:rPr>
                <w:rFonts w:cs="Arial"/>
                <w:bCs/>
                <w:lang w:val="de-DE"/>
              </w:rPr>
              <w:t xml:space="preserve">wird </w:t>
            </w:r>
            <w:r w:rsidR="00260376" w:rsidRPr="004023EC">
              <w:rPr>
                <w:rFonts w:cs="Arial"/>
                <w:bCs/>
                <w:lang w:val="de-DE"/>
              </w:rPr>
              <w:t xml:space="preserve">auf die angebotenen Beträge ohne </w:t>
            </w:r>
            <w:r w:rsidRPr="004023EC">
              <w:rPr>
                <w:rFonts w:cs="Arial"/>
                <w:bCs/>
                <w:lang w:val="de-DE"/>
              </w:rPr>
              <w:t>Sicherheitskosten</w:t>
            </w:r>
            <w:r w:rsidR="00260376" w:rsidRPr="004023EC">
              <w:rPr>
                <w:rFonts w:cs="Arial"/>
                <w:bCs/>
                <w:lang w:val="de-DE"/>
              </w:rPr>
              <w:t xml:space="preserve"> </w:t>
            </w:r>
            <w:r w:rsidRPr="004023EC">
              <w:rPr>
                <w:rFonts w:cs="Arial"/>
                <w:bCs/>
                <w:lang w:val="de-DE"/>
              </w:rPr>
              <w:t>angewandt</w:t>
            </w:r>
            <w:r w:rsidR="00260376" w:rsidRPr="004023EC">
              <w:rPr>
                <w:rFonts w:cs="Arial"/>
                <w:bCs/>
                <w:lang w:val="de-DE"/>
              </w:rPr>
              <w:t>.</w:t>
            </w:r>
          </w:p>
        </w:tc>
        <w:tc>
          <w:tcPr>
            <w:tcW w:w="993" w:type="dxa"/>
          </w:tcPr>
          <w:p w14:paraId="6149288E" w14:textId="77777777" w:rsidR="00260376" w:rsidRPr="00211C25" w:rsidRDefault="00260376" w:rsidP="00260376">
            <w:pPr>
              <w:jc w:val="both"/>
              <w:rPr>
                <w:rFonts w:cs="Arial"/>
                <w:bCs/>
                <w:lang w:val="de-DE"/>
              </w:rPr>
            </w:pPr>
          </w:p>
        </w:tc>
        <w:tc>
          <w:tcPr>
            <w:tcW w:w="4252" w:type="dxa"/>
            <w:hideMark/>
          </w:tcPr>
          <w:p w14:paraId="4EA5B56A" w14:textId="77777777" w:rsidR="00260376" w:rsidRPr="00211C25" w:rsidRDefault="00260376" w:rsidP="00260376">
            <w:pPr>
              <w:ind w:right="105"/>
              <w:jc w:val="both"/>
              <w:rPr>
                <w:rFonts w:cs="Arial"/>
                <w:bCs/>
                <w:lang w:val="it-IT"/>
              </w:rPr>
            </w:pPr>
            <w:r w:rsidRPr="00211C25">
              <w:rPr>
                <w:rFonts w:cs="Arial"/>
                <w:bCs/>
                <w:lang w:val="it-IT"/>
              </w:rPr>
              <w:t>Si avvisa che la formula viene applicata agli importi offerti al netto degli oneri di sicurezza.</w:t>
            </w:r>
          </w:p>
        </w:tc>
      </w:tr>
      <w:tr w:rsidR="00F8101E" w:rsidRPr="00FC7E93" w14:paraId="6A25ABF1" w14:textId="77777777" w:rsidTr="00AC1D9B">
        <w:tblPrEx>
          <w:tblLook w:val="04A0" w:firstRow="1" w:lastRow="0" w:firstColumn="1" w:lastColumn="0" w:noHBand="0" w:noVBand="1"/>
        </w:tblPrEx>
        <w:tc>
          <w:tcPr>
            <w:tcW w:w="4395" w:type="dxa"/>
            <w:gridSpan w:val="3"/>
          </w:tcPr>
          <w:p w14:paraId="59513AF6" w14:textId="77777777" w:rsidR="00260376" w:rsidRPr="004023EC" w:rsidRDefault="00260376" w:rsidP="004946B9">
            <w:pPr>
              <w:widowControl w:val="0"/>
              <w:rPr>
                <w:rFonts w:cs="Arial"/>
                <w:b/>
                <w:bCs/>
                <w:color w:val="FF0000"/>
                <w:u w:val="single"/>
                <w:lang w:val="it-IT"/>
              </w:rPr>
            </w:pPr>
          </w:p>
        </w:tc>
        <w:tc>
          <w:tcPr>
            <w:tcW w:w="993" w:type="dxa"/>
          </w:tcPr>
          <w:p w14:paraId="1C4FD32D" w14:textId="77777777" w:rsidR="00260376" w:rsidRPr="00211C25" w:rsidRDefault="00260376" w:rsidP="00260376">
            <w:pPr>
              <w:widowControl w:val="0"/>
              <w:rPr>
                <w:rFonts w:cs="Arial"/>
                <w:b/>
                <w:bCs/>
                <w:color w:val="FF0000"/>
                <w:sz w:val="22"/>
                <w:szCs w:val="22"/>
                <w:u w:val="single"/>
                <w:lang w:val="it-IT"/>
              </w:rPr>
            </w:pPr>
          </w:p>
        </w:tc>
        <w:tc>
          <w:tcPr>
            <w:tcW w:w="4252" w:type="dxa"/>
          </w:tcPr>
          <w:p w14:paraId="3D6516BA" w14:textId="77777777" w:rsidR="00260376" w:rsidRPr="00211C25" w:rsidRDefault="00260376" w:rsidP="00260376">
            <w:pPr>
              <w:widowControl w:val="0"/>
              <w:ind w:right="105"/>
              <w:rPr>
                <w:rFonts w:cs="Arial"/>
                <w:b/>
                <w:bCs/>
                <w:color w:val="FF0000"/>
                <w:u w:val="single"/>
                <w:lang w:val="it-IT"/>
              </w:rPr>
            </w:pPr>
          </w:p>
        </w:tc>
      </w:tr>
      <w:tr w:rsidR="00F8101E" w:rsidRPr="001644D2" w14:paraId="796992F7" w14:textId="77777777" w:rsidTr="00AC1D9B">
        <w:tblPrEx>
          <w:tblLook w:val="04A0" w:firstRow="1" w:lastRow="0" w:firstColumn="1" w:lastColumn="0" w:noHBand="0" w:noVBand="1"/>
        </w:tblPrEx>
        <w:tc>
          <w:tcPr>
            <w:tcW w:w="4395" w:type="dxa"/>
            <w:gridSpan w:val="3"/>
          </w:tcPr>
          <w:p w14:paraId="42423C9A" w14:textId="599277B0" w:rsidR="00260376" w:rsidRPr="00522546" w:rsidRDefault="005E12E0" w:rsidP="004946B9">
            <w:pPr>
              <w:widowControl w:val="0"/>
              <w:jc w:val="both"/>
              <w:rPr>
                <w:rFonts w:cs="Arial"/>
                <w:b/>
                <w:bCs/>
                <w:color w:val="FF0000"/>
                <w:u w:val="single"/>
                <w:lang w:val="de-DE"/>
              </w:rPr>
            </w:pPr>
            <w:r w:rsidRPr="00522546">
              <w:rPr>
                <w:rFonts w:cs="Arial"/>
                <w:b/>
                <w:u w:val="single"/>
              </w:rPr>
              <w:t>Berechnung</w:t>
            </w:r>
            <w:r w:rsidR="00BF2F2B" w:rsidRPr="00522546">
              <w:rPr>
                <w:rFonts w:cs="Arial"/>
                <w:b/>
                <w:u w:val="single"/>
              </w:rPr>
              <w:t xml:space="preserve"> von </w:t>
            </w:r>
            <w:r w:rsidR="00260376" w:rsidRPr="00522546">
              <w:rPr>
                <w:rFonts w:cs="Arial"/>
                <w:b/>
                <w:u w:val="single"/>
              </w:rPr>
              <w:t>Dezimal</w:t>
            </w:r>
            <w:r w:rsidR="00BF2F2B" w:rsidRPr="00522546">
              <w:rPr>
                <w:rFonts w:cs="Arial"/>
                <w:b/>
                <w:u w:val="single"/>
              </w:rPr>
              <w:t>zahlen</w:t>
            </w:r>
          </w:p>
        </w:tc>
        <w:tc>
          <w:tcPr>
            <w:tcW w:w="993" w:type="dxa"/>
          </w:tcPr>
          <w:p w14:paraId="021BCA0C" w14:textId="77777777" w:rsidR="00260376" w:rsidRPr="00522546" w:rsidRDefault="00260376" w:rsidP="00260376">
            <w:pPr>
              <w:widowControl w:val="0"/>
              <w:jc w:val="both"/>
              <w:rPr>
                <w:rFonts w:cs="Arial"/>
                <w:b/>
                <w:bCs/>
                <w:color w:val="FF0000"/>
                <w:sz w:val="22"/>
                <w:szCs w:val="22"/>
                <w:u w:val="single"/>
                <w:lang w:val="de-DE"/>
              </w:rPr>
            </w:pPr>
          </w:p>
        </w:tc>
        <w:tc>
          <w:tcPr>
            <w:tcW w:w="4252" w:type="dxa"/>
          </w:tcPr>
          <w:p w14:paraId="7F22E9A0" w14:textId="77777777" w:rsidR="00260376" w:rsidRPr="00522546" w:rsidRDefault="00260376" w:rsidP="00260376">
            <w:pPr>
              <w:widowControl w:val="0"/>
              <w:ind w:right="105"/>
              <w:jc w:val="both"/>
              <w:rPr>
                <w:rFonts w:cs="Arial"/>
                <w:b/>
                <w:bCs/>
                <w:color w:val="FF0000"/>
                <w:u w:val="single"/>
                <w:lang w:val="it-IT"/>
              </w:rPr>
            </w:pPr>
            <w:r w:rsidRPr="00522546">
              <w:rPr>
                <w:rFonts w:cs="Arial"/>
                <w:b/>
                <w:u w:val="single"/>
              </w:rPr>
              <w:t>Calcolo dei decimali</w:t>
            </w:r>
          </w:p>
        </w:tc>
      </w:tr>
      <w:tr w:rsidR="00F8101E" w:rsidRPr="00522546" w14:paraId="539646BC" w14:textId="77777777" w:rsidTr="00AC1D9B">
        <w:tblPrEx>
          <w:tblLook w:val="04A0" w:firstRow="1" w:lastRow="0" w:firstColumn="1" w:lastColumn="0" w:noHBand="0" w:noVBand="1"/>
        </w:tblPrEx>
        <w:tc>
          <w:tcPr>
            <w:tcW w:w="4395" w:type="dxa"/>
            <w:gridSpan w:val="3"/>
          </w:tcPr>
          <w:p w14:paraId="6237F79A" w14:textId="77777777" w:rsidR="00260376" w:rsidRPr="00522546" w:rsidRDefault="00260376" w:rsidP="004946B9">
            <w:pPr>
              <w:pStyle w:val="NormaleWeb"/>
              <w:widowControl w:val="0"/>
              <w:spacing w:before="0" w:after="0"/>
              <w:rPr>
                <w:rFonts w:ascii="Arial" w:hAnsi="Arial" w:cs="Arial"/>
                <w:i/>
                <w:iCs/>
                <w:color w:val="FF0000"/>
                <w:sz w:val="20"/>
                <w:szCs w:val="20"/>
              </w:rPr>
            </w:pPr>
          </w:p>
        </w:tc>
        <w:tc>
          <w:tcPr>
            <w:tcW w:w="993" w:type="dxa"/>
          </w:tcPr>
          <w:p w14:paraId="1822C21D" w14:textId="77777777" w:rsidR="00260376" w:rsidRPr="00522546" w:rsidRDefault="00260376" w:rsidP="00260376">
            <w:pPr>
              <w:widowControl w:val="0"/>
              <w:jc w:val="both"/>
              <w:rPr>
                <w:rFonts w:cs="Arial"/>
                <w:b/>
                <w:bCs/>
                <w:color w:val="FF0000"/>
                <w:sz w:val="22"/>
                <w:szCs w:val="22"/>
                <w:u w:val="single"/>
                <w:lang w:val="it-IT"/>
              </w:rPr>
            </w:pPr>
          </w:p>
        </w:tc>
        <w:tc>
          <w:tcPr>
            <w:tcW w:w="4252" w:type="dxa"/>
          </w:tcPr>
          <w:p w14:paraId="087D8CFC" w14:textId="77777777" w:rsidR="00260376" w:rsidRPr="00522546" w:rsidRDefault="00260376" w:rsidP="00260376">
            <w:pPr>
              <w:pStyle w:val="NormaleWeb"/>
              <w:widowControl w:val="0"/>
              <w:spacing w:before="0" w:after="0"/>
              <w:ind w:right="105"/>
              <w:rPr>
                <w:rFonts w:ascii="Arial" w:hAnsi="Arial" w:cs="Arial"/>
                <w:i/>
                <w:iCs/>
                <w:color w:val="FF0000"/>
                <w:sz w:val="20"/>
                <w:szCs w:val="20"/>
              </w:rPr>
            </w:pPr>
          </w:p>
        </w:tc>
      </w:tr>
      <w:tr w:rsidR="00F8101E" w:rsidRPr="00FC7E93" w14:paraId="0E2B8816" w14:textId="77777777" w:rsidTr="00AC1D9B">
        <w:tblPrEx>
          <w:tblLook w:val="04A0" w:firstRow="1" w:lastRow="0" w:firstColumn="1" w:lastColumn="0" w:noHBand="0" w:noVBand="1"/>
        </w:tblPrEx>
        <w:tc>
          <w:tcPr>
            <w:tcW w:w="4395" w:type="dxa"/>
            <w:gridSpan w:val="3"/>
          </w:tcPr>
          <w:p w14:paraId="47247410" w14:textId="6DA3E8E3" w:rsidR="00260376" w:rsidRPr="00522546" w:rsidRDefault="00260376" w:rsidP="004023EC">
            <w:pPr>
              <w:pStyle w:val="Corpodeltesto2"/>
              <w:widowControl w:val="0"/>
              <w:spacing w:after="0" w:line="240" w:lineRule="auto"/>
              <w:jc w:val="both"/>
              <w:rPr>
                <w:rFonts w:cs="Arial"/>
                <w:b/>
                <w:u w:val="single"/>
                <w:lang w:val="de-DE"/>
              </w:rPr>
            </w:pPr>
            <w:r w:rsidRPr="00522546">
              <w:rPr>
                <w:rFonts w:cs="Arial"/>
                <w:spacing w:val="-2"/>
                <w:lang w:val="de-DE"/>
              </w:rPr>
              <w:t xml:space="preserve">Die Berechnungen </w:t>
            </w:r>
            <w:r w:rsidR="002C67C7" w:rsidRPr="00522546">
              <w:rPr>
                <w:rFonts w:cs="Arial"/>
                <w:spacing w:val="-2"/>
                <w:lang w:val="de-DE"/>
              </w:rPr>
              <w:t>zu den</w:t>
            </w:r>
            <w:r w:rsidR="004946B9" w:rsidRPr="00522546">
              <w:rPr>
                <w:rFonts w:cs="Arial"/>
                <w:spacing w:val="-2"/>
                <w:lang w:val="de-DE"/>
              </w:rPr>
              <w:t xml:space="preserve"> Punkte</w:t>
            </w:r>
            <w:r w:rsidR="002C67C7" w:rsidRPr="00522546">
              <w:rPr>
                <w:rFonts w:cs="Arial"/>
                <w:spacing w:val="-2"/>
                <w:lang w:val="de-DE"/>
              </w:rPr>
              <w:t>n</w:t>
            </w:r>
            <w:r w:rsidR="004946B9" w:rsidRPr="00522546">
              <w:rPr>
                <w:rFonts w:cs="Arial"/>
                <w:spacing w:val="-2"/>
                <w:lang w:val="de-DE"/>
              </w:rPr>
              <w:t xml:space="preserve"> </w:t>
            </w:r>
            <w:r w:rsidR="005E12E0" w:rsidRPr="00522546">
              <w:rPr>
                <w:rFonts w:cs="Arial"/>
                <w:spacing w:val="-2"/>
                <w:lang w:val="de-DE"/>
              </w:rPr>
              <w:t>für das</w:t>
            </w:r>
            <w:r w:rsidRPr="00522546">
              <w:rPr>
                <w:rFonts w:cs="Arial"/>
                <w:spacing w:val="-2"/>
                <w:lang w:val="de-DE"/>
              </w:rPr>
              <w:t xml:space="preserve"> wirtschaftliche Angebot werden </w:t>
            </w:r>
            <w:r w:rsidR="002C67C7" w:rsidRPr="00522546">
              <w:rPr>
                <w:rFonts w:cs="Arial"/>
                <w:spacing w:val="-2"/>
                <w:lang w:val="de-DE"/>
              </w:rPr>
              <w:t xml:space="preserve">über das Portal durchgeführt, das </w:t>
            </w:r>
            <w:r w:rsidR="004023EC" w:rsidRPr="00522546">
              <w:rPr>
                <w:rFonts w:cs="Arial"/>
                <w:spacing w:val="-2"/>
                <w:lang w:val="de-DE"/>
              </w:rPr>
              <w:t xml:space="preserve">die Nachkommastellen </w:t>
            </w:r>
            <w:r w:rsidR="005E12E0" w:rsidRPr="00522546">
              <w:rPr>
                <w:rFonts w:cs="Arial"/>
                <w:spacing w:val="-2"/>
                <w:lang w:val="de-DE"/>
              </w:rPr>
              <w:t>nach</w:t>
            </w:r>
            <w:r w:rsidR="002C67C7" w:rsidRPr="00522546">
              <w:rPr>
                <w:rFonts w:cs="Arial"/>
                <w:spacing w:val="-2"/>
                <w:lang w:val="de-DE"/>
              </w:rPr>
              <w:t xml:space="preserve"> der</w:t>
            </w:r>
            <w:r w:rsidRPr="00522546">
              <w:rPr>
                <w:rFonts w:cs="Arial"/>
                <w:spacing w:val="-2"/>
                <w:lang w:val="de-DE"/>
              </w:rPr>
              <w:t xml:space="preserve"> </w:t>
            </w:r>
            <w:r w:rsidRPr="00522546">
              <w:rPr>
                <w:rFonts w:cs="Arial"/>
                <w:color w:val="FF0000"/>
                <w:spacing w:val="-2"/>
                <w:lang w:val="de-DE"/>
              </w:rPr>
              <w:t xml:space="preserve">zweiten </w:t>
            </w:r>
            <w:r w:rsidRPr="00522546">
              <w:rPr>
                <w:rFonts w:cs="Arial"/>
                <w:spacing w:val="-2"/>
                <w:lang w:val="de-DE"/>
              </w:rPr>
              <w:t>Dezimalstelle</w:t>
            </w:r>
            <w:r w:rsidR="004B605C" w:rsidRPr="00522546">
              <w:rPr>
                <w:rFonts w:cs="Arial"/>
                <w:spacing w:val="-2"/>
                <w:lang w:val="de-DE"/>
              </w:rPr>
              <w:t xml:space="preserve"> abschneidet</w:t>
            </w:r>
            <w:r w:rsidRPr="00522546">
              <w:rPr>
                <w:rFonts w:cs="Arial"/>
                <w:lang w:val="de-DE"/>
              </w:rPr>
              <w:t>.</w:t>
            </w:r>
          </w:p>
        </w:tc>
        <w:tc>
          <w:tcPr>
            <w:tcW w:w="993" w:type="dxa"/>
          </w:tcPr>
          <w:p w14:paraId="5C855484" w14:textId="77777777" w:rsidR="00260376" w:rsidRPr="00522546" w:rsidRDefault="00260376" w:rsidP="00260376">
            <w:pPr>
              <w:pStyle w:val="Corpodeltesto2"/>
              <w:widowControl w:val="0"/>
              <w:spacing w:after="0" w:line="240" w:lineRule="auto"/>
              <w:ind w:right="105"/>
              <w:jc w:val="both"/>
              <w:rPr>
                <w:rFonts w:cs="Arial"/>
                <w:b/>
                <w:u w:val="single"/>
                <w:lang w:val="de-DE"/>
              </w:rPr>
            </w:pPr>
          </w:p>
        </w:tc>
        <w:tc>
          <w:tcPr>
            <w:tcW w:w="4252" w:type="dxa"/>
          </w:tcPr>
          <w:p w14:paraId="02082978" w14:textId="77777777" w:rsidR="00260376" w:rsidRPr="00211C25" w:rsidRDefault="00260376" w:rsidP="00260376">
            <w:pPr>
              <w:pStyle w:val="Corpodeltesto2"/>
              <w:widowControl w:val="0"/>
              <w:spacing w:after="0" w:line="240" w:lineRule="auto"/>
              <w:ind w:right="105"/>
              <w:jc w:val="both"/>
              <w:rPr>
                <w:rFonts w:cs="Arial"/>
                <w:b/>
                <w:u w:val="single"/>
              </w:rPr>
            </w:pPr>
            <w:r w:rsidRPr="00522546">
              <w:rPr>
                <w:rFonts w:cs="Arial"/>
              </w:rPr>
              <w:t xml:space="preserve">I calcoli relativi ai punteggi economici vengono eseguiti tramite il sistema telematico, il quale opera un troncamento alla </w:t>
            </w:r>
            <w:r w:rsidRPr="00522546">
              <w:rPr>
                <w:rFonts w:cs="Arial"/>
                <w:color w:val="FF0000"/>
              </w:rPr>
              <w:t xml:space="preserve">seconda </w:t>
            </w:r>
            <w:r w:rsidRPr="00522546">
              <w:rPr>
                <w:rFonts w:cs="Arial"/>
              </w:rPr>
              <w:t>cifra decimale.</w:t>
            </w:r>
          </w:p>
        </w:tc>
      </w:tr>
      <w:tr w:rsidR="00F8101E" w:rsidRPr="00FC7E93" w14:paraId="0FA5D0CA" w14:textId="77777777" w:rsidTr="00AC1D9B">
        <w:tblPrEx>
          <w:tblLook w:val="04A0" w:firstRow="1" w:lastRow="0" w:firstColumn="1" w:lastColumn="0" w:noHBand="0" w:noVBand="1"/>
        </w:tblPrEx>
        <w:tc>
          <w:tcPr>
            <w:tcW w:w="4395" w:type="dxa"/>
            <w:gridSpan w:val="3"/>
          </w:tcPr>
          <w:p w14:paraId="37105CE8" w14:textId="77777777" w:rsidR="00260376" w:rsidRPr="004023EC" w:rsidRDefault="00260376" w:rsidP="004946B9">
            <w:pPr>
              <w:pStyle w:val="Corpodeltesto2"/>
              <w:widowControl w:val="0"/>
              <w:spacing w:after="0" w:line="240" w:lineRule="auto"/>
              <w:jc w:val="both"/>
              <w:rPr>
                <w:rFonts w:cs="Arial"/>
                <w:b/>
                <w:u w:val="single"/>
              </w:rPr>
            </w:pPr>
          </w:p>
        </w:tc>
        <w:tc>
          <w:tcPr>
            <w:tcW w:w="993" w:type="dxa"/>
          </w:tcPr>
          <w:p w14:paraId="09C90182" w14:textId="77777777" w:rsidR="00260376" w:rsidRPr="00211C25" w:rsidRDefault="00260376" w:rsidP="00260376">
            <w:pPr>
              <w:pStyle w:val="Corpodeltesto2"/>
              <w:widowControl w:val="0"/>
              <w:spacing w:after="0" w:line="240" w:lineRule="auto"/>
              <w:ind w:right="105"/>
              <w:jc w:val="both"/>
              <w:rPr>
                <w:rFonts w:cs="Arial"/>
                <w:b/>
                <w:u w:val="single"/>
              </w:rPr>
            </w:pPr>
          </w:p>
        </w:tc>
        <w:tc>
          <w:tcPr>
            <w:tcW w:w="4252" w:type="dxa"/>
          </w:tcPr>
          <w:p w14:paraId="7F4B87CD" w14:textId="77777777" w:rsidR="00260376" w:rsidRPr="00211C25" w:rsidRDefault="00260376" w:rsidP="00260376">
            <w:pPr>
              <w:pStyle w:val="Corpodeltesto2"/>
              <w:widowControl w:val="0"/>
              <w:spacing w:after="0" w:line="240" w:lineRule="auto"/>
              <w:ind w:right="105"/>
              <w:jc w:val="both"/>
              <w:rPr>
                <w:rFonts w:cs="Arial"/>
                <w:b/>
                <w:u w:val="single"/>
              </w:rPr>
            </w:pPr>
          </w:p>
        </w:tc>
      </w:tr>
      <w:tr w:rsidR="00F8101E" w:rsidRPr="00211C25" w14:paraId="2B0F83EB" w14:textId="77777777" w:rsidTr="00AC1D9B">
        <w:tblPrEx>
          <w:tblLook w:val="04A0" w:firstRow="1" w:lastRow="0" w:firstColumn="1" w:lastColumn="0" w:noHBand="0" w:noVBand="1"/>
        </w:tblPrEx>
        <w:tc>
          <w:tcPr>
            <w:tcW w:w="4395" w:type="dxa"/>
            <w:gridSpan w:val="3"/>
          </w:tcPr>
          <w:p w14:paraId="67479F09" w14:textId="77777777" w:rsidR="00260376" w:rsidRPr="004023EC" w:rsidRDefault="00260376" w:rsidP="004946B9">
            <w:pPr>
              <w:pStyle w:val="Corpodeltesto2"/>
              <w:widowControl w:val="0"/>
              <w:spacing w:after="0" w:line="240" w:lineRule="auto"/>
              <w:jc w:val="both"/>
              <w:rPr>
                <w:rFonts w:cs="Arial"/>
                <w:lang w:val="de-DE"/>
              </w:rPr>
            </w:pPr>
            <w:r w:rsidRPr="004023EC">
              <w:rPr>
                <w:rFonts w:cs="Arial"/>
                <w:b/>
                <w:bCs/>
              </w:rPr>
              <w:t>GESAMTPUNKTZAHL</w:t>
            </w:r>
          </w:p>
        </w:tc>
        <w:tc>
          <w:tcPr>
            <w:tcW w:w="993" w:type="dxa"/>
          </w:tcPr>
          <w:p w14:paraId="41AD0B50" w14:textId="77777777" w:rsidR="00260376" w:rsidRPr="00211C25" w:rsidRDefault="00260376" w:rsidP="00260376">
            <w:pPr>
              <w:pStyle w:val="Corpodeltesto2"/>
              <w:widowControl w:val="0"/>
              <w:spacing w:after="0" w:line="240" w:lineRule="auto"/>
              <w:ind w:right="105"/>
              <w:jc w:val="both"/>
              <w:rPr>
                <w:rFonts w:cs="Arial"/>
                <w:lang w:val="de-DE"/>
              </w:rPr>
            </w:pPr>
          </w:p>
        </w:tc>
        <w:tc>
          <w:tcPr>
            <w:tcW w:w="4252" w:type="dxa"/>
          </w:tcPr>
          <w:p w14:paraId="2697DD3F" w14:textId="77777777" w:rsidR="00260376" w:rsidRPr="00211C25" w:rsidRDefault="00260376" w:rsidP="00260376">
            <w:pPr>
              <w:pStyle w:val="Corpodeltesto2"/>
              <w:widowControl w:val="0"/>
              <w:spacing w:after="0" w:line="240" w:lineRule="auto"/>
              <w:ind w:right="105"/>
              <w:jc w:val="both"/>
              <w:rPr>
                <w:rFonts w:cs="Arial"/>
              </w:rPr>
            </w:pPr>
            <w:r w:rsidRPr="00211C25">
              <w:rPr>
                <w:rFonts w:cs="Arial"/>
                <w:b/>
                <w:bCs/>
              </w:rPr>
              <w:t>PUNTEGGIO FINALE</w:t>
            </w:r>
          </w:p>
        </w:tc>
      </w:tr>
      <w:tr w:rsidR="00F8101E" w:rsidRPr="00211C25" w14:paraId="5A2A3CB1" w14:textId="77777777" w:rsidTr="00AC1D9B">
        <w:tblPrEx>
          <w:tblLook w:val="04A0" w:firstRow="1" w:lastRow="0" w:firstColumn="1" w:lastColumn="0" w:noHBand="0" w:noVBand="1"/>
        </w:tblPrEx>
        <w:tc>
          <w:tcPr>
            <w:tcW w:w="4395" w:type="dxa"/>
            <w:gridSpan w:val="3"/>
          </w:tcPr>
          <w:p w14:paraId="0D449389" w14:textId="77777777" w:rsidR="00260376" w:rsidRPr="004023EC" w:rsidRDefault="00260376" w:rsidP="004946B9">
            <w:pPr>
              <w:widowControl w:val="0"/>
              <w:jc w:val="both"/>
              <w:rPr>
                <w:rFonts w:cs="Arial"/>
                <w:lang w:val="it-IT"/>
              </w:rPr>
            </w:pPr>
          </w:p>
        </w:tc>
        <w:tc>
          <w:tcPr>
            <w:tcW w:w="993" w:type="dxa"/>
          </w:tcPr>
          <w:p w14:paraId="1ADC94FC" w14:textId="77777777" w:rsidR="00260376" w:rsidRPr="00211C25" w:rsidRDefault="00260376" w:rsidP="00260376">
            <w:pPr>
              <w:widowControl w:val="0"/>
              <w:jc w:val="both"/>
              <w:rPr>
                <w:rFonts w:cs="Arial"/>
                <w:color w:val="FF0000"/>
                <w:lang w:val="it-IT"/>
              </w:rPr>
            </w:pPr>
          </w:p>
        </w:tc>
        <w:tc>
          <w:tcPr>
            <w:tcW w:w="4252" w:type="dxa"/>
          </w:tcPr>
          <w:p w14:paraId="1B4C5374" w14:textId="77777777" w:rsidR="00260376" w:rsidRPr="00211C25" w:rsidRDefault="00260376" w:rsidP="00260376">
            <w:pPr>
              <w:widowControl w:val="0"/>
              <w:ind w:right="105"/>
              <w:jc w:val="both"/>
              <w:rPr>
                <w:rFonts w:cs="Arial"/>
                <w:color w:val="000000"/>
                <w:lang w:val="it-IT"/>
              </w:rPr>
            </w:pPr>
          </w:p>
        </w:tc>
      </w:tr>
      <w:tr w:rsidR="00F8101E" w:rsidRPr="00FC7E93" w14:paraId="7494350E" w14:textId="77777777" w:rsidTr="00AC1D9B">
        <w:tblPrEx>
          <w:tblLook w:val="04A0" w:firstRow="1" w:lastRow="0" w:firstColumn="1" w:lastColumn="0" w:noHBand="0" w:noVBand="1"/>
        </w:tblPrEx>
        <w:tc>
          <w:tcPr>
            <w:tcW w:w="4395" w:type="dxa"/>
            <w:gridSpan w:val="3"/>
            <w:hideMark/>
          </w:tcPr>
          <w:p w14:paraId="21672AF1" w14:textId="122601B4" w:rsidR="00260376" w:rsidRPr="004023EC" w:rsidRDefault="00260376" w:rsidP="004946B9">
            <w:pPr>
              <w:widowControl w:val="0"/>
              <w:jc w:val="both"/>
              <w:rPr>
                <w:rFonts w:cs="Arial"/>
                <w:b/>
                <w:bCs/>
                <w:lang w:val="de-DE"/>
              </w:rPr>
            </w:pPr>
            <w:r w:rsidRPr="004023EC">
              <w:rPr>
                <w:rFonts w:cs="Arial"/>
                <w:iCs/>
                <w:color w:val="000000"/>
                <w:lang w:val="de-DE" w:eastAsia="de-DE"/>
              </w:rPr>
              <w:t>Zur</w:t>
            </w:r>
            <w:r w:rsidRPr="004023EC">
              <w:rPr>
                <w:rFonts w:cs="Arial"/>
                <w:iCs/>
                <w:lang w:val="de-DE" w:eastAsia="de-DE"/>
              </w:rPr>
              <w:t xml:space="preserve"> Ermittlung des wirtschaftlich günstigsten Angebot</w:t>
            </w:r>
            <w:r w:rsidRPr="004023EC">
              <w:rPr>
                <w:rFonts w:cs="Arial"/>
                <w:iCs/>
                <w:color w:val="000000"/>
                <w:lang w:val="de-DE" w:eastAsia="de-DE"/>
              </w:rPr>
              <w:t>s</w:t>
            </w:r>
            <w:r w:rsidRPr="004023EC">
              <w:rPr>
                <w:rFonts w:cs="Arial"/>
                <w:iCs/>
                <w:lang w:val="de-DE" w:eastAsia="de-DE"/>
              </w:rPr>
              <w:t xml:space="preserve"> </w:t>
            </w:r>
            <w:r w:rsidRPr="004023EC">
              <w:rPr>
                <w:rFonts w:cs="Arial"/>
                <w:iCs/>
                <w:color w:val="000000"/>
                <w:lang w:val="de-DE" w:eastAsia="de-DE"/>
              </w:rPr>
              <w:t>werden die</w:t>
            </w:r>
            <w:r w:rsidRPr="004023EC">
              <w:rPr>
                <w:rFonts w:cs="Arial"/>
                <w:iCs/>
                <w:lang w:val="de-DE" w:eastAsia="de-DE"/>
              </w:rPr>
              <w:t xml:space="preserve"> Punkte des Kriterium</w:t>
            </w:r>
            <w:r w:rsidRPr="004023EC">
              <w:rPr>
                <w:rFonts w:cs="Arial"/>
                <w:iCs/>
                <w:color w:val="000000"/>
                <w:lang w:val="de-DE" w:eastAsia="de-DE"/>
              </w:rPr>
              <w:t>s</w:t>
            </w:r>
            <w:r w:rsidRPr="004023EC">
              <w:rPr>
                <w:rFonts w:cs="Arial"/>
                <w:b/>
                <w:bCs/>
                <w:iCs/>
                <w:lang w:val="de-DE" w:eastAsia="de-DE"/>
              </w:rPr>
              <w:t xml:space="preserve"> „technische Punkt</w:t>
            </w:r>
            <w:r w:rsidRPr="004023EC">
              <w:rPr>
                <w:rFonts w:cs="Arial"/>
                <w:b/>
                <w:bCs/>
                <w:iCs/>
                <w:color w:val="000000"/>
                <w:lang w:val="de-DE" w:eastAsia="de-DE"/>
              </w:rPr>
              <w:t>e</w:t>
            </w:r>
            <w:r w:rsidRPr="004023EC">
              <w:rPr>
                <w:rFonts w:cs="Arial"/>
                <w:b/>
                <w:bCs/>
                <w:iCs/>
                <w:lang w:val="de-DE" w:eastAsia="de-DE"/>
              </w:rPr>
              <w:t xml:space="preserve">zahl” (PTi) </w:t>
            </w:r>
            <w:r w:rsidRPr="004023EC">
              <w:rPr>
                <w:rFonts w:cs="Arial"/>
                <w:iCs/>
                <w:lang w:val="de-DE" w:eastAsia="de-DE"/>
              </w:rPr>
              <w:t>und</w:t>
            </w:r>
            <w:r w:rsidRPr="004023EC">
              <w:rPr>
                <w:rFonts w:cs="Arial"/>
                <w:iCs/>
                <w:color w:val="000000"/>
                <w:lang w:val="de-DE" w:eastAsia="de-DE"/>
              </w:rPr>
              <w:t xml:space="preserve"> die Punkte des Kriteriums</w:t>
            </w:r>
            <w:r w:rsidRPr="004023EC">
              <w:rPr>
                <w:rFonts w:cs="Arial"/>
                <w:b/>
                <w:bCs/>
                <w:iCs/>
                <w:lang w:val="de-DE" w:eastAsia="de-DE"/>
              </w:rPr>
              <w:t xml:space="preserve"> </w:t>
            </w:r>
            <w:r w:rsidR="003D4F4B" w:rsidRPr="004023EC">
              <w:rPr>
                <w:rFonts w:cs="Arial"/>
                <w:b/>
                <w:bCs/>
                <w:iCs/>
                <w:lang w:val="de-DE" w:eastAsia="de-DE"/>
              </w:rPr>
              <w:t>„Punkt</w:t>
            </w:r>
            <w:r w:rsidR="003D4F4B" w:rsidRPr="004023EC">
              <w:rPr>
                <w:rFonts w:cs="Arial"/>
                <w:b/>
                <w:bCs/>
                <w:iCs/>
                <w:color w:val="000000"/>
                <w:lang w:val="de-DE" w:eastAsia="de-DE"/>
              </w:rPr>
              <w:t>e</w:t>
            </w:r>
            <w:r w:rsidR="003D4F4B" w:rsidRPr="004023EC">
              <w:rPr>
                <w:rFonts w:cs="Arial"/>
                <w:b/>
                <w:bCs/>
                <w:iCs/>
                <w:lang w:val="de-DE" w:eastAsia="de-DE"/>
              </w:rPr>
              <w:t xml:space="preserve">zahl </w:t>
            </w:r>
            <w:r w:rsidRPr="004023EC">
              <w:rPr>
                <w:rFonts w:cs="Arial"/>
                <w:b/>
                <w:bCs/>
                <w:iCs/>
                <w:lang w:val="de-DE" w:eastAsia="de-DE"/>
              </w:rPr>
              <w:t>wirtschaftliche</w:t>
            </w:r>
            <w:r w:rsidR="003D4F4B" w:rsidRPr="004023EC">
              <w:rPr>
                <w:rFonts w:cs="Arial"/>
                <w:b/>
                <w:bCs/>
                <w:iCs/>
                <w:lang w:val="de-DE" w:eastAsia="de-DE"/>
              </w:rPr>
              <w:t>s Angebot</w:t>
            </w:r>
            <w:r w:rsidRPr="004023EC">
              <w:rPr>
                <w:rFonts w:cs="Arial"/>
                <w:b/>
                <w:bCs/>
                <w:iCs/>
                <w:lang w:val="de-DE" w:eastAsia="de-DE"/>
              </w:rPr>
              <w:t>” (PEi)</w:t>
            </w:r>
            <w:r w:rsidRPr="004023EC">
              <w:rPr>
                <w:rFonts w:cs="Arial"/>
                <w:b/>
                <w:bCs/>
                <w:iCs/>
                <w:color w:val="000000"/>
                <w:lang w:val="de-DE" w:eastAsia="de-DE"/>
              </w:rPr>
              <w:t xml:space="preserve"> </w:t>
            </w:r>
            <w:r w:rsidRPr="004023EC">
              <w:rPr>
                <w:rFonts w:cs="Arial"/>
                <w:iCs/>
                <w:color w:val="000000"/>
                <w:lang w:val="de-DE" w:eastAsia="de-DE"/>
              </w:rPr>
              <w:t>zusammengezählt.</w:t>
            </w:r>
          </w:p>
        </w:tc>
        <w:tc>
          <w:tcPr>
            <w:tcW w:w="993" w:type="dxa"/>
          </w:tcPr>
          <w:p w14:paraId="0DE734D3" w14:textId="77777777" w:rsidR="00260376" w:rsidRPr="00211C25" w:rsidRDefault="00260376" w:rsidP="00260376">
            <w:pPr>
              <w:widowControl w:val="0"/>
              <w:ind w:right="105"/>
              <w:jc w:val="both"/>
              <w:rPr>
                <w:rFonts w:cs="Arial"/>
                <w:b/>
                <w:bCs/>
                <w:lang w:val="de-DE"/>
              </w:rPr>
            </w:pPr>
          </w:p>
        </w:tc>
        <w:tc>
          <w:tcPr>
            <w:tcW w:w="4252" w:type="dxa"/>
            <w:hideMark/>
          </w:tcPr>
          <w:p w14:paraId="79E22AE3" w14:textId="77777777" w:rsidR="00260376" w:rsidRPr="00211C25" w:rsidRDefault="00260376" w:rsidP="00260376">
            <w:pPr>
              <w:widowControl w:val="0"/>
              <w:ind w:right="105"/>
              <w:jc w:val="both"/>
              <w:rPr>
                <w:rFonts w:cs="Arial"/>
                <w:b/>
                <w:bCs/>
                <w:lang w:val="it-IT"/>
              </w:rPr>
            </w:pPr>
            <w:r w:rsidRPr="00211C25">
              <w:rPr>
                <w:rFonts w:cs="Arial"/>
                <w:lang w:val="it-IT" w:eastAsia="de-DE"/>
              </w:rPr>
              <w:t>L’individuazione dell’offerta economicamente più vantaggiosa verrà effettuata sommando il punteggio relativo al criterio “</w:t>
            </w:r>
            <w:r w:rsidRPr="00211C25">
              <w:rPr>
                <w:rFonts w:cs="Arial"/>
                <w:b/>
                <w:bCs/>
                <w:lang w:val="it-IT" w:eastAsia="de-DE"/>
              </w:rPr>
              <w:t>Punteggio Tecnico</w:t>
            </w:r>
            <w:r w:rsidRPr="00211C25">
              <w:rPr>
                <w:rFonts w:cs="Arial"/>
                <w:lang w:val="it-IT" w:eastAsia="de-DE"/>
              </w:rPr>
              <w:t>” (</w:t>
            </w:r>
            <w:r w:rsidRPr="00211C25">
              <w:rPr>
                <w:rFonts w:cs="Arial"/>
                <w:b/>
                <w:bCs/>
                <w:lang w:val="it-IT" w:eastAsia="de-DE"/>
              </w:rPr>
              <w:t>PTi</w:t>
            </w:r>
            <w:r w:rsidRPr="00211C25">
              <w:rPr>
                <w:rFonts w:cs="Arial"/>
                <w:lang w:val="it-IT" w:eastAsia="de-DE"/>
              </w:rPr>
              <w:t>) ed il punteggio relativo al criterio “</w:t>
            </w:r>
            <w:r w:rsidRPr="00211C25">
              <w:rPr>
                <w:rFonts w:cs="Arial"/>
                <w:b/>
                <w:bCs/>
                <w:lang w:val="it-IT" w:eastAsia="de-DE"/>
              </w:rPr>
              <w:t>Punteggio Economico</w:t>
            </w:r>
            <w:r w:rsidRPr="00211C25">
              <w:rPr>
                <w:rFonts w:cs="Arial"/>
                <w:lang w:val="it-IT" w:eastAsia="de-DE"/>
              </w:rPr>
              <w:t>” (</w:t>
            </w:r>
            <w:r w:rsidRPr="00211C25">
              <w:rPr>
                <w:rFonts w:cs="Arial"/>
                <w:b/>
                <w:bCs/>
                <w:lang w:val="it-IT" w:eastAsia="de-DE"/>
              </w:rPr>
              <w:t>PEi</w:t>
            </w:r>
            <w:r w:rsidRPr="00211C25">
              <w:rPr>
                <w:rFonts w:cs="Arial"/>
                <w:lang w:val="it-IT" w:eastAsia="de-DE"/>
              </w:rPr>
              <w:t>).</w:t>
            </w:r>
          </w:p>
        </w:tc>
      </w:tr>
      <w:tr w:rsidR="00F8101E" w:rsidRPr="00FC7E93" w14:paraId="0154635B" w14:textId="77777777" w:rsidTr="00AC1D9B">
        <w:tblPrEx>
          <w:tblLook w:val="04A0" w:firstRow="1" w:lastRow="0" w:firstColumn="1" w:lastColumn="0" w:noHBand="0" w:noVBand="1"/>
        </w:tblPrEx>
        <w:tc>
          <w:tcPr>
            <w:tcW w:w="4395" w:type="dxa"/>
            <w:gridSpan w:val="3"/>
          </w:tcPr>
          <w:p w14:paraId="74C45E2E" w14:textId="77777777" w:rsidR="00260376" w:rsidRPr="004023EC" w:rsidRDefault="00260376" w:rsidP="004946B9">
            <w:pPr>
              <w:widowControl w:val="0"/>
              <w:jc w:val="both"/>
              <w:rPr>
                <w:rFonts w:cs="Arial"/>
                <w:color w:val="FF0000"/>
                <w:lang w:val="it-IT"/>
              </w:rPr>
            </w:pPr>
          </w:p>
        </w:tc>
        <w:tc>
          <w:tcPr>
            <w:tcW w:w="993" w:type="dxa"/>
          </w:tcPr>
          <w:p w14:paraId="2C5E13E8" w14:textId="77777777" w:rsidR="00260376" w:rsidRPr="00211C25" w:rsidRDefault="00260376" w:rsidP="00260376">
            <w:pPr>
              <w:widowControl w:val="0"/>
              <w:jc w:val="both"/>
              <w:rPr>
                <w:rFonts w:cs="Arial"/>
                <w:color w:val="FF0000"/>
                <w:lang w:val="it-IT"/>
              </w:rPr>
            </w:pPr>
          </w:p>
        </w:tc>
        <w:tc>
          <w:tcPr>
            <w:tcW w:w="4252" w:type="dxa"/>
          </w:tcPr>
          <w:p w14:paraId="302E753D" w14:textId="77777777" w:rsidR="00260376" w:rsidRPr="00211C25" w:rsidRDefault="00260376" w:rsidP="00260376">
            <w:pPr>
              <w:widowControl w:val="0"/>
              <w:ind w:right="105"/>
              <w:jc w:val="both"/>
              <w:rPr>
                <w:rFonts w:cs="Arial"/>
                <w:b/>
                <w:bCs/>
                <w:lang w:val="it-IT"/>
              </w:rPr>
            </w:pPr>
          </w:p>
        </w:tc>
      </w:tr>
      <w:tr w:rsidR="00F8101E" w:rsidRPr="00211C25" w14:paraId="094BCAB1" w14:textId="77777777" w:rsidTr="00AC1D9B">
        <w:tc>
          <w:tcPr>
            <w:tcW w:w="4395" w:type="dxa"/>
            <w:gridSpan w:val="3"/>
          </w:tcPr>
          <w:p w14:paraId="1D744465" w14:textId="31EA3DC8" w:rsidR="00260376" w:rsidRPr="00211C25" w:rsidRDefault="00260376" w:rsidP="004946B9">
            <w:pPr>
              <w:widowControl w:val="0"/>
              <w:jc w:val="both"/>
              <w:rPr>
                <w:rFonts w:cs="Arial"/>
                <w:color w:val="FF0000"/>
                <w:sz w:val="16"/>
                <w:szCs w:val="16"/>
                <w:lang w:val="it-IT"/>
              </w:rPr>
            </w:pPr>
            <w:r w:rsidRPr="00211C25">
              <w:rPr>
                <w:rFonts w:cs="Arial"/>
                <w:b/>
                <w:u w:val="single"/>
                <w:lang w:val="de-DE"/>
              </w:rPr>
              <w:t xml:space="preserve">Vorläufige </w:t>
            </w:r>
            <w:r w:rsidR="005E12E0" w:rsidRPr="00211C25">
              <w:rPr>
                <w:rFonts w:cs="Arial"/>
                <w:b/>
                <w:u w:val="single"/>
                <w:lang w:val="de-DE"/>
              </w:rPr>
              <w:t>Rangordnung</w:t>
            </w:r>
          </w:p>
        </w:tc>
        <w:tc>
          <w:tcPr>
            <w:tcW w:w="993" w:type="dxa"/>
          </w:tcPr>
          <w:p w14:paraId="1070A239" w14:textId="77777777" w:rsidR="00260376" w:rsidRPr="00211C25" w:rsidRDefault="00260376" w:rsidP="00260376">
            <w:pPr>
              <w:widowControl w:val="0"/>
              <w:ind w:right="105"/>
              <w:rPr>
                <w:rFonts w:cs="Arial"/>
                <w:color w:val="FF0000"/>
                <w:sz w:val="16"/>
                <w:szCs w:val="16"/>
                <w:lang w:val="it-IT"/>
              </w:rPr>
            </w:pPr>
          </w:p>
        </w:tc>
        <w:tc>
          <w:tcPr>
            <w:tcW w:w="4252" w:type="dxa"/>
          </w:tcPr>
          <w:p w14:paraId="4C0C2748" w14:textId="77777777" w:rsidR="00260376" w:rsidRPr="00211C25" w:rsidRDefault="00260376" w:rsidP="00260376">
            <w:pPr>
              <w:widowControl w:val="0"/>
              <w:tabs>
                <w:tab w:val="center" w:pos="4536"/>
                <w:tab w:val="right" w:pos="9072"/>
              </w:tabs>
              <w:ind w:right="105"/>
              <w:jc w:val="both"/>
              <w:rPr>
                <w:rFonts w:cs="Arial"/>
                <w:color w:val="FF0000"/>
                <w:sz w:val="16"/>
                <w:szCs w:val="16"/>
                <w:lang w:val="it-IT"/>
              </w:rPr>
            </w:pPr>
            <w:r w:rsidRPr="00211C25">
              <w:rPr>
                <w:rFonts w:cs="Arial"/>
                <w:b/>
                <w:u w:val="single"/>
              </w:rPr>
              <w:t>Graduatoria provvisoria</w:t>
            </w:r>
          </w:p>
        </w:tc>
      </w:tr>
      <w:tr w:rsidR="00F8101E" w:rsidRPr="00211C25" w14:paraId="401A5E10" w14:textId="77777777" w:rsidTr="00AC1D9B">
        <w:tc>
          <w:tcPr>
            <w:tcW w:w="4395" w:type="dxa"/>
            <w:gridSpan w:val="3"/>
          </w:tcPr>
          <w:p w14:paraId="3BAB95B5" w14:textId="77777777" w:rsidR="00260376" w:rsidRPr="00211C25" w:rsidRDefault="00260376" w:rsidP="004946B9">
            <w:pPr>
              <w:widowControl w:val="0"/>
              <w:tabs>
                <w:tab w:val="center" w:pos="4536"/>
                <w:tab w:val="right" w:pos="9072"/>
              </w:tabs>
              <w:rPr>
                <w:rFonts w:cs="Arial"/>
                <w:color w:val="FF0000"/>
                <w:u w:val="single"/>
                <w:lang w:val="it-IT"/>
              </w:rPr>
            </w:pPr>
          </w:p>
        </w:tc>
        <w:tc>
          <w:tcPr>
            <w:tcW w:w="993" w:type="dxa"/>
          </w:tcPr>
          <w:p w14:paraId="409B1D71" w14:textId="77777777" w:rsidR="00260376" w:rsidRPr="00211C25" w:rsidRDefault="00260376" w:rsidP="00260376">
            <w:pPr>
              <w:widowControl w:val="0"/>
              <w:rPr>
                <w:rFonts w:cs="Arial"/>
                <w:color w:val="FF0000"/>
                <w:u w:val="single"/>
                <w:lang w:val="it-IT"/>
              </w:rPr>
            </w:pPr>
          </w:p>
        </w:tc>
        <w:tc>
          <w:tcPr>
            <w:tcW w:w="4252" w:type="dxa"/>
          </w:tcPr>
          <w:p w14:paraId="19C545FB" w14:textId="77777777" w:rsidR="00260376" w:rsidRPr="00211C25" w:rsidRDefault="00260376" w:rsidP="00260376">
            <w:pPr>
              <w:pStyle w:val="Corpodeltesto2"/>
              <w:widowControl w:val="0"/>
              <w:spacing w:after="0" w:line="240" w:lineRule="auto"/>
              <w:ind w:right="105"/>
              <w:jc w:val="both"/>
              <w:rPr>
                <w:rFonts w:cs="Arial"/>
                <w:color w:val="FF0000"/>
                <w:u w:val="single"/>
              </w:rPr>
            </w:pPr>
          </w:p>
        </w:tc>
      </w:tr>
      <w:tr w:rsidR="00F8101E" w:rsidRPr="00FC7E93" w14:paraId="36A0A6F6" w14:textId="77777777" w:rsidTr="00AC1D9B">
        <w:tc>
          <w:tcPr>
            <w:tcW w:w="4395" w:type="dxa"/>
            <w:gridSpan w:val="3"/>
          </w:tcPr>
          <w:p w14:paraId="4E976846" w14:textId="2646C709" w:rsidR="00260376" w:rsidRPr="004023EC" w:rsidRDefault="00260376" w:rsidP="004946B9">
            <w:pPr>
              <w:widowControl w:val="0"/>
              <w:tabs>
                <w:tab w:val="center" w:pos="4536"/>
                <w:tab w:val="right" w:pos="9072"/>
              </w:tabs>
              <w:jc w:val="both"/>
              <w:rPr>
                <w:rFonts w:cs="Arial"/>
                <w:b/>
                <w:u w:val="single"/>
                <w:lang w:val="de-DE"/>
              </w:rPr>
            </w:pPr>
            <w:r w:rsidRPr="004023EC">
              <w:rPr>
                <w:rFonts w:cs="Arial"/>
                <w:lang w:val="de-DE"/>
              </w:rPr>
              <w:t xml:space="preserve">Nach </w:t>
            </w:r>
            <w:r w:rsidR="009372E2" w:rsidRPr="004023EC">
              <w:rPr>
                <w:rFonts w:cs="Arial"/>
                <w:lang w:val="de-DE"/>
              </w:rPr>
              <w:t>Beendigung</w:t>
            </w:r>
            <w:r w:rsidRPr="004023EC">
              <w:rPr>
                <w:rFonts w:cs="Arial"/>
                <w:lang w:val="de-DE"/>
              </w:rPr>
              <w:t xml:space="preserve"> der </w:t>
            </w:r>
            <w:r w:rsidR="00CC75C8" w:rsidRPr="004023EC">
              <w:rPr>
                <w:rFonts w:cs="Arial"/>
                <w:lang w:val="de-DE"/>
              </w:rPr>
              <w:t>P</w:t>
            </w:r>
            <w:r w:rsidRPr="004023EC">
              <w:rPr>
                <w:rFonts w:cs="Arial"/>
                <w:lang w:val="de-DE"/>
              </w:rPr>
              <w:t xml:space="preserve">rüfung der technischen Angebote </w:t>
            </w:r>
            <w:r w:rsidRPr="00CD4D71">
              <w:rPr>
                <w:rFonts w:cs="Arial"/>
                <w:lang w:val="de-DE"/>
              </w:rPr>
              <w:t xml:space="preserve">übermittelt </w:t>
            </w:r>
            <w:r w:rsidRPr="00CD4D71">
              <w:rPr>
                <w:rFonts w:cs="Arial"/>
                <w:color w:val="FF0000"/>
                <w:lang w:val="de-DE"/>
              </w:rPr>
              <w:t>die Kommission</w:t>
            </w:r>
            <w:r w:rsidR="007D4BC0" w:rsidRPr="00CD4D71">
              <w:rPr>
                <w:rFonts w:cs="Arial"/>
                <w:color w:val="FF0000"/>
                <w:lang w:val="de-DE"/>
              </w:rPr>
              <w:t>/der EVV</w:t>
            </w:r>
            <w:r w:rsidRPr="007D4BC0">
              <w:rPr>
                <w:rFonts w:cs="Arial"/>
                <w:color w:val="FF0000"/>
                <w:lang w:val="de-DE"/>
              </w:rPr>
              <w:t xml:space="preserve"> </w:t>
            </w:r>
            <w:r w:rsidRPr="004023EC">
              <w:rPr>
                <w:rFonts w:cs="Arial"/>
                <w:lang w:val="de-DE"/>
              </w:rPr>
              <w:t xml:space="preserve">der </w:t>
            </w:r>
            <w:r w:rsidR="0080562C" w:rsidRPr="0080562C">
              <w:rPr>
                <w:rFonts w:cs="Arial"/>
                <w:lang w:val="de-DE"/>
              </w:rPr>
              <w:t>Ausschreibungsbehörde</w:t>
            </w:r>
            <w:r w:rsidRPr="004023EC">
              <w:rPr>
                <w:rFonts w:cs="Arial"/>
                <w:lang w:val="de-DE"/>
              </w:rPr>
              <w:t xml:space="preserve"> </w:t>
            </w:r>
            <w:r w:rsidR="00CC75C8" w:rsidRPr="004023EC">
              <w:rPr>
                <w:rFonts w:cs="Arial"/>
                <w:lang w:val="de-DE"/>
              </w:rPr>
              <w:t>die</w:t>
            </w:r>
            <w:r w:rsidRPr="004023EC">
              <w:rPr>
                <w:rFonts w:cs="Arial"/>
                <w:lang w:val="de-DE"/>
              </w:rPr>
              <w:t xml:space="preserve"> vorläufige</w:t>
            </w:r>
            <w:r w:rsidR="009372E2" w:rsidRPr="004023EC">
              <w:rPr>
                <w:rFonts w:cs="Arial"/>
                <w:lang w:val="de-DE"/>
              </w:rPr>
              <w:t>,</w:t>
            </w:r>
            <w:r w:rsidR="00CC75C8" w:rsidRPr="004023EC">
              <w:rPr>
                <w:rFonts w:cs="Arial"/>
                <w:lang w:val="de-DE"/>
              </w:rPr>
              <w:t xml:space="preserve"> </w:t>
            </w:r>
            <w:r w:rsidR="009372E2" w:rsidRPr="004023EC">
              <w:rPr>
                <w:rFonts w:cs="Arial"/>
                <w:lang w:val="de-DE"/>
              </w:rPr>
              <w:t xml:space="preserve">aufgrund der technischen Bewertung ermittelte </w:t>
            </w:r>
            <w:r w:rsidR="005E12E0" w:rsidRPr="004023EC">
              <w:rPr>
                <w:rFonts w:cs="Arial"/>
                <w:lang w:val="de-DE"/>
              </w:rPr>
              <w:t>Rangordnung</w:t>
            </w:r>
            <w:r w:rsidRPr="004023EC">
              <w:rPr>
                <w:rFonts w:cs="Arial"/>
                <w:lang w:val="de-DE"/>
              </w:rPr>
              <w:t>.</w:t>
            </w:r>
          </w:p>
        </w:tc>
        <w:tc>
          <w:tcPr>
            <w:tcW w:w="993" w:type="dxa"/>
          </w:tcPr>
          <w:p w14:paraId="218824D1" w14:textId="77777777" w:rsidR="00260376" w:rsidRPr="00211C25" w:rsidRDefault="00260376" w:rsidP="00260376">
            <w:pPr>
              <w:widowControl w:val="0"/>
              <w:rPr>
                <w:rFonts w:cs="Arial"/>
                <w:b/>
                <w:u w:val="single"/>
                <w:lang w:val="de-DE"/>
              </w:rPr>
            </w:pPr>
          </w:p>
        </w:tc>
        <w:tc>
          <w:tcPr>
            <w:tcW w:w="4252" w:type="dxa"/>
          </w:tcPr>
          <w:p w14:paraId="7EF9222A" w14:textId="750C9A5F" w:rsidR="00260376" w:rsidRPr="00211C25" w:rsidRDefault="00260376" w:rsidP="00260376">
            <w:pPr>
              <w:pStyle w:val="Corpodeltesto2"/>
              <w:widowControl w:val="0"/>
              <w:spacing w:after="0" w:line="240" w:lineRule="auto"/>
              <w:ind w:right="105"/>
              <w:jc w:val="both"/>
              <w:rPr>
                <w:rFonts w:cs="Arial"/>
                <w:b/>
                <w:u w:val="single"/>
              </w:rPr>
            </w:pPr>
            <w:r w:rsidRPr="00CD4D71">
              <w:rPr>
                <w:rFonts w:cs="Arial"/>
              </w:rPr>
              <w:t>Al termine dell’esame delle offerte tecniche l</w:t>
            </w:r>
            <w:r w:rsidRPr="00CD4D71">
              <w:rPr>
                <w:rFonts w:cs="Arial"/>
                <w:color w:val="FF0000"/>
              </w:rPr>
              <w:t>a commissione</w:t>
            </w:r>
            <w:r w:rsidR="007D4BC0" w:rsidRPr="00CD4D71">
              <w:rPr>
                <w:rFonts w:cs="Arial"/>
                <w:color w:val="FF0000"/>
              </w:rPr>
              <w:t>/il RUP</w:t>
            </w:r>
            <w:r w:rsidRPr="00CD4D71">
              <w:rPr>
                <w:rFonts w:cs="Arial"/>
              </w:rPr>
              <w:t xml:space="preserve"> provvederà</w:t>
            </w:r>
            <w:r w:rsidRPr="00211C25">
              <w:rPr>
                <w:rFonts w:cs="Arial"/>
              </w:rPr>
              <w:t xml:space="preserve"> a rilasciare all’autorità di gara la graduatoria provvisoria risultante dalla valutazione tecnica. </w:t>
            </w:r>
          </w:p>
        </w:tc>
      </w:tr>
      <w:tr w:rsidR="00F8101E" w:rsidRPr="00FC7E93" w14:paraId="5DAB019D" w14:textId="77777777" w:rsidTr="00AC1D9B">
        <w:tc>
          <w:tcPr>
            <w:tcW w:w="4395" w:type="dxa"/>
            <w:gridSpan w:val="3"/>
          </w:tcPr>
          <w:p w14:paraId="4C31EF07" w14:textId="77777777" w:rsidR="00260376" w:rsidRPr="004023EC" w:rsidRDefault="00260376" w:rsidP="004946B9">
            <w:pPr>
              <w:widowControl w:val="0"/>
              <w:tabs>
                <w:tab w:val="center" w:pos="4536"/>
                <w:tab w:val="right" w:pos="9072"/>
              </w:tabs>
              <w:jc w:val="both"/>
              <w:rPr>
                <w:rFonts w:cs="Arial"/>
                <w:lang w:val="it-IT"/>
              </w:rPr>
            </w:pPr>
          </w:p>
        </w:tc>
        <w:tc>
          <w:tcPr>
            <w:tcW w:w="993" w:type="dxa"/>
          </w:tcPr>
          <w:p w14:paraId="32ABBA35" w14:textId="77777777" w:rsidR="00260376" w:rsidRPr="00211C25" w:rsidRDefault="00260376" w:rsidP="00260376">
            <w:pPr>
              <w:widowControl w:val="0"/>
              <w:rPr>
                <w:rFonts w:cs="Arial"/>
                <w:lang w:val="it-IT"/>
              </w:rPr>
            </w:pPr>
          </w:p>
        </w:tc>
        <w:tc>
          <w:tcPr>
            <w:tcW w:w="4252" w:type="dxa"/>
          </w:tcPr>
          <w:p w14:paraId="011354DB" w14:textId="77777777" w:rsidR="00260376" w:rsidRPr="00211C25" w:rsidRDefault="00260376" w:rsidP="00260376">
            <w:pPr>
              <w:pStyle w:val="Corpodeltesto2"/>
              <w:widowControl w:val="0"/>
              <w:spacing w:after="0" w:line="240" w:lineRule="auto"/>
              <w:ind w:right="105"/>
              <w:jc w:val="both"/>
              <w:rPr>
                <w:rFonts w:cs="Arial"/>
              </w:rPr>
            </w:pPr>
          </w:p>
        </w:tc>
      </w:tr>
      <w:tr w:rsidR="00F8101E" w:rsidRPr="00FC7E93" w14:paraId="3F1B4DF0" w14:textId="77777777" w:rsidTr="00AC1D9B">
        <w:tc>
          <w:tcPr>
            <w:tcW w:w="4395" w:type="dxa"/>
            <w:gridSpan w:val="3"/>
          </w:tcPr>
          <w:p w14:paraId="0469DCC0" w14:textId="10A3E32C" w:rsidR="00260376" w:rsidRPr="001D2DD7" w:rsidRDefault="00260376" w:rsidP="004946B9">
            <w:pPr>
              <w:widowControl w:val="0"/>
              <w:tabs>
                <w:tab w:val="center" w:pos="4536"/>
                <w:tab w:val="right" w:pos="9072"/>
              </w:tabs>
              <w:jc w:val="both"/>
              <w:rPr>
                <w:rFonts w:cs="Arial"/>
                <w:lang w:val="de-DE"/>
              </w:rPr>
            </w:pPr>
            <w:bookmarkStart w:id="148" w:name="_Hlk38290773"/>
            <w:r w:rsidRPr="001D2DD7">
              <w:rPr>
                <w:rFonts w:cs="Arial"/>
                <w:lang w:val="de-DE"/>
              </w:rPr>
              <w:t>Anschließend</w:t>
            </w:r>
            <w:r w:rsidR="00B75CD5" w:rsidRPr="001D2DD7">
              <w:rPr>
                <w:rFonts w:cs="Arial"/>
                <w:lang w:val="de-DE"/>
              </w:rPr>
              <w:t xml:space="preserve"> wird</w:t>
            </w:r>
            <w:r w:rsidRPr="001D2DD7">
              <w:rPr>
                <w:rFonts w:cs="Arial"/>
                <w:lang w:val="de-DE"/>
              </w:rPr>
              <w:t xml:space="preserve"> </w:t>
            </w:r>
            <w:r w:rsidR="009372E2" w:rsidRPr="001D2DD7">
              <w:rPr>
                <w:rFonts w:cs="Arial"/>
                <w:strike/>
                <w:lang w:val="de-DE"/>
              </w:rPr>
              <w:t>r</w:t>
            </w:r>
            <w:r w:rsidRPr="001D2DD7">
              <w:rPr>
                <w:rFonts w:cs="Arial"/>
                <w:lang w:val="de-DE"/>
              </w:rPr>
              <w:t xml:space="preserve"> über das Portal eine </w:t>
            </w:r>
            <w:r w:rsidR="009372E2" w:rsidRPr="001D2DD7">
              <w:rPr>
                <w:rFonts w:cs="Arial"/>
                <w:lang w:val="de-DE"/>
              </w:rPr>
              <w:t>weiter</w:t>
            </w:r>
            <w:r w:rsidR="00BF1187" w:rsidRPr="001D2DD7">
              <w:rPr>
                <w:rFonts w:cs="Arial"/>
                <w:lang w:val="de-DE"/>
              </w:rPr>
              <w:t>e</w:t>
            </w:r>
            <w:r w:rsidRPr="001D2DD7">
              <w:rPr>
                <w:rFonts w:cs="Arial"/>
                <w:lang w:val="de-DE"/>
              </w:rPr>
              <w:t xml:space="preserve"> </w:t>
            </w:r>
            <w:r w:rsidR="00B75CD5" w:rsidRPr="001D2DD7">
              <w:rPr>
                <w:rFonts w:cs="Arial"/>
                <w:lang w:val="de-DE"/>
              </w:rPr>
              <w:t xml:space="preserve">nicht </w:t>
            </w:r>
            <w:r w:rsidRPr="001D2DD7">
              <w:rPr>
                <w:rFonts w:cs="Arial"/>
                <w:lang w:val="de-DE"/>
              </w:rPr>
              <w:t xml:space="preserve">öffentliche Sitzung </w:t>
            </w:r>
            <w:r w:rsidR="00D0147C" w:rsidRPr="001D2DD7">
              <w:rPr>
                <w:rFonts w:cs="Arial"/>
                <w:lang w:val="de-DE"/>
              </w:rPr>
              <w:t>mittgeteilt</w:t>
            </w:r>
            <w:r w:rsidRPr="001D2DD7">
              <w:rPr>
                <w:rFonts w:cs="Arial"/>
                <w:lang w:val="de-DE"/>
              </w:rPr>
              <w:t xml:space="preserve">, in der die </w:t>
            </w:r>
            <w:r w:rsidR="0080562C" w:rsidRPr="0080562C">
              <w:rPr>
                <w:rFonts w:cs="Arial"/>
                <w:lang w:val="de-DE"/>
              </w:rPr>
              <w:lastRenderedPageBreak/>
              <w:t>Ausschreibungsbehörde</w:t>
            </w:r>
            <w:r w:rsidRPr="001D2DD7">
              <w:rPr>
                <w:rFonts w:cs="Arial"/>
                <w:lang w:val="de-DE"/>
              </w:rPr>
              <w:t xml:space="preserve"> die virtuellen Umschläge „C“ </w:t>
            </w:r>
            <w:r w:rsidR="009372E2" w:rsidRPr="001D2DD7">
              <w:rPr>
                <w:rFonts w:cs="Arial"/>
                <w:lang w:val="de-DE"/>
              </w:rPr>
              <w:t>mit den</w:t>
            </w:r>
            <w:r w:rsidRPr="001D2DD7">
              <w:rPr>
                <w:rFonts w:cs="Arial"/>
                <w:lang w:val="de-DE"/>
              </w:rPr>
              <w:t xml:space="preserve"> Preisangebote</w:t>
            </w:r>
            <w:r w:rsidR="009372E2" w:rsidRPr="001D2DD7">
              <w:rPr>
                <w:rFonts w:cs="Arial"/>
                <w:lang w:val="de-DE"/>
              </w:rPr>
              <w:t>n öffnet</w:t>
            </w:r>
            <w:r w:rsidRPr="001D2DD7">
              <w:rPr>
                <w:rFonts w:cs="Arial"/>
                <w:lang w:val="de-DE"/>
              </w:rPr>
              <w:t xml:space="preserve"> und den von jedem </w:t>
            </w:r>
            <w:r w:rsidR="009372E2" w:rsidRPr="001D2DD7">
              <w:rPr>
                <w:rFonts w:cs="Arial"/>
                <w:lang w:val="de-DE"/>
              </w:rPr>
              <w:t>Teilnehmer</w:t>
            </w:r>
            <w:r w:rsidRPr="001D2DD7">
              <w:rPr>
                <w:rFonts w:cs="Arial"/>
                <w:lang w:val="de-DE"/>
              </w:rPr>
              <w:t xml:space="preserve"> gebotenen Gesamtbetrag oder </w:t>
            </w:r>
            <w:r w:rsidR="009372E2" w:rsidRPr="001D2DD7">
              <w:rPr>
                <w:rFonts w:cs="Arial"/>
                <w:lang w:val="de-DE"/>
              </w:rPr>
              <w:t xml:space="preserve">den </w:t>
            </w:r>
            <w:r w:rsidRPr="001D2DD7">
              <w:rPr>
                <w:rFonts w:cs="Arial"/>
                <w:lang w:val="de-DE"/>
              </w:rPr>
              <w:t xml:space="preserve">prozentuellen </w:t>
            </w:r>
            <w:r w:rsidR="009372E2" w:rsidRPr="001D2DD7">
              <w:rPr>
                <w:rFonts w:cs="Arial"/>
                <w:lang w:val="de-DE"/>
              </w:rPr>
              <w:t>A</w:t>
            </w:r>
            <w:r w:rsidRPr="001D2DD7">
              <w:rPr>
                <w:rFonts w:cs="Arial"/>
                <w:lang w:val="de-DE"/>
              </w:rPr>
              <w:t>bschlag v</w:t>
            </w:r>
            <w:r w:rsidR="009372E2" w:rsidRPr="001D2DD7">
              <w:rPr>
                <w:rFonts w:cs="Arial"/>
                <w:lang w:val="de-DE"/>
              </w:rPr>
              <w:t>e</w:t>
            </w:r>
            <w:r w:rsidRPr="001D2DD7">
              <w:rPr>
                <w:rFonts w:cs="Arial"/>
                <w:lang w:val="de-DE"/>
              </w:rPr>
              <w:t>r</w:t>
            </w:r>
            <w:r w:rsidR="009372E2" w:rsidRPr="001D2DD7">
              <w:rPr>
                <w:rFonts w:cs="Arial"/>
                <w:lang w:val="de-DE"/>
              </w:rPr>
              <w:t>liest</w:t>
            </w:r>
            <w:r w:rsidRPr="001D2DD7">
              <w:rPr>
                <w:rFonts w:cs="Arial"/>
                <w:lang w:val="de-DE"/>
              </w:rPr>
              <w:t>.</w:t>
            </w:r>
          </w:p>
        </w:tc>
        <w:tc>
          <w:tcPr>
            <w:tcW w:w="993" w:type="dxa"/>
          </w:tcPr>
          <w:p w14:paraId="6C46623A" w14:textId="77777777" w:rsidR="00260376" w:rsidRPr="001D2DD7" w:rsidRDefault="00260376" w:rsidP="00260376">
            <w:pPr>
              <w:widowControl w:val="0"/>
              <w:rPr>
                <w:rFonts w:cs="Arial"/>
                <w:lang w:val="de-DE"/>
              </w:rPr>
            </w:pPr>
          </w:p>
        </w:tc>
        <w:tc>
          <w:tcPr>
            <w:tcW w:w="4252" w:type="dxa"/>
          </w:tcPr>
          <w:p w14:paraId="633338EA" w14:textId="16B25969" w:rsidR="00260376" w:rsidRPr="00211C25" w:rsidRDefault="00260376" w:rsidP="00260376">
            <w:pPr>
              <w:pStyle w:val="Corpodeltesto2"/>
              <w:widowControl w:val="0"/>
              <w:spacing w:after="0" w:line="240" w:lineRule="auto"/>
              <w:ind w:right="105"/>
              <w:jc w:val="both"/>
              <w:rPr>
                <w:rFonts w:cs="Arial"/>
              </w:rPr>
            </w:pPr>
            <w:r w:rsidRPr="001D2DD7">
              <w:rPr>
                <w:rFonts w:cs="Arial"/>
              </w:rPr>
              <w:t xml:space="preserve">Successivamente, </w:t>
            </w:r>
            <w:r w:rsidR="00B75CD5" w:rsidRPr="001D2DD7">
              <w:rPr>
                <w:rFonts w:cs="Arial"/>
              </w:rPr>
              <w:t xml:space="preserve">verrà </w:t>
            </w:r>
            <w:r w:rsidR="00D0147C" w:rsidRPr="001D2DD7">
              <w:rPr>
                <w:rFonts w:cs="Arial"/>
              </w:rPr>
              <w:t>comunicata</w:t>
            </w:r>
            <w:r w:rsidR="00B75CD5" w:rsidRPr="001D2DD7">
              <w:rPr>
                <w:rFonts w:cs="Arial"/>
              </w:rPr>
              <w:t xml:space="preserve"> </w:t>
            </w:r>
            <w:r w:rsidRPr="001D2DD7">
              <w:rPr>
                <w:rFonts w:cs="Arial"/>
              </w:rPr>
              <w:t>una nuova seduta</w:t>
            </w:r>
            <w:r w:rsidR="00B75CD5" w:rsidRPr="001D2DD7">
              <w:rPr>
                <w:rFonts w:cs="Arial"/>
              </w:rPr>
              <w:t xml:space="preserve"> riservata</w:t>
            </w:r>
            <w:r w:rsidRPr="001D2DD7">
              <w:rPr>
                <w:rFonts w:cs="Arial"/>
              </w:rPr>
              <w:t xml:space="preserve"> tramite portale, in cui l’Autorità </w:t>
            </w:r>
            <w:r w:rsidRPr="001D2DD7">
              <w:rPr>
                <w:rFonts w:cs="Arial"/>
              </w:rPr>
              <w:lastRenderedPageBreak/>
              <w:t>di gara aprirà le buste virtuali “C”, contenenti le offerte economiche, e leggerà l’importo complessivo o il ribasso percentuale offerto da ciascun concorrente.</w:t>
            </w:r>
          </w:p>
        </w:tc>
      </w:tr>
      <w:bookmarkEnd w:id="148"/>
      <w:tr w:rsidR="00F8101E" w:rsidRPr="00FC7E93" w14:paraId="1217B379" w14:textId="77777777" w:rsidTr="00AC1D9B">
        <w:tc>
          <w:tcPr>
            <w:tcW w:w="4395" w:type="dxa"/>
            <w:gridSpan w:val="3"/>
          </w:tcPr>
          <w:p w14:paraId="1589BD5E" w14:textId="77777777" w:rsidR="00260376" w:rsidRPr="004023EC" w:rsidRDefault="00260376" w:rsidP="004946B9">
            <w:pPr>
              <w:pStyle w:val="Corpodeltesto2"/>
              <w:widowControl w:val="0"/>
              <w:spacing w:after="0" w:line="240" w:lineRule="auto"/>
              <w:jc w:val="both"/>
              <w:rPr>
                <w:rFonts w:cs="Arial"/>
              </w:rPr>
            </w:pPr>
          </w:p>
        </w:tc>
        <w:tc>
          <w:tcPr>
            <w:tcW w:w="993" w:type="dxa"/>
          </w:tcPr>
          <w:p w14:paraId="60327612" w14:textId="77777777" w:rsidR="00260376" w:rsidRPr="00211C25" w:rsidRDefault="00260376" w:rsidP="00260376">
            <w:pPr>
              <w:widowControl w:val="0"/>
              <w:rPr>
                <w:rFonts w:cs="Arial"/>
                <w:lang w:val="it-IT"/>
              </w:rPr>
            </w:pPr>
          </w:p>
        </w:tc>
        <w:tc>
          <w:tcPr>
            <w:tcW w:w="4252" w:type="dxa"/>
          </w:tcPr>
          <w:p w14:paraId="0AE86FDA" w14:textId="77777777" w:rsidR="00260376" w:rsidRPr="00211C25" w:rsidRDefault="00260376" w:rsidP="00260376">
            <w:pPr>
              <w:pStyle w:val="Corpodeltesto2"/>
              <w:widowControl w:val="0"/>
              <w:tabs>
                <w:tab w:val="center" w:pos="4536"/>
                <w:tab w:val="right" w:pos="9072"/>
              </w:tabs>
              <w:spacing w:after="0" w:line="240" w:lineRule="auto"/>
              <w:ind w:right="105"/>
              <w:jc w:val="both"/>
              <w:rPr>
                <w:rFonts w:cs="Arial"/>
              </w:rPr>
            </w:pPr>
          </w:p>
        </w:tc>
      </w:tr>
      <w:tr w:rsidR="00F8101E" w:rsidRPr="00FC7E93" w14:paraId="2E5C2CBF" w14:textId="77777777" w:rsidTr="00AC1D9B">
        <w:tc>
          <w:tcPr>
            <w:tcW w:w="4395" w:type="dxa"/>
            <w:gridSpan w:val="3"/>
          </w:tcPr>
          <w:p w14:paraId="12DFDB11" w14:textId="3CA93757" w:rsidR="00260376" w:rsidRDefault="00260376" w:rsidP="004946B9">
            <w:pPr>
              <w:widowControl w:val="0"/>
              <w:autoSpaceDE w:val="0"/>
              <w:autoSpaceDN w:val="0"/>
              <w:adjustRightInd w:val="0"/>
              <w:jc w:val="both"/>
              <w:rPr>
                <w:rFonts w:cs="Arial"/>
                <w:b/>
                <w:color w:val="FF0000"/>
                <w:lang w:val="de-DE"/>
              </w:rPr>
            </w:pPr>
            <w:r w:rsidRPr="004023EC">
              <w:rPr>
                <w:rFonts w:cs="Arial"/>
                <w:b/>
                <w:color w:val="FF0000"/>
                <w:lang w:val="de-DE"/>
              </w:rPr>
              <w:t xml:space="preserve">1.1.2 </w:t>
            </w:r>
            <w:r w:rsidR="009372E2" w:rsidRPr="004023EC">
              <w:rPr>
                <w:rFonts w:cs="Arial"/>
                <w:b/>
                <w:color w:val="FF0000"/>
                <w:lang w:val="de-DE"/>
              </w:rPr>
              <w:t>Höhe</w:t>
            </w:r>
            <w:r w:rsidRPr="004023EC">
              <w:rPr>
                <w:rFonts w:cs="Arial"/>
                <w:b/>
                <w:color w:val="FF0000"/>
                <w:lang w:val="de-DE"/>
              </w:rPr>
              <w:t xml:space="preserve"> der Personalkosten</w:t>
            </w:r>
          </w:p>
          <w:p w14:paraId="42BCD767" w14:textId="77777777" w:rsidR="00F44DDD" w:rsidRDefault="00F44DDD" w:rsidP="004946B9">
            <w:pPr>
              <w:widowControl w:val="0"/>
              <w:autoSpaceDE w:val="0"/>
              <w:autoSpaceDN w:val="0"/>
              <w:adjustRightInd w:val="0"/>
              <w:jc w:val="both"/>
              <w:rPr>
                <w:rFonts w:cs="Arial"/>
                <w:b/>
                <w:color w:val="FF0000"/>
                <w:lang w:val="de-DE"/>
              </w:rPr>
            </w:pPr>
          </w:p>
          <w:p w14:paraId="2A46C2DC" w14:textId="77777777" w:rsidR="00E75303" w:rsidRPr="00F44DDD" w:rsidRDefault="00E75303" w:rsidP="00E75303">
            <w:pPr>
              <w:shd w:val="clear" w:color="auto" w:fill="FFFFFF"/>
              <w:jc w:val="both"/>
              <w:rPr>
                <w:rFonts w:cs="Arial"/>
                <w:color w:val="FF0000"/>
                <w:highlight w:val="green"/>
                <w:lang w:val="de-DE"/>
              </w:rPr>
            </w:pPr>
            <w:r w:rsidRPr="00F44DDD">
              <w:rPr>
                <w:rFonts w:cs="Arial"/>
                <w:b/>
                <w:bCs/>
                <w:i/>
                <w:iCs/>
                <w:color w:val="FF0000"/>
                <w:highlight w:val="green"/>
                <w:bdr w:val="none" w:sz="0" w:space="0" w:color="auto" w:frame="1"/>
                <w:lang w:val="de-DE"/>
              </w:rPr>
              <w:t>[Bei Dienstleistungsaufträgen mit hohem Einsatz an Arbeitskräften ist gemäß Art. 33 des LG 16/2015 eine Ermessensentscheidung der Vergabestelle hinsichtlich des konkret anzuwendenden Zuschlagskriteriums zulässig. Daraus folgt, dass es möglich ist, entweder das Kriterium des wirtschaftlich günstigsten Angebots nach Qualität/Preis oder das Kriterium des Preises zu wählen.</w:t>
            </w:r>
          </w:p>
          <w:p w14:paraId="035D98D4" w14:textId="12641658" w:rsidR="00E75303" w:rsidRPr="00F44DDD" w:rsidRDefault="00E75303" w:rsidP="00F44DDD">
            <w:pPr>
              <w:shd w:val="clear" w:color="auto" w:fill="FFFFFF"/>
              <w:jc w:val="both"/>
              <w:rPr>
                <w:rFonts w:cs="Arial"/>
                <w:color w:val="FF0000"/>
                <w:highlight w:val="green"/>
                <w:lang w:val="de-DE"/>
              </w:rPr>
            </w:pPr>
            <w:r w:rsidRPr="00F44DDD">
              <w:rPr>
                <w:rFonts w:cs="Arial"/>
                <w:b/>
                <w:bCs/>
                <w:i/>
                <w:iCs/>
                <w:color w:val="FF0000"/>
                <w:highlight w:val="green"/>
                <w:bdr w:val="none" w:sz="0" w:space="0" w:color="auto" w:frame="1"/>
                <w:lang w:val="de-DE"/>
              </w:rPr>
              <w:t>Es wird allerdings darauf aufmerksam gemacht, dass es eine anderslautende Ausrichtung der Rechtsprechung gibt: der Staatsrat (Staatsrat, Sen. VI, 23. Dezember 2020, Nr. 8285) hat insbesondere die Ansicht vertreten, dass das einzig zulässige Zuschlagskriterium bei Dienstleistungsaufträgen mit hohem Einsatz an Arbeitskräften und standardisierten Merkmalen, das auch aus den Gesetzesbestimmungen auf Landesebene abzuleiten sei, jenes des wirtschaftlich günstigsten Angebots nach Qualität/Preis sein könne. Ausdrücklich sei daher die Wahl des Kriteriums des Preises ausgeschlossen, dessen Anwendung die Unrechtmäßigkeit des gesamten Ausschreibungsverfahrens nach sich ziehe]</w:t>
            </w:r>
          </w:p>
        </w:tc>
        <w:tc>
          <w:tcPr>
            <w:tcW w:w="993" w:type="dxa"/>
          </w:tcPr>
          <w:p w14:paraId="38BCC0FA" w14:textId="77777777" w:rsidR="00260376" w:rsidRPr="00211C25" w:rsidRDefault="00260376" w:rsidP="00260376">
            <w:pPr>
              <w:widowControl w:val="0"/>
              <w:jc w:val="both"/>
              <w:rPr>
                <w:rFonts w:cs="Arial"/>
                <w:b/>
                <w:lang w:val="de-DE"/>
              </w:rPr>
            </w:pPr>
          </w:p>
        </w:tc>
        <w:tc>
          <w:tcPr>
            <w:tcW w:w="4252" w:type="dxa"/>
          </w:tcPr>
          <w:p w14:paraId="3C4406FE" w14:textId="0898EEB6" w:rsidR="00260376" w:rsidRDefault="00260376" w:rsidP="00260376">
            <w:pPr>
              <w:widowControl w:val="0"/>
              <w:autoSpaceDE w:val="0"/>
              <w:autoSpaceDN w:val="0"/>
              <w:adjustRightInd w:val="0"/>
              <w:ind w:right="105"/>
              <w:jc w:val="both"/>
              <w:rPr>
                <w:rFonts w:cs="Arial"/>
                <w:b/>
                <w:color w:val="FF0000"/>
                <w:lang w:val="it-IT"/>
              </w:rPr>
            </w:pPr>
            <w:r w:rsidRPr="00211C25">
              <w:rPr>
                <w:rFonts w:cs="Arial"/>
                <w:b/>
                <w:color w:val="FF0000"/>
                <w:lang w:val="it-IT"/>
              </w:rPr>
              <w:t xml:space="preserve">1.1.2 Entità del costo del personale </w:t>
            </w:r>
          </w:p>
          <w:p w14:paraId="6E0A8312" w14:textId="77777777" w:rsidR="00F44DDD" w:rsidRPr="00211C25" w:rsidRDefault="00F44DDD" w:rsidP="00260376">
            <w:pPr>
              <w:widowControl w:val="0"/>
              <w:autoSpaceDE w:val="0"/>
              <w:autoSpaceDN w:val="0"/>
              <w:adjustRightInd w:val="0"/>
              <w:ind w:right="105"/>
              <w:jc w:val="both"/>
              <w:rPr>
                <w:rFonts w:cs="Arial"/>
                <w:b/>
                <w:color w:val="FF0000"/>
                <w:lang w:val="it-IT"/>
              </w:rPr>
            </w:pPr>
          </w:p>
          <w:p w14:paraId="6D2A537C" w14:textId="395B7AD4" w:rsidR="00E75303" w:rsidRPr="00E75303" w:rsidRDefault="00E75303" w:rsidP="00E75303">
            <w:pPr>
              <w:shd w:val="clear" w:color="auto" w:fill="FFFFFF"/>
              <w:jc w:val="both"/>
              <w:rPr>
                <w:rFonts w:cs="Arial"/>
                <w:color w:val="FF0000"/>
                <w:highlight w:val="green"/>
                <w:lang w:val="it-IT"/>
              </w:rPr>
            </w:pPr>
            <w:r w:rsidRPr="00E75303">
              <w:rPr>
                <w:rFonts w:cs="Arial"/>
                <w:b/>
                <w:bCs/>
                <w:i/>
                <w:iCs/>
                <w:color w:val="FF0000"/>
                <w:highlight w:val="green"/>
                <w:bdr w:val="none" w:sz="0" w:space="0" w:color="auto" w:frame="1"/>
                <w:lang w:val="it-IT"/>
              </w:rPr>
              <w:t>[Per i servizi ad alta intensità di manodopera è ammessa, a norma dell’art. 33 della l.p. 16/2015, in capo alla stazione appaltante una scelta discrezionale in ordine al criterio di aggiudicazione da adottare in concreto. Ne consegue che è possibile optare per il criterio dell’offerta economicamente più vantaggiosa</w:t>
            </w:r>
            <w:r w:rsidR="00D814DD">
              <w:rPr>
                <w:rFonts w:cs="Arial"/>
                <w:b/>
                <w:bCs/>
                <w:i/>
                <w:iCs/>
                <w:color w:val="FF0000"/>
                <w:highlight w:val="green"/>
                <w:bdr w:val="none" w:sz="0" w:space="0" w:color="auto" w:frame="1"/>
                <w:lang w:val="it-IT"/>
              </w:rPr>
              <w:t xml:space="preserve"> </w:t>
            </w:r>
            <w:r w:rsidRPr="00E75303">
              <w:rPr>
                <w:rFonts w:cs="Arial"/>
                <w:b/>
                <w:bCs/>
                <w:i/>
                <w:iCs/>
                <w:color w:val="FF0000"/>
                <w:highlight w:val="green"/>
                <w:bdr w:val="none" w:sz="0" w:space="0" w:color="auto" w:frame="1"/>
                <w:lang w:val="it-IT"/>
              </w:rPr>
              <w:t>qualità/prezzo ovvero per il criterio del solo prezzo.</w:t>
            </w:r>
          </w:p>
          <w:p w14:paraId="0BD1B00A" w14:textId="77777777" w:rsidR="00E75303" w:rsidRPr="004562E5" w:rsidRDefault="00E75303" w:rsidP="00E75303">
            <w:pPr>
              <w:shd w:val="clear" w:color="auto" w:fill="FFFFFF"/>
              <w:jc w:val="both"/>
              <w:rPr>
                <w:rFonts w:cs="Arial"/>
                <w:color w:val="FF0000"/>
                <w:lang w:val="it-IT"/>
              </w:rPr>
            </w:pPr>
            <w:r w:rsidRPr="00E75303">
              <w:rPr>
                <w:rFonts w:cs="Arial"/>
                <w:b/>
                <w:bCs/>
                <w:i/>
                <w:iCs/>
                <w:color w:val="FF0000"/>
                <w:highlight w:val="green"/>
                <w:bdr w:val="none" w:sz="0" w:space="0" w:color="auto" w:frame="1"/>
                <w:lang w:val="it-IT"/>
              </w:rPr>
              <w:t>Si avverte, tuttavia, dell’esistenza di un orientamento giurisprudenziale di segno contrario: in particolare, il Consiglio di Stato (CdS, sez. VI, 23 dicembre 2020, n. 8285) ha affermato che per i servizi ad alta intensità di manodopera aventi caratteristiche standardizzate, l’unico criterio di aggiudicazione ammissibile, desumibile anche dalla normativa provinciale, consisterebbe unicamente nell’offerta economicamente più vantaggiosa qualità/prezzo, con esplicita esclusione, pertanto, della possibilità di optare per il criterio del solo prezzo, la cui adozione condurrebbe all’illegittimità dell’intera procedura di gara]</w:t>
            </w:r>
          </w:p>
          <w:p w14:paraId="18CD25C1" w14:textId="77777777" w:rsidR="00260376" w:rsidRPr="00211C25" w:rsidRDefault="00260376" w:rsidP="00260376">
            <w:pPr>
              <w:widowControl w:val="0"/>
              <w:autoSpaceDE w:val="0"/>
              <w:autoSpaceDN w:val="0"/>
              <w:adjustRightInd w:val="0"/>
              <w:ind w:right="105"/>
              <w:jc w:val="both"/>
              <w:rPr>
                <w:rFonts w:cs="Arial"/>
                <w:b/>
                <w:color w:val="FF0000"/>
                <w:lang w:val="it-IT"/>
              </w:rPr>
            </w:pPr>
          </w:p>
          <w:p w14:paraId="112E0AAC" w14:textId="467FC27B" w:rsidR="00260376" w:rsidRPr="00211C25" w:rsidRDefault="00260376" w:rsidP="00260376">
            <w:pPr>
              <w:widowControl w:val="0"/>
              <w:autoSpaceDE w:val="0"/>
              <w:autoSpaceDN w:val="0"/>
              <w:adjustRightInd w:val="0"/>
              <w:ind w:right="105"/>
              <w:jc w:val="both"/>
              <w:rPr>
                <w:rFonts w:cs="Arial"/>
                <w:color w:val="FF0000"/>
                <w:lang w:val="it-IT"/>
              </w:rPr>
            </w:pPr>
          </w:p>
        </w:tc>
      </w:tr>
      <w:tr w:rsidR="00F8101E" w:rsidRPr="00FC7E93" w14:paraId="5F438F30" w14:textId="77777777" w:rsidTr="00AC1D9B">
        <w:tc>
          <w:tcPr>
            <w:tcW w:w="4395" w:type="dxa"/>
            <w:gridSpan w:val="3"/>
          </w:tcPr>
          <w:p w14:paraId="212D6112" w14:textId="77777777" w:rsidR="00260376" w:rsidRPr="00E75303" w:rsidRDefault="00260376" w:rsidP="004946B9">
            <w:pPr>
              <w:widowControl w:val="0"/>
              <w:autoSpaceDE w:val="0"/>
              <w:autoSpaceDN w:val="0"/>
              <w:adjustRightInd w:val="0"/>
              <w:jc w:val="both"/>
              <w:rPr>
                <w:rFonts w:cs="Arial"/>
                <w:color w:val="FF0000"/>
                <w:highlight w:val="green"/>
                <w:lang w:val="it-IT"/>
              </w:rPr>
            </w:pPr>
          </w:p>
        </w:tc>
        <w:tc>
          <w:tcPr>
            <w:tcW w:w="993" w:type="dxa"/>
          </w:tcPr>
          <w:p w14:paraId="64F1C687" w14:textId="77777777" w:rsidR="00260376" w:rsidRPr="00211C25" w:rsidRDefault="00260376" w:rsidP="00260376">
            <w:pPr>
              <w:widowControl w:val="0"/>
              <w:jc w:val="both"/>
              <w:rPr>
                <w:rFonts w:cs="Arial"/>
                <w:b/>
                <w:highlight w:val="yellow"/>
                <w:lang w:val="it-IT"/>
              </w:rPr>
            </w:pPr>
          </w:p>
        </w:tc>
        <w:tc>
          <w:tcPr>
            <w:tcW w:w="4252" w:type="dxa"/>
          </w:tcPr>
          <w:p w14:paraId="2A5A24D3" w14:textId="77777777" w:rsidR="00260376" w:rsidRPr="00211C25" w:rsidRDefault="00260376" w:rsidP="00260376">
            <w:pPr>
              <w:widowControl w:val="0"/>
              <w:autoSpaceDE w:val="0"/>
              <w:autoSpaceDN w:val="0"/>
              <w:adjustRightInd w:val="0"/>
              <w:ind w:right="105"/>
              <w:jc w:val="both"/>
              <w:rPr>
                <w:rFonts w:cs="Arial"/>
                <w:color w:val="FF0000"/>
                <w:highlight w:val="yellow"/>
                <w:lang w:val="it-IT"/>
              </w:rPr>
            </w:pPr>
          </w:p>
        </w:tc>
      </w:tr>
      <w:tr w:rsidR="00F8101E" w:rsidRPr="00FC7E93" w14:paraId="7E09E6F8" w14:textId="77777777" w:rsidTr="00AC1D9B">
        <w:tc>
          <w:tcPr>
            <w:tcW w:w="4395" w:type="dxa"/>
            <w:gridSpan w:val="3"/>
          </w:tcPr>
          <w:p w14:paraId="32BDDB35" w14:textId="388F402B" w:rsidR="004562E5" w:rsidRPr="00E75303" w:rsidRDefault="004562E5" w:rsidP="004946B9">
            <w:pPr>
              <w:widowControl w:val="0"/>
              <w:autoSpaceDE w:val="0"/>
              <w:autoSpaceDN w:val="0"/>
              <w:adjustRightInd w:val="0"/>
              <w:jc w:val="both"/>
              <w:rPr>
                <w:rFonts w:cs="Arial"/>
                <w:color w:val="FF0000"/>
                <w:spacing w:val="-2"/>
                <w:highlight w:val="green"/>
                <w:lang w:val="de-DE"/>
              </w:rPr>
            </w:pPr>
            <w:r w:rsidRPr="00E75303">
              <w:rPr>
                <w:rFonts w:cs="Arial"/>
                <w:b/>
                <w:i/>
                <w:color w:val="FF0000"/>
                <w:highlight w:val="green"/>
                <w:lang w:val="de-DE"/>
              </w:rPr>
              <w:t xml:space="preserve">(Nur bei </w:t>
            </w:r>
            <w:r w:rsidRPr="00E75303">
              <w:rPr>
                <w:rFonts w:cs="Arial"/>
                <w:b/>
                <w:i/>
                <w:color w:val="FF0000"/>
                <w:spacing w:val="-2"/>
                <w:highlight w:val="green"/>
                <w:lang w:val="de-DE"/>
              </w:rPr>
              <w:t>Dienstleistungsaufträgen mit hohem Einsatz an Arbeitskräften, sonst streichen:)</w:t>
            </w:r>
          </w:p>
          <w:p w14:paraId="3DD90ACA" w14:textId="773476C8" w:rsidR="00260376" w:rsidRPr="00E75303" w:rsidRDefault="009372E2" w:rsidP="004946B9">
            <w:pPr>
              <w:widowControl w:val="0"/>
              <w:autoSpaceDE w:val="0"/>
              <w:autoSpaceDN w:val="0"/>
              <w:adjustRightInd w:val="0"/>
              <w:jc w:val="both"/>
              <w:rPr>
                <w:rFonts w:cs="Arial"/>
                <w:noProof w:val="0"/>
                <w:color w:val="FF0000"/>
                <w:lang w:val="de-DE"/>
              </w:rPr>
            </w:pPr>
            <w:r w:rsidRPr="00E75303">
              <w:rPr>
                <w:rFonts w:cs="Arial"/>
                <w:color w:val="FF0000"/>
                <w:spacing w:val="-2"/>
                <w:lang w:val="de-DE"/>
              </w:rPr>
              <w:t>Gemäß</w:t>
            </w:r>
            <w:r w:rsidR="00260376" w:rsidRPr="00E75303">
              <w:rPr>
                <w:rFonts w:cs="Arial"/>
                <w:color w:val="FF0000"/>
                <w:spacing w:val="-2"/>
                <w:lang w:val="de-DE"/>
              </w:rPr>
              <w:t xml:space="preserve"> Art. 22 Abs 4 LG Nr. 16/2015 muss der Wirtschaftsteilnehmer, der nach Öffnung der wirtschaftlichen Angebote </w:t>
            </w:r>
            <w:r w:rsidR="00FD6E7D" w:rsidRPr="00E75303">
              <w:rPr>
                <w:rFonts w:cs="Arial"/>
                <w:color w:val="FF0000"/>
                <w:spacing w:val="-2"/>
                <w:lang w:val="de-DE"/>
              </w:rPr>
              <w:t xml:space="preserve">als Erstgereihter </w:t>
            </w:r>
            <w:r w:rsidR="00260376" w:rsidRPr="00E75303">
              <w:rPr>
                <w:rFonts w:cs="Arial"/>
                <w:color w:val="FF0000"/>
                <w:spacing w:val="-2"/>
                <w:lang w:val="de-DE"/>
              </w:rPr>
              <w:t xml:space="preserve">in der Rangordnung aufscheint, </w:t>
            </w:r>
            <w:r w:rsidR="00F73F74" w:rsidRPr="00E75303">
              <w:rPr>
                <w:rFonts w:cs="Arial"/>
                <w:color w:val="FF0000"/>
                <w:spacing w:val="-2"/>
                <w:lang w:val="de-DE"/>
              </w:rPr>
              <w:t>di</w:t>
            </w:r>
            <w:r w:rsidR="00FD6E7D" w:rsidRPr="00E75303">
              <w:rPr>
                <w:rFonts w:cs="Arial"/>
                <w:color w:val="FF0000"/>
                <w:spacing w:val="-2"/>
                <w:lang w:val="de-DE"/>
              </w:rPr>
              <w:t>e</w:t>
            </w:r>
            <w:r w:rsidR="00260376" w:rsidRPr="00E75303">
              <w:rPr>
                <w:rFonts w:cs="Arial"/>
                <w:color w:val="FF0000"/>
                <w:spacing w:val="-2"/>
                <w:lang w:val="de-DE"/>
              </w:rPr>
              <w:t xml:space="preserve"> im Zusammenhang mit der Ausführung des Auftrags festgelegte </w:t>
            </w:r>
            <w:r w:rsidR="00F73F74" w:rsidRPr="00E75303">
              <w:rPr>
                <w:rFonts w:cs="Arial"/>
                <w:color w:val="FF0000"/>
                <w:spacing w:val="-2"/>
                <w:lang w:val="de-DE"/>
              </w:rPr>
              <w:t>Höhe</w:t>
            </w:r>
            <w:r w:rsidR="00260376" w:rsidRPr="00E75303">
              <w:rPr>
                <w:rFonts w:cs="Arial"/>
                <w:color w:val="FF0000"/>
                <w:spacing w:val="-2"/>
                <w:lang w:val="de-DE"/>
              </w:rPr>
              <w:t xml:space="preserve"> der </w:t>
            </w:r>
            <w:r w:rsidR="00260376" w:rsidRPr="00E75303">
              <w:rPr>
                <w:rFonts w:cs="Arial"/>
                <w:color w:val="FF0000"/>
                <w:lang w:val="de-DE"/>
              </w:rPr>
              <w:t xml:space="preserve">Personalkosten </w:t>
            </w:r>
            <w:r w:rsidR="00260376" w:rsidRPr="00E75303">
              <w:rPr>
                <w:rFonts w:cs="Arial"/>
                <w:color w:val="FF0000"/>
                <w:spacing w:val="-2"/>
                <w:lang w:val="de-DE"/>
              </w:rPr>
              <w:t>mit Bezug auf den gesamtstaatlichen und den lokalen Kollektiv</w:t>
            </w:r>
            <w:r w:rsidR="00260376" w:rsidRPr="00E75303">
              <w:rPr>
                <w:rFonts w:cs="Arial"/>
                <w:lang w:val="de-DE" w:eastAsia="it-IT"/>
              </w:rPr>
              <w:softHyphen/>
            </w:r>
            <w:r w:rsidR="00260376" w:rsidRPr="00E75303">
              <w:rPr>
                <w:rFonts w:cs="Arial"/>
                <w:color w:val="FF0000"/>
                <w:spacing w:val="-2"/>
                <w:lang w:val="de-DE"/>
              </w:rPr>
              <w:t>vertrag, die für den Bereich und den Ausführung</w:t>
            </w:r>
            <w:r w:rsidR="000E6F51" w:rsidRPr="00E75303">
              <w:rPr>
                <w:rFonts w:cs="Arial"/>
                <w:color w:val="FF0000"/>
                <w:spacing w:val="-2"/>
                <w:lang w:val="de-DE"/>
              </w:rPr>
              <w:t>sort</w:t>
            </w:r>
            <w:r w:rsidR="00260376" w:rsidRPr="00E75303">
              <w:rPr>
                <w:rFonts w:cs="Arial"/>
                <w:color w:val="FF0000"/>
                <w:spacing w:val="-2"/>
                <w:lang w:val="de-DE"/>
              </w:rPr>
              <w:t xml:space="preserve"> der Arbeiten gelten, nachweisen. Der EVV überprüft für den Vorschlag der Zuschlagserteilung</w:t>
            </w:r>
            <w:r w:rsidR="00260376" w:rsidRPr="00E75303">
              <w:rPr>
                <w:rFonts w:cs="Arial"/>
                <w:color w:val="FF0000"/>
                <w:lang w:val="de-DE"/>
              </w:rPr>
              <w:t>, dass die vom Wirtschaftsteilnehmer angegebenen Personal</w:t>
            </w:r>
            <w:r w:rsidR="00260376" w:rsidRPr="00E75303">
              <w:rPr>
                <w:rFonts w:cs="Arial"/>
                <w:lang w:val="de-DE" w:eastAsia="it-IT"/>
              </w:rPr>
              <w:softHyphen/>
            </w:r>
            <w:r w:rsidR="00260376" w:rsidRPr="00E75303">
              <w:rPr>
                <w:rFonts w:cs="Arial"/>
                <w:color w:val="FF0000"/>
                <w:lang w:val="de-DE"/>
              </w:rPr>
              <w:t xml:space="preserve">kosten angemessen sind, und er überprüft, dass diese in der </w:t>
            </w:r>
            <w:r w:rsidR="00260376" w:rsidRPr="00E75303">
              <w:rPr>
                <w:rFonts w:cs="Arial"/>
                <w:noProof w:val="0"/>
                <w:color w:val="FF0000"/>
                <w:lang w:val="de-DE"/>
              </w:rPr>
              <w:t>Ausführungsphase eingehalten werden.</w:t>
            </w:r>
          </w:p>
          <w:p w14:paraId="4A7FC5DE" w14:textId="39677194" w:rsidR="00260376" w:rsidRPr="00E75303" w:rsidRDefault="00F73F74" w:rsidP="004946B9">
            <w:pPr>
              <w:widowControl w:val="0"/>
              <w:autoSpaceDE w:val="0"/>
              <w:autoSpaceDN w:val="0"/>
              <w:adjustRightInd w:val="0"/>
              <w:jc w:val="both"/>
              <w:rPr>
                <w:rFonts w:cs="Arial"/>
                <w:b/>
                <w:i/>
                <w:color w:val="FF0000"/>
                <w:highlight w:val="green"/>
                <w:lang w:val="de-DE"/>
              </w:rPr>
            </w:pPr>
            <w:r w:rsidRPr="00E75303">
              <w:rPr>
                <w:rFonts w:cs="Arial"/>
                <w:b/>
                <w:noProof w:val="0"/>
                <w:color w:val="FF0000"/>
                <w:lang w:val="de-DE"/>
              </w:rPr>
              <w:t>Falls die Bewertung seitens des EVV</w:t>
            </w:r>
            <w:r w:rsidRPr="00E75303">
              <w:rPr>
                <w:rFonts w:cs="Arial"/>
                <w:b/>
                <w:color w:val="FF0000"/>
                <w:lang w:val="de-DE"/>
              </w:rPr>
              <w:t xml:space="preserve"> negativ ausfällt, wird der Vorschlag für die Zuschlagserteilung nicht erteilt und der Teilnehmer wird ausgeschlossen</w:t>
            </w:r>
            <w:r w:rsidR="00260376" w:rsidRPr="00E75303">
              <w:rPr>
                <w:rFonts w:cs="Arial"/>
                <w:b/>
                <w:color w:val="FF0000"/>
                <w:lang w:val="de-DE"/>
              </w:rPr>
              <w:t>.</w:t>
            </w:r>
            <w:r w:rsidR="00260376" w:rsidRPr="00E75303">
              <w:rPr>
                <w:rFonts w:cs="Arial"/>
                <w:b/>
                <w:color w:val="FF0000"/>
                <w:highlight w:val="green"/>
                <w:lang w:val="de-DE"/>
              </w:rPr>
              <w:t xml:space="preserve"> </w:t>
            </w:r>
          </w:p>
        </w:tc>
        <w:tc>
          <w:tcPr>
            <w:tcW w:w="993" w:type="dxa"/>
          </w:tcPr>
          <w:p w14:paraId="22D6B15D" w14:textId="77777777" w:rsidR="00260376" w:rsidRPr="00211C25" w:rsidRDefault="00260376" w:rsidP="00260376">
            <w:pPr>
              <w:widowControl w:val="0"/>
              <w:rPr>
                <w:rFonts w:cs="Arial"/>
                <w:b/>
                <w:color w:val="FF0000"/>
                <w:lang w:val="de-DE"/>
              </w:rPr>
            </w:pPr>
          </w:p>
        </w:tc>
        <w:tc>
          <w:tcPr>
            <w:tcW w:w="4252" w:type="dxa"/>
          </w:tcPr>
          <w:p w14:paraId="04C5BFB5" w14:textId="7538ABF0" w:rsidR="004562E5" w:rsidRPr="004562E5" w:rsidRDefault="004562E5" w:rsidP="000F1779">
            <w:pPr>
              <w:widowControl w:val="0"/>
              <w:autoSpaceDE w:val="0"/>
              <w:autoSpaceDN w:val="0"/>
              <w:adjustRightInd w:val="0"/>
              <w:ind w:right="105"/>
              <w:jc w:val="both"/>
              <w:rPr>
                <w:rFonts w:cs="Arial"/>
                <w:b/>
                <w:i/>
                <w:color w:val="FF0000"/>
                <w:lang w:val="it-IT"/>
              </w:rPr>
            </w:pPr>
            <w:r w:rsidRPr="004562E5">
              <w:rPr>
                <w:rFonts w:cs="Arial"/>
                <w:b/>
                <w:color w:val="FF0000"/>
                <w:lang w:val="it-IT"/>
              </w:rPr>
              <w:t>(</w:t>
            </w:r>
            <w:r w:rsidRPr="004562E5">
              <w:rPr>
                <w:rFonts w:cs="Arial"/>
                <w:b/>
                <w:i/>
                <w:color w:val="FF0000"/>
                <w:highlight w:val="green"/>
                <w:lang w:val="it-IT"/>
              </w:rPr>
              <w:t>lasciare solo in caso di appalti di servizi ad alta intensità di manodopera</w:t>
            </w:r>
            <w:r w:rsidRPr="004562E5">
              <w:rPr>
                <w:rFonts w:cs="Arial"/>
                <w:b/>
                <w:i/>
                <w:color w:val="FF0000"/>
                <w:lang w:val="it-IT"/>
              </w:rPr>
              <w:t>)</w:t>
            </w:r>
          </w:p>
          <w:p w14:paraId="215EFCDA" w14:textId="2E54C2E6" w:rsidR="00260376" w:rsidRPr="004562E5" w:rsidRDefault="00260376" w:rsidP="000F1779">
            <w:pPr>
              <w:widowControl w:val="0"/>
              <w:autoSpaceDE w:val="0"/>
              <w:autoSpaceDN w:val="0"/>
              <w:adjustRightInd w:val="0"/>
              <w:ind w:right="105"/>
              <w:jc w:val="both"/>
              <w:rPr>
                <w:rFonts w:cs="Arial"/>
                <w:color w:val="FF0000"/>
                <w:lang w:val="it-IT"/>
              </w:rPr>
            </w:pPr>
            <w:r w:rsidRPr="004562E5">
              <w:rPr>
                <w:rFonts w:cs="Arial"/>
                <w:color w:val="FF0000"/>
                <w:lang w:val="it-IT"/>
              </w:rPr>
              <w:t>Ai sensi dell’art. 22 comma 4 l.p. 16/2015 l’operatore economico risultato primo in graduatoria a seguito dell’apertura delle offerte economiche, anche in caso di mancato avvio del subprocedimento di anomalia, è tenuto a dimostrare con riguardo all’esecuzione della commessa, l’entità del costo del personale definito con riguardo al contratto collettivo nazionale ed al contratto territoriale in vigore per il settore e per la zona nella quale si eseguono le prestazioni di lavoro. Il responsabile unico del procedimento verifica la congruità del costo del personale indicato dall’operatore economico ai fini della proposta di aggiudicazione, e ne verifica il rispetto in fase di esecuzione.</w:t>
            </w:r>
          </w:p>
          <w:p w14:paraId="0FF3261D" w14:textId="77777777" w:rsidR="00260376" w:rsidRPr="004562E5" w:rsidRDefault="00260376" w:rsidP="000F1779">
            <w:pPr>
              <w:widowControl w:val="0"/>
              <w:autoSpaceDE w:val="0"/>
              <w:autoSpaceDN w:val="0"/>
              <w:adjustRightInd w:val="0"/>
              <w:ind w:right="105"/>
              <w:jc w:val="both"/>
              <w:rPr>
                <w:rFonts w:cs="Arial"/>
                <w:b/>
                <w:color w:val="FF0000"/>
                <w:lang w:val="it-IT"/>
              </w:rPr>
            </w:pPr>
            <w:r w:rsidRPr="004562E5">
              <w:rPr>
                <w:rFonts w:cs="Arial"/>
                <w:b/>
                <w:color w:val="FF0000"/>
                <w:lang w:val="it-IT"/>
              </w:rPr>
              <w:t xml:space="preserve">Qualora la valutazione da parte del RUP dia esito negativo non si procederà alla proposta di aggiudicazione e seguirà l’esclusione dell’operatore economico. </w:t>
            </w:r>
          </w:p>
        </w:tc>
      </w:tr>
      <w:tr w:rsidR="00F8101E" w:rsidRPr="00FC7E93" w14:paraId="6FEE74DF" w14:textId="77777777" w:rsidTr="00AC1D9B">
        <w:tc>
          <w:tcPr>
            <w:tcW w:w="4395" w:type="dxa"/>
            <w:gridSpan w:val="3"/>
          </w:tcPr>
          <w:p w14:paraId="5CEEC063" w14:textId="77777777" w:rsidR="00260376" w:rsidRPr="00211C25" w:rsidRDefault="00260376" w:rsidP="004946B9">
            <w:pPr>
              <w:widowControl w:val="0"/>
              <w:autoSpaceDE w:val="0"/>
              <w:autoSpaceDN w:val="0"/>
              <w:adjustRightInd w:val="0"/>
              <w:jc w:val="both"/>
              <w:rPr>
                <w:rFonts w:cs="Arial"/>
                <w:color w:val="FF0000"/>
                <w:spacing w:val="-2"/>
                <w:lang w:val="it-IT"/>
              </w:rPr>
            </w:pPr>
          </w:p>
        </w:tc>
        <w:tc>
          <w:tcPr>
            <w:tcW w:w="993" w:type="dxa"/>
          </w:tcPr>
          <w:p w14:paraId="4E577F63" w14:textId="77777777" w:rsidR="00260376" w:rsidRPr="00211C25" w:rsidRDefault="00260376" w:rsidP="00260376">
            <w:pPr>
              <w:widowControl w:val="0"/>
              <w:rPr>
                <w:rFonts w:cs="Arial"/>
                <w:b/>
                <w:color w:val="FF0000"/>
                <w:lang w:val="it-IT"/>
              </w:rPr>
            </w:pPr>
          </w:p>
        </w:tc>
        <w:tc>
          <w:tcPr>
            <w:tcW w:w="4252" w:type="dxa"/>
          </w:tcPr>
          <w:p w14:paraId="0DBEE89D" w14:textId="77777777" w:rsidR="00260376" w:rsidRPr="004562E5" w:rsidRDefault="00260376" w:rsidP="00260376">
            <w:pPr>
              <w:widowControl w:val="0"/>
              <w:autoSpaceDE w:val="0"/>
              <w:autoSpaceDN w:val="0"/>
              <w:adjustRightInd w:val="0"/>
              <w:ind w:right="105"/>
              <w:jc w:val="both"/>
              <w:rPr>
                <w:rFonts w:cs="Arial"/>
                <w:color w:val="FF0000"/>
                <w:lang w:val="it-IT"/>
              </w:rPr>
            </w:pPr>
          </w:p>
        </w:tc>
      </w:tr>
      <w:tr w:rsidR="00F8101E" w:rsidRPr="00FC7E93" w14:paraId="1C16737E" w14:textId="77777777" w:rsidTr="00AC1D9B">
        <w:tc>
          <w:tcPr>
            <w:tcW w:w="4395" w:type="dxa"/>
            <w:gridSpan w:val="3"/>
          </w:tcPr>
          <w:p w14:paraId="2A0684CD" w14:textId="7BA58EC8" w:rsidR="00260376" w:rsidRPr="00211C25" w:rsidRDefault="00F73F74" w:rsidP="004946B9">
            <w:pPr>
              <w:widowControl w:val="0"/>
              <w:autoSpaceDE w:val="0"/>
              <w:autoSpaceDN w:val="0"/>
              <w:adjustRightInd w:val="0"/>
              <w:jc w:val="both"/>
              <w:rPr>
                <w:rFonts w:cs="Arial"/>
                <w:b/>
                <w:color w:val="FF0000"/>
                <w:lang w:val="de-DE"/>
              </w:rPr>
            </w:pPr>
            <w:bookmarkStart w:id="149" w:name="_Hlk15046071"/>
            <w:r w:rsidRPr="00211C25">
              <w:rPr>
                <w:rFonts w:cs="Arial"/>
                <w:b/>
                <w:color w:val="FF0000"/>
                <w:lang w:val="de-DE"/>
              </w:rPr>
              <w:lastRenderedPageBreak/>
              <w:t>Falls ein Unterverfahren zur Überprüfung von ungewöhnlich niedrigen Angeboten einge</w:t>
            </w:r>
            <w:r w:rsidRPr="00211C25">
              <w:rPr>
                <w:rFonts w:cs="Arial"/>
                <w:lang w:val="de-DE" w:eastAsia="it-IT"/>
              </w:rPr>
              <w:softHyphen/>
            </w:r>
            <w:r w:rsidRPr="00211C25">
              <w:rPr>
                <w:rFonts w:cs="Arial"/>
                <w:b/>
                <w:color w:val="FF0000"/>
                <w:lang w:val="de-DE"/>
              </w:rPr>
              <w:t>leitet wird, wird obige Bewertung im Zuge des besagten Unterverfahrens vorgenommen.</w:t>
            </w:r>
          </w:p>
        </w:tc>
        <w:tc>
          <w:tcPr>
            <w:tcW w:w="993" w:type="dxa"/>
          </w:tcPr>
          <w:p w14:paraId="572174A1" w14:textId="77777777" w:rsidR="00260376" w:rsidRPr="00211C25" w:rsidRDefault="00260376" w:rsidP="00260376">
            <w:pPr>
              <w:widowControl w:val="0"/>
              <w:autoSpaceDE w:val="0"/>
              <w:autoSpaceDN w:val="0"/>
              <w:adjustRightInd w:val="0"/>
              <w:jc w:val="both"/>
              <w:rPr>
                <w:rFonts w:cs="Arial"/>
                <w:b/>
                <w:color w:val="FF0000"/>
                <w:lang w:val="de-DE"/>
              </w:rPr>
            </w:pPr>
          </w:p>
        </w:tc>
        <w:tc>
          <w:tcPr>
            <w:tcW w:w="4252" w:type="dxa"/>
          </w:tcPr>
          <w:p w14:paraId="39841B42" w14:textId="77777777" w:rsidR="00260376" w:rsidRPr="004562E5" w:rsidRDefault="00260376" w:rsidP="00260376">
            <w:pPr>
              <w:widowControl w:val="0"/>
              <w:autoSpaceDE w:val="0"/>
              <w:autoSpaceDN w:val="0"/>
              <w:adjustRightInd w:val="0"/>
              <w:jc w:val="both"/>
              <w:rPr>
                <w:rFonts w:cs="Arial"/>
                <w:b/>
                <w:color w:val="FF0000"/>
                <w:lang w:val="it-IT"/>
              </w:rPr>
            </w:pPr>
            <w:r w:rsidRPr="004562E5">
              <w:rPr>
                <w:rFonts w:cs="Arial"/>
                <w:b/>
                <w:color w:val="FF0000"/>
                <w:lang w:val="it-IT"/>
              </w:rPr>
              <w:t>In caso di attivazione del subprocedimento di anomalia la valutazione di cui sopra verrà svolta nell’ambito di detto procedimento di anomalia.</w:t>
            </w:r>
          </w:p>
        </w:tc>
      </w:tr>
      <w:bookmarkEnd w:id="149"/>
      <w:tr w:rsidR="00F8101E" w:rsidRPr="00FC7E93" w14:paraId="7BA9019A" w14:textId="77777777" w:rsidTr="00AC1D9B">
        <w:tc>
          <w:tcPr>
            <w:tcW w:w="4395" w:type="dxa"/>
            <w:gridSpan w:val="3"/>
          </w:tcPr>
          <w:p w14:paraId="24596B50" w14:textId="77777777" w:rsidR="00260376" w:rsidRPr="00211C25" w:rsidRDefault="00260376" w:rsidP="004946B9">
            <w:pPr>
              <w:widowControl w:val="0"/>
              <w:autoSpaceDE w:val="0"/>
              <w:autoSpaceDN w:val="0"/>
              <w:adjustRightInd w:val="0"/>
              <w:jc w:val="both"/>
              <w:rPr>
                <w:rFonts w:cs="Arial"/>
                <w:b/>
                <w:lang w:val="it-IT"/>
              </w:rPr>
            </w:pPr>
          </w:p>
        </w:tc>
        <w:tc>
          <w:tcPr>
            <w:tcW w:w="993" w:type="dxa"/>
          </w:tcPr>
          <w:p w14:paraId="15769AEE" w14:textId="77777777" w:rsidR="00260376" w:rsidRPr="00211C25" w:rsidRDefault="00260376" w:rsidP="00260376">
            <w:pPr>
              <w:widowControl w:val="0"/>
              <w:rPr>
                <w:rFonts w:cs="Arial"/>
                <w:b/>
                <w:lang w:val="it-IT"/>
              </w:rPr>
            </w:pPr>
          </w:p>
        </w:tc>
        <w:tc>
          <w:tcPr>
            <w:tcW w:w="4252" w:type="dxa"/>
          </w:tcPr>
          <w:p w14:paraId="02225F27" w14:textId="77777777" w:rsidR="00260376" w:rsidRPr="00211C25" w:rsidRDefault="00260376" w:rsidP="00260376">
            <w:pPr>
              <w:widowControl w:val="0"/>
              <w:autoSpaceDE w:val="0"/>
              <w:autoSpaceDN w:val="0"/>
              <w:adjustRightInd w:val="0"/>
              <w:ind w:right="105"/>
              <w:jc w:val="both"/>
              <w:rPr>
                <w:rFonts w:cs="Arial"/>
                <w:b/>
                <w:lang w:val="it-IT"/>
              </w:rPr>
            </w:pPr>
          </w:p>
        </w:tc>
      </w:tr>
      <w:tr w:rsidR="00F8101E" w:rsidRPr="00211C25" w14:paraId="64C2AAAC" w14:textId="77777777" w:rsidTr="00AC1D9B">
        <w:tc>
          <w:tcPr>
            <w:tcW w:w="4395" w:type="dxa"/>
            <w:gridSpan w:val="3"/>
          </w:tcPr>
          <w:p w14:paraId="1DAF781F" w14:textId="77777777" w:rsidR="00260376" w:rsidRPr="00211C25" w:rsidRDefault="00260376" w:rsidP="004946B9">
            <w:pPr>
              <w:widowControl w:val="0"/>
              <w:autoSpaceDE w:val="0"/>
              <w:autoSpaceDN w:val="0"/>
              <w:adjustRightInd w:val="0"/>
              <w:jc w:val="both"/>
              <w:rPr>
                <w:rFonts w:cs="Arial"/>
                <w:b/>
                <w:color w:val="FF0000"/>
                <w:lang w:val="de-DE"/>
              </w:rPr>
            </w:pPr>
            <w:bookmarkStart w:id="150" w:name="_Hlk14871261"/>
            <w:r w:rsidRPr="00211C25">
              <w:rPr>
                <w:rFonts w:cs="Arial"/>
                <w:b/>
                <w:lang w:val="de-DE"/>
              </w:rPr>
              <w:t xml:space="preserve">1.2 </w:t>
            </w:r>
            <w:bookmarkStart w:id="151" w:name="_Hlk505676779"/>
            <w:r w:rsidRPr="00211C25">
              <w:rPr>
                <w:rFonts w:cs="Arial"/>
                <w:b/>
                <w:lang w:val="de-DE"/>
              </w:rPr>
              <w:t>Ungewöhnlich niedrige Angebote</w:t>
            </w:r>
            <w:bookmarkEnd w:id="151"/>
          </w:p>
        </w:tc>
        <w:tc>
          <w:tcPr>
            <w:tcW w:w="993" w:type="dxa"/>
          </w:tcPr>
          <w:p w14:paraId="6F9FFB86" w14:textId="77777777" w:rsidR="00260376" w:rsidRPr="00211C25" w:rsidRDefault="00260376" w:rsidP="00260376">
            <w:pPr>
              <w:widowControl w:val="0"/>
              <w:rPr>
                <w:rFonts w:cs="Arial"/>
                <w:b/>
                <w:color w:val="FF0000"/>
                <w:lang w:val="de-DE"/>
              </w:rPr>
            </w:pPr>
          </w:p>
        </w:tc>
        <w:tc>
          <w:tcPr>
            <w:tcW w:w="4252" w:type="dxa"/>
          </w:tcPr>
          <w:p w14:paraId="678141B5" w14:textId="77777777" w:rsidR="00260376" w:rsidRPr="00211C25" w:rsidRDefault="00260376" w:rsidP="00260376">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F8101E" w:rsidRPr="00211C25" w14:paraId="7D29DFAE" w14:textId="77777777" w:rsidTr="00AC1D9B">
        <w:tc>
          <w:tcPr>
            <w:tcW w:w="4395" w:type="dxa"/>
            <w:gridSpan w:val="3"/>
          </w:tcPr>
          <w:p w14:paraId="1B1A743C" w14:textId="77777777" w:rsidR="00260376" w:rsidRPr="00211C25" w:rsidRDefault="00260376" w:rsidP="004946B9">
            <w:pPr>
              <w:widowControl w:val="0"/>
              <w:autoSpaceDE w:val="0"/>
              <w:autoSpaceDN w:val="0"/>
              <w:adjustRightInd w:val="0"/>
              <w:jc w:val="both"/>
              <w:rPr>
                <w:rFonts w:cs="Arial"/>
                <w:color w:val="FF0000"/>
                <w:spacing w:val="-2"/>
                <w:lang w:val="it-IT"/>
              </w:rPr>
            </w:pPr>
          </w:p>
        </w:tc>
        <w:tc>
          <w:tcPr>
            <w:tcW w:w="993" w:type="dxa"/>
          </w:tcPr>
          <w:p w14:paraId="60E9DCEA" w14:textId="77777777" w:rsidR="00260376" w:rsidRPr="00211C25" w:rsidRDefault="00260376" w:rsidP="00260376">
            <w:pPr>
              <w:widowControl w:val="0"/>
              <w:rPr>
                <w:rFonts w:cs="Arial"/>
                <w:b/>
                <w:color w:val="FF0000"/>
                <w:lang w:val="it-IT"/>
              </w:rPr>
            </w:pPr>
          </w:p>
        </w:tc>
        <w:tc>
          <w:tcPr>
            <w:tcW w:w="4252" w:type="dxa"/>
          </w:tcPr>
          <w:p w14:paraId="06CCE2EA" w14:textId="77777777" w:rsidR="00260376" w:rsidRPr="00211C25" w:rsidRDefault="00260376" w:rsidP="00260376">
            <w:pPr>
              <w:widowControl w:val="0"/>
              <w:autoSpaceDE w:val="0"/>
              <w:autoSpaceDN w:val="0"/>
              <w:adjustRightInd w:val="0"/>
              <w:ind w:right="105"/>
              <w:jc w:val="both"/>
              <w:rPr>
                <w:rFonts w:cs="Arial"/>
                <w:color w:val="FF0000"/>
                <w:lang w:val="it-IT"/>
              </w:rPr>
            </w:pPr>
          </w:p>
        </w:tc>
      </w:tr>
      <w:tr w:rsidR="00F8101E" w:rsidRPr="00FC7E93" w14:paraId="1C211F9F" w14:textId="77777777" w:rsidTr="00AC1D9B">
        <w:tc>
          <w:tcPr>
            <w:tcW w:w="4395" w:type="dxa"/>
            <w:gridSpan w:val="3"/>
          </w:tcPr>
          <w:p w14:paraId="4A770AA6" w14:textId="7278C9DE" w:rsidR="00267568" w:rsidRPr="00211C25" w:rsidRDefault="00267568" w:rsidP="00267568">
            <w:pPr>
              <w:widowControl w:val="0"/>
              <w:autoSpaceDE w:val="0"/>
              <w:autoSpaceDN w:val="0"/>
              <w:adjustRightInd w:val="0"/>
              <w:jc w:val="both"/>
              <w:rPr>
                <w:rFonts w:cs="Arial"/>
                <w:b/>
                <w:lang w:val="de-DE"/>
              </w:rPr>
            </w:pPr>
            <w:bookmarkStart w:id="152" w:name="_Hlk521663335"/>
            <w:r w:rsidRPr="00211C25">
              <w:rPr>
                <w:rFonts w:cs="Arial"/>
                <w:lang w:val="de-DE"/>
              </w:rPr>
              <w:t xml:space="preserve">Der EVV bewertet die Angemessenheit der Angebote, die gemäß Art. 30 Abs. 1 und 2 LG Nr. 16/2015 und gemäß „Anwendungsrichtlinie betreffend die Formeln für die Berechnung der ungewöhnlich niedrigen Angebote sowie des automatischen Ausschlusses“ laut BLR vom </w:t>
            </w:r>
            <w:r w:rsidRPr="00211C25">
              <w:rPr>
                <w:rFonts w:cs="Arial"/>
                <w:lang w:val="de-DE" w:eastAsia="it-IT"/>
              </w:rPr>
              <w:t xml:space="preserve">BLR vom 05.11.2019 Nr. 898 </w:t>
            </w:r>
            <w:r w:rsidRPr="00211C25">
              <w:rPr>
                <w:rFonts w:cs="Arial"/>
                <w:lang w:val="de-DE"/>
              </w:rPr>
              <w:t>für ungewöhnlich niedrig erachtet werden.</w:t>
            </w:r>
          </w:p>
        </w:tc>
        <w:tc>
          <w:tcPr>
            <w:tcW w:w="993" w:type="dxa"/>
          </w:tcPr>
          <w:p w14:paraId="53E066A2" w14:textId="77777777" w:rsidR="00260376" w:rsidRPr="00211C25" w:rsidRDefault="00260376" w:rsidP="00260376">
            <w:pPr>
              <w:widowControl w:val="0"/>
              <w:rPr>
                <w:rFonts w:cs="Arial"/>
                <w:b/>
                <w:lang w:val="de-DE"/>
              </w:rPr>
            </w:pPr>
          </w:p>
        </w:tc>
        <w:tc>
          <w:tcPr>
            <w:tcW w:w="4252" w:type="dxa"/>
          </w:tcPr>
          <w:p w14:paraId="62CE3701" w14:textId="77777777" w:rsidR="00260376" w:rsidRPr="00211C25" w:rsidRDefault="00260376" w:rsidP="00260376">
            <w:pPr>
              <w:widowControl w:val="0"/>
              <w:jc w:val="both"/>
              <w:rPr>
                <w:rFonts w:cs="Arial"/>
                <w:b/>
                <w:lang w:val="it-IT"/>
              </w:rPr>
            </w:pPr>
            <w:r w:rsidRPr="00211C25">
              <w:rPr>
                <w:rFonts w:cs="Arial"/>
                <w:lang w:val="it-IT" w:eastAsia="it-IT"/>
              </w:rPr>
              <w:t>Il RUP procede a valutare la congruità delle offerte considerate anormalmente basse, ai sensi dell’art. 30, commi 1 e 2, l.p. n. 16/2015 e della “Linea guida concernente le formule per il calcolo dell’anomalia delle offerte ed esclusione automatica” adottata con deliberazione della Giunta Provinciale n.</w:t>
            </w:r>
            <w:bookmarkStart w:id="153" w:name="_Hlk530489933"/>
            <w:r w:rsidRPr="00211C25">
              <w:rPr>
                <w:rFonts w:cs="Arial"/>
                <w:lang w:val="it-IT" w:eastAsia="it-IT"/>
              </w:rPr>
              <w:t xml:space="preserve"> 898 del 05.11.2019 </w:t>
            </w:r>
            <w:bookmarkEnd w:id="153"/>
          </w:p>
        </w:tc>
      </w:tr>
      <w:tr w:rsidR="00F8101E" w:rsidRPr="00FC7E93" w14:paraId="522C2D7B" w14:textId="77777777" w:rsidTr="00AC1D9B">
        <w:tc>
          <w:tcPr>
            <w:tcW w:w="4395" w:type="dxa"/>
            <w:gridSpan w:val="3"/>
          </w:tcPr>
          <w:p w14:paraId="3DC6CCB6" w14:textId="77777777" w:rsidR="00260376" w:rsidRPr="00211C25" w:rsidRDefault="00260376" w:rsidP="004946B9">
            <w:pPr>
              <w:widowControl w:val="0"/>
              <w:jc w:val="both"/>
              <w:rPr>
                <w:rFonts w:cs="Arial"/>
                <w:lang w:val="it-IT"/>
              </w:rPr>
            </w:pPr>
          </w:p>
        </w:tc>
        <w:tc>
          <w:tcPr>
            <w:tcW w:w="993" w:type="dxa"/>
          </w:tcPr>
          <w:p w14:paraId="0EA83391" w14:textId="77777777" w:rsidR="00260376" w:rsidRPr="00211C25" w:rsidRDefault="00260376" w:rsidP="00260376">
            <w:pPr>
              <w:widowControl w:val="0"/>
              <w:rPr>
                <w:rFonts w:cs="Arial"/>
                <w:strike/>
                <w:lang w:val="it-IT"/>
              </w:rPr>
            </w:pPr>
          </w:p>
        </w:tc>
        <w:tc>
          <w:tcPr>
            <w:tcW w:w="4252" w:type="dxa"/>
          </w:tcPr>
          <w:p w14:paraId="65CF0629" w14:textId="77777777" w:rsidR="00260376" w:rsidRPr="00211C25" w:rsidRDefault="00260376" w:rsidP="00260376">
            <w:pPr>
              <w:widowControl w:val="0"/>
              <w:jc w:val="both"/>
              <w:rPr>
                <w:rFonts w:cs="Arial"/>
                <w:lang w:val="it-IT"/>
              </w:rPr>
            </w:pPr>
          </w:p>
        </w:tc>
      </w:tr>
      <w:tr w:rsidR="00F8101E" w:rsidRPr="00FC7E93" w14:paraId="542CE1DF" w14:textId="77777777" w:rsidTr="00AC1D9B">
        <w:tc>
          <w:tcPr>
            <w:tcW w:w="4395" w:type="dxa"/>
            <w:gridSpan w:val="3"/>
          </w:tcPr>
          <w:p w14:paraId="03D9B8AE" w14:textId="2F83BD70" w:rsidR="00260376" w:rsidRPr="008627E9" w:rsidRDefault="00AC4F6C" w:rsidP="004946B9">
            <w:pPr>
              <w:widowControl w:val="0"/>
              <w:jc w:val="both"/>
              <w:rPr>
                <w:rFonts w:cs="Arial"/>
                <w:noProof w:val="0"/>
                <w:lang w:val="de-DE"/>
              </w:rPr>
            </w:pPr>
            <w:r w:rsidRPr="008627E9">
              <w:rPr>
                <w:rFonts w:cs="Arial"/>
                <w:lang w:val="de-DE" w:eastAsia="it-IT"/>
              </w:rPr>
              <w:t>Alle Mittelwerte zur Festlegung der Schwelle für ungewöhnlich niedrige Angebote werden mit einer 15-stelligen Genauigkeit berechnet. Die Schwelle wird dann bis zur zweiten Dezimalstelle angegeben, die auf die höhere Einheit aufgerundet wird, falls die dritte Dezimalstelle gleich oder größer als fünf ist.</w:t>
            </w:r>
          </w:p>
        </w:tc>
        <w:tc>
          <w:tcPr>
            <w:tcW w:w="993" w:type="dxa"/>
          </w:tcPr>
          <w:p w14:paraId="528E9B64" w14:textId="77777777" w:rsidR="00260376" w:rsidRPr="008627E9" w:rsidRDefault="00260376" w:rsidP="00260376">
            <w:pPr>
              <w:widowControl w:val="0"/>
              <w:jc w:val="both"/>
              <w:rPr>
                <w:rFonts w:cs="Arial"/>
                <w:lang w:val="de-DE" w:eastAsia="it-IT"/>
              </w:rPr>
            </w:pPr>
          </w:p>
        </w:tc>
        <w:tc>
          <w:tcPr>
            <w:tcW w:w="4252" w:type="dxa"/>
          </w:tcPr>
          <w:p w14:paraId="43EC1D4D" w14:textId="77777777" w:rsidR="00260376" w:rsidRPr="00211C25" w:rsidRDefault="00260376" w:rsidP="00260376">
            <w:pPr>
              <w:widowControl w:val="0"/>
              <w:jc w:val="both"/>
              <w:rPr>
                <w:rFonts w:cs="Arial"/>
                <w:lang w:val="it-IT" w:eastAsia="it-IT"/>
              </w:rPr>
            </w:pPr>
            <w:r w:rsidRPr="008627E9">
              <w:rPr>
                <w:rFonts w:cs="Arial"/>
                <w:lang w:val="it-IT" w:eastAsia="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F8101E" w:rsidRPr="00FC7E93" w14:paraId="268E80CA" w14:textId="77777777" w:rsidTr="00AC1D9B">
        <w:tc>
          <w:tcPr>
            <w:tcW w:w="4395" w:type="dxa"/>
            <w:gridSpan w:val="3"/>
          </w:tcPr>
          <w:p w14:paraId="58E20C1D" w14:textId="77777777" w:rsidR="00260376" w:rsidRPr="00211C25" w:rsidRDefault="00260376" w:rsidP="004946B9">
            <w:pPr>
              <w:widowControl w:val="0"/>
              <w:jc w:val="both"/>
              <w:rPr>
                <w:rFonts w:cs="Arial"/>
                <w:lang w:val="it-IT" w:eastAsia="it-IT"/>
              </w:rPr>
            </w:pPr>
          </w:p>
        </w:tc>
        <w:tc>
          <w:tcPr>
            <w:tcW w:w="993" w:type="dxa"/>
          </w:tcPr>
          <w:p w14:paraId="72F7A826" w14:textId="77777777" w:rsidR="00260376" w:rsidRPr="00211C25" w:rsidRDefault="00260376" w:rsidP="00260376">
            <w:pPr>
              <w:widowControl w:val="0"/>
              <w:jc w:val="both"/>
              <w:rPr>
                <w:rFonts w:cs="Arial"/>
                <w:lang w:val="it-IT" w:eastAsia="it-IT"/>
              </w:rPr>
            </w:pPr>
          </w:p>
        </w:tc>
        <w:tc>
          <w:tcPr>
            <w:tcW w:w="4252" w:type="dxa"/>
          </w:tcPr>
          <w:p w14:paraId="21FA9E10" w14:textId="77777777" w:rsidR="00260376" w:rsidRPr="00211C25" w:rsidRDefault="00260376" w:rsidP="00260376">
            <w:pPr>
              <w:widowControl w:val="0"/>
              <w:jc w:val="both"/>
              <w:rPr>
                <w:rFonts w:cs="Arial"/>
                <w:lang w:val="it-IT" w:eastAsia="it-IT"/>
              </w:rPr>
            </w:pPr>
          </w:p>
        </w:tc>
      </w:tr>
      <w:tr w:rsidR="00F8101E" w:rsidRPr="00FC7E93" w14:paraId="72B1D37D" w14:textId="77777777" w:rsidTr="00AC1D9B">
        <w:tc>
          <w:tcPr>
            <w:tcW w:w="4395" w:type="dxa"/>
            <w:gridSpan w:val="3"/>
          </w:tcPr>
          <w:p w14:paraId="43EF88F8" w14:textId="0822E0BD" w:rsidR="00260376" w:rsidRPr="00211C25" w:rsidRDefault="00017754" w:rsidP="004946B9">
            <w:pPr>
              <w:widowControl w:val="0"/>
              <w:jc w:val="both"/>
              <w:rPr>
                <w:rFonts w:cs="Arial"/>
                <w:lang w:val="de-DE" w:eastAsia="it-IT"/>
              </w:rPr>
            </w:pPr>
            <w:r w:rsidRPr="00211C25">
              <w:rPr>
                <w:rFonts w:cs="Arial"/>
                <w:lang w:val="de-DE"/>
              </w:rPr>
              <w:t>Gibt es nur ein einziges zugelassenes Angebot, wird die Berechnung nicht angewandt.</w:t>
            </w:r>
          </w:p>
        </w:tc>
        <w:tc>
          <w:tcPr>
            <w:tcW w:w="993" w:type="dxa"/>
          </w:tcPr>
          <w:p w14:paraId="576665CA" w14:textId="77777777" w:rsidR="00260376" w:rsidRPr="00211C25" w:rsidRDefault="00260376" w:rsidP="00260376">
            <w:pPr>
              <w:widowControl w:val="0"/>
              <w:jc w:val="both"/>
              <w:rPr>
                <w:rFonts w:cs="Arial"/>
                <w:lang w:val="de-DE" w:eastAsia="it-IT"/>
              </w:rPr>
            </w:pPr>
          </w:p>
        </w:tc>
        <w:tc>
          <w:tcPr>
            <w:tcW w:w="4252" w:type="dxa"/>
          </w:tcPr>
          <w:p w14:paraId="0E5BCC1B" w14:textId="77777777" w:rsidR="00260376" w:rsidRPr="00211C25" w:rsidRDefault="00260376" w:rsidP="00260376">
            <w:pPr>
              <w:widowControl w:val="0"/>
              <w:jc w:val="both"/>
              <w:rPr>
                <w:rFonts w:cs="Arial"/>
                <w:lang w:val="it-IT" w:eastAsia="it-IT"/>
              </w:rPr>
            </w:pPr>
            <w:r w:rsidRPr="00211C25">
              <w:rPr>
                <w:rFonts w:cs="Arial"/>
                <w:lang w:val="it-IT"/>
              </w:rPr>
              <w:t>Il calcolo non trova applicazione nel caso sia presente una sola offerta ammessa.</w:t>
            </w:r>
          </w:p>
        </w:tc>
      </w:tr>
      <w:tr w:rsidR="00F8101E" w:rsidRPr="00FC7E93" w14:paraId="639809D9" w14:textId="77777777" w:rsidTr="00AC1D9B">
        <w:tc>
          <w:tcPr>
            <w:tcW w:w="4395" w:type="dxa"/>
            <w:gridSpan w:val="3"/>
          </w:tcPr>
          <w:p w14:paraId="2B0B5EA5" w14:textId="77777777" w:rsidR="00260376" w:rsidRPr="00211C25" w:rsidRDefault="00260376" w:rsidP="004946B9">
            <w:pPr>
              <w:widowControl w:val="0"/>
              <w:jc w:val="both"/>
              <w:rPr>
                <w:rFonts w:cs="Arial"/>
                <w:lang w:val="it-IT" w:eastAsia="it-IT"/>
              </w:rPr>
            </w:pPr>
          </w:p>
        </w:tc>
        <w:tc>
          <w:tcPr>
            <w:tcW w:w="993" w:type="dxa"/>
          </w:tcPr>
          <w:p w14:paraId="6E3A99B5" w14:textId="77777777" w:rsidR="00260376" w:rsidRPr="00211C25" w:rsidRDefault="00260376" w:rsidP="00260376">
            <w:pPr>
              <w:widowControl w:val="0"/>
              <w:jc w:val="both"/>
              <w:rPr>
                <w:rFonts w:cs="Arial"/>
                <w:lang w:val="it-IT" w:eastAsia="it-IT"/>
              </w:rPr>
            </w:pPr>
          </w:p>
        </w:tc>
        <w:tc>
          <w:tcPr>
            <w:tcW w:w="4252" w:type="dxa"/>
          </w:tcPr>
          <w:p w14:paraId="5927B6AE" w14:textId="77777777" w:rsidR="00260376" w:rsidRPr="00211C25" w:rsidRDefault="00260376" w:rsidP="00260376">
            <w:pPr>
              <w:widowControl w:val="0"/>
              <w:jc w:val="both"/>
              <w:rPr>
                <w:rFonts w:cs="Arial"/>
                <w:lang w:val="it-IT" w:eastAsia="it-IT"/>
              </w:rPr>
            </w:pPr>
          </w:p>
        </w:tc>
      </w:tr>
      <w:tr w:rsidR="00F8101E" w:rsidRPr="00FC7E93" w14:paraId="51FA1968" w14:textId="77777777" w:rsidTr="00AC1D9B">
        <w:tc>
          <w:tcPr>
            <w:tcW w:w="4395" w:type="dxa"/>
            <w:gridSpan w:val="3"/>
          </w:tcPr>
          <w:p w14:paraId="5ABEC576" w14:textId="282DF556" w:rsidR="00260376" w:rsidRPr="00211C25" w:rsidRDefault="003B7DDB" w:rsidP="003B7DDB">
            <w:pPr>
              <w:widowControl w:val="0"/>
              <w:ind w:right="22"/>
              <w:jc w:val="both"/>
              <w:rPr>
                <w:rFonts w:cs="Arial"/>
                <w:lang w:val="de-DE" w:eastAsia="it-IT"/>
              </w:rPr>
            </w:pPr>
            <w:r w:rsidRPr="00211C25">
              <w:rPr>
                <w:rFonts w:cs="Arial"/>
                <w:lang w:val="de-DE"/>
              </w:rPr>
              <w:t>Auf jeden Fall kann der EVV,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3" w:type="dxa"/>
          </w:tcPr>
          <w:p w14:paraId="63AA34D4" w14:textId="77777777" w:rsidR="00260376" w:rsidRPr="00211C25" w:rsidRDefault="00260376" w:rsidP="00260376">
            <w:pPr>
              <w:widowControl w:val="0"/>
              <w:jc w:val="both"/>
              <w:rPr>
                <w:rFonts w:cs="Arial"/>
                <w:lang w:val="de-DE" w:eastAsia="it-IT"/>
              </w:rPr>
            </w:pPr>
          </w:p>
        </w:tc>
        <w:tc>
          <w:tcPr>
            <w:tcW w:w="4252" w:type="dxa"/>
          </w:tcPr>
          <w:p w14:paraId="13B9979D" w14:textId="77777777" w:rsidR="00260376" w:rsidRPr="00211C25" w:rsidRDefault="00260376" w:rsidP="00260376">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F8101E" w:rsidRPr="00FC7E93" w14:paraId="3EB369D7" w14:textId="77777777" w:rsidTr="00AC1D9B">
        <w:tc>
          <w:tcPr>
            <w:tcW w:w="4395" w:type="dxa"/>
            <w:gridSpan w:val="3"/>
          </w:tcPr>
          <w:p w14:paraId="02AD8D8A" w14:textId="77777777" w:rsidR="00260376" w:rsidRPr="00211C25" w:rsidRDefault="00260376" w:rsidP="004946B9">
            <w:pPr>
              <w:widowControl w:val="0"/>
              <w:jc w:val="both"/>
              <w:rPr>
                <w:rFonts w:cs="Arial"/>
                <w:lang w:val="it-IT" w:eastAsia="it-IT"/>
              </w:rPr>
            </w:pPr>
          </w:p>
        </w:tc>
        <w:tc>
          <w:tcPr>
            <w:tcW w:w="993" w:type="dxa"/>
          </w:tcPr>
          <w:p w14:paraId="571BAA0B" w14:textId="77777777" w:rsidR="00260376" w:rsidRPr="00211C25" w:rsidRDefault="00260376" w:rsidP="00260376">
            <w:pPr>
              <w:widowControl w:val="0"/>
              <w:jc w:val="both"/>
              <w:rPr>
                <w:rFonts w:cs="Arial"/>
                <w:lang w:val="it-IT" w:eastAsia="it-IT"/>
              </w:rPr>
            </w:pPr>
          </w:p>
        </w:tc>
        <w:tc>
          <w:tcPr>
            <w:tcW w:w="4252" w:type="dxa"/>
          </w:tcPr>
          <w:p w14:paraId="5B5749B4" w14:textId="77777777" w:rsidR="00260376" w:rsidRPr="00211C25" w:rsidRDefault="00260376" w:rsidP="00260376">
            <w:pPr>
              <w:widowControl w:val="0"/>
              <w:jc w:val="both"/>
              <w:rPr>
                <w:rFonts w:cs="Arial"/>
                <w:lang w:val="it-IT" w:eastAsia="it-IT"/>
              </w:rPr>
            </w:pPr>
          </w:p>
        </w:tc>
      </w:tr>
      <w:tr w:rsidR="00F8101E" w:rsidRPr="00FC7E93" w14:paraId="3BC4C795" w14:textId="77777777" w:rsidTr="00AC1D9B">
        <w:tc>
          <w:tcPr>
            <w:tcW w:w="4395" w:type="dxa"/>
            <w:gridSpan w:val="3"/>
          </w:tcPr>
          <w:p w14:paraId="03F022B8" w14:textId="514BD2A3" w:rsidR="00260376" w:rsidRPr="00211C25" w:rsidRDefault="00386B4D" w:rsidP="00386B4D">
            <w:pPr>
              <w:widowControl w:val="0"/>
              <w:jc w:val="both"/>
              <w:rPr>
                <w:rFonts w:cs="Arial"/>
                <w:lang w:val="de-DE" w:eastAsia="it-IT"/>
              </w:rPr>
            </w:pPr>
            <w:r w:rsidRPr="00211C25">
              <w:rPr>
                <w:rFonts w:cs="Arial"/>
                <w:lang w:val="de-DE"/>
              </w:rPr>
              <w:t>Im Fall der Einleitung eines Unterverfahrens zur Überprüfung ungewöhnlich niedriger Angebote werden diese von der auftraggebenden Körperschaft gemäß Art. 97 Abs. 1, 4, 5, 6 und 7 GvD Nr. 50/2016 überprüft.</w:t>
            </w:r>
          </w:p>
        </w:tc>
        <w:tc>
          <w:tcPr>
            <w:tcW w:w="993" w:type="dxa"/>
          </w:tcPr>
          <w:p w14:paraId="2E709681" w14:textId="77777777" w:rsidR="00260376" w:rsidRPr="00211C25" w:rsidRDefault="00260376" w:rsidP="00260376">
            <w:pPr>
              <w:widowControl w:val="0"/>
              <w:jc w:val="both"/>
              <w:rPr>
                <w:rFonts w:cs="Arial"/>
                <w:lang w:val="de-DE" w:eastAsia="it-IT"/>
              </w:rPr>
            </w:pPr>
          </w:p>
        </w:tc>
        <w:tc>
          <w:tcPr>
            <w:tcW w:w="4252" w:type="dxa"/>
          </w:tcPr>
          <w:p w14:paraId="304AAC67" w14:textId="77777777" w:rsidR="00260376" w:rsidRPr="00211C25" w:rsidRDefault="00260376" w:rsidP="00260376">
            <w:pPr>
              <w:widowControl w:val="0"/>
              <w:jc w:val="both"/>
              <w:rPr>
                <w:rFonts w:cs="Arial"/>
                <w:lang w:val="it-IT" w:eastAsia="it-IT"/>
              </w:rPr>
            </w:pPr>
            <w:r w:rsidRPr="00211C25">
              <w:rPr>
                <w:rFonts w:cs="Arial"/>
                <w:lang w:val="it-IT" w:eastAsia="it-IT"/>
              </w:rPr>
              <w:t xml:space="preserve">In caso di attivazione del subprocedimento di anomalia le offerte sono assoggettate alla verifica dell’anomalia da parte dello stesso ente committente ai sensi dell’art. 97 comma 1, 4, 5, 6 e 7 del d.lgs. 50/2016. </w:t>
            </w:r>
          </w:p>
        </w:tc>
      </w:tr>
      <w:tr w:rsidR="00F8101E" w:rsidRPr="00FC7E93" w14:paraId="5E10FC05" w14:textId="77777777" w:rsidTr="00AC1D9B">
        <w:tc>
          <w:tcPr>
            <w:tcW w:w="4395" w:type="dxa"/>
            <w:gridSpan w:val="3"/>
          </w:tcPr>
          <w:p w14:paraId="072962A5" w14:textId="77777777" w:rsidR="00260376" w:rsidRPr="00211C25" w:rsidRDefault="00260376" w:rsidP="004946B9">
            <w:pPr>
              <w:widowControl w:val="0"/>
              <w:jc w:val="both"/>
              <w:rPr>
                <w:rFonts w:cs="Arial"/>
                <w:lang w:val="it-IT" w:eastAsia="it-IT"/>
              </w:rPr>
            </w:pPr>
          </w:p>
        </w:tc>
        <w:tc>
          <w:tcPr>
            <w:tcW w:w="993" w:type="dxa"/>
          </w:tcPr>
          <w:p w14:paraId="59B9FA4E" w14:textId="77777777" w:rsidR="00260376" w:rsidRPr="00211C25" w:rsidRDefault="00260376" w:rsidP="00260376">
            <w:pPr>
              <w:widowControl w:val="0"/>
              <w:jc w:val="both"/>
              <w:rPr>
                <w:rFonts w:cs="Arial"/>
                <w:lang w:val="it-IT" w:eastAsia="it-IT"/>
              </w:rPr>
            </w:pPr>
          </w:p>
        </w:tc>
        <w:tc>
          <w:tcPr>
            <w:tcW w:w="4252" w:type="dxa"/>
          </w:tcPr>
          <w:p w14:paraId="4EC45C2D" w14:textId="77777777" w:rsidR="00260376" w:rsidRPr="00211C25" w:rsidRDefault="00260376" w:rsidP="00260376">
            <w:pPr>
              <w:widowControl w:val="0"/>
              <w:jc w:val="both"/>
              <w:rPr>
                <w:rFonts w:cs="Arial"/>
                <w:lang w:val="it-IT" w:eastAsia="it-IT"/>
              </w:rPr>
            </w:pPr>
          </w:p>
        </w:tc>
      </w:tr>
      <w:bookmarkEnd w:id="152"/>
      <w:tr w:rsidR="00F8101E" w:rsidRPr="00FC7E93" w14:paraId="274598A4" w14:textId="77777777" w:rsidTr="00AC1D9B">
        <w:tc>
          <w:tcPr>
            <w:tcW w:w="4395" w:type="dxa"/>
            <w:gridSpan w:val="3"/>
          </w:tcPr>
          <w:p w14:paraId="4CA12535" w14:textId="23866980" w:rsidR="00260376" w:rsidRPr="00D3487C" w:rsidRDefault="00DE2233" w:rsidP="00DE2233">
            <w:pPr>
              <w:pStyle w:val="Corpodeltesto2"/>
              <w:widowControl w:val="0"/>
              <w:spacing w:after="0" w:line="240" w:lineRule="exact"/>
              <w:ind w:right="22"/>
              <w:jc w:val="both"/>
              <w:rPr>
                <w:rFonts w:cs="Arial"/>
                <w:lang w:val="de-DE"/>
              </w:rPr>
            </w:pPr>
            <w:r w:rsidRPr="00D3487C">
              <w:rPr>
                <w:rFonts w:cs="Arial"/>
                <w:lang w:val="de-DE"/>
              </w:rPr>
              <w:t xml:space="preserve">Die auftraggebende Körperschaft behält sich die Befugnis vor, gleichzeitig die Erläuterungen gemäß Art. 97 GvD Nr. 50/2016 für bis zu maximal fünf Angebote einzuholen, die dem Unterverfahren zur Überprüfung ungewöhnlich niedriger Angebote gemäß Anwendungsrichtlinie laut BLR vom 05.11.2019 Nr. 898 zu unterziehen sind, und auf jedem Fall bis zum ersten Angebot, das nicht ungewöhnlich niedrig ist. </w:t>
            </w:r>
          </w:p>
        </w:tc>
        <w:tc>
          <w:tcPr>
            <w:tcW w:w="993" w:type="dxa"/>
          </w:tcPr>
          <w:p w14:paraId="5D1D307A" w14:textId="77777777" w:rsidR="00260376" w:rsidRPr="00211C25" w:rsidRDefault="00260376" w:rsidP="00260376">
            <w:pPr>
              <w:widowControl w:val="0"/>
              <w:jc w:val="both"/>
              <w:rPr>
                <w:rFonts w:cs="Arial"/>
                <w:lang w:val="de-DE"/>
              </w:rPr>
            </w:pPr>
          </w:p>
        </w:tc>
        <w:tc>
          <w:tcPr>
            <w:tcW w:w="4252" w:type="dxa"/>
          </w:tcPr>
          <w:p w14:paraId="43D9AA70" w14:textId="4D3DFF44" w:rsidR="00260376" w:rsidRPr="00211C25" w:rsidRDefault="00260376" w:rsidP="00260376">
            <w:pPr>
              <w:widowControl w:val="0"/>
              <w:jc w:val="both"/>
              <w:rPr>
                <w:rFonts w:cs="Arial"/>
                <w:lang w:val="it-IT"/>
              </w:rPr>
            </w:pPr>
            <w:r w:rsidRPr="00211C25">
              <w:rPr>
                <w:rFonts w:cs="Arial"/>
                <w:lang w:val="it-IT"/>
              </w:rPr>
              <w:t xml:space="preserve">L’ente committente si riserva la facoltà di chiedere contemporaneamente le spiegazioni di cui all’art. 97 d.lgs. 50/2016 fino ad un massimo di 5 (cinque) offerte da assoggettare al subprocedimento di anomalia ai sensi della linea guida di cui alla DGP </w:t>
            </w:r>
            <w:r w:rsidRPr="00211C25">
              <w:rPr>
                <w:rFonts w:cs="Arial"/>
                <w:lang w:val="it-IT" w:eastAsia="it-IT"/>
              </w:rPr>
              <w:t xml:space="preserve">n. 898 del 05.11.2019 </w:t>
            </w:r>
            <w:r w:rsidRPr="00211C25">
              <w:rPr>
                <w:rFonts w:cs="Arial"/>
                <w:lang w:val="it-IT"/>
              </w:rPr>
              <w:t>e comunque fino alla prima offerta non anomala.</w:t>
            </w:r>
          </w:p>
          <w:p w14:paraId="106C56AB" w14:textId="77777777" w:rsidR="00260376" w:rsidRPr="00211C25" w:rsidRDefault="00260376" w:rsidP="00260376">
            <w:pPr>
              <w:widowControl w:val="0"/>
              <w:jc w:val="both"/>
              <w:rPr>
                <w:rFonts w:cs="Arial"/>
                <w:lang w:val="it-IT"/>
              </w:rPr>
            </w:pPr>
          </w:p>
        </w:tc>
      </w:tr>
      <w:tr w:rsidR="00F8101E" w:rsidRPr="00FC7E93" w14:paraId="7463D04A" w14:textId="77777777" w:rsidTr="00AC1D9B">
        <w:tc>
          <w:tcPr>
            <w:tcW w:w="4395" w:type="dxa"/>
            <w:gridSpan w:val="3"/>
          </w:tcPr>
          <w:p w14:paraId="33FDA019" w14:textId="77777777" w:rsidR="00260376" w:rsidRPr="00D3487C" w:rsidRDefault="00260376" w:rsidP="00260376">
            <w:pPr>
              <w:pStyle w:val="Corpodeltesto2"/>
              <w:widowControl w:val="0"/>
              <w:spacing w:after="0" w:line="240" w:lineRule="auto"/>
              <w:ind w:right="76"/>
              <w:jc w:val="both"/>
              <w:rPr>
                <w:rFonts w:cs="Arial"/>
              </w:rPr>
            </w:pPr>
          </w:p>
        </w:tc>
        <w:tc>
          <w:tcPr>
            <w:tcW w:w="993" w:type="dxa"/>
          </w:tcPr>
          <w:p w14:paraId="23F3B4BA" w14:textId="77777777" w:rsidR="00260376" w:rsidRPr="00211C25" w:rsidRDefault="00260376" w:rsidP="00260376">
            <w:pPr>
              <w:widowControl w:val="0"/>
              <w:rPr>
                <w:rFonts w:cs="Arial"/>
                <w:strike/>
                <w:lang w:val="it-IT"/>
              </w:rPr>
            </w:pPr>
          </w:p>
        </w:tc>
        <w:tc>
          <w:tcPr>
            <w:tcW w:w="4252" w:type="dxa"/>
          </w:tcPr>
          <w:p w14:paraId="57690EA6" w14:textId="77777777" w:rsidR="00260376" w:rsidRPr="00211C25" w:rsidRDefault="00260376" w:rsidP="00260376">
            <w:pPr>
              <w:widowControl w:val="0"/>
              <w:jc w:val="both"/>
              <w:rPr>
                <w:rFonts w:cs="Arial"/>
                <w:lang w:val="it-IT" w:eastAsia="it-IT"/>
              </w:rPr>
            </w:pPr>
          </w:p>
        </w:tc>
      </w:tr>
      <w:tr w:rsidR="00F8101E" w:rsidRPr="00FC7E93" w14:paraId="6AF1CEA4" w14:textId="77777777" w:rsidTr="00AC1D9B">
        <w:tc>
          <w:tcPr>
            <w:tcW w:w="4395" w:type="dxa"/>
            <w:gridSpan w:val="3"/>
          </w:tcPr>
          <w:p w14:paraId="343AACDB" w14:textId="382D0B38" w:rsidR="00260376" w:rsidRPr="00D3487C" w:rsidRDefault="00DE2233" w:rsidP="004946B9">
            <w:pPr>
              <w:pStyle w:val="Corpodeltesto2"/>
              <w:widowControl w:val="0"/>
              <w:spacing w:after="0" w:line="240" w:lineRule="auto"/>
              <w:jc w:val="both"/>
              <w:rPr>
                <w:rFonts w:cs="Arial"/>
                <w:lang w:val="de-DE"/>
              </w:rPr>
            </w:pPr>
            <w:bookmarkStart w:id="154" w:name="_Hlk505941579"/>
            <w:r w:rsidRPr="00D3487C">
              <w:rPr>
                <w:rFonts w:cs="Arial"/>
                <w:lang w:val="de-DE"/>
              </w:rPr>
              <w:t>Überprüft wird das</w:t>
            </w:r>
            <w:r w:rsidR="00260376" w:rsidRPr="00D3487C">
              <w:rPr>
                <w:rFonts w:cs="Arial"/>
                <w:lang w:val="de-DE"/>
              </w:rPr>
              <w:t xml:space="preserve"> erste </w:t>
            </w:r>
            <w:r w:rsidR="00D3487C" w:rsidRPr="00D3487C">
              <w:rPr>
                <w:rFonts w:cs="Arial"/>
                <w:lang w:val="de-DE"/>
              </w:rPr>
              <w:t>ungewöhnlich niedrige</w:t>
            </w:r>
            <w:r w:rsidRPr="00D3487C">
              <w:rPr>
                <w:rFonts w:cs="Arial"/>
                <w:lang w:val="de-DE"/>
              </w:rPr>
              <w:t xml:space="preserve"> </w:t>
            </w:r>
            <w:r w:rsidR="00260376" w:rsidRPr="00D3487C">
              <w:rPr>
                <w:rFonts w:cs="Arial"/>
                <w:lang w:val="de-DE"/>
              </w:rPr>
              <w:t xml:space="preserve">Angebot. </w:t>
            </w:r>
            <w:r w:rsidRPr="00D3487C">
              <w:rPr>
                <w:rFonts w:cs="Arial"/>
                <w:lang w:val="de-DE"/>
              </w:rPr>
              <w:t xml:space="preserve">Wird dieses für ungewöhnlich niedrig </w:t>
            </w:r>
            <w:r w:rsidR="00260376" w:rsidRPr="00D3487C">
              <w:rPr>
                <w:rFonts w:cs="Arial"/>
                <w:lang w:val="de-DE"/>
              </w:rPr>
              <w:t xml:space="preserve"> </w:t>
            </w:r>
            <w:r w:rsidRPr="00D3487C">
              <w:rPr>
                <w:rFonts w:cs="Arial"/>
                <w:lang w:val="de-DE"/>
              </w:rPr>
              <w:t>befunden</w:t>
            </w:r>
            <w:r w:rsidR="00260376" w:rsidRPr="00D3487C">
              <w:rPr>
                <w:rFonts w:cs="Arial"/>
                <w:lang w:val="de-DE"/>
              </w:rPr>
              <w:t>, wird mit derselben Vorgangsweise</w:t>
            </w:r>
            <w:r w:rsidRPr="00D3487C">
              <w:rPr>
                <w:rFonts w:cs="Arial"/>
                <w:lang w:val="de-DE"/>
              </w:rPr>
              <w:t xml:space="preserve"> für die folgenden Angebote</w:t>
            </w:r>
            <w:r w:rsidR="00260376" w:rsidRPr="00D3487C">
              <w:rPr>
                <w:rFonts w:cs="Arial"/>
                <w:lang w:val="de-DE"/>
              </w:rPr>
              <w:t xml:space="preserve"> fortgefahren, bis </w:t>
            </w:r>
            <w:r w:rsidR="003B674B" w:rsidRPr="00D3487C">
              <w:rPr>
                <w:rFonts w:cs="Arial"/>
                <w:lang w:val="de-DE"/>
              </w:rPr>
              <w:t>zum</w:t>
            </w:r>
            <w:r w:rsidR="00260376" w:rsidRPr="00D3487C">
              <w:rPr>
                <w:rFonts w:cs="Arial"/>
                <w:lang w:val="de-DE"/>
              </w:rPr>
              <w:t xml:space="preserve"> </w:t>
            </w:r>
            <w:r w:rsidR="003B674B" w:rsidRPr="00D3487C">
              <w:rPr>
                <w:rFonts w:cs="Arial"/>
                <w:lang w:val="de-DE"/>
              </w:rPr>
              <w:t>Ausmachen des besten,</w:t>
            </w:r>
            <w:r w:rsidR="00260376" w:rsidRPr="00D3487C">
              <w:rPr>
                <w:rFonts w:cs="Arial"/>
                <w:lang w:val="de-DE"/>
              </w:rPr>
              <w:t xml:space="preserve"> </w:t>
            </w:r>
            <w:r w:rsidR="003B674B" w:rsidRPr="00D3487C">
              <w:rPr>
                <w:rFonts w:cs="Arial"/>
                <w:lang w:val="de-DE"/>
              </w:rPr>
              <w:t xml:space="preserve">nicht ungewöhnlich niedrigen </w:t>
            </w:r>
            <w:r w:rsidR="00260376" w:rsidRPr="00D3487C">
              <w:rPr>
                <w:rFonts w:cs="Arial"/>
                <w:lang w:val="de-DE"/>
              </w:rPr>
              <w:t>Angebo</w:t>
            </w:r>
            <w:r w:rsidR="003B674B" w:rsidRPr="00D3487C">
              <w:rPr>
                <w:rFonts w:cs="Arial"/>
                <w:lang w:val="de-DE"/>
              </w:rPr>
              <w:t>ts.</w:t>
            </w:r>
          </w:p>
        </w:tc>
        <w:tc>
          <w:tcPr>
            <w:tcW w:w="993" w:type="dxa"/>
          </w:tcPr>
          <w:p w14:paraId="4A061EB5" w14:textId="02682438" w:rsidR="00260376" w:rsidRPr="00211C25" w:rsidRDefault="00260376" w:rsidP="00260376">
            <w:pPr>
              <w:widowControl w:val="0"/>
              <w:rPr>
                <w:rFonts w:cs="Arial"/>
                <w:strike/>
                <w:lang w:val="de-DE"/>
              </w:rPr>
            </w:pPr>
          </w:p>
        </w:tc>
        <w:tc>
          <w:tcPr>
            <w:tcW w:w="4252" w:type="dxa"/>
          </w:tcPr>
          <w:p w14:paraId="67D4D4BA" w14:textId="77777777" w:rsidR="00260376" w:rsidRPr="00211C25" w:rsidRDefault="00260376" w:rsidP="00260376">
            <w:pPr>
              <w:widowControl w:val="0"/>
              <w:jc w:val="both"/>
              <w:rPr>
                <w:rFonts w:cs="Arial"/>
                <w:noProof w:val="0"/>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F8101E" w:rsidRPr="00FC7E93" w14:paraId="7AB4B147" w14:textId="77777777" w:rsidTr="00AC1D9B">
        <w:tc>
          <w:tcPr>
            <w:tcW w:w="4395" w:type="dxa"/>
            <w:gridSpan w:val="3"/>
          </w:tcPr>
          <w:p w14:paraId="77FA9772" w14:textId="77777777" w:rsidR="002330BF" w:rsidRPr="00211C25" w:rsidRDefault="002330BF" w:rsidP="004946B9">
            <w:pPr>
              <w:pStyle w:val="Corpodeltesto2"/>
              <w:widowControl w:val="0"/>
              <w:spacing w:after="0" w:line="240" w:lineRule="auto"/>
              <w:jc w:val="both"/>
              <w:rPr>
                <w:rFonts w:cs="Arial"/>
              </w:rPr>
            </w:pPr>
          </w:p>
        </w:tc>
        <w:tc>
          <w:tcPr>
            <w:tcW w:w="993" w:type="dxa"/>
          </w:tcPr>
          <w:p w14:paraId="6390F2F0" w14:textId="77777777" w:rsidR="002330BF" w:rsidRPr="00211C25" w:rsidRDefault="002330BF" w:rsidP="00260376">
            <w:pPr>
              <w:widowControl w:val="0"/>
              <w:rPr>
                <w:rFonts w:cs="Arial"/>
                <w:strike/>
                <w:lang w:val="it-IT"/>
              </w:rPr>
            </w:pPr>
          </w:p>
        </w:tc>
        <w:tc>
          <w:tcPr>
            <w:tcW w:w="4252" w:type="dxa"/>
          </w:tcPr>
          <w:p w14:paraId="4AC4CB36" w14:textId="77777777" w:rsidR="002330BF" w:rsidRPr="00211C25" w:rsidRDefault="002330BF" w:rsidP="00260376">
            <w:pPr>
              <w:widowControl w:val="0"/>
              <w:jc w:val="both"/>
              <w:rPr>
                <w:rFonts w:cs="Arial"/>
                <w:lang w:val="it-IT"/>
              </w:rPr>
            </w:pPr>
          </w:p>
        </w:tc>
      </w:tr>
      <w:bookmarkEnd w:id="150"/>
      <w:bookmarkEnd w:id="154"/>
      <w:tr w:rsidR="00F8101E" w:rsidRPr="00FC7E93" w14:paraId="0EA9D13D" w14:textId="77777777" w:rsidTr="00AC1D9B">
        <w:tc>
          <w:tcPr>
            <w:tcW w:w="4395" w:type="dxa"/>
            <w:gridSpan w:val="3"/>
          </w:tcPr>
          <w:p w14:paraId="398D8639" w14:textId="53BECDBF" w:rsidR="002330BF" w:rsidRPr="005A2C16" w:rsidRDefault="002330BF" w:rsidP="002330BF">
            <w:pPr>
              <w:pStyle w:val="Corpodeltesto2"/>
              <w:widowControl w:val="0"/>
              <w:spacing w:after="0" w:line="240" w:lineRule="auto"/>
              <w:jc w:val="both"/>
              <w:rPr>
                <w:rFonts w:cs="Arial"/>
                <w:highlight w:val="yellow"/>
                <w:lang w:val="de-DE"/>
              </w:rPr>
            </w:pPr>
            <w:r w:rsidRPr="009F117A">
              <w:rPr>
                <w:rFonts w:cs="Arial"/>
                <w:i/>
                <w:iCs/>
                <w:color w:val="000000"/>
                <w:sz w:val="18"/>
                <w:szCs w:val="18"/>
                <w:highlight w:val="green"/>
                <w:bdr w:val="none" w:sz="0" w:space="0" w:color="auto" w:frame="1"/>
                <w:shd w:val="clear" w:color="auto" w:fill="00FF00"/>
                <w:lang w:val="de-DE"/>
              </w:rPr>
              <w:lastRenderedPageBreak/>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3" w:type="dxa"/>
          </w:tcPr>
          <w:p w14:paraId="05631240" w14:textId="77777777" w:rsidR="002330BF" w:rsidRPr="005A2C16" w:rsidRDefault="002330BF" w:rsidP="002330BF">
            <w:pPr>
              <w:widowControl w:val="0"/>
              <w:rPr>
                <w:rFonts w:cs="Arial"/>
                <w:strike/>
                <w:highlight w:val="yellow"/>
                <w:lang w:val="de-DE"/>
              </w:rPr>
            </w:pPr>
          </w:p>
        </w:tc>
        <w:tc>
          <w:tcPr>
            <w:tcW w:w="4252" w:type="dxa"/>
          </w:tcPr>
          <w:p w14:paraId="44BFD70C" w14:textId="764967FC" w:rsidR="002330BF" w:rsidRPr="002330BF" w:rsidRDefault="002330BF" w:rsidP="002330BF">
            <w:pPr>
              <w:widowControl w:val="0"/>
              <w:jc w:val="both"/>
              <w:rPr>
                <w:rFonts w:cs="Arial"/>
                <w:highlight w:val="yellow"/>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F8101E" w:rsidRPr="00FC7E93" w14:paraId="6106AF4A" w14:textId="77777777" w:rsidTr="00AC1D9B">
        <w:tc>
          <w:tcPr>
            <w:tcW w:w="4395" w:type="dxa"/>
            <w:gridSpan w:val="3"/>
          </w:tcPr>
          <w:p w14:paraId="59915912" w14:textId="77777777" w:rsidR="002330BF" w:rsidRPr="00211C25" w:rsidRDefault="002330BF" w:rsidP="002330BF">
            <w:pPr>
              <w:pStyle w:val="Corpodeltesto2"/>
              <w:widowControl w:val="0"/>
              <w:spacing w:after="0" w:line="240" w:lineRule="auto"/>
              <w:jc w:val="both"/>
              <w:rPr>
                <w:rFonts w:cs="Arial"/>
              </w:rPr>
            </w:pPr>
          </w:p>
        </w:tc>
        <w:tc>
          <w:tcPr>
            <w:tcW w:w="993" w:type="dxa"/>
          </w:tcPr>
          <w:p w14:paraId="3812EC2B" w14:textId="77777777" w:rsidR="002330BF" w:rsidRPr="00211C25" w:rsidRDefault="002330BF" w:rsidP="002330BF">
            <w:pPr>
              <w:widowControl w:val="0"/>
              <w:rPr>
                <w:rFonts w:cs="Arial"/>
                <w:strike/>
                <w:lang w:val="it-IT"/>
              </w:rPr>
            </w:pPr>
          </w:p>
        </w:tc>
        <w:tc>
          <w:tcPr>
            <w:tcW w:w="4252" w:type="dxa"/>
          </w:tcPr>
          <w:p w14:paraId="48FB0549" w14:textId="77777777" w:rsidR="002330BF" w:rsidRPr="00211C25" w:rsidRDefault="002330BF" w:rsidP="002330BF">
            <w:pPr>
              <w:widowControl w:val="0"/>
              <w:jc w:val="both"/>
              <w:rPr>
                <w:rFonts w:cs="Arial"/>
                <w:lang w:val="it-IT"/>
              </w:rPr>
            </w:pPr>
          </w:p>
        </w:tc>
      </w:tr>
      <w:tr w:rsidR="00F8101E" w:rsidRPr="00FC7E93" w14:paraId="1BDAF0F6" w14:textId="77777777" w:rsidTr="00AC1D9B">
        <w:tc>
          <w:tcPr>
            <w:tcW w:w="4395" w:type="dxa"/>
            <w:gridSpan w:val="3"/>
          </w:tcPr>
          <w:p w14:paraId="587F87B1" w14:textId="01BE4616" w:rsidR="002330BF" w:rsidRPr="00211C25" w:rsidRDefault="002330BF" w:rsidP="002330BF">
            <w:pPr>
              <w:pStyle w:val="Corpodeltesto2"/>
              <w:widowControl w:val="0"/>
              <w:spacing w:after="0" w:line="240" w:lineRule="auto"/>
              <w:jc w:val="both"/>
              <w:rPr>
                <w:rFonts w:cs="Arial"/>
                <w:lang w:val="de-DE"/>
              </w:rPr>
            </w:pPr>
            <w:r w:rsidRPr="00211C25">
              <w:rPr>
                <w:rFonts w:cs="Arial"/>
                <w:lang w:val="de-DE"/>
              </w:rPr>
              <w:t xml:space="preserve">Die Bewertung der </w:t>
            </w:r>
            <w:r w:rsidRPr="009F117A">
              <w:rPr>
                <w:rFonts w:cs="Arial"/>
                <w:lang w:val="de-DE"/>
              </w:rPr>
              <w:t xml:space="preserve">ungewöhnlich niedrigen Angebote wird vom EVV </w:t>
            </w:r>
            <w:r w:rsidRPr="009F117A">
              <w:rPr>
                <w:rFonts w:cs="Arial"/>
                <w:color w:val="FF0000"/>
                <w:lang w:val="de-DE"/>
              </w:rPr>
              <w:t>eventuell mit Unterstützung der gemäß Art. 77 GvD Nr. 50/2016 ernannten Kommission durchgeführt.</w:t>
            </w:r>
          </w:p>
        </w:tc>
        <w:tc>
          <w:tcPr>
            <w:tcW w:w="993" w:type="dxa"/>
          </w:tcPr>
          <w:p w14:paraId="2F857B07" w14:textId="77777777" w:rsidR="002330BF" w:rsidRPr="00211C25" w:rsidRDefault="002330BF" w:rsidP="002330BF">
            <w:pPr>
              <w:widowControl w:val="0"/>
              <w:rPr>
                <w:rFonts w:cs="Arial"/>
                <w:lang w:val="de-DE"/>
              </w:rPr>
            </w:pPr>
          </w:p>
        </w:tc>
        <w:tc>
          <w:tcPr>
            <w:tcW w:w="4252" w:type="dxa"/>
          </w:tcPr>
          <w:p w14:paraId="2ECD7A56" w14:textId="77777777" w:rsidR="002330BF" w:rsidRPr="00211C25" w:rsidRDefault="002330BF" w:rsidP="002330BF">
            <w:pPr>
              <w:pStyle w:val="Corpodeltesto2"/>
              <w:widowControl w:val="0"/>
              <w:spacing w:after="0" w:line="240" w:lineRule="auto"/>
              <w:ind w:right="105"/>
              <w:jc w:val="both"/>
              <w:rPr>
                <w:rFonts w:cs="Arial"/>
              </w:rPr>
            </w:pPr>
            <w:r w:rsidRPr="00211C25">
              <w:rPr>
                <w:rFonts w:cs="Arial"/>
              </w:rPr>
              <w:t xml:space="preserve">La </w:t>
            </w:r>
            <w:r w:rsidRPr="009F117A">
              <w:rPr>
                <w:rFonts w:cs="Arial"/>
              </w:rPr>
              <w:t xml:space="preserve">verifica sulle offerte anormalmente basse è svolta dal RUP </w:t>
            </w:r>
            <w:r w:rsidRPr="009F117A">
              <w:rPr>
                <w:rFonts w:cs="Arial"/>
                <w:color w:val="FF0000"/>
              </w:rPr>
              <w:t>con l’eventuale supporto della commissione nominata ex articolo 77 del d.lgs. 50/2016.</w:t>
            </w:r>
          </w:p>
        </w:tc>
      </w:tr>
      <w:tr w:rsidR="00F8101E" w:rsidRPr="00FC7E93" w14:paraId="7DCADFA7" w14:textId="77777777" w:rsidTr="00AC1D9B">
        <w:tc>
          <w:tcPr>
            <w:tcW w:w="4395" w:type="dxa"/>
            <w:gridSpan w:val="3"/>
          </w:tcPr>
          <w:p w14:paraId="395ADE4A" w14:textId="77777777" w:rsidR="002330BF" w:rsidRPr="00211C25" w:rsidRDefault="002330BF" w:rsidP="002330BF">
            <w:pPr>
              <w:pStyle w:val="Corpodeltesto2"/>
              <w:widowControl w:val="0"/>
              <w:spacing w:after="0" w:line="240" w:lineRule="auto"/>
              <w:jc w:val="both"/>
              <w:rPr>
                <w:rFonts w:cs="Arial"/>
                <w:highlight w:val="yellow"/>
              </w:rPr>
            </w:pPr>
          </w:p>
        </w:tc>
        <w:tc>
          <w:tcPr>
            <w:tcW w:w="993" w:type="dxa"/>
          </w:tcPr>
          <w:p w14:paraId="6E0E9D50" w14:textId="77777777" w:rsidR="002330BF" w:rsidRPr="00211C25" w:rsidRDefault="002330BF" w:rsidP="002330BF">
            <w:pPr>
              <w:widowControl w:val="0"/>
              <w:rPr>
                <w:rFonts w:cs="Arial"/>
                <w:lang w:val="it-IT"/>
              </w:rPr>
            </w:pPr>
          </w:p>
        </w:tc>
        <w:tc>
          <w:tcPr>
            <w:tcW w:w="4252" w:type="dxa"/>
          </w:tcPr>
          <w:p w14:paraId="41B5FD80" w14:textId="77777777" w:rsidR="002330BF" w:rsidRPr="00211C25" w:rsidRDefault="002330BF" w:rsidP="002330BF">
            <w:pPr>
              <w:pStyle w:val="Corpodeltesto2"/>
              <w:widowControl w:val="0"/>
              <w:spacing w:after="0" w:line="240" w:lineRule="auto"/>
              <w:ind w:right="105"/>
              <w:jc w:val="both"/>
              <w:rPr>
                <w:rFonts w:cs="Arial"/>
                <w:highlight w:val="yellow"/>
              </w:rPr>
            </w:pPr>
          </w:p>
        </w:tc>
      </w:tr>
      <w:tr w:rsidR="00F8101E" w:rsidRPr="00FC7E93" w14:paraId="3234A2ED" w14:textId="77777777" w:rsidTr="00AC1D9B">
        <w:tc>
          <w:tcPr>
            <w:tcW w:w="4395" w:type="dxa"/>
            <w:gridSpan w:val="3"/>
          </w:tcPr>
          <w:p w14:paraId="6AF306CC" w14:textId="45ABD56C" w:rsidR="002330BF" w:rsidRPr="00D3487C" w:rsidRDefault="002330BF" w:rsidP="002330BF">
            <w:pPr>
              <w:pStyle w:val="Corpodeltesto2"/>
              <w:widowControl w:val="0"/>
              <w:spacing w:after="0" w:line="240" w:lineRule="auto"/>
              <w:jc w:val="both"/>
              <w:rPr>
                <w:rFonts w:cs="Arial"/>
                <w:lang w:val="de-DE"/>
              </w:rPr>
            </w:pPr>
            <w:r w:rsidRPr="00D3487C">
              <w:rPr>
                <w:rFonts w:cs="Arial"/>
                <w:lang w:val="de-DE"/>
              </w:rPr>
              <w:t>Teilnehmer, die ein ungewöhnlich niedriges Ange</w:t>
            </w:r>
            <w:r w:rsidRPr="00D3487C">
              <w:rPr>
                <w:rFonts w:cs="Arial"/>
                <w:lang w:val="de-DE"/>
              </w:rPr>
              <w:softHyphen/>
              <w:t>bot abgegeben haben, werden somit schriftlich aufgefordert, innerhalb einer Frist von mindestens fünfzehn Tagen nach Erhalt der Aufforderung die notwendigen Erläuterungen zu sämtlichen ange</w:t>
            </w:r>
            <w:r w:rsidRPr="00D3487C">
              <w:rPr>
                <w:rFonts w:cs="Arial"/>
                <w:lang w:val="de-DE"/>
              </w:rPr>
              <w:softHyphen/>
              <w:t xml:space="preserve">botenen Einheitspreisen zu übermitteln. In diesem Fall wird der Vorschlag zur Zuschlagserteilung bis zum Abschluss der Überprüfungen aufgeschoben. </w:t>
            </w:r>
          </w:p>
        </w:tc>
        <w:tc>
          <w:tcPr>
            <w:tcW w:w="993" w:type="dxa"/>
          </w:tcPr>
          <w:p w14:paraId="0858A724" w14:textId="77777777" w:rsidR="002330BF" w:rsidRPr="00D3487C" w:rsidRDefault="002330BF" w:rsidP="002330BF">
            <w:pPr>
              <w:widowControl w:val="0"/>
              <w:rPr>
                <w:rFonts w:cs="Arial"/>
                <w:lang w:val="de-DE"/>
              </w:rPr>
            </w:pPr>
          </w:p>
        </w:tc>
        <w:tc>
          <w:tcPr>
            <w:tcW w:w="4252" w:type="dxa"/>
          </w:tcPr>
          <w:p w14:paraId="38C6804C" w14:textId="45F4B7BF" w:rsidR="002330BF" w:rsidRPr="009F574F" w:rsidRDefault="002330BF" w:rsidP="002330BF">
            <w:pPr>
              <w:widowControl w:val="0"/>
              <w:ind w:right="181"/>
              <w:jc w:val="both"/>
              <w:rPr>
                <w:rFonts w:cs="Arial"/>
                <w:lang w:val="it-IT"/>
              </w:rPr>
            </w:pPr>
            <w:r w:rsidRPr="00D3487C">
              <w:rPr>
                <w:rFonts w:cs="Arial"/>
                <w:lang w:val="it-IT"/>
              </w:rPr>
              <w:t>Saranno richieste, pertanto, per iscritto nel termine non inferiore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F8101E" w:rsidRPr="00FC7E93" w14:paraId="5B126DF5" w14:textId="77777777" w:rsidTr="00AC1D9B">
        <w:tc>
          <w:tcPr>
            <w:tcW w:w="4395" w:type="dxa"/>
            <w:gridSpan w:val="3"/>
          </w:tcPr>
          <w:p w14:paraId="285B243B" w14:textId="77777777" w:rsidR="002330BF" w:rsidRPr="00D3487C" w:rsidRDefault="002330BF" w:rsidP="002330BF">
            <w:pPr>
              <w:pStyle w:val="Corpodeltesto2"/>
              <w:widowControl w:val="0"/>
              <w:spacing w:after="0" w:line="240" w:lineRule="auto"/>
              <w:jc w:val="both"/>
              <w:rPr>
                <w:rFonts w:cs="Arial"/>
              </w:rPr>
            </w:pPr>
          </w:p>
        </w:tc>
        <w:tc>
          <w:tcPr>
            <w:tcW w:w="993" w:type="dxa"/>
          </w:tcPr>
          <w:p w14:paraId="4B89C5DF" w14:textId="77777777" w:rsidR="002330BF" w:rsidRPr="00D3487C" w:rsidRDefault="002330BF" w:rsidP="002330BF">
            <w:pPr>
              <w:widowControl w:val="0"/>
              <w:rPr>
                <w:rFonts w:cs="Arial"/>
                <w:lang w:val="it-IT"/>
              </w:rPr>
            </w:pPr>
          </w:p>
        </w:tc>
        <w:tc>
          <w:tcPr>
            <w:tcW w:w="4252" w:type="dxa"/>
          </w:tcPr>
          <w:p w14:paraId="7F78DF10" w14:textId="77777777" w:rsidR="002330BF" w:rsidRPr="00D3487C" w:rsidRDefault="002330BF" w:rsidP="002330BF">
            <w:pPr>
              <w:pStyle w:val="Corpodeltesto2"/>
              <w:widowControl w:val="0"/>
              <w:spacing w:after="0" w:line="240" w:lineRule="auto"/>
              <w:ind w:right="105"/>
              <w:jc w:val="both"/>
              <w:rPr>
                <w:rFonts w:cs="Arial"/>
              </w:rPr>
            </w:pPr>
          </w:p>
        </w:tc>
      </w:tr>
      <w:tr w:rsidR="00F8101E" w:rsidRPr="00FC7E93" w14:paraId="1DE07D86" w14:textId="77777777" w:rsidTr="00AC1D9B">
        <w:tc>
          <w:tcPr>
            <w:tcW w:w="4395" w:type="dxa"/>
            <w:gridSpan w:val="3"/>
          </w:tcPr>
          <w:p w14:paraId="6D1147A9" w14:textId="11016F22" w:rsidR="002330BF" w:rsidRPr="00D3487C" w:rsidRDefault="002330BF" w:rsidP="002330BF">
            <w:pPr>
              <w:widowControl w:val="0"/>
              <w:jc w:val="both"/>
              <w:rPr>
                <w:rFonts w:cs="Arial"/>
                <w:lang w:val="de-DE"/>
              </w:rPr>
            </w:pPr>
            <w:r w:rsidRPr="00D3487C">
              <w:rPr>
                <w:rFonts w:cs="Arial"/>
                <w:lang w:val="de-DE"/>
              </w:rPr>
              <w:t xml:space="preserve">Die Erläuterungen gemäß Art. 97 GvD Nr. 50/2016 müssen auch für jeden Preisposten, der zur Bildung der Posten für Arbeitskosten pro vergabebeteiligtes Berufsbild beiträgt, die für die Durchführung der vertraglichen Tätigkeiten erforderlichen Investitionen und - </w:t>
            </w:r>
            <w:r w:rsidRPr="00D3487C">
              <w:rPr>
                <w:rFonts w:cs="Arial"/>
                <w:color w:val="000000"/>
                <w:lang w:val="de-DE"/>
              </w:rPr>
              <w:t>eventuell aufgrund der angebotenen Verbesserungen -</w:t>
            </w:r>
            <w:r w:rsidRPr="00D3487C">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w:t>
            </w:r>
            <w:r w:rsidRPr="009F574F">
              <w:rPr>
                <w:rFonts w:cs="Arial"/>
                <w:lang w:val="de-DE"/>
              </w:rPr>
              <w:t xml:space="preserve"> </w:t>
            </w:r>
          </w:p>
        </w:tc>
        <w:tc>
          <w:tcPr>
            <w:tcW w:w="993" w:type="dxa"/>
          </w:tcPr>
          <w:p w14:paraId="4AF721AB" w14:textId="77777777" w:rsidR="002330BF" w:rsidRPr="00D3487C" w:rsidRDefault="002330BF" w:rsidP="002330BF">
            <w:pPr>
              <w:widowControl w:val="0"/>
              <w:rPr>
                <w:rFonts w:cs="Arial"/>
                <w:lang w:val="de-DE"/>
              </w:rPr>
            </w:pPr>
          </w:p>
        </w:tc>
        <w:tc>
          <w:tcPr>
            <w:tcW w:w="4252" w:type="dxa"/>
          </w:tcPr>
          <w:p w14:paraId="05D37FF5" w14:textId="30A7B3EC" w:rsidR="002330BF" w:rsidRPr="00D3487C" w:rsidRDefault="002330BF" w:rsidP="002330BF">
            <w:pPr>
              <w:pStyle w:val="Rientrocorpodeltesto"/>
              <w:widowControl w:val="0"/>
              <w:tabs>
                <w:tab w:val="left" w:pos="8496"/>
              </w:tabs>
              <w:spacing w:after="0"/>
              <w:ind w:left="0" w:right="105"/>
              <w:jc w:val="both"/>
              <w:rPr>
                <w:rFonts w:cs="Arial"/>
                <w:noProof w:val="0"/>
                <w:lang w:val="it-IT" w:eastAsia="it-IT"/>
              </w:rPr>
            </w:pPr>
            <w:r w:rsidRPr="00D3487C">
              <w:rPr>
                <w:rFonts w:cs="Arial"/>
                <w:lang w:val="it-IT"/>
              </w:rPr>
              <w:t xml:space="preserve">Le spiegazioni di cui all’art. 97 d.lgs. 50/2016 dovranno altresí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 </w:t>
            </w:r>
          </w:p>
        </w:tc>
      </w:tr>
      <w:tr w:rsidR="00F8101E" w:rsidRPr="00FC7E93" w14:paraId="4EA11B85" w14:textId="77777777" w:rsidTr="00AC1D9B">
        <w:tc>
          <w:tcPr>
            <w:tcW w:w="4395" w:type="dxa"/>
            <w:gridSpan w:val="3"/>
          </w:tcPr>
          <w:p w14:paraId="483C34E7" w14:textId="77777777" w:rsidR="002330BF" w:rsidRPr="00211C25" w:rsidRDefault="002330BF" w:rsidP="002330BF">
            <w:pPr>
              <w:widowControl w:val="0"/>
              <w:jc w:val="both"/>
              <w:rPr>
                <w:rFonts w:cs="Arial"/>
                <w:lang w:val="it-IT"/>
              </w:rPr>
            </w:pPr>
          </w:p>
        </w:tc>
        <w:tc>
          <w:tcPr>
            <w:tcW w:w="993" w:type="dxa"/>
          </w:tcPr>
          <w:p w14:paraId="48C656BD" w14:textId="77777777" w:rsidR="002330BF" w:rsidRPr="00211C25" w:rsidRDefault="002330BF" w:rsidP="002330BF">
            <w:pPr>
              <w:widowControl w:val="0"/>
              <w:rPr>
                <w:rFonts w:cs="Arial"/>
                <w:lang w:val="it-IT"/>
              </w:rPr>
            </w:pPr>
          </w:p>
        </w:tc>
        <w:tc>
          <w:tcPr>
            <w:tcW w:w="4252" w:type="dxa"/>
          </w:tcPr>
          <w:p w14:paraId="7BFA5BCF" w14:textId="77777777" w:rsidR="002330BF" w:rsidRPr="00211C25" w:rsidRDefault="002330BF" w:rsidP="002330BF">
            <w:pPr>
              <w:widowControl w:val="0"/>
              <w:tabs>
                <w:tab w:val="center" w:pos="4536"/>
                <w:tab w:val="right" w:pos="9072"/>
              </w:tabs>
              <w:ind w:right="105"/>
              <w:jc w:val="both"/>
              <w:rPr>
                <w:rFonts w:cs="Arial"/>
                <w:lang w:val="it-IT"/>
              </w:rPr>
            </w:pPr>
          </w:p>
        </w:tc>
      </w:tr>
      <w:tr w:rsidR="00F8101E" w:rsidRPr="00FC7E93" w14:paraId="05B3F440" w14:textId="77777777" w:rsidTr="00AC1D9B">
        <w:tc>
          <w:tcPr>
            <w:tcW w:w="4395" w:type="dxa"/>
            <w:gridSpan w:val="3"/>
          </w:tcPr>
          <w:p w14:paraId="15A998F5" w14:textId="6D6DF282" w:rsidR="002330BF" w:rsidRPr="00211C25" w:rsidRDefault="002330BF" w:rsidP="002330BF">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3" w:type="dxa"/>
          </w:tcPr>
          <w:p w14:paraId="265DA81A" w14:textId="77777777" w:rsidR="002330BF" w:rsidRPr="00211C25" w:rsidRDefault="002330BF" w:rsidP="002330BF">
            <w:pPr>
              <w:widowControl w:val="0"/>
              <w:rPr>
                <w:rFonts w:cs="Arial"/>
                <w:lang w:val="de-DE"/>
              </w:rPr>
            </w:pPr>
          </w:p>
        </w:tc>
        <w:tc>
          <w:tcPr>
            <w:tcW w:w="4252" w:type="dxa"/>
          </w:tcPr>
          <w:p w14:paraId="7206B0A7" w14:textId="77777777" w:rsidR="002330BF" w:rsidRPr="00211C25" w:rsidRDefault="002330BF" w:rsidP="002330BF">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sottoscritti con firma digitale</w:t>
            </w:r>
            <w:r w:rsidRPr="00211C25">
              <w:rPr>
                <w:rFonts w:cs="Arial"/>
                <w:lang w:val="it-IT"/>
              </w:rPr>
              <w:t>.</w:t>
            </w:r>
          </w:p>
        </w:tc>
      </w:tr>
      <w:tr w:rsidR="00F8101E" w:rsidRPr="00FC7E93" w14:paraId="51C2BEAE" w14:textId="77777777" w:rsidTr="00AC1D9B">
        <w:tc>
          <w:tcPr>
            <w:tcW w:w="4395" w:type="dxa"/>
            <w:gridSpan w:val="3"/>
          </w:tcPr>
          <w:p w14:paraId="751D2D3E" w14:textId="77777777" w:rsidR="00AD76B4" w:rsidRPr="00211C25" w:rsidRDefault="00AD76B4" w:rsidP="002330BF">
            <w:pPr>
              <w:widowControl w:val="0"/>
              <w:autoSpaceDE w:val="0"/>
              <w:autoSpaceDN w:val="0"/>
              <w:adjustRightInd w:val="0"/>
              <w:jc w:val="both"/>
              <w:rPr>
                <w:rFonts w:cs="Arial"/>
                <w:lang w:val="it-IT"/>
              </w:rPr>
            </w:pPr>
          </w:p>
        </w:tc>
        <w:tc>
          <w:tcPr>
            <w:tcW w:w="993" w:type="dxa"/>
          </w:tcPr>
          <w:p w14:paraId="7B5D8D52" w14:textId="77777777" w:rsidR="00AD76B4" w:rsidRPr="00211C25" w:rsidRDefault="00AD76B4" w:rsidP="002330BF">
            <w:pPr>
              <w:widowControl w:val="0"/>
              <w:rPr>
                <w:rFonts w:cs="Arial"/>
                <w:lang w:val="it-IT"/>
              </w:rPr>
            </w:pPr>
          </w:p>
        </w:tc>
        <w:tc>
          <w:tcPr>
            <w:tcW w:w="4252" w:type="dxa"/>
          </w:tcPr>
          <w:p w14:paraId="4F036EE9" w14:textId="77777777" w:rsidR="00AD76B4" w:rsidRPr="00211C25" w:rsidRDefault="00AD76B4" w:rsidP="002330BF">
            <w:pPr>
              <w:pStyle w:val="Rientrocorpodeltesto"/>
              <w:widowControl w:val="0"/>
              <w:tabs>
                <w:tab w:val="left" w:pos="8496"/>
              </w:tabs>
              <w:spacing w:after="0"/>
              <w:ind w:left="0" w:right="105"/>
              <w:jc w:val="both"/>
              <w:rPr>
                <w:rFonts w:cs="Arial"/>
                <w:lang w:val="it-IT"/>
              </w:rPr>
            </w:pPr>
          </w:p>
        </w:tc>
      </w:tr>
      <w:tr w:rsidR="00F8101E" w:rsidRPr="00FC7E93" w14:paraId="7C1D36C8" w14:textId="77777777" w:rsidTr="00AC1D9B">
        <w:tc>
          <w:tcPr>
            <w:tcW w:w="4395" w:type="dxa"/>
            <w:gridSpan w:val="3"/>
          </w:tcPr>
          <w:p w14:paraId="2EEC98EA" w14:textId="1CCA1FE3" w:rsidR="00AD76B4" w:rsidRPr="005A2C16" w:rsidRDefault="00AD76B4" w:rsidP="002330BF">
            <w:pPr>
              <w:widowControl w:val="0"/>
              <w:autoSpaceDE w:val="0"/>
              <w:autoSpaceDN w:val="0"/>
              <w:adjustRightInd w:val="0"/>
              <w:jc w:val="both"/>
              <w:rPr>
                <w:rFonts w:cs="Arial"/>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3" w:type="dxa"/>
          </w:tcPr>
          <w:p w14:paraId="45B305B3" w14:textId="77777777" w:rsidR="00AD76B4" w:rsidRPr="009F117A" w:rsidRDefault="00AD76B4" w:rsidP="002330BF">
            <w:pPr>
              <w:widowControl w:val="0"/>
              <w:rPr>
                <w:rFonts w:cs="Arial"/>
                <w:highlight w:val="green"/>
                <w:lang w:val="de-DE"/>
              </w:rPr>
            </w:pPr>
          </w:p>
        </w:tc>
        <w:tc>
          <w:tcPr>
            <w:tcW w:w="4252" w:type="dxa"/>
          </w:tcPr>
          <w:p w14:paraId="7FEE82CF" w14:textId="5A058E98" w:rsidR="00AD76B4" w:rsidRPr="009F117A" w:rsidRDefault="00AD76B4" w:rsidP="002330BF">
            <w:pPr>
              <w:pStyle w:val="Rientrocorpodeltesto"/>
              <w:widowControl w:val="0"/>
              <w:tabs>
                <w:tab w:val="left" w:pos="8496"/>
              </w:tabs>
              <w:spacing w:after="0"/>
              <w:ind w:left="0" w:right="105"/>
              <w:jc w:val="both"/>
              <w:rPr>
                <w:rFonts w:cs="Arial"/>
                <w:highlight w:val="green"/>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F8101E" w:rsidRPr="00FC7E93" w14:paraId="7BF721D7" w14:textId="77777777" w:rsidTr="00AC1D9B">
        <w:tc>
          <w:tcPr>
            <w:tcW w:w="4395" w:type="dxa"/>
            <w:gridSpan w:val="3"/>
          </w:tcPr>
          <w:p w14:paraId="63ADFF35" w14:textId="77777777" w:rsidR="002330BF" w:rsidRPr="00211C25" w:rsidRDefault="002330BF" w:rsidP="002330BF">
            <w:pPr>
              <w:widowControl w:val="0"/>
              <w:autoSpaceDE w:val="0"/>
              <w:autoSpaceDN w:val="0"/>
              <w:adjustRightInd w:val="0"/>
              <w:jc w:val="both"/>
              <w:rPr>
                <w:rFonts w:cs="Arial"/>
                <w:lang w:val="it-IT"/>
              </w:rPr>
            </w:pPr>
          </w:p>
        </w:tc>
        <w:tc>
          <w:tcPr>
            <w:tcW w:w="993" w:type="dxa"/>
          </w:tcPr>
          <w:p w14:paraId="25248ACB" w14:textId="77777777" w:rsidR="002330BF" w:rsidRPr="00211C25" w:rsidRDefault="002330BF" w:rsidP="002330BF">
            <w:pPr>
              <w:widowControl w:val="0"/>
              <w:rPr>
                <w:rFonts w:cs="Arial"/>
                <w:lang w:val="it-IT"/>
              </w:rPr>
            </w:pPr>
          </w:p>
        </w:tc>
        <w:tc>
          <w:tcPr>
            <w:tcW w:w="4252" w:type="dxa"/>
          </w:tcPr>
          <w:p w14:paraId="05ED4EDD" w14:textId="77777777" w:rsidR="002330BF" w:rsidRPr="00211C25" w:rsidRDefault="002330BF" w:rsidP="002330BF">
            <w:pPr>
              <w:pStyle w:val="Rientrocorpodeltesto"/>
              <w:widowControl w:val="0"/>
              <w:tabs>
                <w:tab w:val="left" w:pos="8496"/>
              </w:tabs>
              <w:spacing w:after="0"/>
              <w:ind w:left="0" w:right="105"/>
              <w:jc w:val="both"/>
              <w:rPr>
                <w:rFonts w:cs="Arial"/>
                <w:lang w:val="it-IT"/>
              </w:rPr>
            </w:pPr>
          </w:p>
        </w:tc>
      </w:tr>
      <w:tr w:rsidR="00F8101E" w:rsidRPr="00FC7E93" w14:paraId="2ECCE575" w14:textId="77777777" w:rsidTr="00AC1D9B">
        <w:tc>
          <w:tcPr>
            <w:tcW w:w="4395" w:type="dxa"/>
            <w:gridSpan w:val="3"/>
          </w:tcPr>
          <w:p w14:paraId="472B7D4B" w14:textId="6C03BFD4" w:rsidR="002330BF" w:rsidRPr="00211C25" w:rsidRDefault="002330BF" w:rsidP="002330BF">
            <w:pPr>
              <w:pStyle w:val="Corpodeltesto2"/>
              <w:widowControl w:val="0"/>
              <w:spacing w:after="0" w:line="240" w:lineRule="exact"/>
              <w:ind w:right="22"/>
              <w:jc w:val="both"/>
              <w:rPr>
                <w:rFonts w:cs="Arial"/>
                <w:b/>
                <w:u w:val="single"/>
                <w:lang w:val="de-DE"/>
              </w:rPr>
            </w:pPr>
            <w:r w:rsidRPr="00211C25">
              <w:rPr>
                <w:rFonts w:cs="Arial"/>
                <w:b/>
                <w:u w:val="single"/>
                <w:lang w:val="de-DE"/>
              </w:rPr>
              <w:t xml:space="preserve">Der EVV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15000EB2" w14:textId="5495D8CB" w:rsidR="002330BF" w:rsidRPr="00D35543" w:rsidRDefault="002330BF" w:rsidP="002330BF">
            <w:pPr>
              <w:widowControl w:val="0"/>
              <w:autoSpaceDE w:val="0"/>
              <w:autoSpaceDN w:val="0"/>
              <w:adjustRightInd w:val="0"/>
              <w:jc w:val="both"/>
              <w:rPr>
                <w:rFonts w:cs="Arial"/>
                <w:strike/>
                <w:lang w:val="de-DE"/>
              </w:rPr>
            </w:pPr>
          </w:p>
        </w:tc>
        <w:tc>
          <w:tcPr>
            <w:tcW w:w="993" w:type="dxa"/>
          </w:tcPr>
          <w:p w14:paraId="3E407A43" w14:textId="77777777" w:rsidR="002330BF" w:rsidRPr="00211C25" w:rsidRDefault="002330BF" w:rsidP="002330BF">
            <w:pPr>
              <w:widowControl w:val="0"/>
              <w:rPr>
                <w:rFonts w:cs="Arial"/>
                <w:lang w:val="de-DE"/>
              </w:rPr>
            </w:pPr>
          </w:p>
        </w:tc>
        <w:tc>
          <w:tcPr>
            <w:tcW w:w="4252" w:type="dxa"/>
          </w:tcPr>
          <w:p w14:paraId="4A9F2DA3" w14:textId="66F55E59" w:rsidR="002330BF" w:rsidRDefault="002330BF" w:rsidP="002330BF">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6E317231" w14:textId="77777777" w:rsidR="00D35543" w:rsidRPr="00211C25" w:rsidRDefault="00D35543" w:rsidP="002330BF">
            <w:pPr>
              <w:widowControl w:val="0"/>
              <w:autoSpaceDE w:val="0"/>
              <w:autoSpaceDN w:val="0"/>
              <w:adjustRightInd w:val="0"/>
              <w:ind w:right="105"/>
              <w:jc w:val="both"/>
              <w:rPr>
                <w:rFonts w:cs="Arial"/>
                <w:b/>
                <w:u w:val="single"/>
                <w:lang w:val="it-IT"/>
              </w:rPr>
            </w:pPr>
          </w:p>
          <w:p w14:paraId="57A6A320" w14:textId="23B2BB4E" w:rsidR="002330BF" w:rsidRPr="00D35543" w:rsidRDefault="002330BF" w:rsidP="002330BF">
            <w:pPr>
              <w:pStyle w:val="Rientrocorpodeltesto"/>
              <w:widowControl w:val="0"/>
              <w:tabs>
                <w:tab w:val="left" w:pos="8496"/>
              </w:tabs>
              <w:spacing w:after="0"/>
              <w:ind w:left="0" w:right="105"/>
              <w:jc w:val="both"/>
              <w:rPr>
                <w:rFonts w:cs="Arial"/>
                <w:strike/>
                <w:noProof w:val="0"/>
                <w:lang w:val="it-IT" w:eastAsia="it-IT"/>
              </w:rPr>
            </w:pPr>
          </w:p>
        </w:tc>
      </w:tr>
      <w:tr w:rsidR="00CA315E" w:rsidRPr="00FC7E93" w14:paraId="72680A7E" w14:textId="77777777" w:rsidTr="00AC1D9B">
        <w:tc>
          <w:tcPr>
            <w:tcW w:w="4395" w:type="dxa"/>
            <w:gridSpan w:val="3"/>
          </w:tcPr>
          <w:p w14:paraId="61B304A9" w14:textId="5E96BC2F" w:rsidR="00CA315E" w:rsidRPr="00522546" w:rsidRDefault="000E32E4" w:rsidP="002330BF">
            <w:pPr>
              <w:pStyle w:val="Corpodeltesto2"/>
              <w:widowControl w:val="0"/>
              <w:spacing w:after="0" w:line="240" w:lineRule="exact"/>
              <w:ind w:right="22"/>
              <w:jc w:val="both"/>
              <w:rPr>
                <w:rFonts w:cs="Arial"/>
                <w:b/>
                <w:u w:val="single"/>
                <w:lang w:val="de-DE"/>
              </w:rPr>
            </w:pPr>
            <w:r w:rsidRPr="00522546">
              <w:rPr>
                <w:rFonts w:cs="Arial"/>
                <w:b/>
                <w:u w:val="single"/>
                <w:lang w:val="de-DE"/>
              </w:rPr>
              <w:t>Der EVV nimmt den Ausschluss jener Angebote vor, welche aufgrund der Erläuterungen, in ihrer Gesamtheit, als nicht vertrauenswürdig erscheinen.</w:t>
            </w:r>
          </w:p>
        </w:tc>
        <w:tc>
          <w:tcPr>
            <w:tcW w:w="993" w:type="dxa"/>
          </w:tcPr>
          <w:p w14:paraId="2BC6BB9C" w14:textId="77777777" w:rsidR="00CA315E" w:rsidRPr="00522546" w:rsidRDefault="00CA315E" w:rsidP="002330BF">
            <w:pPr>
              <w:widowControl w:val="0"/>
              <w:rPr>
                <w:rFonts w:cs="Arial"/>
                <w:lang w:val="de-DE"/>
              </w:rPr>
            </w:pPr>
          </w:p>
        </w:tc>
        <w:tc>
          <w:tcPr>
            <w:tcW w:w="4252" w:type="dxa"/>
          </w:tcPr>
          <w:p w14:paraId="02181EF3" w14:textId="5A1A9AE2" w:rsidR="00CA315E" w:rsidRPr="00522546" w:rsidRDefault="00CA315E" w:rsidP="002330BF">
            <w:pPr>
              <w:widowControl w:val="0"/>
              <w:autoSpaceDE w:val="0"/>
              <w:autoSpaceDN w:val="0"/>
              <w:adjustRightInd w:val="0"/>
              <w:ind w:right="105"/>
              <w:jc w:val="both"/>
              <w:rPr>
                <w:rFonts w:cs="Arial"/>
                <w:b/>
                <w:u w:val="single"/>
                <w:lang w:val="it-IT"/>
              </w:rPr>
            </w:pPr>
            <w:r w:rsidRPr="00522546">
              <w:rPr>
                <w:rFonts w:cs="Arial"/>
                <w:b/>
                <w:u w:val="single"/>
                <w:lang w:val="it-IT"/>
              </w:rPr>
              <w:t>Il RUP procede con l’esclusione delle offerte che, in base all’esame degli elementi forniti con le spiegazioni risultino, nel complesso, inaffidabili.</w:t>
            </w:r>
          </w:p>
        </w:tc>
      </w:tr>
      <w:tr w:rsidR="00F8101E" w:rsidRPr="00FC7E93" w14:paraId="500D2121" w14:textId="77777777" w:rsidTr="00AC1D9B">
        <w:tc>
          <w:tcPr>
            <w:tcW w:w="4395" w:type="dxa"/>
            <w:gridSpan w:val="3"/>
          </w:tcPr>
          <w:p w14:paraId="058B8363" w14:textId="77777777" w:rsidR="002330BF" w:rsidRPr="00211C25" w:rsidRDefault="002330BF" w:rsidP="002330BF">
            <w:pPr>
              <w:pStyle w:val="Corpodeltesto2"/>
              <w:widowControl w:val="0"/>
              <w:spacing w:after="0" w:line="240" w:lineRule="auto"/>
              <w:jc w:val="both"/>
              <w:rPr>
                <w:rFonts w:cs="Arial"/>
                <w:b/>
                <w:u w:val="single"/>
              </w:rPr>
            </w:pPr>
          </w:p>
        </w:tc>
        <w:tc>
          <w:tcPr>
            <w:tcW w:w="993" w:type="dxa"/>
          </w:tcPr>
          <w:p w14:paraId="543C2430" w14:textId="77777777" w:rsidR="002330BF" w:rsidRPr="00211C25" w:rsidRDefault="002330BF" w:rsidP="002330BF">
            <w:pPr>
              <w:widowControl w:val="0"/>
              <w:rPr>
                <w:rFonts w:cs="Arial"/>
                <w:lang w:val="it-IT"/>
              </w:rPr>
            </w:pPr>
          </w:p>
        </w:tc>
        <w:tc>
          <w:tcPr>
            <w:tcW w:w="4252" w:type="dxa"/>
          </w:tcPr>
          <w:p w14:paraId="22451A42" w14:textId="77777777" w:rsidR="002330BF" w:rsidRPr="00211C25" w:rsidRDefault="002330BF" w:rsidP="002330BF">
            <w:pPr>
              <w:pStyle w:val="Corpodeltesto2"/>
              <w:widowControl w:val="0"/>
              <w:spacing w:after="0" w:line="240" w:lineRule="auto"/>
              <w:jc w:val="both"/>
              <w:rPr>
                <w:rFonts w:cs="Arial"/>
                <w:b/>
                <w:u w:val="single"/>
              </w:rPr>
            </w:pPr>
          </w:p>
        </w:tc>
      </w:tr>
      <w:tr w:rsidR="00F8101E" w:rsidRPr="00FC7E93" w14:paraId="30D08B01" w14:textId="77777777" w:rsidTr="00AC1D9B">
        <w:trPr>
          <w:trHeight w:val="619"/>
        </w:trPr>
        <w:tc>
          <w:tcPr>
            <w:tcW w:w="4395" w:type="dxa"/>
            <w:gridSpan w:val="3"/>
          </w:tcPr>
          <w:p w14:paraId="22BCCFF3" w14:textId="12EEBC74" w:rsidR="002330BF" w:rsidRPr="00211C25" w:rsidRDefault="002330BF" w:rsidP="002330BF">
            <w:pPr>
              <w:pStyle w:val="Corpodeltesto2"/>
              <w:widowControl w:val="0"/>
              <w:spacing w:after="0" w:line="240" w:lineRule="auto"/>
              <w:jc w:val="both"/>
              <w:rPr>
                <w:rFonts w:cs="Arial"/>
                <w:b/>
                <w:u w:val="single"/>
                <w:lang w:val="de-DE"/>
              </w:rPr>
            </w:pPr>
            <w:bookmarkStart w:id="155" w:name="_Hlk505941947"/>
            <w:r w:rsidRPr="00211C25">
              <w:rPr>
                <w:rFonts w:cs="Arial"/>
                <w:lang w:val="de-DE"/>
              </w:rPr>
              <w:lastRenderedPageBreak/>
              <w:t xml:space="preserve">In diesem Fall wird </w:t>
            </w:r>
            <w:r>
              <w:rPr>
                <w:rFonts w:cs="Arial"/>
                <w:lang w:val="de-DE"/>
              </w:rPr>
              <w:t>die</w:t>
            </w:r>
            <w:r w:rsidRPr="00211C25">
              <w:rPr>
                <w:rFonts w:cs="Arial"/>
                <w:lang w:val="de-DE"/>
              </w:rPr>
              <w:t xml:space="preserve"> Überpfürung des ungewöhnlich niedrigeren Angebots des nächstgereihten Teilnehmers vorgenommen.</w:t>
            </w:r>
          </w:p>
        </w:tc>
        <w:tc>
          <w:tcPr>
            <w:tcW w:w="993" w:type="dxa"/>
          </w:tcPr>
          <w:p w14:paraId="40825267" w14:textId="77777777" w:rsidR="002330BF" w:rsidRPr="00211C25" w:rsidRDefault="002330BF" w:rsidP="002330BF">
            <w:pPr>
              <w:widowControl w:val="0"/>
              <w:rPr>
                <w:rFonts w:cs="Arial"/>
                <w:b/>
                <w:u w:val="single"/>
                <w:lang w:val="de-DE"/>
              </w:rPr>
            </w:pPr>
          </w:p>
        </w:tc>
        <w:tc>
          <w:tcPr>
            <w:tcW w:w="4252" w:type="dxa"/>
          </w:tcPr>
          <w:p w14:paraId="62A00AF0" w14:textId="77777777" w:rsidR="002330BF" w:rsidRPr="00211C25" w:rsidRDefault="002330BF" w:rsidP="002330BF">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bookmarkEnd w:id="155"/>
      <w:tr w:rsidR="00F8101E" w:rsidRPr="00FC7E93" w14:paraId="2E373E7E" w14:textId="77777777" w:rsidTr="00AC1D9B">
        <w:tc>
          <w:tcPr>
            <w:tcW w:w="4395" w:type="dxa"/>
            <w:gridSpan w:val="3"/>
          </w:tcPr>
          <w:p w14:paraId="4B717BD5" w14:textId="77777777" w:rsidR="002330BF" w:rsidRPr="00211C25" w:rsidRDefault="002330BF" w:rsidP="002330BF">
            <w:pPr>
              <w:widowControl w:val="0"/>
              <w:tabs>
                <w:tab w:val="left" w:pos="9720"/>
              </w:tabs>
              <w:jc w:val="both"/>
              <w:rPr>
                <w:rFonts w:cs="Arial"/>
                <w:lang w:val="it-IT"/>
              </w:rPr>
            </w:pPr>
          </w:p>
        </w:tc>
        <w:tc>
          <w:tcPr>
            <w:tcW w:w="993" w:type="dxa"/>
          </w:tcPr>
          <w:p w14:paraId="5BA86561" w14:textId="77777777" w:rsidR="002330BF" w:rsidRPr="00211C25" w:rsidRDefault="002330BF" w:rsidP="002330BF">
            <w:pPr>
              <w:widowControl w:val="0"/>
              <w:rPr>
                <w:rFonts w:cs="Arial"/>
                <w:lang w:val="it-IT"/>
              </w:rPr>
            </w:pPr>
          </w:p>
        </w:tc>
        <w:tc>
          <w:tcPr>
            <w:tcW w:w="4252" w:type="dxa"/>
          </w:tcPr>
          <w:p w14:paraId="6646339F" w14:textId="77777777" w:rsidR="002330BF" w:rsidRPr="00211C25" w:rsidRDefault="002330BF" w:rsidP="002330BF">
            <w:pPr>
              <w:widowControl w:val="0"/>
              <w:jc w:val="both"/>
              <w:rPr>
                <w:rFonts w:cs="Arial"/>
                <w:highlight w:val="yellow"/>
                <w:lang w:val="it-IT"/>
              </w:rPr>
            </w:pPr>
          </w:p>
        </w:tc>
      </w:tr>
      <w:tr w:rsidR="00F8101E" w:rsidRPr="00FC7E93" w14:paraId="4CBF4322" w14:textId="77777777" w:rsidTr="00AC1D9B">
        <w:tc>
          <w:tcPr>
            <w:tcW w:w="4395" w:type="dxa"/>
            <w:gridSpan w:val="3"/>
          </w:tcPr>
          <w:p w14:paraId="1865388D" w14:textId="4E207386" w:rsidR="002330BF" w:rsidRPr="00211C25" w:rsidRDefault="002330BF" w:rsidP="002330BF">
            <w:pPr>
              <w:widowControl w:val="0"/>
              <w:ind w:right="22"/>
              <w:jc w:val="both"/>
              <w:rPr>
                <w:rFonts w:cs="Arial"/>
                <w:lang w:val="de-DE"/>
              </w:rPr>
            </w:pPr>
            <w:r w:rsidRPr="00211C25">
              <w:rPr>
                <w:rFonts w:cs="Arial"/>
                <w:lang w:val="de-DE"/>
              </w:rPr>
              <w:t xml:space="preserve">Nach Abschluss der Überprüfung der ungewöhnlich niedrigen Angebote wird die </w:t>
            </w:r>
            <w:r w:rsidRPr="00211C25">
              <w:rPr>
                <w:rFonts w:cs="Arial"/>
                <w:noProof w:val="0"/>
                <w:lang w:val="de-DE"/>
              </w:rPr>
              <w:t xml:space="preserve">endgültige Rangordnung erstellt, </w:t>
            </w:r>
            <w:r w:rsidRPr="00211C25">
              <w:rPr>
                <w:rFonts w:cs="Arial"/>
                <w:lang w:val="de-DE"/>
              </w:rPr>
              <w:t xml:space="preserve">und die </w:t>
            </w:r>
            <w:r w:rsidR="0080562C" w:rsidRPr="0080562C">
              <w:rPr>
                <w:rFonts w:cs="Arial"/>
                <w:noProof w:val="0"/>
                <w:lang w:val="de-DE"/>
              </w:rPr>
              <w:t>Ausschreibungsbehörde</w:t>
            </w:r>
            <w:r w:rsidRPr="00211C25">
              <w:rPr>
                <w:rFonts w:cs="Arial"/>
                <w:lang w:val="de-DE"/>
              </w:rPr>
              <w:t xml:space="preserve"> schlägt </w:t>
            </w:r>
            <w:r w:rsidRPr="00211C25">
              <w:rPr>
                <w:rFonts w:cs="Arial"/>
                <w:color w:val="FF0000"/>
                <w:lang w:val="de-DE"/>
              </w:rPr>
              <w:t>der Vergabestelle/</w:t>
            </w:r>
            <w:r>
              <w:rPr>
                <w:rFonts w:cs="Arial"/>
                <w:color w:val="FF0000"/>
                <w:lang w:val="de-DE"/>
              </w:rPr>
              <w:t xml:space="preserve"> </w:t>
            </w:r>
            <w:r w:rsidRPr="00211C25">
              <w:rPr>
                <w:rFonts w:cs="Arial"/>
                <w:color w:val="FF0000"/>
                <w:lang w:val="de-DE"/>
              </w:rPr>
              <w:t>auftraggebenden Körperschaft</w:t>
            </w:r>
            <w:r w:rsidRPr="00211C25">
              <w:rPr>
                <w:rFonts w:cs="Arial"/>
                <w:lang w:val="de-DE"/>
              </w:rPr>
              <w:t xml:space="preserve"> </w:t>
            </w:r>
            <w:r>
              <w:rPr>
                <w:rFonts w:cs="Arial"/>
                <w:lang w:val="de-DE"/>
              </w:rPr>
              <w:t>die Zuschlagserteilung vor</w:t>
            </w:r>
            <w:r w:rsidRPr="00211C25">
              <w:rPr>
                <w:rFonts w:cs="Arial"/>
                <w:lang w:val="de-DE"/>
              </w:rPr>
              <w:t>.</w:t>
            </w:r>
          </w:p>
        </w:tc>
        <w:tc>
          <w:tcPr>
            <w:tcW w:w="993" w:type="dxa"/>
          </w:tcPr>
          <w:p w14:paraId="7E37255A" w14:textId="77777777" w:rsidR="002330BF" w:rsidRPr="00211C25" w:rsidRDefault="002330BF" w:rsidP="002330BF">
            <w:pPr>
              <w:widowControl w:val="0"/>
              <w:rPr>
                <w:rFonts w:cs="Arial"/>
                <w:lang w:val="de-DE"/>
              </w:rPr>
            </w:pPr>
          </w:p>
        </w:tc>
        <w:tc>
          <w:tcPr>
            <w:tcW w:w="4252" w:type="dxa"/>
          </w:tcPr>
          <w:p w14:paraId="24A0ED60" w14:textId="77777777" w:rsidR="002330BF" w:rsidRPr="00211C25" w:rsidRDefault="002330BF" w:rsidP="002330BF">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alla stazione appaltante / ente committente.</w:t>
            </w:r>
          </w:p>
        </w:tc>
      </w:tr>
      <w:tr w:rsidR="00F8101E" w:rsidRPr="00FC7E93" w14:paraId="12954698" w14:textId="77777777" w:rsidTr="00AC1D9B">
        <w:tc>
          <w:tcPr>
            <w:tcW w:w="4395" w:type="dxa"/>
            <w:gridSpan w:val="3"/>
          </w:tcPr>
          <w:p w14:paraId="607F3F39" w14:textId="77777777" w:rsidR="002330BF" w:rsidRPr="00211C25" w:rsidRDefault="002330BF" w:rsidP="002330BF">
            <w:pPr>
              <w:pStyle w:val="Rientrocorpodeltesto"/>
              <w:widowControl w:val="0"/>
              <w:tabs>
                <w:tab w:val="left" w:pos="8496"/>
              </w:tabs>
              <w:spacing w:after="0"/>
              <w:ind w:left="0"/>
              <w:jc w:val="both"/>
              <w:rPr>
                <w:rFonts w:cs="Arial"/>
                <w:lang w:val="it-IT"/>
              </w:rPr>
            </w:pPr>
          </w:p>
        </w:tc>
        <w:tc>
          <w:tcPr>
            <w:tcW w:w="993" w:type="dxa"/>
          </w:tcPr>
          <w:p w14:paraId="0CA95FAD" w14:textId="77777777" w:rsidR="002330BF" w:rsidRPr="00211C25" w:rsidRDefault="002330BF" w:rsidP="002330BF">
            <w:pPr>
              <w:widowControl w:val="0"/>
              <w:rPr>
                <w:rFonts w:cs="Arial"/>
                <w:lang w:val="it-IT"/>
              </w:rPr>
            </w:pPr>
          </w:p>
        </w:tc>
        <w:tc>
          <w:tcPr>
            <w:tcW w:w="4252" w:type="dxa"/>
          </w:tcPr>
          <w:p w14:paraId="58C82DE3" w14:textId="77777777" w:rsidR="002330BF" w:rsidRPr="00211C25" w:rsidRDefault="002330BF" w:rsidP="002330BF">
            <w:pPr>
              <w:widowControl w:val="0"/>
              <w:autoSpaceDE w:val="0"/>
              <w:autoSpaceDN w:val="0"/>
              <w:adjustRightInd w:val="0"/>
              <w:ind w:right="105"/>
              <w:jc w:val="both"/>
              <w:rPr>
                <w:rFonts w:cs="Arial"/>
                <w:lang w:val="it-IT"/>
              </w:rPr>
            </w:pPr>
          </w:p>
        </w:tc>
      </w:tr>
      <w:tr w:rsidR="00F8101E" w:rsidRPr="00FC7E93" w14:paraId="7E5276A6" w14:textId="77777777" w:rsidTr="00AC1D9B">
        <w:tc>
          <w:tcPr>
            <w:tcW w:w="4395" w:type="dxa"/>
            <w:gridSpan w:val="3"/>
          </w:tcPr>
          <w:p w14:paraId="03C1E2A1" w14:textId="1FA45916" w:rsidR="002330BF" w:rsidRPr="00211C25" w:rsidRDefault="002330BF" w:rsidP="002330BF">
            <w:pPr>
              <w:pStyle w:val="Rientrocorpodeltesto"/>
              <w:widowControl w:val="0"/>
              <w:tabs>
                <w:tab w:val="left" w:pos="8496"/>
              </w:tabs>
              <w:spacing w:after="0"/>
              <w:ind w:left="0"/>
              <w:jc w:val="both"/>
              <w:rPr>
                <w:rFonts w:cs="Arial"/>
                <w:noProof w:val="0"/>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3" w:type="dxa"/>
          </w:tcPr>
          <w:p w14:paraId="401FF0D0" w14:textId="77777777" w:rsidR="002330BF" w:rsidRPr="00211C25" w:rsidRDefault="002330BF" w:rsidP="002330BF">
            <w:pPr>
              <w:widowControl w:val="0"/>
              <w:rPr>
                <w:rFonts w:cs="Arial"/>
                <w:lang w:val="de-DE"/>
              </w:rPr>
            </w:pPr>
          </w:p>
        </w:tc>
        <w:tc>
          <w:tcPr>
            <w:tcW w:w="4252" w:type="dxa"/>
          </w:tcPr>
          <w:p w14:paraId="2466297D" w14:textId="77777777" w:rsidR="002330BF" w:rsidRPr="00211C25" w:rsidRDefault="002330BF" w:rsidP="002330BF">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F8101E" w:rsidRPr="00FC7E93" w14:paraId="773E4F04" w14:textId="77777777" w:rsidTr="00AC1D9B">
        <w:tc>
          <w:tcPr>
            <w:tcW w:w="4395" w:type="dxa"/>
            <w:gridSpan w:val="3"/>
          </w:tcPr>
          <w:p w14:paraId="3C9EC121" w14:textId="77777777" w:rsidR="002330BF" w:rsidRPr="00211C25" w:rsidRDefault="002330BF" w:rsidP="002330BF">
            <w:pPr>
              <w:pStyle w:val="Titolo3"/>
              <w:keepNext w:val="0"/>
              <w:widowControl w:val="0"/>
              <w:spacing w:before="0" w:after="0"/>
              <w:jc w:val="both"/>
              <w:rPr>
                <w:b w:val="0"/>
                <w:sz w:val="20"/>
                <w:szCs w:val="20"/>
                <w:lang w:val="it-IT"/>
              </w:rPr>
            </w:pPr>
          </w:p>
        </w:tc>
        <w:tc>
          <w:tcPr>
            <w:tcW w:w="993" w:type="dxa"/>
          </w:tcPr>
          <w:p w14:paraId="3163EE86" w14:textId="77777777" w:rsidR="002330BF" w:rsidRPr="00211C25" w:rsidRDefault="002330BF" w:rsidP="002330BF">
            <w:pPr>
              <w:widowControl w:val="0"/>
              <w:rPr>
                <w:rFonts w:cs="Arial"/>
                <w:lang w:val="it-IT"/>
              </w:rPr>
            </w:pPr>
          </w:p>
        </w:tc>
        <w:tc>
          <w:tcPr>
            <w:tcW w:w="4252" w:type="dxa"/>
          </w:tcPr>
          <w:p w14:paraId="61C254DB" w14:textId="77777777" w:rsidR="002330BF" w:rsidRPr="00211C25" w:rsidRDefault="002330BF" w:rsidP="002330BF">
            <w:pPr>
              <w:pStyle w:val="Rientrocorpodeltesto"/>
              <w:widowControl w:val="0"/>
              <w:tabs>
                <w:tab w:val="left" w:pos="8496"/>
              </w:tabs>
              <w:spacing w:after="0"/>
              <w:ind w:left="0" w:right="105"/>
              <w:jc w:val="both"/>
              <w:rPr>
                <w:rFonts w:cs="Arial"/>
                <w:lang w:val="it-IT"/>
              </w:rPr>
            </w:pPr>
          </w:p>
        </w:tc>
      </w:tr>
      <w:tr w:rsidR="00F8101E" w:rsidRPr="00FC7E93" w14:paraId="1C0E10B1" w14:textId="77777777" w:rsidTr="00AC1D9B">
        <w:tc>
          <w:tcPr>
            <w:tcW w:w="4395" w:type="dxa"/>
            <w:gridSpan w:val="3"/>
          </w:tcPr>
          <w:p w14:paraId="2C6A3727" w14:textId="38F3A92C" w:rsidR="002330BF" w:rsidRPr="00211C25" w:rsidRDefault="002330BF" w:rsidP="002330BF">
            <w:pPr>
              <w:widowControl w:val="0"/>
              <w:jc w:val="both"/>
              <w:rPr>
                <w:rFonts w:cs="Arial"/>
                <w:b/>
                <w:noProof w:val="0"/>
                <w:lang w:val="de-DE"/>
              </w:rPr>
            </w:pPr>
            <w:r w:rsidRPr="00211C25">
              <w:rPr>
                <w:rFonts w:cs="Arial"/>
                <w:b/>
                <w:noProof w:val="0"/>
                <w:color w:val="FF0000"/>
                <w:lang w:val="de-DE"/>
              </w:rPr>
              <w:t>Bei Einleitung des Unterverfahrens zur Überprüfung ungewöhnlich niedriger Angebote ist das unter Punkt 1.1.2 vorgesehene Verfahren hinfällig.</w:t>
            </w:r>
          </w:p>
        </w:tc>
        <w:tc>
          <w:tcPr>
            <w:tcW w:w="993" w:type="dxa"/>
          </w:tcPr>
          <w:p w14:paraId="01D29FD3" w14:textId="77777777" w:rsidR="002330BF" w:rsidRPr="00211C25" w:rsidRDefault="002330BF" w:rsidP="002330BF">
            <w:pPr>
              <w:widowControl w:val="0"/>
              <w:rPr>
                <w:rFonts w:cs="Arial"/>
                <w:color w:val="FF0000"/>
                <w:lang w:val="de-DE"/>
              </w:rPr>
            </w:pPr>
          </w:p>
        </w:tc>
        <w:tc>
          <w:tcPr>
            <w:tcW w:w="4252" w:type="dxa"/>
          </w:tcPr>
          <w:p w14:paraId="084A0E2A" w14:textId="77777777" w:rsidR="002330BF" w:rsidRPr="00211C25" w:rsidRDefault="002330BF" w:rsidP="002330BF">
            <w:pPr>
              <w:widowControl w:val="0"/>
              <w:ind w:right="105"/>
              <w:jc w:val="both"/>
              <w:rPr>
                <w:rFonts w:cs="Arial"/>
                <w:b/>
                <w:lang w:val="it-IT"/>
              </w:rPr>
            </w:pPr>
            <w:r w:rsidRPr="00211C25">
              <w:rPr>
                <w:rFonts w:cs="Arial"/>
                <w:b/>
                <w:color w:val="FF0000"/>
                <w:lang w:val="it-IT"/>
              </w:rPr>
              <w:t>In caso di avvio del subprocedimento di anomalia il procedimento di cui al punto 1.1.2 si intende assorbito.</w:t>
            </w:r>
          </w:p>
        </w:tc>
      </w:tr>
      <w:tr w:rsidR="00F8101E" w:rsidRPr="00FC7E93" w14:paraId="13A253A8" w14:textId="77777777" w:rsidTr="00AC1D9B">
        <w:tc>
          <w:tcPr>
            <w:tcW w:w="4395" w:type="dxa"/>
            <w:gridSpan w:val="3"/>
          </w:tcPr>
          <w:p w14:paraId="62A31FF2" w14:textId="77777777" w:rsidR="002330BF" w:rsidRPr="00211C25" w:rsidRDefault="002330BF" w:rsidP="002330BF">
            <w:pPr>
              <w:widowControl w:val="0"/>
              <w:jc w:val="both"/>
              <w:rPr>
                <w:rFonts w:cs="Arial"/>
                <w:b/>
                <w:color w:val="FF0000"/>
                <w:lang w:val="it-IT"/>
              </w:rPr>
            </w:pPr>
          </w:p>
        </w:tc>
        <w:tc>
          <w:tcPr>
            <w:tcW w:w="993" w:type="dxa"/>
          </w:tcPr>
          <w:p w14:paraId="270D66B6" w14:textId="77777777" w:rsidR="002330BF" w:rsidRPr="00211C25" w:rsidRDefault="002330BF" w:rsidP="002330BF">
            <w:pPr>
              <w:widowControl w:val="0"/>
              <w:rPr>
                <w:rFonts w:cs="Arial"/>
                <w:color w:val="FF0000"/>
                <w:lang w:val="it-IT"/>
              </w:rPr>
            </w:pPr>
          </w:p>
        </w:tc>
        <w:tc>
          <w:tcPr>
            <w:tcW w:w="4252" w:type="dxa"/>
          </w:tcPr>
          <w:p w14:paraId="482A238A" w14:textId="77777777" w:rsidR="002330BF" w:rsidRPr="00211C25" w:rsidRDefault="002330BF" w:rsidP="002330BF">
            <w:pPr>
              <w:widowControl w:val="0"/>
              <w:ind w:right="105"/>
              <w:jc w:val="both"/>
              <w:rPr>
                <w:rFonts w:cs="Arial"/>
                <w:b/>
                <w:color w:val="FF0000"/>
                <w:lang w:val="it-IT"/>
              </w:rPr>
            </w:pPr>
          </w:p>
        </w:tc>
      </w:tr>
      <w:tr w:rsidR="00F8101E" w:rsidRPr="00FC7E93" w14:paraId="482818D3" w14:textId="77777777" w:rsidTr="00AC1D9B">
        <w:tc>
          <w:tcPr>
            <w:tcW w:w="4395" w:type="dxa"/>
            <w:gridSpan w:val="3"/>
          </w:tcPr>
          <w:p w14:paraId="5570046F" w14:textId="64276441" w:rsidR="002330BF" w:rsidRPr="00211C25" w:rsidRDefault="002330BF" w:rsidP="002330BF">
            <w:pPr>
              <w:widowControl w:val="0"/>
              <w:autoSpaceDE w:val="0"/>
              <w:autoSpaceDN w:val="0"/>
              <w:adjustRightInd w:val="0"/>
              <w:jc w:val="both"/>
              <w:rPr>
                <w:rFonts w:cs="Arial"/>
                <w:b/>
                <w:color w:val="FF0000"/>
                <w:lang w:val="de-DE"/>
              </w:rPr>
            </w:pPr>
            <w:bookmarkStart w:id="156" w:name="_Hlk32824988"/>
            <w:bookmarkStart w:id="157" w:name="_Hlk15046115"/>
            <w:r w:rsidRPr="00211C25">
              <w:rPr>
                <w:rFonts w:cs="Arial"/>
                <w:b/>
                <w:noProof w:val="0"/>
                <w:color w:val="FF0000"/>
                <w:lang w:val="de-DE"/>
              </w:rPr>
              <w:t xml:space="preserve">Bei Einleitung des Unterverfahrens zur Überprüfung ungewöhnlich niedriger Angebote werden der Antrag gemäß Art. 27 Abs. 4 LG Nr. 15/2016 und die Überprüfung gemäß Art. 97 Abs. 5 Buchst. d) </w:t>
            </w:r>
            <w:proofErr w:type="spellStart"/>
            <w:r w:rsidRPr="00211C25">
              <w:rPr>
                <w:rFonts w:cs="Arial"/>
                <w:b/>
                <w:noProof w:val="0"/>
                <w:color w:val="FF0000"/>
                <w:lang w:val="de-DE"/>
              </w:rPr>
              <w:t>GvD</w:t>
            </w:r>
            <w:proofErr w:type="spellEnd"/>
            <w:r w:rsidRPr="00211C25">
              <w:rPr>
                <w:rFonts w:cs="Arial"/>
                <w:b/>
                <w:noProof w:val="0"/>
                <w:color w:val="FF0000"/>
                <w:lang w:val="de-DE"/>
              </w:rPr>
              <w:t xml:space="preserve"> Nr. 50/2016 im Zuge des Unterverfahrens vorgenommen.</w:t>
            </w:r>
            <w:bookmarkEnd w:id="156"/>
          </w:p>
        </w:tc>
        <w:tc>
          <w:tcPr>
            <w:tcW w:w="993" w:type="dxa"/>
          </w:tcPr>
          <w:p w14:paraId="4566FD33" w14:textId="77777777" w:rsidR="002330BF" w:rsidRPr="00211C25" w:rsidRDefault="002330BF" w:rsidP="002330BF">
            <w:pPr>
              <w:widowControl w:val="0"/>
              <w:autoSpaceDE w:val="0"/>
              <w:autoSpaceDN w:val="0"/>
              <w:adjustRightInd w:val="0"/>
              <w:jc w:val="both"/>
              <w:rPr>
                <w:rFonts w:cs="Arial"/>
                <w:b/>
                <w:color w:val="FF0000"/>
                <w:lang w:val="de-DE"/>
              </w:rPr>
            </w:pPr>
          </w:p>
        </w:tc>
        <w:tc>
          <w:tcPr>
            <w:tcW w:w="4252" w:type="dxa"/>
          </w:tcPr>
          <w:p w14:paraId="1B0C766E" w14:textId="77777777" w:rsidR="002330BF" w:rsidRPr="00211C25" w:rsidRDefault="002330BF" w:rsidP="002330BF">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la richiesta di cui all’art. 27, comma 4, l.p. 15/2016 e la alla verifica ai sensi dell’art. 97, comma 5 lett. d) d.lgs. 50/2016, verrà svolta nell’ambito di detto procedimento di anomalia.</w:t>
            </w:r>
          </w:p>
        </w:tc>
      </w:tr>
      <w:bookmarkEnd w:id="157"/>
      <w:tr w:rsidR="00F8101E" w:rsidRPr="00FC7E93" w14:paraId="7BEF3738" w14:textId="77777777" w:rsidTr="00AC1D9B">
        <w:tc>
          <w:tcPr>
            <w:tcW w:w="4395" w:type="dxa"/>
            <w:gridSpan w:val="3"/>
          </w:tcPr>
          <w:p w14:paraId="454D3FB4" w14:textId="77777777" w:rsidR="002330BF" w:rsidRPr="00211C25" w:rsidRDefault="002330BF" w:rsidP="002330BF">
            <w:pPr>
              <w:widowControl w:val="0"/>
              <w:jc w:val="both"/>
              <w:rPr>
                <w:rFonts w:cs="Arial"/>
                <w:b/>
                <w:color w:val="FF0000"/>
                <w:lang w:val="it-IT"/>
              </w:rPr>
            </w:pPr>
          </w:p>
        </w:tc>
        <w:tc>
          <w:tcPr>
            <w:tcW w:w="993" w:type="dxa"/>
          </w:tcPr>
          <w:p w14:paraId="3F91A931" w14:textId="77777777" w:rsidR="002330BF" w:rsidRPr="00211C25" w:rsidRDefault="002330BF" w:rsidP="002330BF">
            <w:pPr>
              <w:widowControl w:val="0"/>
              <w:rPr>
                <w:rFonts w:cs="Arial"/>
                <w:lang w:val="it-IT"/>
              </w:rPr>
            </w:pPr>
          </w:p>
        </w:tc>
        <w:tc>
          <w:tcPr>
            <w:tcW w:w="4252" w:type="dxa"/>
          </w:tcPr>
          <w:p w14:paraId="52149D9B" w14:textId="77777777" w:rsidR="002330BF" w:rsidRPr="00211C25" w:rsidRDefault="002330BF" w:rsidP="002330BF">
            <w:pPr>
              <w:widowControl w:val="0"/>
              <w:ind w:right="105"/>
              <w:jc w:val="both"/>
              <w:rPr>
                <w:rFonts w:cs="Arial"/>
                <w:b/>
                <w:color w:val="FF0000"/>
                <w:lang w:val="it-IT"/>
              </w:rPr>
            </w:pPr>
          </w:p>
        </w:tc>
      </w:tr>
      <w:tr w:rsidR="00F8101E" w:rsidRPr="00211C25" w14:paraId="2A36FCEA" w14:textId="77777777" w:rsidTr="00AC1D9B">
        <w:tc>
          <w:tcPr>
            <w:tcW w:w="4395" w:type="dxa"/>
            <w:gridSpan w:val="3"/>
          </w:tcPr>
          <w:p w14:paraId="23265F79" w14:textId="77777777" w:rsidR="002330BF" w:rsidRPr="00211C25" w:rsidRDefault="002330BF" w:rsidP="002330BF">
            <w:pPr>
              <w:widowControl w:val="0"/>
              <w:jc w:val="both"/>
              <w:rPr>
                <w:rFonts w:cs="Arial"/>
                <w:b/>
                <w:color w:val="FF0000"/>
                <w:lang w:val="de-DE"/>
              </w:rPr>
            </w:pPr>
            <w:r w:rsidRPr="00211C25">
              <w:rPr>
                <w:rFonts w:cs="Arial"/>
                <w:b/>
                <w:lang w:val="de-DE"/>
              </w:rPr>
              <w:t>1.3 Angebote mit gleicher Punktzahl</w:t>
            </w:r>
          </w:p>
        </w:tc>
        <w:tc>
          <w:tcPr>
            <w:tcW w:w="993" w:type="dxa"/>
          </w:tcPr>
          <w:p w14:paraId="12296FD0" w14:textId="77777777" w:rsidR="002330BF" w:rsidRPr="00211C25" w:rsidRDefault="002330BF" w:rsidP="002330BF">
            <w:pPr>
              <w:widowControl w:val="0"/>
              <w:rPr>
                <w:rFonts w:cs="Arial"/>
                <w:lang w:val="de-DE"/>
              </w:rPr>
            </w:pPr>
          </w:p>
        </w:tc>
        <w:tc>
          <w:tcPr>
            <w:tcW w:w="4252" w:type="dxa"/>
          </w:tcPr>
          <w:p w14:paraId="5AB343A5" w14:textId="77777777" w:rsidR="002330BF" w:rsidRPr="00211C25" w:rsidRDefault="002330BF" w:rsidP="002330BF">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F8101E" w:rsidRPr="00211C25" w14:paraId="70AC0B46" w14:textId="77777777" w:rsidTr="00AC1D9B">
        <w:tc>
          <w:tcPr>
            <w:tcW w:w="4395" w:type="dxa"/>
            <w:gridSpan w:val="3"/>
          </w:tcPr>
          <w:p w14:paraId="1A916D09" w14:textId="77777777" w:rsidR="002330BF" w:rsidRPr="00211C25" w:rsidRDefault="002330BF" w:rsidP="002330BF">
            <w:pPr>
              <w:widowControl w:val="0"/>
              <w:autoSpaceDE w:val="0"/>
              <w:autoSpaceDN w:val="0"/>
              <w:adjustRightInd w:val="0"/>
              <w:jc w:val="both"/>
              <w:rPr>
                <w:rFonts w:cs="Arial"/>
                <w:b/>
                <w:lang w:val="it-IT"/>
              </w:rPr>
            </w:pPr>
          </w:p>
        </w:tc>
        <w:tc>
          <w:tcPr>
            <w:tcW w:w="993" w:type="dxa"/>
          </w:tcPr>
          <w:p w14:paraId="5810A572" w14:textId="77777777" w:rsidR="002330BF" w:rsidRPr="00211C25" w:rsidRDefault="002330BF" w:rsidP="002330BF">
            <w:pPr>
              <w:widowControl w:val="0"/>
              <w:rPr>
                <w:rFonts w:cs="Arial"/>
                <w:b/>
                <w:lang w:val="it-IT"/>
              </w:rPr>
            </w:pPr>
          </w:p>
        </w:tc>
        <w:tc>
          <w:tcPr>
            <w:tcW w:w="4252" w:type="dxa"/>
          </w:tcPr>
          <w:p w14:paraId="11A7E294" w14:textId="77777777" w:rsidR="002330BF" w:rsidRPr="00211C25" w:rsidRDefault="002330BF" w:rsidP="002330BF">
            <w:pPr>
              <w:widowControl w:val="0"/>
              <w:autoSpaceDE w:val="0"/>
              <w:autoSpaceDN w:val="0"/>
              <w:adjustRightInd w:val="0"/>
              <w:ind w:right="105"/>
              <w:jc w:val="both"/>
              <w:rPr>
                <w:rFonts w:cs="Arial"/>
                <w:b/>
                <w:lang w:val="it-IT"/>
              </w:rPr>
            </w:pPr>
          </w:p>
        </w:tc>
      </w:tr>
      <w:tr w:rsidR="00F8101E" w:rsidRPr="004415D1" w14:paraId="1E663A9E" w14:textId="77777777" w:rsidTr="00AC1D9B">
        <w:tc>
          <w:tcPr>
            <w:tcW w:w="4395" w:type="dxa"/>
            <w:gridSpan w:val="3"/>
          </w:tcPr>
          <w:p w14:paraId="035C2509" w14:textId="1CC21951" w:rsidR="002330BF" w:rsidRPr="001D2DD7" w:rsidRDefault="002330BF" w:rsidP="002330BF">
            <w:pPr>
              <w:widowControl w:val="0"/>
              <w:jc w:val="both"/>
              <w:rPr>
                <w:rFonts w:eastAsia="Calibri" w:cs="Arial"/>
                <w:i/>
                <w:noProof w:val="0"/>
                <w:color w:val="FF0000"/>
                <w:lang w:val="de-DE"/>
              </w:rPr>
            </w:pPr>
            <w:bookmarkStart w:id="158" w:name="_Hlk38290806"/>
            <w:r w:rsidRPr="001D2DD7">
              <w:rPr>
                <w:rFonts w:eastAsia="Calibri" w:cs="Arial"/>
                <w:noProof w:val="0"/>
                <w:lang w:val="de-DE"/>
              </w:rPr>
              <w:t xml:space="preserve">Falls die Angebote von zwei oder mehreren Teilnehmern dieselbe Gesamtpunktezahl aber unterschiedliche Punktezahlen für den Preis und für sämtliche andere Bewertungselemente erhalten, wird jener Teilnehmer an die erste Stelle der Rangordnung gereiht, der die höchste Punktezahl für </w:t>
            </w:r>
            <w:r w:rsidRPr="001D2DD7">
              <w:rPr>
                <w:rFonts w:cs="Arial"/>
                <w:b/>
              </w:rPr>
              <w:fldChar w:fldCharType="begin">
                <w:ffData>
                  <w:name w:val="Dropdown8"/>
                  <w:enabled/>
                  <w:calcOnExit w:val="0"/>
                  <w:ddList/>
                </w:ffData>
              </w:fldChar>
            </w:r>
            <w:r w:rsidRPr="001D2DD7">
              <w:rPr>
                <w:rFonts w:cs="Arial"/>
                <w:b/>
                <w:lang w:val="de-DE"/>
              </w:rPr>
              <w:instrText xml:space="preserve"> FORMDROPDOWN </w:instrText>
            </w:r>
            <w:r w:rsidR="0004066F">
              <w:rPr>
                <w:rFonts w:cs="Arial"/>
                <w:b/>
              </w:rPr>
            </w:r>
            <w:r w:rsidR="0004066F">
              <w:rPr>
                <w:rFonts w:cs="Arial"/>
                <w:b/>
              </w:rPr>
              <w:fldChar w:fldCharType="separate"/>
            </w:r>
            <w:r w:rsidRPr="001D2DD7">
              <w:rPr>
                <w:rFonts w:cs="Arial"/>
                <w:b/>
              </w:rPr>
              <w:fldChar w:fldCharType="end"/>
            </w:r>
            <w:r w:rsidRPr="001D2DD7">
              <w:rPr>
                <w:rFonts w:eastAsia="Calibri" w:cs="Arial"/>
                <w:noProof w:val="0"/>
                <w:lang w:val="de-DE"/>
              </w:rPr>
              <w:t xml:space="preserve"> erhalten hat. </w:t>
            </w:r>
            <w:r w:rsidRPr="001D2DD7">
              <w:rPr>
                <w:rFonts w:eastAsia="Calibri" w:cs="Arial"/>
                <w:i/>
                <w:noProof w:val="0"/>
                <w:color w:val="FF0000"/>
                <w:lang w:val="de-DE"/>
              </w:rPr>
              <w:t>[auswählen ob Preis oder technisches Angebot]</w:t>
            </w:r>
          </w:p>
          <w:p w14:paraId="1D781B28" w14:textId="4B1EEEE9" w:rsidR="002330BF" w:rsidRPr="001D2DD7" w:rsidRDefault="002330BF" w:rsidP="002330BF">
            <w:pPr>
              <w:widowControl w:val="0"/>
              <w:jc w:val="both"/>
              <w:rPr>
                <w:rFonts w:cs="Arial"/>
                <w:lang w:val="de-DE"/>
              </w:rPr>
            </w:pPr>
            <w:r w:rsidRPr="001D2DD7">
              <w:rPr>
                <w:rFonts w:eastAsia="Calibri" w:cs="Arial"/>
                <w:noProof w:val="0"/>
                <w:lang w:val="de-DE"/>
              </w:rPr>
              <w:t>Falls die Angebote von zwei oder mehreren Teilnehmern dieselbe Gesamtpunktezahl und dieselben Teilpunktezahlen für den Preis und für das technische Angebot erhalten, wird eine Auslosung in einer Sitzung mit Zeuge vorgenommen</w:t>
            </w:r>
            <w:r w:rsidRPr="001D2DD7">
              <w:rPr>
                <w:rFonts w:cs="Arial"/>
                <w:lang w:val="de-DE"/>
              </w:rPr>
              <w:t>.</w:t>
            </w:r>
          </w:p>
        </w:tc>
        <w:tc>
          <w:tcPr>
            <w:tcW w:w="993" w:type="dxa"/>
          </w:tcPr>
          <w:p w14:paraId="23B69F35" w14:textId="77777777" w:rsidR="002330BF" w:rsidRPr="001D2DD7" w:rsidRDefault="002330BF" w:rsidP="002330BF">
            <w:pPr>
              <w:widowControl w:val="0"/>
              <w:rPr>
                <w:rFonts w:cs="Arial"/>
                <w:lang w:val="de-DE"/>
              </w:rPr>
            </w:pPr>
          </w:p>
        </w:tc>
        <w:tc>
          <w:tcPr>
            <w:tcW w:w="4252" w:type="dxa"/>
          </w:tcPr>
          <w:p w14:paraId="30066748" w14:textId="77777777" w:rsidR="002330BF" w:rsidRPr="001D2DD7" w:rsidRDefault="002330BF" w:rsidP="002330BF">
            <w:pPr>
              <w:widowControl w:val="0"/>
              <w:ind w:right="105"/>
              <w:jc w:val="both"/>
              <w:rPr>
                <w:rFonts w:cs="Arial"/>
                <w:color w:val="FF0000"/>
                <w:lang w:val="it-IT"/>
              </w:rPr>
            </w:pPr>
            <w:r w:rsidRPr="001D2DD7">
              <w:rPr>
                <w:rFonts w:cs="Arial"/>
                <w:color w:val="000000" w:themeColor="text1"/>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1D2DD7">
              <w:rPr>
                <w:rFonts w:cs="Arial"/>
                <w:bCs/>
                <w:caps/>
                <w:color w:val="000000" w:themeColor="text1"/>
                <w:lang w:val="it-IT"/>
              </w:rPr>
              <w:fldChar w:fldCharType="begin">
                <w:ffData>
                  <w:name w:val="Text10"/>
                  <w:enabled/>
                  <w:calcOnExit w:val="0"/>
                  <w:textInput/>
                </w:ffData>
              </w:fldChar>
            </w:r>
            <w:r w:rsidRPr="001D2DD7">
              <w:rPr>
                <w:rFonts w:cs="Arial"/>
                <w:bCs/>
                <w:caps/>
                <w:color w:val="000000" w:themeColor="text1"/>
                <w:lang w:val="it-IT"/>
              </w:rPr>
              <w:instrText xml:space="preserve"> FORMTEXT </w:instrText>
            </w:r>
            <w:r w:rsidRPr="001D2DD7">
              <w:rPr>
                <w:rFonts w:cs="Arial"/>
                <w:bCs/>
                <w:caps/>
                <w:color w:val="000000" w:themeColor="text1"/>
                <w:lang w:val="it-IT"/>
              </w:rPr>
            </w:r>
            <w:r w:rsidRPr="001D2DD7">
              <w:rPr>
                <w:rFonts w:cs="Arial"/>
                <w:bCs/>
                <w:caps/>
                <w:color w:val="000000" w:themeColor="text1"/>
                <w:lang w:val="it-IT"/>
              </w:rPr>
              <w:fldChar w:fldCharType="separate"/>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fldChar w:fldCharType="end"/>
            </w:r>
            <w:r w:rsidRPr="001D2DD7">
              <w:rPr>
                <w:rFonts w:cs="Arial"/>
                <w:bCs/>
                <w:caps/>
                <w:color w:val="000000" w:themeColor="text1"/>
                <w:lang w:val="it-IT"/>
              </w:rPr>
              <w:t xml:space="preserve"> </w:t>
            </w:r>
            <w:r w:rsidRPr="001D2DD7">
              <w:rPr>
                <w:rFonts w:cs="Arial"/>
                <w:color w:val="FF0000"/>
                <w:lang w:val="it-IT"/>
              </w:rPr>
              <w:t>[</w:t>
            </w:r>
            <w:r w:rsidRPr="001D2DD7">
              <w:rPr>
                <w:rFonts w:cs="Arial"/>
                <w:i/>
                <w:color w:val="FF0000"/>
                <w:lang w:val="it-IT"/>
              </w:rPr>
              <w:t>scegliere tra prezzo o offerta tecnica</w:t>
            </w:r>
            <w:r w:rsidRPr="001D2DD7">
              <w:rPr>
                <w:rFonts w:cs="Arial"/>
                <w:color w:val="FF0000"/>
                <w:lang w:val="it-IT"/>
              </w:rPr>
              <w:t>].</w:t>
            </w:r>
          </w:p>
          <w:p w14:paraId="00B50363" w14:textId="77777777" w:rsidR="002330BF" w:rsidRPr="001D2DD7" w:rsidRDefault="002330BF" w:rsidP="002330BF">
            <w:pPr>
              <w:widowControl w:val="0"/>
              <w:ind w:right="105"/>
              <w:jc w:val="both"/>
              <w:rPr>
                <w:rFonts w:cs="Arial"/>
                <w:color w:val="000000" w:themeColor="text1"/>
                <w:lang w:val="it-IT"/>
              </w:rPr>
            </w:pPr>
          </w:p>
          <w:p w14:paraId="76AE7909" w14:textId="14563AEA" w:rsidR="002330BF" w:rsidRPr="00211C25" w:rsidRDefault="002330BF" w:rsidP="002330BF">
            <w:pPr>
              <w:widowControl w:val="0"/>
              <w:ind w:right="105"/>
              <w:jc w:val="both"/>
              <w:rPr>
                <w:rFonts w:cs="Arial"/>
                <w:b/>
                <w:color w:val="000000" w:themeColor="text1"/>
                <w:lang w:val="it-IT"/>
              </w:rPr>
            </w:pPr>
            <w:r w:rsidRPr="001D2DD7">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r w:rsidRPr="001D2DD7">
              <w:rPr>
                <w:rFonts w:cs="Arial"/>
                <w:strike/>
                <w:color w:val="000000" w:themeColor="text1"/>
                <w:lang w:val="it-IT"/>
              </w:rPr>
              <w:t>.</w:t>
            </w:r>
            <w:r w:rsidRPr="001D2DD7">
              <w:rPr>
                <w:rFonts w:cs="Arial"/>
                <w:color w:val="000000" w:themeColor="text1"/>
                <w:lang w:val="it-IT"/>
              </w:rPr>
              <w:t>.</w:t>
            </w:r>
          </w:p>
        </w:tc>
      </w:tr>
      <w:bookmarkEnd w:id="158"/>
      <w:tr w:rsidR="00F8101E" w:rsidRPr="004415D1" w14:paraId="2926BE2E" w14:textId="77777777" w:rsidTr="00AC1D9B">
        <w:tc>
          <w:tcPr>
            <w:tcW w:w="4395" w:type="dxa"/>
            <w:gridSpan w:val="3"/>
          </w:tcPr>
          <w:p w14:paraId="52E38C0D" w14:textId="77777777" w:rsidR="002330BF" w:rsidRPr="00211C25" w:rsidRDefault="002330BF" w:rsidP="002330BF">
            <w:pPr>
              <w:widowControl w:val="0"/>
              <w:jc w:val="both"/>
              <w:rPr>
                <w:rFonts w:cs="Arial"/>
                <w:lang w:val="it-IT"/>
              </w:rPr>
            </w:pPr>
          </w:p>
        </w:tc>
        <w:tc>
          <w:tcPr>
            <w:tcW w:w="993" w:type="dxa"/>
          </w:tcPr>
          <w:p w14:paraId="7E80A197" w14:textId="77777777" w:rsidR="002330BF" w:rsidRPr="00211C25" w:rsidRDefault="002330BF" w:rsidP="002330BF">
            <w:pPr>
              <w:widowControl w:val="0"/>
              <w:rPr>
                <w:rFonts w:cs="Arial"/>
                <w:lang w:val="it-IT"/>
              </w:rPr>
            </w:pPr>
          </w:p>
        </w:tc>
        <w:tc>
          <w:tcPr>
            <w:tcW w:w="4252" w:type="dxa"/>
          </w:tcPr>
          <w:p w14:paraId="27C41A03" w14:textId="77777777" w:rsidR="002330BF" w:rsidRPr="00211C25" w:rsidRDefault="002330BF" w:rsidP="002330BF">
            <w:pPr>
              <w:widowControl w:val="0"/>
              <w:ind w:right="105"/>
              <w:jc w:val="both"/>
              <w:rPr>
                <w:rFonts w:cs="Arial"/>
                <w:color w:val="000000" w:themeColor="text1"/>
                <w:lang w:val="it-IT"/>
              </w:rPr>
            </w:pPr>
          </w:p>
        </w:tc>
      </w:tr>
      <w:tr w:rsidR="00F8101E" w:rsidRPr="00211C25" w14:paraId="323F8750" w14:textId="77777777" w:rsidTr="00AC1D9B">
        <w:tc>
          <w:tcPr>
            <w:tcW w:w="4395" w:type="dxa"/>
            <w:gridSpan w:val="3"/>
          </w:tcPr>
          <w:p w14:paraId="4E5AC36D" w14:textId="13C8938C" w:rsidR="002330BF" w:rsidRPr="00211C25" w:rsidRDefault="002330BF" w:rsidP="002330BF">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3" w:type="dxa"/>
          </w:tcPr>
          <w:p w14:paraId="0B0808D7" w14:textId="77777777" w:rsidR="002330BF" w:rsidRPr="00211C25" w:rsidRDefault="002330BF" w:rsidP="002330BF">
            <w:pPr>
              <w:widowControl w:val="0"/>
              <w:ind w:right="105"/>
              <w:jc w:val="both"/>
              <w:rPr>
                <w:rFonts w:cs="Arial"/>
                <w:color w:val="FF0000"/>
                <w:lang w:val="de-DE"/>
              </w:rPr>
            </w:pPr>
          </w:p>
        </w:tc>
        <w:tc>
          <w:tcPr>
            <w:tcW w:w="4252" w:type="dxa"/>
          </w:tcPr>
          <w:p w14:paraId="4E47C438" w14:textId="77777777" w:rsidR="002330BF" w:rsidRPr="00211C25" w:rsidRDefault="002330BF" w:rsidP="002330BF">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F8101E" w:rsidRPr="00211C25" w14:paraId="3F9EAE20" w14:textId="77777777" w:rsidTr="00AC1D9B">
        <w:tc>
          <w:tcPr>
            <w:tcW w:w="4395" w:type="dxa"/>
            <w:gridSpan w:val="3"/>
          </w:tcPr>
          <w:p w14:paraId="4A36E247" w14:textId="77777777" w:rsidR="002330BF" w:rsidRPr="00211C25" w:rsidRDefault="002330BF" w:rsidP="002330BF">
            <w:pPr>
              <w:widowControl w:val="0"/>
              <w:jc w:val="both"/>
              <w:rPr>
                <w:rFonts w:cs="Arial"/>
                <w:color w:val="FF0000"/>
                <w:lang w:val="it-IT"/>
              </w:rPr>
            </w:pPr>
          </w:p>
        </w:tc>
        <w:tc>
          <w:tcPr>
            <w:tcW w:w="993" w:type="dxa"/>
          </w:tcPr>
          <w:p w14:paraId="36938BF2" w14:textId="77777777" w:rsidR="002330BF" w:rsidRPr="00211C25" w:rsidRDefault="002330BF" w:rsidP="002330BF">
            <w:pPr>
              <w:widowControl w:val="0"/>
              <w:rPr>
                <w:rFonts w:cs="Arial"/>
                <w:lang w:val="it-IT"/>
              </w:rPr>
            </w:pPr>
          </w:p>
        </w:tc>
        <w:tc>
          <w:tcPr>
            <w:tcW w:w="4252" w:type="dxa"/>
          </w:tcPr>
          <w:p w14:paraId="556C87B2" w14:textId="77777777" w:rsidR="002330BF" w:rsidRPr="00211C25" w:rsidRDefault="002330BF" w:rsidP="002330BF">
            <w:pPr>
              <w:widowControl w:val="0"/>
              <w:ind w:right="105"/>
              <w:jc w:val="both"/>
              <w:rPr>
                <w:rFonts w:cs="Arial"/>
                <w:color w:val="FF0000"/>
                <w:lang w:val="it-IT"/>
              </w:rPr>
            </w:pPr>
          </w:p>
        </w:tc>
      </w:tr>
      <w:tr w:rsidR="00F8101E" w:rsidRPr="004415D1" w14:paraId="49F55F1F" w14:textId="77777777" w:rsidTr="00AC1D9B">
        <w:tc>
          <w:tcPr>
            <w:tcW w:w="4395" w:type="dxa"/>
            <w:gridSpan w:val="3"/>
          </w:tcPr>
          <w:p w14:paraId="458AE222" w14:textId="72E48D75" w:rsidR="002330BF" w:rsidRPr="00211C25" w:rsidRDefault="002330BF" w:rsidP="002330BF">
            <w:pPr>
              <w:widowControl w:val="0"/>
              <w:jc w:val="both"/>
              <w:rPr>
                <w:rFonts w:cs="Arial"/>
                <w:highlight w:val="cyan"/>
                <w:lang w:val="de-DE"/>
              </w:rPr>
            </w:pPr>
            <w:r w:rsidRPr="00211C25">
              <w:rPr>
                <w:rFonts w:cs="Arial"/>
                <w:noProof w:val="0"/>
                <w:lang w:val="de-DE"/>
              </w:rPr>
              <w:t xml:space="preserve">Die Zuschlagserteilung ist auf jedem Fall erst mit Maßnahme </w:t>
            </w:r>
            <w:r w:rsidRPr="00211C25">
              <w:rPr>
                <w:rFonts w:cs="Arial"/>
                <w:noProof w:val="0"/>
                <w:color w:val="FF0000"/>
                <w:lang w:val="de-DE"/>
              </w:rPr>
              <w:t>der auftraggebenden Körperschaft/der Vergabestelle</w:t>
            </w:r>
            <w:r w:rsidRPr="00211C25">
              <w:rPr>
                <w:rFonts w:cs="Arial"/>
                <w:noProof w:val="0"/>
                <w:lang w:val="de-DE"/>
              </w:rPr>
              <w:t xml:space="preserve"> endgültig und erst nach Überprüfung der Erfüllung der allgemeinen und besonderen Anforderungen rechtswirksam.</w:t>
            </w:r>
          </w:p>
        </w:tc>
        <w:tc>
          <w:tcPr>
            <w:tcW w:w="993" w:type="dxa"/>
          </w:tcPr>
          <w:p w14:paraId="7C120A64" w14:textId="77777777" w:rsidR="002330BF" w:rsidRPr="00211C25" w:rsidRDefault="002330BF" w:rsidP="002330BF">
            <w:pPr>
              <w:widowControl w:val="0"/>
              <w:rPr>
                <w:rFonts w:cs="Arial"/>
                <w:lang w:val="de-DE"/>
              </w:rPr>
            </w:pPr>
          </w:p>
        </w:tc>
        <w:tc>
          <w:tcPr>
            <w:tcW w:w="4252" w:type="dxa"/>
          </w:tcPr>
          <w:p w14:paraId="5B258893" w14:textId="6720DDA9" w:rsidR="002330BF" w:rsidRPr="00211C25" w:rsidRDefault="002330BF" w:rsidP="002330BF">
            <w:pPr>
              <w:widowControl w:val="0"/>
              <w:tabs>
                <w:tab w:val="right" w:pos="9072"/>
              </w:tabs>
              <w:ind w:right="105"/>
              <w:jc w:val="both"/>
              <w:rPr>
                <w:rFonts w:cs="Arial"/>
                <w:b/>
                <w:lang w:val="it-IT"/>
              </w:rPr>
            </w:pPr>
            <w:r w:rsidRPr="00211C25">
              <w:rPr>
                <w:rFonts w:cs="Arial"/>
                <w:noProof w:val="0"/>
                <w:lang w:val="it-IT"/>
              </w:rPr>
              <w:t xml:space="preserve">In ogni caso l’aggiudicazione diverrà definitiva solo con il provvedimento </w:t>
            </w:r>
            <w:r w:rsidRPr="00211C25">
              <w:rPr>
                <w:rFonts w:cs="Arial"/>
                <w:noProof w:val="0"/>
                <w:color w:val="FF0000"/>
                <w:lang w:val="it-IT"/>
              </w:rPr>
              <w:t>dell’ente committente / della stazione appaltante</w:t>
            </w:r>
            <w:r w:rsidRPr="00211C25">
              <w:rPr>
                <w:rFonts w:cs="Arial"/>
                <w:noProof w:val="0"/>
                <w:lang w:val="it-IT"/>
              </w:rPr>
              <w:t xml:space="preserve"> e diventerà efficace solo dopo la verifica del possesso dei requisiti di ordine generale e di ordine speciale.</w:t>
            </w:r>
          </w:p>
        </w:tc>
      </w:tr>
      <w:tr w:rsidR="00F8101E" w:rsidRPr="004415D1" w14:paraId="5842B410" w14:textId="77777777" w:rsidTr="00AC1D9B">
        <w:tc>
          <w:tcPr>
            <w:tcW w:w="4395" w:type="dxa"/>
            <w:gridSpan w:val="3"/>
          </w:tcPr>
          <w:p w14:paraId="654EFB6E" w14:textId="77777777" w:rsidR="002330BF" w:rsidRPr="00211C25" w:rsidRDefault="002330BF" w:rsidP="002330BF">
            <w:pPr>
              <w:widowControl w:val="0"/>
              <w:jc w:val="both"/>
              <w:rPr>
                <w:rFonts w:cs="Arial"/>
                <w:color w:val="FF0000"/>
                <w:lang w:val="it-IT"/>
              </w:rPr>
            </w:pPr>
          </w:p>
        </w:tc>
        <w:tc>
          <w:tcPr>
            <w:tcW w:w="993" w:type="dxa"/>
          </w:tcPr>
          <w:p w14:paraId="22109CA1" w14:textId="77777777" w:rsidR="002330BF" w:rsidRPr="00211C25" w:rsidRDefault="002330BF" w:rsidP="002330BF">
            <w:pPr>
              <w:widowControl w:val="0"/>
              <w:rPr>
                <w:rFonts w:cs="Arial"/>
                <w:color w:val="FF0000"/>
                <w:lang w:val="it-IT"/>
              </w:rPr>
            </w:pPr>
          </w:p>
        </w:tc>
        <w:tc>
          <w:tcPr>
            <w:tcW w:w="4252" w:type="dxa"/>
          </w:tcPr>
          <w:p w14:paraId="72559504" w14:textId="77777777" w:rsidR="002330BF" w:rsidRPr="00211C25" w:rsidRDefault="002330BF" w:rsidP="002330BF">
            <w:pPr>
              <w:widowControl w:val="0"/>
              <w:tabs>
                <w:tab w:val="right" w:pos="9072"/>
              </w:tabs>
              <w:autoSpaceDE w:val="0"/>
              <w:autoSpaceDN w:val="0"/>
              <w:adjustRightInd w:val="0"/>
              <w:ind w:right="105"/>
              <w:jc w:val="both"/>
              <w:rPr>
                <w:rFonts w:cs="Arial"/>
                <w:color w:val="FF0000"/>
                <w:lang w:val="it-IT"/>
              </w:rPr>
            </w:pPr>
          </w:p>
        </w:tc>
      </w:tr>
      <w:tr w:rsidR="00F8101E" w:rsidRPr="00C815AB" w14:paraId="2CEA9196" w14:textId="77777777" w:rsidTr="00AC1D9B">
        <w:tc>
          <w:tcPr>
            <w:tcW w:w="4395" w:type="dxa"/>
            <w:gridSpan w:val="3"/>
            <w:shd w:val="clear" w:color="auto" w:fill="auto"/>
          </w:tcPr>
          <w:p w14:paraId="12029C29" w14:textId="77777777" w:rsidR="002330BF" w:rsidRPr="00C815AB" w:rsidRDefault="002330BF" w:rsidP="002330BF">
            <w:pPr>
              <w:widowControl w:val="0"/>
              <w:jc w:val="both"/>
              <w:rPr>
                <w:rFonts w:cs="Arial"/>
                <w:noProof w:val="0"/>
                <w:lang w:val="de-DE"/>
              </w:rPr>
            </w:pPr>
            <w:r w:rsidRPr="00C815AB">
              <w:rPr>
                <w:rFonts w:cs="Arial"/>
                <w:b/>
                <w:color w:val="FF0000"/>
                <w:lang w:val="de-DE"/>
              </w:rPr>
              <w:t>1.5 Vorbehalte</w:t>
            </w:r>
          </w:p>
        </w:tc>
        <w:tc>
          <w:tcPr>
            <w:tcW w:w="993" w:type="dxa"/>
            <w:shd w:val="clear" w:color="auto" w:fill="auto"/>
          </w:tcPr>
          <w:p w14:paraId="092D9C47" w14:textId="77777777" w:rsidR="002330BF" w:rsidRPr="00C815AB" w:rsidRDefault="002330BF" w:rsidP="002330BF">
            <w:pPr>
              <w:widowControl w:val="0"/>
              <w:rPr>
                <w:rFonts w:cs="Arial"/>
                <w:color w:val="FF0000"/>
                <w:lang w:val="de-DE"/>
              </w:rPr>
            </w:pPr>
          </w:p>
        </w:tc>
        <w:tc>
          <w:tcPr>
            <w:tcW w:w="4252" w:type="dxa"/>
            <w:shd w:val="clear" w:color="auto" w:fill="auto"/>
          </w:tcPr>
          <w:p w14:paraId="35D0F8EE" w14:textId="77777777" w:rsidR="002330BF" w:rsidRPr="00C815AB" w:rsidRDefault="002330BF" w:rsidP="002330BF">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F8101E" w:rsidRPr="00C815AB" w14:paraId="650896CB" w14:textId="77777777" w:rsidTr="00AC1D9B">
        <w:tc>
          <w:tcPr>
            <w:tcW w:w="4395" w:type="dxa"/>
            <w:gridSpan w:val="3"/>
            <w:shd w:val="clear" w:color="auto" w:fill="auto"/>
          </w:tcPr>
          <w:p w14:paraId="3DDFFA23" w14:textId="77777777" w:rsidR="002330BF" w:rsidRPr="00C815AB" w:rsidRDefault="002330BF" w:rsidP="002330BF">
            <w:pPr>
              <w:widowControl w:val="0"/>
              <w:jc w:val="both"/>
              <w:rPr>
                <w:rFonts w:cs="Arial"/>
                <w:color w:val="FF0000"/>
                <w:lang w:val="it-IT"/>
              </w:rPr>
            </w:pPr>
          </w:p>
        </w:tc>
        <w:tc>
          <w:tcPr>
            <w:tcW w:w="993" w:type="dxa"/>
            <w:shd w:val="clear" w:color="auto" w:fill="auto"/>
          </w:tcPr>
          <w:p w14:paraId="548BF7F7" w14:textId="77777777" w:rsidR="002330BF" w:rsidRPr="00C815AB" w:rsidRDefault="002330BF" w:rsidP="002330BF">
            <w:pPr>
              <w:widowControl w:val="0"/>
              <w:rPr>
                <w:rFonts w:cs="Arial"/>
                <w:color w:val="FF0000"/>
                <w:lang w:val="it-IT"/>
              </w:rPr>
            </w:pPr>
          </w:p>
        </w:tc>
        <w:tc>
          <w:tcPr>
            <w:tcW w:w="4252" w:type="dxa"/>
            <w:shd w:val="clear" w:color="auto" w:fill="auto"/>
          </w:tcPr>
          <w:p w14:paraId="18B4A41C" w14:textId="77777777" w:rsidR="002330BF" w:rsidRPr="00C815AB" w:rsidRDefault="002330BF" w:rsidP="002330BF">
            <w:pPr>
              <w:widowControl w:val="0"/>
              <w:tabs>
                <w:tab w:val="right" w:pos="9072"/>
              </w:tabs>
              <w:autoSpaceDE w:val="0"/>
              <w:autoSpaceDN w:val="0"/>
              <w:adjustRightInd w:val="0"/>
              <w:ind w:right="105"/>
              <w:jc w:val="both"/>
              <w:rPr>
                <w:rFonts w:cs="Arial"/>
                <w:color w:val="FF0000"/>
                <w:lang w:val="it-IT"/>
              </w:rPr>
            </w:pPr>
          </w:p>
        </w:tc>
      </w:tr>
      <w:tr w:rsidR="00F8101E" w:rsidRPr="00C815AB" w14:paraId="2F58ABD6" w14:textId="77777777" w:rsidTr="00AC1D9B">
        <w:tc>
          <w:tcPr>
            <w:tcW w:w="4395" w:type="dxa"/>
            <w:gridSpan w:val="3"/>
            <w:shd w:val="clear" w:color="auto" w:fill="auto"/>
          </w:tcPr>
          <w:p w14:paraId="158DD4AC" w14:textId="77777777" w:rsidR="002330BF" w:rsidRPr="00C815AB" w:rsidRDefault="002330BF" w:rsidP="002330BF">
            <w:pPr>
              <w:widowControl w:val="0"/>
              <w:jc w:val="both"/>
              <w:rPr>
                <w:rFonts w:cs="Arial"/>
                <w:b/>
                <w:color w:val="FF0000"/>
                <w:lang w:val="de-DE"/>
              </w:rPr>
            </w:pPr>
            <w:r w:rsidRPr="00C815AB">
              <w:rPr>
                <w:rFonts w:cs="Arial"/>
                <w:lang w:val="de-DE"/>
              </w:rPr>
              <w:t>Die</w:t>
            </w:r>
            <w:r w:rsidRPr="00C815AB">
              <w:rPr>
                <w:rFonts w:cs="Arial"/>
                <w:color w:val="FF0000"/>
                <w:lang w:val="de-DE"/>
              </w:rPr>
              <w:t xml:space="preserve"> auftraggebende Körperschaft/Vergabestelle </w:t>
            </w:r>
            <w:r w:rsidRPr="00C815AB">
              <w:rPr>
                <w:rFonts w:cs="Arial"/>
                <w:lang w:val="de-DE"/>
              </w:rPr>
              <w:t>behält sich gemäß Art. 94 und 95 Abs. 12 GvD Nr. 50/2016 das Recht vor, den Zuschlag nicht zu erteilen.</w:t>
            </w:r>
          </w:p>
        </w:tc>
        <w:tc>
          <w:tcPr>
            <w:tcW w:w="993" w:type="dxa"/>
            <w:shd w:val="clear" w:color="auto" w:fill="auto"/>
          </w:tcPr>
          <w:p w14:paraId="7D2485AD" w14:textId="77777777" w:rsidR="002330BF" w:rsidRPr="00C815AB" w:rsidRDefault="002330BF" w:rsidP="002330BF">
            <w:pPr>
              <w:widowControl w:val="0"/>
              <w:rPr>
                <w:rFonts w:cs="Arial"/>
                <w:b/>
                <w:color w:val="FF0000"/>
                <w:lang w:val="de-DE"/>
              </w:rPr>
            </w:pPr>
          </w:p>
        </w:tc>
        <w:tc>
          <w:tcPr>
            <w:tcW w:w="4252" w:type="dxa"/>
            <w:shd w:val="clear" w:color="auto" w:fill="auto"/>
          </w:tcPr>
          <w:p w14:paraId="7D292AB7" w14:textId="77777777" w:rsidR="002330BF" w:rsidRPr="00C815AB" w:rsidRDefault="002330BF" w:rsidP="002330BF">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si riserva il diritto di non procedere all’aggiudicazione ai sensi degli artt. 94 e 95 comma 12 del d.lgs. 50/2016.</w:t>
            </w:r>
          </w:p>
        </w:tc>
      </w:tr>
      <w:tr w:rsidR="00F8101E" w:rsidRPr="00C815AB" w14:paraId="12CFACC1" w14:textId="77777777" w:rsidTr="00AC1D9B">
        <w:tc>
          <w:tcPr>
            <w:tcW w:w="4395" w:type="dxa"/>
            <w:gridSpan w:val="3"/>
            <w:shd w:val="clear" w:color="auto" w:fill="auto"/>
          </w:tcPr>
          <w:p w14:paraId="77C5063B" w14:textId="77777777" w:rsidR="002330BF" w:rsidRPr="00C815AB" w:rsidRDefault="002330BF" w:rsidP="002330BF">
            <w:pPr>
              <w:widowControl w:val="0"/>
              <w:jc w:val="both"/>
              <w:rPr>
                <w:rFonts w:cs="Arial"/>
                <w:color w:val="FF0000"/>
                <w:lang w:val="de-DE"/>
              </w:rPr>
            </w:pPr>
          </w:p>
        </w:tc>
        <w:tc>
          <w:tcPr>
            <w:tcW w:w="993" w:type="dxa"/>
            <w:shd w:val="clear" w:color="auto" w:fill="auto"/>
          </w:tcPr>
          <w:p w14:paraId="5C8D0F4D" w14:textId="77777777" w:rsidR="002330BF" w:rsidRPr="00C815AB" w:rsidRDefault="002330BF" w:rsidP="002330BF">
            <w:pPr>
              <w:widowControl w:val="0"/>
              <w:rPr>
                <w:rFonts w:cs="Arial"/>
                <w:lang w:val="de-DE"/>
              </w:rPr>
            </w:pPr>
          </w:p>
        </w:tc>
        <w:tc>
          <w:tcPr>
            <w:tcW w:w="4252" w:type="dxa"/>
            <w:shd w:val="clear" w:color="auto" w:fill="auto"/>
          </w:tcPr>
          <w:p w14:paraId="2A90DF35" w14:textId="77777777" w:rsidR="002330BF" w:rsidRPr="00C815AB" w:rsidRDefault="002330BF" w:rsidP="002330BF">
            <w:pPr>
              <w:widowControl w:val="0"/>
              <w:tabs>
                <w:tab w:val="center" w:pos="4536"/>
                <w:tab w:val="right" w:pos="9072"/>
              </w:tabs>
              <w:ind w:right="105"/>
              <w:jc w:val="both"/>
              <w:rPr>
                <w:rFonts w:cs="Arial"/>
                <w:bCs/>
                <w:color w:val="FF0000"/>
                <w:lang w:val="it-IT"/>
              </w:rPr>
            </w:pPr>
          </w:p>
        </w:tc>
      </w:tr>
      <w:tr w:rsidR="00F8101E" w:rsidRPr="004415D1" w14:paraId="2150D917" w14:textId="77777777" w:rsidTr="00AC1D9B">
        <w:trPr>
          <w:trHeight w:val="845"/>
        </w:trPr>
        <w:tc>
          <w:tcPr>
            <w:tcW w:w="4395" w:type="dxa"/>
            <w:gridSpan w:val="3"/>
            <w:shd w:val="clear" w:color="auto" w:fill="auto"/>
          </w:tcPr>
          <w:p w14:paraId="442319F1" w14:textId="387FF45C" w:rsidR="002330BF" w:rsidRPr="00C815AB" w:rsidRDefault="008D6322" w:rsidP="002330BF">
            <w:pPr>
              <w:widowControl w:val="0"/>
              <w:jc w:val="both"/>
              <w:rPr>
                <w:rFonts w:cs="Arial"/>
                <w:lang w:val="de-DE"/>
              </w:rPr>
            </w:pPr>
            <w:r w:rsidRPr="00C815AB">
              <w:rPr>
                <w:rFonts w:cs="Arial"/>
                <w:color w:val="FF0000"/>
                <w:lang w:val="de-DE"/>
              </w:rPr>
              <w:lastRenderedPageBreak/>
              <w:t>Die auftraggebende Körperschaft/</w:t>
            </w:r>
            <w:r w:rsidR="002330BF" w:rsidRPr="00C815AB">
              <w:rPr>
                <w:rFonts w:cs="Arial"/>
                <w:color w:val="FF0000"/>
                <w:lang w:val="de-DE"/>
              </w:rPr>
              <w:t>Die Vergabestelle</w:t>
            </w:r>
            <w:r w:rsidR="002330BF" w:rsidRPr="00C815AB">
              <w:rPr>
                <w:rFonts w:cs="Arial"/>
                <w:lang w:val="de-DE"/>
              </w:rPr>
              <w:t xml:space="preserve"> behält sich das Recht vor, das Ausschreibungsverfahren mit entsprechender Begründung auszusetzen, neu auszuschreiben oder keinen Zuschlag zu erteilen.</w:t>
            </w:r>
          </w:p>
        </w:tc>
        <w:tc>
          <w:tcPr>
            <w:tcW w:w="993" w:type="dxa"/>
            <w:shd w:val="clear" w:color="auto" w:fill="auto"/>
          </w:tcPr>
          <w:p w14:paraId="11A70460" w14:textId="77777777" w:rsidR="002330BF" w:rsidRPr="00C815AB" w:rsidRDefault="002330BF" w:rsidP="002330BF">
            <w:pPr>
              <w:widowControl w:val="0"/>
              <w:rPr>
                <w:rFonts w:cs="Arial"/>
                <w:lang w:val="de-DE"/>
              </w:rPr>
            </w:pPr>
          </w:p>
        </w:tc>
        <w:tc>
          <w:tcPr>
            <w:tcW w:w="4252" w:type="dxa"/>
            <w:shd w:val="clear" w:color="auto" w:fill="auto"/>
          </w:tcPr>
          <w:p w14:paraId="4F5F97D6" w14:textId="7E1AD374" w:rsidR="002330BF" w:rsidRPr="00211C25" w:rsidRDefault="008D6322" w:rsidP="002330BF">
            <w:pPr>
              <w:widowControl w:val="0"/>
              <w:tabs>
                <w:tab w:val="center" w:pos="4536"/>
                <w:tab w:val="right" w:pos="9072"/>
              </w:tabs>
              <w:ind w:right="105"/>
              <w:jc w:val="both"/>
              <w:rPr>
                <w:rFonts w:cs="Arial"/>
                <w:dstrike/>
                <w:lang w:val="it-IT"/>
              </w:rPr>
            </w:pPr>
            <w:r w:rsidRPr="00C815AB">
              <w:rPr>
                <w:rFonts w:cs="Arial"/>
                <w:bCs/>
                <w:color w:val="FF0000"/>
                <w:lang w:val="it-IT"/>
              </w:rPr>
              <w:t xml:space="preserve">L’ente committente / </w:t>
            </w:r>
            <w:r w:rsidR="002330BF" w:rsidRPr="00C815AB">
              <w:rPr>
                <w:rFonts w:cs="Arial"/>
                <w:bCs/>
                <w:color w:val="FF0000"/>
                <w:lang w:val="it-IT"/>
              </w:rPr>
              <w:t>La stazione appaltante</w:t>
            </w:r>
            <w:r w:rsidR="002330BF" w:rsidRPr="00C815AB">
              <w:rPr>
                <w:rFonts w:cs="Arial"/>
                <w:bCs/>
                <w:lang w:val="it-IT"/>
              </w:rPr>
              <w:t xml:space="preserve"> si riserva il diritto di sospendere, reindire o non aggiudicare la gara motivatamente.</w:t>
            </w:r>
          </w:p>
        </w:tc>
      </w:tr>
      <w:tr w:rsidR="00973ADE" w:rsidRPr="004415D1" w14:paraId="7A892720" w14:textId="77777777" w:rsidTr="00AC1D9B">
        <w:trPr>
          <w:trHeight w:val="80"/>
        </w:trPr>
        <w:tc>
          <w:tcPr>
            <w:tcW w:w="4395" w:type="dxa"/>
            <w:gridSpan w:val="3"/>
            <w:shd w:val="clear" w:color="auto" w:fill="auto"/>
          </w:tcPr>
          <w:p w14:paraId="2EC01798" w14:textId="77777777" w:rsidR="00973ADE" w:rsidRPr="00CB1E25" w:rsidRDefault="00973ADE" w:rsidP="002330BF">
            <w:pPr>
              <w:widowControl w:val="0"/>
              <w:jc w:val="both"/>
              <w:rPr>
                <w:rFonts w:cs="Arial"/>
                <w:color w:val="FF0000"/>
                <w:lang w:val="it-IT"/>
              </w:rPr>
            </w:pPr>
          </w:p>
        </w:tc>
        <w:tc>
          <w:tcPr>
            <w:tcW w:w="993" w:type="dxa"/>
            <w:shd w:val="clear" w:color="auto" w:fill="auto"/>
          </w:tcPr>
          <w:p w14:paraId="1A55EA9A" w14:textId="77777777" w:rsidR="00973ADE" w:rsidRPr="00CB1E25" w:rsidRDefault="00973ADE" w:rsidP="002330BF">
            <w:pPr>
              <w:widowControl w:val="0"/>
              <w:rPr>
                <w:rFonts w:cs="Arial"/>
                <w:lang w:val="it-IT"/>
              </w:rPr>
            </w:pPr>
          </w:p>
        </w:tc>
        <w:tc>
          <w:tcPr>
            <w:tcW w:w="4252" w:type="dxa"/>
            <w:shd w:val="clear" w:color="auto" w:fill="auto"/>
          </w:tcPr>
          <w:p w14:paraId="6D15DB40" w14:textId="77777777" w:rsidR="00973ADE" w:rsidRPr="00C815AB" w:rsidRDefault="00973ADE" w:rsidP="002330BF">
            <w:pPr>
              <w:widowControl w:val="0"/>
              <w:tabs>
                <w:tab w:val="center" w:pos="4536"/>
                <w:tab w:val="right" w:pos="9072"/>
              </w:tabs>
              <w:ind w:right="105"/>
              <w:jc w:val="both"/>
              <w:rPr>
                <w:rFonts w:cs="Arial"/>
                <w:bCs/>
                <w:color w:val="FF0000"/>
                <w:lang w:val="it-IT"/>
              </w:rPr>
            </w:pPr>
          </w:p>
        </w:tc>
      </w:tr>
      <w:tr w:rsidR="00973ADE" w:rsidRPr="004415D1" w14:paraId="1C9DBEFA" w14:textId="77777777" w:rsidTr="00AC1D9B">
        <w:trPr>
          <w:trHeight w:val="845"/>
        </w:trPr>
        <w:tc>
          <w:tcPr>
            <w:tcW w:w="4395" w:type="dxa"/>
            <w:gridSpan w:val="3"/>
            <w:shd w:val="clear" w:color="auto" w:fill="auto"/>
          </w:tcPr>
          <w:p w14:paraId="5EB173CD" w14:textId="233A55F0" w:rsidR="00973ADE" w:rsidRPr="009B6F50" w:rsidRDefault="00CB1E25" w:rsidP="002330BF">
            <w:pPr>
              <w:widowControl w:val="0"/>
              <w:jc w:val="both"/>
              <w:rPr>
                <w:rFonts w:cs="Arial"/>
                <w:color w:val="FF0000"/>
                <w:lang w:val="de-DE"/>
              </w:rPr>
            </w:pPr>
            <w:r w:rsidRPr="009B6F50">
              <w:rPr>
                <w:rFonts w:cs="Arial"/>
                <w:color w:val="FF0000"/>
                <w:lang w:val="de-DE"/>
              </w:rPr>
              <w:t xml:space="preserve">Die auftraggebende Körperschaft/Die Vergabestelle </w:t>
            </w:r>
            <w:r w:rsidRPr="009B6F50">
              <w:rPr>
                <w:rFonts w:cs="Arial"/>
                <w:lang w:val="de-DE"/>
              </w:rPr>
              <w:t>behält sich das Recht vor, den Zuschlag auch dann zu erteilen, wenn nur ein einziges gültiges Angebot eingeht</w:t>
            </w:r>
          </w:p>
        </w:tc>
        <w:tc>
          <w:tcPr>
            <w:tcW w:w="993" w:type="dxa"/>
            <w:shd w:val="clear" w:color="auto" w:fill="auto"/>
          </w:tcPr>
          <w:p w14:paraId="58B46573" w14:textId="77777777" w:rsidR="00973ADE" w:rsidRPr="009B6F50" w:rsidRDefault="00973ADE" w:rsidP="002330BF">
            <w:pPr>
              <w:widowControl w:val="0"/>
              <w:rPr>
                <w:rFonts w:cs="Arial"/>
                <w:lang w:val="de-DE"/>
              </w:rPr>
            </w:pPr>
          </w:p>
        </w:tc>
        <w:tc>
          <w:tcPr>
            <w:tcW w:w="4252" w:type="dxa"/>
            <w:shd w:val="clear" w:color="auto" w:fill="auto"/>
          </w:tcPr>
          <w:p w14:paraId="1BA4CEC9" w14:textId="1162D6BB" w:rsidR="00973ADE" w:rsidRPr="00C815AB" w:rsidRDefault="00973ADE" w:rsidP="002330BF">
            <w:pPr>
              <w:widowControl w:val="0"/>
              <w:tabs>
                <w:tab w:val="center" w:pos="4536"/>
                <w:tab w:val="right" w:pos="9072"/>
              </w:tabs>
              <w:ind w:right="105"/>
              <w:jc w:val="both"/>
              <w:rPr>
                <w:rFonts w:cs="Arial"/>
                <w:bCs/>
                <w:color w:val="FF0000"/>
                <w:lang w:val="it-IT"/>
              </w:rPr>
            </w:pPr>
            <w:r w:rsidRPr="009B6F50">
              <w:rPr>
                <w:rFonts w:cs="Arial"/>
                <w:bCs/>
                <w:color w:val="FF0000"/>
                <w:lang w:val="it-IT"/>
              </w:rPr>
              <w:t>L’ente committente / La stazione appaltante</w:t>
            </w:r>
            <w:r w:rsidRPr="009B6F50">
              <w:rPr>
                <w:rFonts w:cs="Arial"/>
                <w:bCs/>
                <w:lang w:val="it-IT"/>
              </w:rPr>
              <w:t xml:space="preserve"> si riserva la facoltà di procedere all’aggiudicazione anche nel caso di una sola offerta valida.</w:t>
            </w:r>
          </w:p>
        </w:tc>
      </w:tr>
      <w:tr w:rsidR="00F8101E" w:rsidRPr="004415D1" w14:paraId="4D7C2D7C" w14:textId="77777777" w:rsidTr="00AC1D9B">
        <w:tc>
          <w:tcPr>
            <w:tcW w:w="4395" w:type="dxa"/>
            <w:gridSpan w:val="3"/>
          </w:tcPr>
          <w:p w14:paraId="35A513DC" w14:textId="77777777" w:rsidR="002330BF" w:rsidRPr="00211C25" w:rsidRDefault="002330BF" w:rsidP="002330BF">
            <w:pPr>
              <w:widowControl w:val="0"/>
              <w:jc w:val="both"/>
              <w:rPr>
                <w:rFonts w:cs="Arial"/>
                <w:color w:val="FF0000"/>
                <w:highlight w:val="cyan"/>
                <w:lang w:val="it-IT"/>
              </w:rPr>
            </w:pPr>
          </w:p>
        </w:tc>
        <w:tc>
          <w:tcPr>
            <w:tcW w:w="993" w:type="dxa"/>
          </w:tcPr>
          <w:p w14:paraId="18F7A3DC" w14:textId="77777777" w:rsidR="002330BF" w:rsidRPr="00211C25" w:rsidRDefault="002330BF" w:rsidP="002330BF">
            <w:pPr>
              <w:widowControl w:val="0"/>
              <w:rPr>
                <w:rFonts w:cs="Arial"/>
                <w:highlight w:val="cyan"/>
                <w:lang w:val="it-IT"/>
              </w:rPr>
            </w:pPr>
          </w:p>
        </w:tc>
        <w:tc>
          <w:tcPr>
            <w:tcW w:w="4252" w:type="dxa"/>
          </w:tcPr>
          <w:p w14:paraId="6F55E697" w14:textId="77777777" w:rsidR="002330BF" w:rsidRPr="00211C25" w:rsidRDefault="002330BF" w:rsidP="002330BF">
            <w:pPr>
              <w:widowControl w:val="0"/>
              <w:tabs>
                <w:tab w:val="center" w:pos="4536"/>
                <w:tab w:val="right" w:pos="9072"/>
              </w:tabs>
              <w:ind w:right="105"/>
              <w:jc w:val="both"/>
              <w:rPr>
                <w:rFonts w:cs="Arial"/>
                <w:bCs/>
                <w:color w:val="FF0000"/>
                <w:highlight w:val="cyan"/>
                <w:lang w:val="it-IT"/>
              </w:rPr>
            </w:pPr>
          </w:p>
        </w:tc>
      </w:tr>
      <w:tr w:rsidR="00F8101E" w:rsidRPr="004415D1" w14:paraId="266CB89A" w14:textId="77777777" w:rsidTr="00AC1D9B">
        <w:tc>
          <w:tcPr>
            <w:tcW w:w="4395" w:type="dxa"/>
            <w:gridSpan w:val="3"/>
          </w:tcPr>
          <w:p w14:paraId="2FE9C6FD" w14:textId="77777777" w:rsidR="002330BF" w:rsidRPr="00E90B67" w:rsidRDefault="002330BF" w:rsidP="002330BF">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3" w:type="dxa"/>
          </w:tcPr>
          <w:p w14:paraId="3683A2B1" w14:textId="77777777" w:rsidR="002330BF" w:rsidRPr="00E90B67" w:rsidRDefault="002330BF" w:rsidP="002330BF">
            <w:pPr>
              <w:widowControl w:val="0"/>
              <w:rPr>
                <w:rFonts w:cs="Arial"/>
                <w:lang w:val="de-DE"/>
              </w:rPr>
            </w:pPr>
          </w:p>
        </w:tc>
        <w:tc>
          <w:tcPr>
            <w:tcW w:w="4252" w:type="dxa"/>
          </w:tcPr>
          <w:p w14:paraId="73051E6A" w14:textId="77777777" w:rsidR="002330BF" w:rsidRPr="00E90B67" w:rsidRDefault="002330BF" w:rsidP="002330BF">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F8101E" w:rsidRPr="004415D1" w14:paraId="349084F4" w14:textId="77777777" w:rsidTr="00AC1D9B">
        <w:tc>
          <w:tcPr>
            <w:tcW w:w="4395" w:type="dxa"/>
            <w:gridSpan w:val="3"/>
          </w:tcPr>
          <w:p w14:paraId="33F2BB98" w14:textId="77777777" w:rsidR="002330BF" w:rsidRPr="00E90B67" w:rsidRDefault="002330BF" w:rsidP="002330BF">
            <w:pPr>
              <w:widowControl w:val="0"/>
              <w:jc w:val="both"/>
              <w:rPr>
                <w:rFonts w:cs="Arial"/>
                <w:lang w:val="it-IT"/>
              </w:rPr>
            </w:pPr>
          </w:p>
        </w:tc>
        <w:tc>
          <w:tcPr>
            <w:tcW w:w="993" w:type="dxa"/>
          </w:tcPr>
          <w:p w14:paraId="02139349" w14:textId="77777777" w:rsidR="002330BF" w:rsidRPr="00E90B67" w:rsidRDefault="002330BF" w:rsidP="002330BF">
            <w:pPr>
              <w:widowControl w:val="0"/>
              <w:rPr>
                <w:rFonts w:cs="Arial"/>
                <w:lang w:val="it-IT"/>
              </w:rPr>
            </w:pPr>
          </w:p>
        </w:tc>
        <w:tc>
          <w:tcPr>
            <w:tcW w:w="4252" w:type="dxa"/>
          </w:tcPr>
          <w:p w14:paraId="4405FB8F" w14:textId="77777777" w:rsidR="002330BF" w:rsidRPr="00E90B67" w:rsidRDefault="002330BF" w:rsidP="002330BF">
            <w:pPr>
              <w:widowControl w:val="0"/>
              <w:tabs>
                <w:tab w:val="center" w:pos="4536"/>
                <w:tab w:val="right" w:pos="9072"/>
              </w:tabs>
              <w:ind w:right="105"/>
              <w:jc w:val="both"/>
              <w:rPr>
                <w:rFonts w:cs="Arial"/>
                <w:bCs/>
                <w:lang w:val="it-IT"/>
              </w:rPr>
            </w:pPr>
          </w:p>
        </w:tc>
      </w:tr>
      <w:tr w:rsidR="00F8101E" w:rsidRPr="004415D1" w14:paraId="3193BE9A" w14:textId="77777777" w:rsidTr="00AC1D9B">
        <w:tc>
          <w:tcPr>
            <w:tcW w:w="4395" w:type="dxa"/>
            <w:gridSpan w:val="3"/>
          </w:tcPr>
          <w:p w14:paraId="2749539E" w14:textId="0460E27E" w:rsidR="002330BF" w:rsidRPr="00E90B67" w:rsidRDefault="002330BF" w:rsidP="002330BF">
            <w:pPr>
              <w:widowControl w:val="0"/>
              <w:jc w:val="both"/>
              <w:rPr>
                <w:rFonts w:cs="Arial"/>
                <w:lang w:val="de-DE"/>
              </w:rPr>
            </w:pPr>
            <w:bookmarkStart w:id="159" w:name="_Hlk116902137"/>
            <w:r w:rsidRPr="00E90B67">
              <w:rPr>
                <w:rFonts w:cs="Arial"/>
                <w:color w:val="FF0000"/>
                <w:lang w:val="de-DE"/>
              </w:rPr>
              <w:t>Die auftraggebende Körperschaft/Vergabestelle</w:t>
            </w:r>
            <w:r w:rsidRPr="00E90B67">
              <w:rPr>
                <w:rFonts w:cs="Arial"/>
                <w:lang w:val="de-DE"/>
              </w:rPr>
              <w:t xml:space="preserve"> </w:t>
            </w:r>
            <w:r w:rsidRPr="00E90B67">
              <w:rPr>
                <w:rFonts w:cs="Arial"/>
                <w:noProof w:val="0"/>
                <w:lang w:val="de-DE"/>
              </w:rPr>
              <w:t xml:space="preserve">behält sich das Recht vor, </w:t>
            </w:r>
            <w:r w:rsidRPr="00E90B67">
              <w:rPr>
                <w:rFonts w:cs="Arial"/>
                <w:noProof w:val="0"/>
                <w:color w:val="FF0000"/>
                <w:lang w:val="de-DE"/>
              </w:rPr>
              <w:t>den Vertrag/die Vereinbarung</w:t>
            </w:r>
            <w:r w:rsidRPr="00E90B67">
              <w:rPr>
                <w:rFonts w:cs="Arial"/>
                <w:noProof w:val="0"/>
                <w:lang w:val="de-DE"/>
              </w:rPr>
              <w:t xml:space="preserve"> nicht zuzuschlagen bzw. abzuschließen, wenn im Verlaufe des Verfahrens eine für die </w:t>
            </w:r>
            <w:r w:rsidRPr="00E90B67">
              <w:rPr>
                <w:rFonts w:cs="Arial"/>
                <w:noProof w:val="0"/>
                <w:color w:val="FF0000"/>
                <w:lang w:val="de-DE"/>
              </w:rPr>
              <w:t>Verwaltung/auftraggebende Körperschaft</w:t>
            </w:r>
            <w:r w:rsidRPr="00E90B67">
              <w:rPr>
                <w:rFonts w:cs="Arial"/>
                <w:noProof w:val="0"/>
                <w:lang w:val="de-DE"/>
              </w:rPr>
              <w:t xml:space="preserve"> vorteilhaftere AOV-Vereinbarung </w:t>
            </w:r>
            <w:r w:rsidR="000008AB" w:rsidRPr="00E90B67">
              <w:rPr>
                <w:lang w:val="de-DE"/>
              </w:rPr>
              <w:t xml:space="preserve">oder, in Ermangelung einer solchen, eine Consip-Vereinbarung </w:t>
            </w:r>
            <w:r w:rsidRPr="00E90B67">
              <w:rPr>
                <w:rFonts w:cs="Arial"/>
                <w:noProof w:val="0"/>
                <w:lang w:val="de-DE"/>
              </w:rPr>
              <w:t>aktiviert wurde.</w:t>
            </w:r>
          </w:p>
        </w:tc>
        <w:tc>
          <w:tcPr>
            <w:tcW w:w="993" w:type="dxa"/>
          </w:tcPr>
          <w:p w14:paraId="4319991C" w14:textId="77777777" w:rsidR="002330BF" w:rsidRPr="00E90B67" w:rsidRDefault="002330BF" w:rsidP="002330BF">
            <w:pPr>
              <w:widowControl w:val="0"/>
              <w:rPr>
                <w:rFonts w:cs="Arial"/>
                <w:lang w:val="de-DE"/>
              </w:rPr>
            </w:pPr>
          </w:p>
        </w:tc>
        <w:tc>
          <w:tcPr>
            <w:tcW w:w="4252" w:type="dxa"/>
          </w:tcPr>
          <w:p w14:paraId="4813904D" w14:textId="3114C1F0" w:rsidR="002330BF" w:rsidRPr="00E90B67" w:rsidRDefault="00BA4E3C" w:rsidP="002330BF">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quest´ultima di una convezione di Consip, più favorevole per </w:t>
            </w:r>
            <w:r w:rsidRPr="00E90B67">
              <w:rPr>
                <w:color w:val="FF0000"/>
                <w:lang w:val="it-IT"/>
              </w:rPr>
              <w:t>l’Amministrazione / l’ente committente.</w:t>
            </w:r>
          </w:p>
        </w:tc>
      </w:tr>
      <w:tr w:rsidR="00E655D0" w:rsidRPr="004415D1" w14:paraId="2A4BBC28" w14:textId="77777777" w:rsidTr="00AC1D9B">
        <w:tc>
          <w:tcPr>
            <w:tcW w:w="4395" w:type="dxa"/>
            <w:gridSpan w:val="3"/>
          </w:tcPr>
          <w:p w14:paraId="6D0BDAE0" w14:textId="77777777" w:rsidR="00E655D0" w:rsidRPr="00E90B67" w:rsidRDefault="00E655D0" w:rsidP="002330BF">
            <w:pPr>
              <w:widowControl w:val="0"/>
              <w:jc w:val="both"/>
              <w:rPr>
                <w:rFonts w:cs="Arial"/>
                <w:color w:val="FF0000"/>
                <w:lang w:val="it-IT"/>
              </w:rPr>
            </w:pPr>
          </w:p>
        </w:tc>
        <w:tc>
          <w:tcPr>
            <w:tcW w:w="993" w:type="dxa"/>
          </w:tcPr>
          <w:p w14:paraId="7AD8AC45" w14:textId="77777777" w:rsidR="00E655D0" w:rsidRPr="00E90B67" w:rsidRDefault="00E655D0" w:rsidP="002330BF">
            <w:pPr>
              <w:widowControl w:val="0"/>
              <w:rPr>
                <w:rFonts w:cs="Arial"/>
                <w:lang w:val="it-IT"/>
              </w:rPr>
            </w:pPr>
          </w:p>
        </w:tc>
        <w:tc>
          <w:tcPr>
            <w:tcW w:w="4252" w:type="dxa"/>
          </w:tcPr>
          <w:p w14:paraId="6555DEA8" w14:textId="77777777" w:rsidR="00E655D0" w:rsidRPr="00E90B67" w:rsidRDefault="00E655D0" w:rsidP="002330BF">
            <w:pPr>
              <w:widowControl w:val="0"/>
              <w:tabs>
                <w:tab w:val="center" w:pos="4536"/>
                <w:tab w:val="right" w:pos="9072"/>
              </w:tabs>
              <w:ind w:right="105"/>
              <w:jc w:val="both"/>
              <w:rPr>
                <w:rFonts w:cs="Arial"/>
                <w:bCs/>
                <w:color w:val="FF0000"/>
                <w:lang w:val="it-IT"/>
              </w:rPr>
            </w:pPr>
          </w:p>
        </w:tc>
      </w:tr>
      <w:tr w:rsidR="00F8101E" w:rsidRPr="004415D1" w14:paraId="61A899A2" w14:textId="77777777" w:rsidTr="00AC1D9B">
        <w:trPr>
          <w:trHeight w:val="1717"/>
        </w:trPr>
        <w:tc>
          <w:tcPr>
            <w:tcW w:w="4395" w:type="dxa"/>
            <w:gridSpan w:val="3"/>
          </w:tcPr>
          <w:p w14:paraId="7C0BCF18" w14:textId="2696581D" w:rsidR="002330BF" w:rsidRPr="00E90B67" w:rsidRDefault="002330BF" w:rsidP="002330BF">
            <w:pPr>
              <w:widowControl w:val="0"/>
              <w:jc w:val="both"/>
              <w:rPr>
                <w:rFonts w:cs="Arial"/>
                <w:lang w:val="de-DE"/>
              </w:rPr>
            </w:pPr>
            <w:r w:rsidRPr="00E90B67">
              <w:rPr>
                <w:rFonts w:cs="Arial"/>
                <w:noProof w:val="0"/>
                <w:lang w:val="de-DE" w:eastAsia="it-IT"/>
              </w:rPr>
              <w:t xml:space="preserve">Gemäß </w:t>
            </w:r>
            <w:r w:rsidRPr="00E90B67">
              <w:rPr>
                <w:rFonts w:cs="Arial"/>
                <w:noProof w:val="0"/>
                <w:lang w:val="de-DE"/>
              </w:rPr>
              <w:t>Art. 21/</w:t>
            </w:r>
            <w:proofErr w:type="spellStart"/>
            <w:r w:rsidRPr="00E90B67">
              <w:rPr>
                <w:rFonts w:cs="Arial"/>
                <w:noProof w:val="0"/>
                <w:lang w:val="de-DE"/>
              </w:rPr>
              <w:t>ter</w:t>
            </w:r>
            <w:proofErr w:type="spellEnd"/>
            <w:r w:rsidRPr="00E90B67">
              <w:rPr>
                <w:rFonts w:cs="Arial"/>
                <w:noProof w:val="0"/>
                <w:lang w:val="de-DE"/>
              </w:rPr>
              <w:t xml:space="preserve"> LG Nr. 1/2002, eingefügt durch Art. 10 Abs. 1 LG Nr. 15/2016,</w:t>
            </w:r>
            <w:r w:rsidRPr="00E90B67">
              <w:rPr>
                <w:rFonts w:cs="Arial"/>
                <w:noProof w:val="0"/>
                <w:lang w:val="de-DE" w:eastAsia="it-IT"/>
              </w:rPr>
              <w:t xml:space="preserve"> greifen die öffentlichen Auftraggeber laut Art. 2 Abs. 2 LG Nr. 16/2015 </w:t>
            </w:r>
            <w:r w:rsidR="000008AB" w:rsidRPr="00E90B67">
              <w:rPr>
                <w:lang w:val="de-DE" w:eastAsia="it-IT"/>
              </w:rPr>
              <w:t xml:space="preserve">in erster Linie </w:t>
            </w:r>
            <w:r w:rsidRPr="00E90B67">
              <w:rPr>
                <w:rFonts w:cs="Arial"/>
                <w:noProof w:val="0"/>
                <w:lang w:val="de-DE" w:eastAsia="it-IT"/>
              </w:rPr>
              <w:t>auf die Rahmenvereinbarungen zurück, die von der AOV in ihrer Eigenschaft als Stelle für Sammelbeschaffungen abgeschlossen werden.</w:t>
            </w:r>
          </w:p>
        </w:tc>
        <w:tc>
          <w:tcPr>
            <w:tcW w:w="993" w:type="dxa"/>
          </w:tcPr>
          <w:p w14:paraId="6C14C4CD" w14:textId="77777777" w:rsidR="002330BF" w:rsidRPr="00E90B67" w:rsidRDefault="002330BF" w:rsidP="002330BF">
            <w:pPr>
              <w:widowControl w:val="0"/>
              <w:rPr>
                <w:rFonts w:cs="Arial"/>
                <w:lang w:val="de-DE"/>
              </w:rPr>
            </w:pPr>
          </w:p>
        </w:tc>
        <w:tc>
          <w:tcPr>
            <w:tcW w:w="4252" w:type="dxa"/>
          </w:tcPr>
          <w:p w14:paraId="73CEDAB0" w14:textId="4DA44B8D" w:rsidR="002330BF" w:rsidRPr="00E90B67" w:rsidRDefault="002330BF" w:rsidP="002330BF">
            <w:pPr>
              <w:widowControl w:val="0"/>
              <w:tabs>
                <w:tab w:val="center" w:pos="4536"/>
                <w:tab w:val="right" w:pos="9072"/>
              </w:tabs>
              <w:ind w:right="105"/>
              <w:jc w:val="both"/>
              <w:rPr>
                <w:rFonts w:cs="Arial"/>
                <w:bCs/>
                <w:noProof w:val="0"/>
                <w:lang w:val="it-IT"/>
              </w:rPr>
            </w:pPr>
            <w:r w:rsidRPr="00E90B67">
              <w:rPr>
                <w:rFonts w:cs="Arial"/>
                <w:noProof w:val="0"/>
                <w:lang w:val="it-IT" w:eastAsia="it-IT"/>
              </w:rPr>
              <w:t xml:space="preserve">Ai sensi dell’art. 21-ter della </w:t>
            </w:r>
            <w:proofErr w:type="spellStart"/>
            <w:r w:rsidRPr="00E90B67">
              <w:rPr>
                <w:rFonts w:cs="Arial"/>
                <w:noProof w:val="0"/>
                <w:lang w:val="it-IT" w:eastAsia="it-IT"/>
              </w:rPr>
              <w:t>l.p</w:t>
            </w:r>
            <w:proofErr w:type="spellEnd"/>
            <w:r w:rsidRPr="00E90B67">
              <w:rPr>
                <w:rFonts w:cs="Arial"/>
                <w:noProof w:val="0"/>
                <w:lang w:val="it-IT" w:eastAsia="it-IT"/>
              </w:rPr>
              <w:t xml:space="preserve">. 1/2002 così come introdotto dell’art. 10, commi 1, </w:t>
            </w:r>
            <w:proofErr w:type="spellStart"/>
            <w:r w:rsidRPr="00E90B67">
              <w:rPr>
                <w:rFonts w:cs="Arial"/>
                <w:noProof w:val="0"/>
                <w:lang w:val="it-IT" w:eastAsia="it-IT"/>
              </w:rPr>
              <w:t>l.p</w:t>
            </w:r>
            <w:proofErr w:type="spellEnd"/>
            <w:r w:rsidRPr="00E90B67">
              <w:rPr>
                <w:rFonts w:cs="Arial"/>
                <w:noProof w:val="0"/>
                <w:lang w:val="it-IT" w:eastAsia="it-IT"/>
              </w:rPr>
              <w:t xml:space="preserve">. 15/2016, le amministrazioni aggiudicatrici di cui all’articolo 2, comma 2, </w:t>
            </w:r>
            <w:proofErr w:type="spellStart"/>
            <w:r w:rsidRPr="00E90B67">
              <w:rPr>
                <w:rFonts w:cs="Arial"/>
                <w:noProof w:val="0"/>
                <w:lang w:val="it-IT" w:eastAsia="it-IT"/>
              </w:rPr>
              <w:t>l.p</w:t>
            </w:r>
            <w:proofErr w:type="spellEnd"/>
            <w:r w:rsidRPr="00E90B67">
              <w:rPr>
                <w:rFonts w:cs="Arial"/>
                <w:noProof w:val="0"/>
                <w:lang w:val="it-IT" w:eastAsia="it-IT"/>
              </w:rPr>
              <w:t>. 16/2015, ricorrono</w:t>
            </w:r>
            <w:r w:rsidR="00B55C60" w:rsidRPr="00E90B67">
              <w:rPr>
                <w:rFonts w:cs="Arial"/>
                <w:noProof w:val="0"/>
                <w:lang w:val="it-IT" w:eastAsia="it-IT"/>
              </w:rPr>
              <w:t xml:space="preserve"> primariamente</w:t>
            </w:r>
            <w:r w:rsidRPr="00E90B67">
              <w:rPr>
                <w:rFonts w:cs="Arial"/>
                <w:noProof w:val="0"/>
                <w:lang w:val="it-IT" w:eastAsia="it-IT"/>
              </w:rPr>
              <w:t xml:space="preserve"> alle convenzioni-quadro stipulate dal soggetto aggregatore provinciale ACP.</w:t>
            </w:r>
          </w:p>
        </w:tc>
      </w:tr>
      <w:tr w:rsidR="00B55C60" w:rsidRPr="004415D1" w14:paraId="77DAA3AB" w14:textId="77777777" w:rsidTr="00AC1D9B">
        <w:trPr>
          <w:trHeight w:val="80"/>
        </w:trPr>
        <w:tc>
          <w:tcPr>
            <w:tcW w:w="4395" w:type="dxa"/>
            <w:gridSpan w:val="3"/>
          </w:tcPr>
          <w:p w14:paraId="2471CF7F" w14:textId="77777777" w:rsidR="00B55C60" w:rsidRPr="00E90B67" w:rsidRDefault="00B55C60" w:rsidP="002330BF">
            <w:pPr>
              <w:widowControl w:val="0"/>
              <w:jc w:val="both"/>
              <w:rPr>
                <w:rFonts w:cs="Arial"/>
                <w:noProof w:val="0"/>
                <w:lang w:val="it-IT" w:eastAsia="it-IT"/>
              </w:rPr>
            </w:pPr>
          </w:p>
        </w:tc>
        <w:tc>
          <w:tcPr>
            <w:tcW w:w="993" w:type="dxa"/>
          </w:tcPr>
          <w:p w14:paraId="3D320B29" w14:textId="77777777" w:rsidR="00B55C60" w:rsidRPr="00E90B67" w:rsidRDefault="00B55C60" w:rsidP="002330BF">
            <w:pPr>
              <w:widowControl w:val="0"/>
              <w:rPr>
                <w:rFonts w:cs="Arial"/>
                <w:lang w:val="it-IT"/>
              </w:rPr>
            </w:pPr>
          </w:p>
        </w:tc>
        <w:tc>
          <w:tcPr>
            <w:tcW w:w="4252" w:type="dxa"/>
          </w:tcPr>
          <w:p w14:paraId="43E308EF" w14:textId="77777777" w:rsidR="00B55C60" w:rsidRPr="00E90B67" w:rsidRDefault="00B55C60" w:rsidP="002330BF">
            <w:pPr>
              <w:widowControl w:val="0"/>
              <w:tabs>
                <w:tab w:val="center" w:pos="4536"/>
                <w:tab w:val="right" w:pos="9072"/>
              </w:tabs>
              <w:ind w:right="105"/>
              <w:jc w:val="both"/>
              <w:rPr>
                <w:rFonts w:cs="Arial"/>
                <w:noProof w:val="0"/>
                <w:lang w:val="it-IT" w:eastAsia="it-IT"/>
              </w:rPr>
            </w:pPr>
          </w:p>
        </w:tc>
      </w:tr>
      <w:tr w:rsidR="00B55C60" w:rsidRPr="004415D1" w14:paraId="370AA892" w14:textId="77777777" w:rsidTr="00AC1D9B">
        <w:trPr>
          <w:trHeight w:val="1717"/>
        </w:trPr>
        <w:tc>
          <w:tcPr>
            <w:tcW w:w="4395" w:type="dxa"/>
            <w:gridSpan w:val="3"/>
          </w:tcPr>
          <w:p w14:paraId="37EACBFF" w14:textId="5D53A4B2" w:rsidR="00B55C60" w:rsidRPr="00E90B67" w:rsidRDefault="000008AB" w:rsidP="00137238">
            <w:pPr>
              <w:jc w:val="both"/>
              <w:rPr>
                <w:rFonts w:ascii="Calibri" w:hAnsi="Calibri"/>
                <w:noProof w:val="0"/>
                <w:lang w:val="de-DE" w:eastAsia="it-IT"/>
              </w:rPr>
            </w:pPr>
            <w:r w:rsidRPr="00E90B67">
              <w:rPr>
                <w:lang w:val="de-DE" w:eastAsia="it-IT"/>
              </w:rPr>
              <w:t>In Ermangelung einer von der</w:t>
            </w:r>
            <w:r w:rsidR="00137238" w:rsidRPr="00E90B67">
              <w:rPr>
                <w:lang w:val="de-DE" w:eastAsia="it-IT"/>
              </w:rPr>
              <w:t xml:space="preserve">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3" w:type="dxa"/>
          </w:tcPr>
          <w:p w14:paraId="45A0D03A" w14:textId="77777777" w:rsidR="00B55C60" w:rsidRPr="00E90B67" w:rsidRDefault="00B55C60" w:rsidP="002330BF">
            <w:pPr>
              <w:widowControl w:val="0"/>
              <w:rPr>
                <w:rFonts w:cs="Arial"/>
                <w:lang w:val="de-DE"/>
              </w:rPr>
            </w:pPr>
          </w:p>
        </w:tc>
        <w:tc>
          <w:tcPr>
            <w:tcW w:w="4252" w:type="dxa"/>
          </w:tcPr>
          <w:p w14:paraId="45610BB3" w14:textId="1C824BD7" w:rsidR="00B55C60" w:rsidRPr="00E90B67" w:rsidRDefault="00B55C60" w:rsidP="002330BF">
            <w:pPr>
              <w:widowControl w:val="0"/>
              <w:tabs>
                <w:tab w:val="center" w:pos="4536"/>
                <w:tab w:val="right" w:pos="9072"/>
              </w:tabs>
              <w:ind w:right="105"/>
              <w:jc w:val="both"/>
              <w:rPr>
                <w:rFonts w:cs="Arial"/>
                <w:noProof w:val="0"/>
                <w:lang w:val="it-IT" w:eastAsia="it-IT"/>
              </w:rPr>
            </w:pPr>
            <w:r w:rsidRPr="00E90B67">
              <w:rPr>
                <w:rFonts w:cs="Arial"/>
                <w:noProof w:val="0"/>
                <w:lang w:val="it-IT" w:eastAsia="it-IT"/>
              </w:rPr>
              <w:t>In assenza di una convenzione quadro stipulata dal soggetto aggregatore provinciale ACP</w:t>
            </w:r>
            <w:r w:rsidRPr="00E90B67">
              <w:rPr>
                <w:lang w:val="it-IT"/>
              </w:rPr>
              <w:t xml:space="preserve"> adeguata all’oggetto dell’appalto </w:t>
            </w:r>
            <w:r w:rsidRPr="00E90B67">
              <w:rPr>
                <w:rFonts w:cs="Arial"/>
                <w:noProof w:val="0"/>
                <w:lang w:val="it-IT" w:eastAsia="it-IT"/>
              </w:rPr>
              <w:t xml:space="preserve">le amministrazioni aggiudicatrici sono tenute a controllare l’esistenza di una convenzione quadro Consip </w:t>
            </w:r>
            <w:r w:rsidRPr="00E90B67">
              <w:rPr>
                <w:lang w:val="it-IT"/>
              </w:rPr>
              <w:t>adeguata all’oggetto dell’appalto</w:t>
            </w:r>
            <w:r w:rsidR="000008AB" w:rsidRPr="00E90B67">
              <w:rPr>
                <w:lang w:val="it-IT"/>
              </w:rPr>
              <w:t xml:space="preserve"> ed</w:t>
            </w:r>
            <w:r w:rsidRPr="00E90B67">
              <w:rPr>
                <w:rFonts w:cs="Arial"/>
                <w:noProof w:val="0"/>
                <w:lang w:val="it-IT" w:eastAsia="it-IT"/>
              </w:rPr>
              <w:t xml:space="preserve"> eventualmente aderirvi ovvero rispettarne i parametri prezzo-qualità. </w:t>
            </w:r>
          </w:p>
        </w:tc>
      </w:tr>
      <w:tr w:rsidR="00B55C60" w:rsidRPr="004415D1" w14:paraId="60653217" w14:textId="77777777" w:rsidTr="00AC1D9B">
        <w:trPr>
          <w:trHeight w:val="80"/>
        </w:trPr>
        <w:tc>
          <w:tcPr>
            <w:tcW w:w="4395" w:type="dxa"/>
            <w:gridSpan w:val="3"/>
          </w:tcPr>
          <w:p w14:paraId="20E50EEA" w14:textId="77777777" w:rsidR="00B55C60" w:rsidRPr="00E90B67" w:rsidRDefault="00B55C60" w:rsidP="002330BF">
            <w:pPr>
              <w:widowControl w:val="0"/>
              <w:jc w:val="both"/>
              <w:rPr>
                <w:rFonts w:cs="Arial"/>
                <w:noProof w:val="0"/>
                <w:lang w:val="it-IT" w:eastAsia="it-IT"/>
              </w:rPr>
            </w:pPr>
          </w:p>
        </w:tc>
        <w:tc>
          <w:tcPr>
            <w:tcW w:w="993" w:type="dxa"/>
          </w:tcPr>
          <w:p w14:paraId="0E79FA1B" w14:textId="77777777" w:rsidR="00B55C60" w:rsidRPr="00E90B67" w:rsidRDefault="00B55C60" w:rsidP="002330BF">
            <w:pPr>
              <w:widowControl w:val="0"/>
              <w:rPr>
                <w:rFonts w:cs="Arial"/>
                <w:lang w:val="it-IT"/>
              </w:rPr>
            </w:pPr>
          </w:p>
        </w:tc>
        <w:tc>
          <w:tcPr>
            <w:tcW w:w="4252" w:type="dxa"/>
          </w:tcPr>
          <w:p w14:paraId="787CA224" w14:textId="77777777" w:rsidR="00B55C60" w:rsidRPr="00E90B67" w:rsidRDefault="00B55C60" w:rsidP="002330BF">
            <w:pPr>
              <w:widowControl w:val="0"/>
              <w:tabs>
                <w:tab w:val="center" w:pos="4536"/>
                <w:tab w:val="right" w:pos="9072"/>
              </w:tabs>
              <w:ind w:right="105"/>
              <w:jc w:val="both"/>
              <w:rPr>
                <w:rFonts w:cs="Arial"/>
                <w:noProof w:val="0"/>
                <w:lang w:val="it-IT" w:eastAsia="it-IT"/>
              </w:rPr>
            </w:pPr>
          </w:p>
        </w:tc>
      </w:tr>
      <w:tr w:rsidR="00F8101E" w:rsidRPr="004415D1" w14:paraId="2E7B1FBC" w14:textId="77777777" w:rsidTr="00AC1D9B">
        <w:tc>
          <w:tcPr>
            <w:tcW w:w="4395" w:type="dxa"/>
            <w:gridSpan w:val="3"/>
          </w:tcPr>
          <w:p w14:paraId="1C0FB7A0" w14:textId="1119B11B" w:rsidR="002330BF" w:rsidRPr="00E90B67" w:rsidRDefault="002330BF" w:rsidP="002330BF">
            <w:pPr>
              <w:widowControl w:val="0"/>
              <w:jc w:val="both"/>
              <w:rPr>
                <w:rFonts w:cs="Arial"/>
                <w:noProof w:val="0"/>
                <w:lang w:val="de-DE" w:eastAsia="it-IT"/>
              </w:rPr>
            </w:pPr>
            <w:bookmarkStart w:id="160" w:name="_Hlk38299185"/>
            <w:r w:rsidRPr="00E90B67">
              <w:rPr>
                <w:lang w:val="de-DE"/>
              </w:rPr>
              <w:t>Es findet Art. 20 LG 3/2020</w:t>
            </w:r>
            <w:r w:rsidR="00414E96" w:rsidRPr="00E90B67">
              <w:rPr>
                <w:lang w:val="de-DE"/>
              </w:rPr>
              <w:t xml:space="preserve"> wie mit LG 1/2021 abgändert</w:t>
            </w:r>
            <w:r w:rsidRPr="00E90B67">
              <w:rPr>
                <w:lang w:val="de-DE"/>
              </w:rPr>
              <w:t xml:space="preserve"> Anwendung</w:t>
            </w:r>
          </w:p>
        </w:tc>
        <w:tc>
          <w:tcPr>
            <w:tcW w:w="993" w:type="dxa"/>
          </w:tcPr>
          <w:p w14:paraId="22043916" w14:textId="77777777" w:rsidR="002330BF" w:rsidRPr="00E90B67" w:rsidRDefault="002330BF" w:rsidP="002330BF">
            <w:pPr>
              <w:widowControl w:val="0"/>
              <w:rPr>
                <w:rFonts w:cs="Arial"/>
                <w:lang w:val="de-DE"/>
              </w:rPr>
            </w:pPr>
          </w:p>
        </w:tc>
        <w:tc>
          <w:tcPr>
            <w:tcW w:w="4252" w:type="dxa"/>
          </w:tcPr>
          <w:p w14:paraId="170ED12B" w14:textId="169AE6B9" w:rsidR="002330BF" w:rsidRPr="00E90B67" w:rsidRDefault="002330BF" w:rsidP="002330BF">
            <w:pPr>
              <w:widowControl w:val="0"/>
              <w:tabs>
                <w:tab w:val="center" w:pos="4536"/>
                <w:tab w:val="right" w:pos="9072"/>
              </w:tabs>
              <w:ind w:right="105"/>
              <w:jc w:val="both"/>
              <w:rPr>
                <w:rFonts w:cs="Arial"/>
                <w:noProof w:val="0"/>
                <w:lang w:val="it-IT" w:eastAsia="it-IT"/>
              </w:rPr>
            </w:pPr>
            <w:r w:rsidRPr="00E90B67">
              <w:rPr>
                <w:rFonts w:cs="Arial"/>
                <w:noProof w:val="0"/>
                <w:lang w:val="it-IT" w:eastAsia="it-IT"/>
              </w:rPr>
              <w:t>Si applica l’art. 20 LP 3/2020</w:t>
            </w:r>
            <w:r w:rsidR="00DB0D66" w:rsidRPr="00E90B67">
              <w:rPr>
                <w:rFonts w:cs="Arial"/>
                <w:noProof w:val="0"/>
                <w:lang w:val="it-IT" w:eastAsia="it-IT"/>
              </w:rPr>
              <w:t xml:space="preserve"> come </w:t>
            </w:r>
            <w:r w:rsidR="00414E96" w:rsidRPr="00E90B67">
              <w:rPr>
                <w:rFonts w:cs="Arial"/>
                <w:noProof w:val="0"/>
                <w:lang w:val="it-IT" w:eastAsia="it-IT"/>
              </w:rPr>
              <w:t>modificata</w:t>
            </w:r>
            <w:r w:rsidR="00DB0D66" w:rsidRPr="00E90B67">
              <w:rPr>
                <w:rFonts w:cs="Arial"/>
                <w:noProof w:val="0"/>
                <w:lang w:val="it-IT" w:eastAsia="it-IT"/>
              </w:rPr>
              <w:t xml:space="preserve"> dalla LP 1/2022</w:t>
            </w:r>
          </w:p>
        </w:tc>
      </w:tr>
      <w:bookmarkEnd w:id="160"/>
      <w:tr w:rsidR="00F8101E" w:rsidRPr="004415D1" w14:paraId="7E608B30" w14:textId="77777777" w:rsidTr="00AC1D9B">
        <w:tc>
          <w:tcPr>
            <w:tcW w:w="4395" w:type="dxa"/>
            <w:gridSpan w:val="3"/>
          </w:tcPr>
          <w:p w14:paraId="1C1AB3E5" w14:textId="77777777" w:rsidR="002330BF" w:rsidRPr="00E90B67" w:rsidRDefault="002330BF" w:rsidP="002330BF">
            <w:pPr>
              <w:widowControl w:val="0"/>
              <w:jc w:val="both"/>
              <w:rPr>
                <w:rFonts w:cs="Arial"/>
                <w:color w:val="FF0000"/>
                <w:lang w:val="it-IT"/>
              </w:rPr>
            </w:pPr>
          </w:p>
        </w:tc>
        <w:tc>
          <w:tcPr>
            <w:tcW w:w="993" w:type="dxa"/>
          </w:tcPr>
          <w:p w14:paraId="47741C14" w14:textId="77777777" w:rsidR="002330BF" w:rsidRPr="00E90B67" w:rsidRDefault="002330BF" w:rsidP="002330BF">
            <w:pPr>
              <w:widowControl w:val="0"/>
              <w:rPr>
                <w:rFonts w:cs="Arial"/>
                <w:color w:val="FF0000"/>
                <w:lang w:val="it-IT"/>
              </w:rPr>
            </w:pPr>
          </w:p>
        </w:tc>
        <w:tc>
          <w:tcPr>
            <w:tcW w:w="4252" w:type="dxa"/>
          </w:tcPr>
          <w:p w14:paraId="4C65F478" w14:textId="77777777" w:rsidR="002330BF" w:rsidRPr="00E90B67" w:rsidRDefault="002330BF" w:rsidP="002330BF">
            <w:pPr>
              <w:widowControl w:val="0"/>
              <w:tabs>
                <w:tab w:val="center" w:pos="4536"/>
                <w:tab w:val="right" w:pos="9072"/>
              </w:tabs>
              <w:ind w:right="105"/>
              <w:jc w:val="both"/>
              <w:rPr>
                <w:rFonts w:cs="Arial"/>
                <w:noProof w:val="0"/>
                <w:color w:val="FF0000"/>
                <w:lang w:val="it-IT" w:eastAsia="it-IT"/>
              </w:rPr>
            </w:pPr>
          </w:p>
        </w:tc>
      </w:tr>
      <w:tr w:rsidR="00F8101E" w:rsidRPr="00690DD9" w14:paraId="7C80E7A8" w14:textId="77777777" w:rsidTr="00AC1D9B">
        <w:tc>
          <w:tcPr>
            <w:tcW w:w="4395" w:type="dxa"/>
            <w:gridSpan w:val="3"/>
          </w:tcPr>
          <w:p w14:paraId="40A17649" w14:textId="0711FA5C" w:rsidR="002330BF" w:rsidRPr="00690DD9" w:rsidRDefault="002330BF" w:rsidP="002330BF">
            <w:pPr>
              <w:widowControl w:val="0"/>
              <w:jc w:val="both"/>
              <w:rPr>
                <w:rFonts w:cs="Arial"/>
                <w:lang w:val="de-DE"/>
              </w:rPr>
            </w:pPr>
            <w:r w:rsidRPr="00690DD9">
              <w:rPr>
                <w:rFonts w:cs="Arial"/>
                <w:noProof w:val="0"/>
                <w:lang w:val="de-DE"/>
              </w:rPr>
              <w:t xml:space="preserve">Für die öffentlichen Auftraggeber, die nicht im Art. 2 Abs. 2 LG Nr. 16/2015 aufgelistet sind, behält sich die auftraggebende Körperschaft gemäß Art. 1 Abs. 13 GD Nr. 95/2012, in Gesetz Nr. 135/2012 umgewandelt, </w:t>
            </w:r>
            <w:r w:rsidRPr="00690DD9">
              <w:rPr>
                <w:rFonts w:cs="Arial"/>
                <w:lang w:val="de-DE"/>
              </w:rPr>
              <w:t xml:space="preserve">die Befugnis vor, vom Vertrag zurückzutreten, u. zw. nach formeller Mitteilung an den Auftragnehmer mit Vorankkündigung von mindestens fünfzehn Tagen und nach Zahlung der bereits ausgefürhten Leistungen und eines Zehntels der noch nicht ausgeführten Leistungen, </w:t>
            </w:r>
          </w:p>
          <w:p w14:paraId="58C8AA58" w14:textId="12016568" w:rsidR="002330BF" w:rsidRPr="00690DD9" w:rsidRDefault="002330BF" w:rsidP="002330BF">
            <w:pPr>
              <w:widowControl w:val="0"/>
              <w:jc w:val="both"/>
              <w:rPr>
                <w:rFonts w:cs="Arial"/>
                <w:lang w:val="de-DE"/>
              </w:rPr>
            </w:pPr>
            <w:r w:rsidRPr="00690DD9">
              <w:rPr>
                <w:rFonts w:cs="Arial"/>
                <w:lang w:val="de-DE"/>
              </w:rPr>
              <w:t xml:space="preserve">wenn die Parameter der nach obigem </w:t>
            </w:r>
            <w:r w:rsidRPr="00690DD9">
              <w:rPr>
                <w:rFonts w:cs="Arial"/>
                <w:lang w:val="de-DE"/>
              </w:rPr>
              <w:lastRenderedPageBreak/>
              <w:t>Vertragsabschluss abgeschlossenen Consip-Vereinbarungen - einschließlich des für noch nicht ausgeführte Leistungen geschuldeten Betrags - gemäß Art. 26 Abs 1 G vom 23.12.1999 Nr. 488 besser sind als die laut Vertrag und wenn der Auftragnehmer nicht einer Änderung der wirtschaftlichen Bedingungen zwecks Einhaltung der Grenze gemäß Art. 26 Abs. 1 G. vom 23.12.1999 Nr. 488 zustimmt.</w:t>
            </w:r>
          </w:p>
        </w:tc>
        <w:tc>
          <w:tcPr>
            <w:tcW w:w="993" w:type="dxa"/>
          </w:tcPr>
          <w:p w14:paraId="253BE031" w14:textId="77777777" w:rsidR="002330BF" w:rsidRPr="00690DD9" w:rsidRDefault="002330BF" w:rsidP="002330BF">
            <w:pPr>
              <w:widowControl w:val="0"/>
              <w:rPr>
                <w:rFonts w:cs="Arial"/>
                <w:lang w:val="de-DE"/>
              </w:rPr>
            </w:pPr>
          </w:p>
        </w:tc>
        <w:tc>
          <w:tcPr>
            <w:tcW w:w="4252" w:type="dxa"/>
          </w:tcPr>
          <w:p w14:paraId="051472B3" w14:textId="70061024" w:rsidR="002330BF" w:rsidRPr="00690DD9" w:rsidRDefault="002330BF" w:rsidP="002330BF">
            <w:pPr>
              <w:widowControl w:val="0"/>
              <w:tabs>
                <w:tab w:val="center" w:pos="4536"/>
                <w:tab w:val="right" w:pos="9072"/>
              </w:tabs>
              <w:ind w:right="105"/>
              <w:jc w:val="both"/>
              <w:rPr>
                <w:rFonts w:cs="Arial"/>
                <w:noProof w:val="0"/>
                <w:lang w:val="it-IT" w:eastAsia="it-IT"/>
              </w:rPr>
            </w:pPr>
            <w:r w:rsidRPr="00690DD9">
              <w:rPr>
                <w:rFonts w:cs="Arial"/>
                <w:noProof w:val="0"/>
                <w:lang w:val="it-IT" w:eastAsia="it-IT"/>
              </w:rPr>
              <w:t xml:space="preserve">Per le amministrazioni aggiudicatrici non richiamate nell’art. 2, comma 2 della </w:t>
            </w:r>
            <w:proofErr w:type="spellStart"/>
            <w:r w:rsidRPr="00690DD9">
              <w:rPr>
                <w:rFonts w:cs="Arial"/>
                <w:noProof w:val="0"/>
                <w:lang w:val="it-IT" w:eastAsia="it-IT"/>
              </w:rPr>
              <w:t>l.p</w:t>
            </w:r>
            <w:proofErr w:type="spellEnd"/>
            <w:r w:rsidRPr="00690DD9">
              <w:rPr>
                <w:rFonts w:cs="Arial"/>
                <w:noProof w:val="0"/>
                <w:lang w:val="it-IT" w:eastAsia="it-IT"/>
              </w:rPr>
              <w:t xml:space="preserve">. 16/2015, a norma dell’art. 1. co. 13 del </w:t>
            </w:r>
            <w:proofErr w:type="spellStart"/>
            <w:r w:rsidRPr="00690DD9">
              <w:rPr>
                <w:rFonts w:cs="Arial"/>
                <w:noProof w:val="0"/>
                <w:lang w:val="it-IT" w:eastAsia="it-IT"/>
              </w:rPr>
              <w:t>d.l.</w:t>
            </w:r>
            <w:proofErr w:type="spellEnd"/>
            <w:r w:rsidRPr="00690DD9">
              <w:rPr>
                <w:rFonts w:cs="Arial"/>
                <w:noProof w:val="0"/>
                <w:lang w:val="it-IT" w:eastAsia="it-IT"/>
              </w:rPr>
              <w:t xml:space="preserve"> </w:t>
            </w:r>
            <w:r w:rsidRPr="00690DD9">
              <w:rPr>
                <w:rFonts w:cs="Arial"/>
                <w:bCs/>
                <w:noProof w:val="0"/>
                <w:lang w:val="it-IT"/>
              </w:rPr>
              <w:t>95</w:t>
            </w:r>
            <w:r w:rsidRPr="00690DD9">
              <w:rPr>
                <w:rFonts w:cs="Arial"/>
                <w:noProof w:val="0"/>
                <w:lang w:val="it-IT" w:eastAsia="it-IT"/>
              </w:rPr>
              <w:t>/2012 convertito in L. 135/2012, l</w:t>
            </w:r>
            <w:r w:rsidRPr="00690DD9">
              <w:rPr>
                <w:rFonts w:cs="Arial"/>
                <w:lang w:val="it-IT" w:eastAsia="it-IT"/>
              </w:rPr>
              <w:t xml:space="preserve">’ente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 xml:space="preserve">previa formale comunicazione all'appaltatore con preavviso non inferiore a quindici giorni e previo pagamento delle prestazioni già eseguite oltre al decimo delle prestazioni non ancora eseguite, nel caso in </w:t>
            </w:r>
            <w:r w:rsidRPr="00690DD9">
              <w:rPr>
                <w:rFonts w:cs="Arial"/>
                <w:lang w:val="it-IT"/>
              </w:rPr>
              <w:lastRenderedPageBreak/>
              <w:t>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F8101E" w:rsidRPr="00690DD9" w14:paraId="00DC2959" w14:textId="77777777" w:rsidTr="00AC1D9B">
        <w:tc>
          <w:tcPr>
            <w:tcW w:w="4395" w:type="dxa"/>
            <w:gridSpan w:val="3"/>
          </w:tcPr>
          <w:p w14:paraId="784425CB" w14:textId="77777777" w:rsidR="002330BF" w:rsidRPr="00690DD9" w:rsidRDefault="002330BF" w:rsidP="002330BF">
            <w:pPr>
              <w:widowControl w:val="0"/>
              <w:jc w:val="both"/>
              <w:rPr>
                <w:rFonts w:cs="Arial"/>
                <w:color w:val="FF0000"/>
                <w:lang w:val="it-IT"/>
              </w:rPr>
            </w:pPr>
          </w:p>
        </w:tc>
        <w:tc>
          <w:tcPr>
            <w:tcW w:w="993" w:type="dxa"/>
          </w:tcPr>
          <w:p w14:paraId="696AD00F" w14:textId="77777777" w:rsidR="002330BF" w:rsidRPr="00690DD9" w:rsidRDefault="002330BF" w:rsidP="002330BF">
            <w:pPr>
              <w:widowControl w:val="0"/>
              <w:rPr>
                <w:rFonts w:cs="Arial"/>
                <w:color w:val="FF0000"/>
                <w:lang w:val="it-IT"/>
              </w:rPr>
            </w:pPr>
          </w:p>
        </w:tc>
        <w:tc>
          <w:tcPr>
            <w:tcW w:w="4252" w:type="dxa"/>
          </w:tcPr>
          <w:p w14:paraId="41BCBE45" w14:textId="77777777" w:rsidR="002330BF" w:rsidRPr="00690DD9" w:rsidRDefault="002330BF" w:rsidP="002330BF">
            <w:pPr>
              <w:widowControl w:val="0"/>
              <w:tabs>
                <w:tab w:val="center" w:pos="4536"/>
                <w:tab w:val="right" w:pos="9072"/>
              </w:tabs>
              <w:ind w:right="105"/>
              <w:jc w:val="both"/>
              <w:rPr>
                <w:rFonts w:cs="Arial"/>
                <w:noProof w:val="0"/>
                <w:color w:val="FF0000"/>
                <w:lang w:val="it-IT" w:eastAsia="it-IT"/>
              </w:rPr>
            </w:pPr>
          </w:p>
        </w:tc>
      </w:tr>
      <w:tr w:rsidR="00F8101E" w:rsidRPr="004415D1" w14:paraId="0A2859F1" w14:textId="77777777" w:rsidTr="00AC1D9B">
        <w:tc>
          <w:tcPr>
            <w:tcW w:w="4395" w:type="dxa"/>
            <w:gridSpan w:val="3"/>
          </w:tcPr>
          <w:p w14:paraId="192AEB5D" w14:textId="30F47FC3" w:rsidR="002330BF" w:rsidRPr="00690DD9" w:rsidRDefault="002330BF" w:rsidP="002330BF">
            <w:pPr>
              <w:widowControl w:val="0"/>
              <w:jc w:val="both"/>
              <w:rPr>
                <w:rFonts w:cs="Arial"/>
                <w:lang w:val="de-DE"/>
              </w:rPr>
            </w:pPr>
            <w:r w:rsidRPr="00690DD9">
              <w:rPr>
                <w:rFonts w:cs="Arial"/>
                <w:lang w:val="de-DE"/>
              </w:rPr>
              <w:t>Die</w:t>
            </w:r>
            <w:r w:rsidR="008D6322" w:rsidRPr="00690DD9">
              <w:rPr>
                <w:rFonts w:cs="Arial"/>
                <w:lang w:val="de-DE"/>
              </w:rPr>
              <w:t xml:space="preserve"> Verwaltung</w:t>
            </w:r>
            <w:r w:rsidRPr="00690DD9">
              <w:rPr>
                <w:rFonts w:cs="Arial"/>
                <w:lang w:val="de-DE"/>
              </w:rPr>
              <w:t xml:space="preserve"> behält sich gemäß Art. 1 Abs. 3 GD Nr. 95/2012, in Gesetz Nr. 135/2012 umgewandelt, vor</w:t>
            </w:r>
            <w:r w:rsidR="006D7242" w:rsidRPr="00690DD9">
              <w:rPr>
                <w:rFonts w:cs="Arial"/>
                <w:lang w:val="de-DE"/>
              </w:rPr>
              <w:t>,</w:t>
            </w:r>
            <w:r w:rsidRPr="00690DD9">
              <w:rPr>
                <w:rFonts w:cs="Arial"/>
                <w:lang w:val="de-DE"/>
              </w:rPr>
              <w:t xml:space="preserve"> vom Vertrag zurückzutreten, wenn </w:t>
            </w:r>
            <w:r w:rsidR="000008AB" w:rsidRPr="00690DD9">
              <w:rPr>
                <w:color w:val="000000"/>
                <w:lang w:val="de-DE"/>
              </w:rPr>
              <w:t xml:space="preserve">nachträglich </w:t>
            </w:r>
            <w:r w:rsidRPr="00690DD9">
              <w:rPr>
                <w:rFonts w:cs="Arial"/>
                <w:lang w:val="de-DE"/>
              </w:rPr>
              <w:t>eine CONSIP- oder eine AOV-Vereinbarung abgeschlossen wird.</w:t>
            </w:r>
          </w:p>
        </w:tc>
        <w:tc>
          <w:tcPr>
            <w:tcW w:w="993" w:type="dxa"/>
          </w:tcPr>
          <w:p w14:paraId="1E9412D3" w14:textId="77777777" w:rsidR="002330BF" w:rsidRPr="00690DD9" w:rsidRDefault="002330BF" w:rsidP="002330BF">
            <w:pPr>
              <w:widowControl w:val="0"/>
              <w:rPr>
                <w:rFonts w:cs="Arial"/>
                <w:lang w:val="de-DE"/>
              </w:rPr>
            </w:pPr>
          </w:p>
        </w:tc>
        <w:tc>
          <w:tcPr>
            <w:tcW w:w="4252" w:type="dxa"/>
          </w:tcPr>
          <w:p w14:paraId="51357077" w14:textId="4513C561" w:rsidR="002330BF" w:rsidRPr="00690DD9" w:rsidRDefault="008D6322" w:rsidP="002330BF">
            <w:pPr>
              <w:widowControl w:val="0"/>
              <w:tabs>
                <w:tab w:val="center" w:pos="4536"/>
                <w:tab w:val="right" w:pos="9072"/>
              </w:tabs>
              <w:ind w:right="105"/>
              <w:jc w:val="both"/>
              <w:rPr>
                <w:rFonts w:cs="Arial"/>
                <w:lang w:val="it-IT"/>
              </w:rPr>
            </w:pPr>
            <w:r w:rsidRPr="00690DD9">
              <w:rPr>
                <w:rFonts w:cs="Arial"/>
                <w:noProof w:val="0"/>
                <w:lang w:val="it-IT" w:eastAsia="it-IT"/>
              </w:rPr>
              <w:t>L’Amministrazione</w:t>
            </w:r>
            <w:r w:rsidR="002330BF" w:rsidRPr="00690DD9">
              <w:rPr>
                <w:rFonts w:cs="Arial"/>
                <w:noProof w:val="0"/>
                <w:lang w:val="it-IT" w:eastAsia="it-IT"/>
              </w:rPr>
              <w:t xml:space="preserve">, ai sensi dell’art. 1, co. 3 del </w:t>
            </w:r>
            <w:proofErr w:type="spellStart"/>
            <w:r w:rsidR="002330BF" w:rsidRPr="00690DD9">
              <w:rPr>
                <w:rFonts w:cs="Arial"/>
                <w:noProof w:val="0"/>
                <w:lang w:val="it-IT" w:eastAsia="it-IT"/>
              </w:rPr>
              <w:t>d.l.</w:t>
            </w:r>
            <w:proofErr w:type="spellEnd"/>
            <w:r w:rsidR="002330BF" w:rsidRPr="00690DD9">
              <w:rPr>
                <w:rFonts w:cs="Arial"/>
                <w:noProof w:val="0"/>
                <w:lang w:val="it-IT" w:eastAsia="it-IT"/>
              </w:rPr>
              <w:t xml:space="preserve"> 95/2012 convertito in l. n. 135/2012, si riserva di recedere dal contratto qualora sopravvenga una convenzione stipulata da CONSIP o ACP.</w:t>
            </w:r>
          </w:p>
        </w:tc>
      </w:tr>
      <w:tr w:rsidR="00F8101E" w:rsidRPr="004415D1" w14:paraId="4066B1B8" w14:textId="77777777" w:rsidTr="00AC1D9B">
        <w:tc>
          <w:tcPr>
            <w:tcW w:w="4395" w:type="dxa"/>
            <w:gridSpan w:val="3"/>
          </w:tcPr>
          <w:p w14:paraId="490F201B" w14:textId="77777777" w:rsidR="002330BF" w:rsidRPr="00690DD9" w:rsidRDefault="002330BF" w:rsidP="002330BF">
            <w:pPr>
              <w:widowControl w:val="0"/>
              <w:jc w:val="both"/>
              <w:rPr>
                <w:rFonts w:cs="Arial"/>
                <w:lang w:val="it-IT"/>
              </w:rPr>
            </w:pPr>
          </w:p>
        </w:tc>
        <w:tc>
          <w:tcPr>
            <w:tcW w:w="993" w:type="dxa"/>
          </w:tcPr>
          <w:p w14:paraId="644F966E" w14:textId="77777777" w:rsidR="002330BF" w:rsidRPr="00690DD9" w:rsidRDefault="002330BF" w:rsidP="002330BF">
            <w:pPr>
              <w:widowControl w:val="0"/>
              <w:rPr>
                <w:rFonts w:cs="Arial"/>
                <w:lang w:val="it-IT"/>
              </w:rPr>
            </w:pPr>
          </w:p>
        </w:tc>
        <w:tc>
          <w:tcPr>
            <w:tcW w:w="4252" w:type="dxa"/>
          </w:tcPr>
          <w:p w14:paraId="5C4AE602" w14:textId="77777777" w:rsidR="002330BF" w:rsidRPr="00690DD9" w:rsidRDefault="002330BF" w:rsidP="002330BF">
            <w:pPr>
              <w:widowControl w:val="0"/>
              <w:tabs>
                <w:tab w:val="center" w:pos="4536"/>
                <w:tab w:val="right" w:pos="9072"/>
              </w:tabs>
              <w:ind w:right="105"/>
              <w:jc w:val="both"/>
              <w:rPr>
                <w:rFonts w:cs="Arial"/>
                <w:noProof w:val="0"/>
                <w:lang w:val="it-IT" w:eastAsia="it-IT"/>
              </w:rPr>
            </w:pPr>
          </w:p>
        </w:tc>
      </w:tr>
      <w:tr w:rsidR="00F8101E" w:rsidRPr="004415D1" w14:paraId="7D94180D" w14:textId="77777777" w:rsidTr="00AC1D9B">
        <w:tc>
          <w:tcPr>
            <w:tcW w:w="4395" w:type="dxa"/>
            <w:gridSpan w:val="3"/>
          </w:tcPr>
          <w:p w14:paraId="3EBCB543" w14:textId="7766E512" w:rsidR="002330BF" w:rsidRPr="00690DD9" w:rsidRDefault="002330BF" w:rsidP="002330BF">
            <w:pPr>
              <w:widowControl w:val="0"/>
              <w:jc w:val="both"/>
              <w:rPr>
                <w:rFonts w:cs="Arial"/>
                <w:lang w:val="de-DE"/>
              </w:rPr>
            </w:pPr>
            <w:bookmarkStart w:id="161" w:name="_Hlk11762871"/>
            <w:r w:rsidRPr="00690DD9">
              <w:rPr>
                <w:rFonts w:cs="Arial"/>
                <w:noProof w:val="0"/>
                <w:lang w:val="de-DE"/>
              </w:rPr>
              <w:t xml:space="preserve">Die </w:t>
            </w:r>
            <w:r w:rsidR="00090A98" w:rsidRPr="00690DD9">
              <w:rPr>
                <w:rFonts w:cs="Arial"/>
                <w:noProof w:val="0"/>
                <w:lang w:val="de-DE"/>
              </w:rPr>
              <w:t>Verwaltung</w:t>
            </w:r>
            <w:r w:rsidRPr="00690DD9">
              <w:rPr>
                <w:rFonts w:cs="Arial"/>
                <w:noProof w:val="0"/>
                <w:lang w:val="de-DE"/>
              </w:rPr>
              <w:t xml:space="preserve"> und die auftraggebende Körperschaft behalten sich das Recht vor, den Zuschlag nicht zu erteilen bzw. den Vertrag nicht abzuschließen, wenn die auf der Internetseite des AOV </w:t>
            </w:r>
            <w:r w:rsidR="00ED2BB5" w:rsidRPr="00690DD9">
              <w:rPr>
                <w:rFonts w:cs="Arial"/>
                <w:noProof w:val="0"/>
                <w:lang w:val="de-DE"/>
              </w:rPr>
              <w:t xml:space="preserve">oder </w:t>
            </w:r>
            <w:proofErr w:type="spellStart"/>
            <w:r w:rsidR="00ED2BB5" w:rsidRPr="00690DD9">
              <w:rPr>
                <w:rFonts w:cs="Arial"/>
                <w:noProof w:val="0"/>
                <w:lang w:val="de-DE"/>
              </w:rPr>
              <w:t>Consip</w:t>
            </w:r>
            <w:proofErr w:type="spellEnd"/>
            <w:r w:rsidR="00ED2BB5" w:rsidRPr="00690DD9">
              <w:rPr>
                <w:rFonts w:cs="Arial"/>
                <w:noProof w:val="0"/>
                <w:lang w:val="de-DE"/>
              </w:rPr>
              <w:t xml:space="preserve"> </w:t>
            </w:r>
            <w:r w:rsidRPr="00690DD9">
              <w:rPr>
                <w:rFonts w:cs="Arial"/>
                <w:noProof w:val="0"/>
                <w:lang w:val="de-DE"/>
              </w:rPr>
              <w:t>publizierten Richtpreise gemäß Art. 21/</w:t>
            </w:r>
            <w:proofErr w:type="spellStart"/>
            <w:r w:rsidRPr="00690DD9">
              <w:rPr>
                <w:rFonts w:cs="Arial"/>
                <w:noProof w:val="0"/>
                <w:lang w:val="de-DE"/>
              </w:rPr>
              <w:t>ter</w:t>
            </w:r>
            <w:proofErr w:type="spellEnd"/>
            <w:r w:rsidRPr="00690DD9">
              <w:rPr>
                <w:rFonts w:cs="Arial"/>
                <w:noProof w:val="0"/>
                <w:lang w:val="de-DE"/>
              </w:rPr>
              <w:t xml:space="preserve"> Abs. 5 LG Nr. 1/2002 günstiger sind.</w:t>
            </w:r>
          </w:p>
        </w:tc>
        <w:tc>
          <w:tcPr>
            <w:tcW w:w="993" w:type="dxa"/>
          </w:tcPr>
          <w:p w14:paraId="6882A7E0" w14:textId="77777777" w:rsidR="002330BF" w:rsidRPr="00690DD9" w:rsidRDefault="002330BF" w:rsidP="002330BF">
            <w:pPr>
              <w:widowControl w:val="0"/>
              <w:rPr>
                <w:rFonts w:cs="Arial"/>
                <w:lang w:val="de-DE"/>
              </w:rPr>
            </w:pPr>
          </w:p>
        </w:tc>
        <w:tc>
          <w:tcPr>
            <w:tcW w:w="4252" w:type="dxa"/>
          </w:tcPr>
          <w:p w14:paraId="776F22B9" w14:textId="6CFFE853" w:rsidR="002330BF" w:rsidRPr="00211C25" w:rsidRDefault="00090A98" w:rsidP="002330BF">
            <w:pPr>
              <w:pStyle w:val="Rientrocorpodeltesto"/>
              <w:widowControl w:val="0"/>
              <w:tabs>
                <w:tab w:val="left" w:pos="8496"/>
              </w:tabs>
              <w:spacing w:after="0"/>
              <w:ind w:left="0" w:right="105"/>
              <w:jc w:val="both"/>
              <w:rPr>
                <w:rFonts w:cs="Arial"/>
                <w:noProof w:val="0"/>
                <w:lang w:val="it-IT" w:eastAsia="it-IT"/>
              </w:rPr>
            </w:pPr>
            <w:r w:rsidRPr="00690DD9">
              <w:rPr>
                <w:rFonts w:cs="Arial"/>
                <w:noProof w:val="0"/>
                <w:lang w:val="it-IT" w:eastAsia="it-IT"/>
              </w:rPr>
              <w:t>L’Amministrazione</w:t>
            </w:r>
            <w:r w:rsidRPr="00690DD9">
              <w:rPr>
                <w:rFonts w:cs="Arial"/>
                <w:bCs/>
                <w:noProof w:val="0"/>
                <w:lang w:val="it-IT"/>
              </w:rPr>
              <w:t xml:space="preserve"> </w:t>
            </w:r>
            <w:r w:rsidR="002330BF" w:rsidRPr="00690DD9">
              <w:rPr>
                <w:rFonts w:cs="Arial"/>
                <w:bCs/>
                <w:noProof w:val="0"/>
                <w:lang w:val="it-IT"/>
              </w:rPr>
              <w:t xml:space="preserve">si riserva la facoltà di non aggiudicare ovvero di non stipulare il contratto, qualora </w:t>
            </w:r>
            <w:r w:rsidR="002330BF" w:rsidRPr="00690DD9">
              <w:rPr>
                <w:rFonts w:cs="Arial"/>
                <w:noProof w:val="0"/>
                <w:lang w:val="it-IT"/>
              </w:rPr>
              <w:t>i prezzi di riferimento pubblicati sul sito dell’ACP</w:t>
            </w:r>
            <w:r w:rsidR="00ED2BB5" w:rsidRPr="00690DD9">
              <w:rPr>
                <w:rFonts w:cs="Arial"/>
                <w:noProof w:val="0"/>
                <w:lang w:val="it-IT"/>
              </w:rPr>
              <w:t xml:space="preserve"> o Consip</w:t>
            </w:r>
            <w:r w:rsidR="002330BF" w:rsidRPr="00690DD9">
              <w:rPr>
                <w:rFonts w:cs="Arial"/>
                <w:noProof w:val="0"/>
                <w:lang w:val="it-IT"/>
              </w:rPr>
              <w:t xml:space="preserve"> risultino essere più favorevoli ai sensi dell’art. 21-ter comma 5 della </w:t>
            </w:r>
            <w:proofErr w:type="spellStart"/>
            <w:r w:rsidR="002330BF" w:rsidRPr="00690DD9">
              <w:rPr>
                <w:rFonts w:cs="Arial"/>
                <w:noProof w:val="0"/>
                <w:lang w:val="it-IT"/>
              </w:rPr>
              <w:t>l.p</w:t>
            </w:r>
            <w:proofErr w:type="spellEnd"/>
            <w:r w:rsidR="002330BF" w:rsidRPr="00690DD9">
              <w:rPr>
                <w:rFonts w:cs="Arial"/>
                <w:noProof w:val="0"/>
                <w:lang w:val="it-IT"/>
              </w:rPr>
              <w:t>. 1/2002.</w:t>
            </w:r>
            <w:r w:rsidR="002330BF" w:rsidRPr="00211C25">
              <w:rPr>
                <w:rFonts w:cs="Arial"/>
                <w:noProof w:val="0"/>
                <w:lang w:val="it-IT"/>
              </w:rPr>
              <w:t xml:space="preserve"> </w:t>
            </w:r>
          </w:p>
        </w:tc>
      </w:tr>
      <w:bookmarkEnd w:id="159"/>
      <w:bookmarkEnd w:id="161"/>
      <w:tr w:rsidR="00F8101E" w:rsidRPr="004415D1" w14:paraId="402E4964" w14:textId="77777777" w:rsidTr="00AC1D9B">
        <w:tc>
          <w:tcPr>
            <w:tcW w:w="4395" w:type="dxa"/>
            <w:gridSpan w:val="3"/>
          </w:tcPr>
          <w:p w14:paraId="356BACE0" w14:textId="77777777" w:rsidR="002330BF" w:rsidRPr="00211C25" w:rsidRDefault="002330BF" w:rsidP="002330BF">
            <w:pPr>
              <w:widowControl w:val="0"/>
              <w:jc w:val="both"/>
              <w:rPr>
                <w:rFonts w:cs="Arial"/>
                <w:lang w:val="it-IT"/>
              </w:rPr>
            </w:pPr>
          </w:p>
        </w:tc>
        <w:tc>
          <w:tcPr>
            <w:tcW w:w="993" w:type="dxa"/>
          </w:tcPr>
          <w:p w14:paraId="7ED3D47A" w14:textId="77777777" w:rsidR="002330BF" w:rsidRPr="00211C25" w:rsidRDefault="002330BF" w:rsidP="002330BF">
            <w:pPr>
              <w:widowControl w:val="0"/>
              <w:rPr>
                <w:rFonts w:cs="Arial"/>
                <w:lang w:val="it-IT"/>
              </w:rPr>
            </w:pPr>
          </w:p>
        </w:tc>
        <w:tc>
          <w:tcPr>
            <w:tcW w:w="4252" w:type="dxa"/>
          </w:tcPr>
          <w:p w14:paraId="1F8B5AFC" w14:textId="77777777" w:rsidR="002330BF" w:rsidRPr="00211C25" w:rsidRDefault="002330BF" w:rsidP="002330BF">
            <w:pPr>
              <w:widowControl w:val="0"/>
              <w:tabs>
                <w:tab w:val="center" w:pos="4536"/>
                <w:tab w:val="right" w:pos="9072"/>
              </w:tabs>
              <w:ind w:right="105"/>
              <w:jc w:val="both"/>
              <w:rPr>
                <w:rFonts w:cs="Arial"/>
                <w:bCs/>
                <w:lang w:val="it-IT"/>
              </w:rPr>
            </w:pPr>
          </w:p>
        </w:tc>
      </w:tr>
      <w:tr w:rsidR="00F8101E" w:rsidRPr="004415D1" w14:paraId="7BB0A600" w14:textId="77777777" w:rsidTr="00AC1D9B">
        <w:tc>
          <w:tcPr>
            <w:tcW w:w="4395" w:type="dxa"/>
            <w:gridSpan w:val="3"/>
          </w:tcPr>
          <w:p w14:paraId="4AC264FB" w14:textId="442B3145" w:rsidR="002330BF" w:rsidRPr="00211C25" w:rsidRDefault="002330BF" w:rsidP="002330BF">
            <w:pPr>
              <w:widowControl w:val="0"/>
              <w:jc w:val="both"/>
              <w:rPr>
                <w:rFonts w:cs="Arial"/>
                <w:color w:val="FF0000"/>
                <w:lang w:val="de-DE"/>
              </w:rPr>
            </w:pPr>
            <w:bookmarkStart w:id="162" w:name="_Hlk15046151"/>
            <w:r w:rsidRPr="00211C25">
              <w:rPr>
                <w:rFonts w:cs="Arial"/>
                <w:bCs/>
                <w:i/>
                <w:color w:val="FF0000"/>
                <w:highlight w:val="green"/>
                <w:lang w:val="de-DE"/>
              </w:rPr>
              <w:t>[Im Fall von Angebot nach Einheitspreisen, ansonsten streichen:]</w:t>
            </w:r>
          </w:p>
        </w:tc>
        <w:tc>
          <w:tcPr>
            <w:tcW w:w="993" w:type="dxa"/>
          </w:tcPr>
          <w:p w14:paraId="1EA8E15B" w14:textId="77777777" w:rsidR="002330BF" w:rsidRPr="00211C25" w:rsidRDefault="002330BF" w:rsidP="002330BF">
            <w:pPr>
              <w:widowControl w:val="0"/>
              <w:rPr>
                <w:rFonts w:cs="Arial"/>
                <w:color w:val="FF0000"/>
                <w:lang w:val="de-DE"/>
              </w:rPr>
            </w:pPr>
          </w:p>
        </w:tc>
        <w:tc>
          <w:tcPr>
            <w:tcW w:w="4252" w:type="dxa"/>
          </w:tcPr>
          <w:p w14:paraId="4FDA1050" w14:textId="77777777" w:rsidR="002330BF" w:rsidRPr="00211C25" w:rsidRDefault="002330BF" w:rsidP="002330BF">
            <w:pPr>
              <w:widowControl w:val="0"/>
              <w:tabs>
                <w:tab w:val="center" w:pos="4536"/>
                <w:tab w:val="right" w:pos="9072"/>
              </w:tabs>
              <w:ind w:right="105"/>
              <w:jc w:val="both"/>
              <w:rPr>
                <w:rFonts w:cs="Arial"/>
                <w:color w:val="FF0000"/>
                <w:lang w:val="it-IT"/>
              </w:rPr>
            </w:pPr>
            <w:r w:rsidRPr="00211C25">
              <w:rPr>
                <w:rFonts w:cs="Arial"/>
                <w:bCs/>
                <w:i/>
                <w:color w:val="FF0000"/>
                <w:highlight w:val="green"/>
                <w:lang w:val="it-IT"/>
              </w:rPr>
              <w:t>[In caso di offerta a prezzi unitari altrimenti cancellare]</w:t>
            </w:r>
          </w:p>
        </w:tc>
      </w:tr>
      <w:tr w:rsidR="00F8101E" w:rsidRPr="00FC7E93" w14:paraId="0FA1A371" w14:textId="77777777" w:rsidTr="00AC1D9B">
        <w:tc>
          <w:tcPr>
            <w:tcW w:w="4395" w:type="dxa"/>
            <w:gridSpan w:val="3"/>
          </w:tcPr>
          <w:p w14:paraId="42DD3F24" w14:textId="626AFB47" w:rsidR="002330BF" w:rsidRPr="00C815AB" w:rsidRDefault="002330BF" w:rsidP="002330BF">
            <w:pPr>
              <w:widowControl w:val="0"/>
              <w:tabs>
                <w:tab w:val="center" w:pos="4536"/>
                <w:tab w:val="right" w:pos="9072"/>
              </w:tabs>
              <w:jc w:val="both"/>
              <w:rPr>
                <w:rFonts w:cs="Arial"/>
                <w:bCs/>
                <w:i/>
                <w:color w:val="FF0000"/>
                <w:lang w:val="de-DE"/>
              </w:rPr>
            </w:pPr>
            <w:r w:rsidRPr="00C815AB">
              <w:rPr>
                <w:rFonts w:cs="Arial"/>
                <w:bCs/>
                <w:color w:val="FF0000"/>
                <w:lang w:val="de-DE"/>
              </w:rPr>
              <w:t>Die Vergabestelle</w:t>
            </w:r>
            <w:r w:rsidR="00090A98" w:rsidRPr="00C815AB">
              <w:rPr>
                <w:rFonts w:cs="Arial"/>
                <w:bCs/>
                <w:color w:val="FF0000"/>
                <w:lang w:val="de-DE"/>
              </w:rPr>
              <w:t>/</w:t>
            </w:r>
            <w:r w:rsidR="00090A98" w:rsidRPr="00C815AB">
              <w:rPr>
                <w:rFonts w:cs="Arial"/>
                <w:color w:val="FF0000"/>
                <w:lang w:val="de-DE"/>
              </w:rPr>
              <w:t xml:space="preserve"> Die auftraggebende Körperschaft</w:t>
            </w:r>
            <w:r w:rsidRPr="00C815AB">
              <w:rPr>
                <w:rFonts w:cs="Arial"/>
                <w:bCs/>
                <w:color w:val="FF0000"/>
                <w:lang w:val="de-DE"/>
              </w:rPr>
              <w:t xml:space="preserve"> nimmt </w:t>
            </w:r>
            <w:r w:rsidRPr="00C815AB">
              <w:rPr>
                <w:rFonts w:cs="Arial"/>
                <w:b/>
                <w:bCs/>
                <w:color w:val="FF0000"/>
                <w:lang w:val="de-DE"/>
              </w:rPr>
              <w:t xml:space="preserve">nach der Erteilung des Zuschlags und vor Vertragsabschluss </w:t>
            </w:r>
            <w:r w:rsidRPr="00C815AB">
              <w:rPr>
                <w:rFonts w:cs="Arial"/>
                <w:bCs/>
                <w:color w:val="FF0000"/>
                <w:lang w:val="de-DE"/>
              </w:rPr>
              <w:t>folgende Überprüfungen vor</w:t>
            </w:r>
            <w:r w:rsidRPr="00C815AB">
              <w:rPr>
                <w:rFonts w:cs="Arial"/>
                <w:bCs/>
                <w:i/>
                <w:color w:val="FF0000"/>
                <w:lang w:val="de-DE"/>
              </w:rPr>
              <w:t>:</w:t>
            </w:r>
          </w:p>
          <w:p w14:paraId="3CCC2CB5" w14:textId="77777777" w:rsidR="002330BF" w:rsidRPr="00C815AB" w:rsidRDefault="002330BF" w:rsidP="002330BF">
            <w:pPr>
              <w:widowControl w:val="0"/>
              <w:tabs>
                <w:tab w:val="center" w:pos="4536"/>
                <w:tab w:val="right" w:pos="9072"/>
              </w:tabs>
              <w:jc w:val="both"/>
              <w:rPr>
                <w:rFonts w:cs="Arial"/>
                <w:bCs/>
                <w:i/>
                <w:color w:val="FF0000"/>
                <w:lang w:val="de-DE"/>
              </w:rPr>
            </w:pPr>
          </w:p>
          <w:p w14:paraId="7FDBF36B" w14:textId="35389A7E" w:rsidR="002330BF" w:rsidRPr="00C815AB" w:rsidRDefault="002330BF" w:rsidP="00F63459">
            <w:pPr>
              <w:pStyle w:val="Paragrafoelenco"/>
              <w:widowControl w:val="0"/>
              <w:numPr>
                <w:ilvl w:val="0"/>
                <w:numId w:val="59"/>
              </w:numPr>
              <w:contextualSpacing w:val="0"/>
              <w:jc w:val="both"/>
              <w:rPr>
                <w:rFonts w:cs="Arial"/>
                <w:b/>
                <w:bCs/>
                <w:color w:val="FF0000"/>
                <w:lang w:val="de-DE"/>
              </w:rPr>
            </w:pPr>
            <w:r w:rsidRPr="00C815AB">
              <w:rPr>
                <w:rFonts w:cs="Arial"/>
                <w:b/>
                <w:bCs/>
                <w:color w:val="FF0000"/>
                <w:lang w:val="de-DE"/>
              </w:rPr>
              <w:t>Überprüfung</w:t>
            </w:r>
            <w:r w:rsidRPr="00C815AB">
              <w:rPr>
                <w:rFonts w:cs="Arial"/>
                <w:bCs/>
                <w:color w:val="FF0000"/>
                <w:lang w:val="de-DE"/>
              </w:rPr>
              <w:t xml:space="preserve"> der vom Auftragnehmer eingereichten Berechnungen. Dabei werden die Einheitspreise als gültig und unabänderlich erachtet und im Falle von Rechenfehlern werden Produkt oder Summe korrigiert.</w:t>
            </w:r>
          </w:p>
          <w:p w14:paraId="34163DA4" w14:textId="77777777" w:rsidR="002330BF" w:rsidRPr="00C815AB" w:rsidRDefault="002330BF" w:rsidP="00F63459">
            <w:pPr>
              <w:pStyle w:val="Paragrafoelenco"/>
              <w:widowControl w:val="0"/>
              <w:numPr>
                <w:ilvl w:val="0"/>
                <w:numId w:val="59"/>
              </w:numPr>
              <w:contextualSpacing w:val="0"/>
              <w:jc w:val="both"/>
              <w:rPr>
                <w:rFonts w:cs="Arial"/>
                <w:bCs/>
                <w:i/>
                <w:color w:val="FF0000"/>
                <w:lang w:val="de-DE"/>
              </w:rPr>
            </w:pPr>
            <w:r w:rsidRPr="00C815AB">
              <w:rPr>
                <w:rFonts w:cs="Arial"/>
                <w:color w:val="FF0000"/>
                <w:lang w:val="de-DE"/>
              </w:rPr>
              <w:t xml:space="preserve">Stimmt der Gesamtpreis laut Überprüfung nicht mit dem Gesamtpreis laut Angebot überein, werden alle Einheitspreise auf Grundlage des Prozentsatzes der Abweichung </w:t>
            </w:r>
            <w:r w:rsidRPr="00C815AB">
              <w:rPr>
                <w:rFonts w:cs="Arial"/>
                <w:b/>
                <w:color w:val="FF0000"/>
                <w:lang w:val="de-DE"/>
              </w:rPr>
              <w:t>korrigiert</w:t>
            </w:r>
            <w:r w:rsidRPr="00C815AB">
              <w:rPr>
                <w:rFonts w:cs="Arial"/>
                <w:color w:val="FF0000"/>
                <w:lang w:val="de-DE"/>
              </w:rPr>
              <w:t>.</w:t>
            </w:r>
            <w:r w:rsidRPr="00C815AB">
              <w:rPr>
                <w:rFonts w:cs="Arial"/>
                <w:bCs/>
                <w:color w:val="FF0000"/>
                <w:lang w:val="de-DE"/>
              </w:rPr>
              <w:t xml:space="preserve"> </w:t>
            </w:r>
          </w:p>
        </w:tc>
        <w:tc>
          <w:tcPr>
            <w:tcW w:w="993" w:type="dxa"/>
          </w:tcPr>
          <w:p w14:paraId="54479A76" w14:textId="77777777" w:rsidR="002330BF" w:rsidRPr="00C815AB" w:rsidRDefault="002330BF" w:rsidP="002330BF">
            <w:pPr>
              <w:widowControl w:val="0"/>
              <w:tabs>
                <w:tab w:val="center" w:pos="4536"/>
                <w:tab w:val="right" w:pos="9072"/>
              </w:tabs>
              <w:ind w:right="105"/>
              <w:jc w:val="both"/>
              <w:rPr>
                <w:rFonts w:cs="Arial"/>
                <w:bCs/>
                <w:i/>
                <w:color w:val="FF0000"/>
                <w:lang w:val="de-DE"/>
              </w:rPr>
            </w:pPr>
          </w:p>
        </w:tc>
        <w:tc>
          <w:tcPr>
            <w:tcW w:w="4252" w:type="dxa"/>
          </w:tcPr>
          <w:p w14:paraId="59FD918F" w14:textId="01FC6FA9" w:rsidR="002330BF" w:rsidRPr="00C815AB" w:rsidRDefault="002330BF" w:rsidP="002330BF">
            <w:pPr>
              <w:widowControl w:val="0"/>
              <w:ind w:right="105"/>
              <w:jc w:val="both"/>
              <w:rPr>
                <w:rFonts w:cs="Arial"/>
                <w:noProof w:val="0"/>
                <w:color w:val="FF0000"/>
                <w:lang w:val="it-IT"/>
              </w:rPr>
            </w:pPr>
            <w:r w:rsidRPr="00C815AB">
              <w:rPr>
                <w:rFonts w:cs="Arial"/>
                <w:color w:val="FF0000"/>
                <w:lang w:val="it-IT"/>
              </w:rPr>
              <w:t>La stazione appaltante</w:t>
            </w:r>
            <w:r w:rsidR="00096EC2" w:rsidRPr="00C815AB">
              <w:rPr>
                <w:rFonts w:cs="Arial"/>
                <w:color w:val="FF0000"/>
                <w:lang w:val="it-IT"/>
              </w:rPr>
              <w:t>/L’Ente committente</w:t>
            </w:r>
            <w:r w:rsidRPr="00C815AB">
              <w:rPr>
                <w:rFonts w:cs="Arial"/>
                <w:color w:val="FF0000"/>
                <w:lang w:val="it-IT"/>
              </w:rPr>
              <w:t xml:space="preserve">, </w:t>
            </w:r>
            <w:r w:rsidRPr="00C815AB">
              <w:rPr>
                <w:rFonts w:cs="Arial"/>
                <w:b/>
                <w:bCs/>
                <w:color w:val="FF0000"/>
                <w:lang w:val="it-IT"/>
              </w:rPr>
              <w:t>dopo l’aggiudicazione e prima della stipulazione del contratto</w:t>
            </w:r>
            <w:r w:rsidRPr="00C815AB">
              <w:rPr>
                <w:rFonts w:cs="Arial"/>
                <w:color w:val="FF0000"/>
                <w:lang w:val="it-IT"/>
              </w:rPr>
              <w:t xml:space="preserve">, procede come segue: </w:t>
            </w:r>
          </w:p>
          <w:p w14:paraId="6FC5FBFB" w14:textId="77777777" w:rsidR="002330BF" w:rsidRPr="00C815AB" w:rsidRDefault="002330BF" w:rsidP="002330BF">
            <w:pPr>
              <w:widowControl w:val="0"/>
              <w:ind w:right="105"/>
              <w:jc w:val="both"/>
              <w:rPr>
                <w:rFonts w:cs="Arial"/>
                <w:color w:val="FF0000"/>
                <w:lang w:val="it-IT"/>
              </w:rPr>
            </w:pPr>
          </w:p>
          <w:p w14:paraId="2D189721" w14:textId="09985D1B" w:rsidR="002330BF" w:rsidRPr="00C815AB" w:rsidRDefault="002330BF" w:rsidP="00F63459">
            <w:pPr>
              <w:pStyle w:val="Paragrafoelenco"/>
              <w:widowControl w:val="0"/>
              <w:numPr>
                <w:ilvl w:val="0"/>
                <w:numId w:val="60"/>
              </w:numPr>
              <w:ind w:right="105"/>
              <w:contextualSpacing w:val="0"/>
              <w:jc w:val="both"/>
              <w:rPr>
                <w:rFonts w:eastAsiaTheme="minorHAnsi" w:cs="Arial"/>
                <w:color w:val="FF0000"/>
                <w:lang w:val="it-IT"/>
              </w:rPr>
            </w:pPr>
            <w:r w:rsidRPr="00C815AB">
              <w:rPr>
                <w:rFonts w:cs="Arial"/>
                <w:b/>
                <w:bCs/>
                <w:color w:val="FF0000"/>
                <w:lang w:val="it-IT"/>
              </w:rPr>
              <w:t>verifica</w:t>
            </w:r>
            <w:r w:rsidRPr="00C815AB">
              <w:rPr>
                <w:rFonts w:cs="Arial"/>
                <w:color w:val="FF0000"/>
                <w:lang w:val="it-IT"/>
              </w:rPr>
              <w:t xml:space="preserve"> i conteggi presentati dall’affidatario. Tale verifica viene effettuata tenendo per validi e immutabili i prezzi unitari e correggendo, ove si riscontrino errori di calcolo, prodotto o somma. </w:t>
            </w:r>
          </w:p>
          <w:p w14:paraId="236AA6C1" w14:textId="77777777" w:rsidR="002330BF" w:rsidRPr="00C815AB" w:rsidRDefault="002330BF" w:rsidP="00F63459">
            <w:pPr>
              <w:pStyle w:val="Paragrafoelenco"/>
              <w:widowControl w:val="0"/>
              <w:numPr>
                <w:ilvl w:val="0"/>
                <w:numId w:val="60"/>
              </w:numPr>
              <w:ind w:right="105"/>
              <w:contextualSpacing w:val="0"/>
              <w:jc w:val="both"/>
              <w:rPr>
                <w:rFonts w:eastAsiaTheme="minorHAnsi" w:cs="Arial"/>
                <w:color w:val="FF0000"/>
                <w:lang w:val="it-IT"/>
              </w:rPr>
            </w:pPr>
            <w:r w:rsidRPr="00C815AB">
              <w:rPr>
                <w:rFonts w:cs="Arial"/>
                <w:b/>
                <w:bCs/>
                <w:color w:val="FF0000"/>
                <w:lang w:val="it-IT"/>
              </w:rPr>
              <w:t xml:space="preserve">corregge, </w:t>
            </w:r>
            <w:r w:rsidRPr="00C815AB">
              <w:rPr>
                <w:rFonts w:cs="Arial"/>
                <w:bCs/>
                <w:color w:val="FF0000"/>
                <w:lang w:val="it-IT"/>
              </w:rPr>
              <w:t>i</w:t>
            </w:r>
            <w:r w:rsidRPr="00C815AB">
              <w:rPr>
                <w:rFonts w:cs="Arial"/>
                <w:color w:val="FF0000"/>
                <w:lang w:val="it-IT"/>
              </w:rPr>
              <w:t xml:space="preserve">n caso di discordanza fra il prezzo complessivo risultante dalla verifica di cui sopra e il prezzo complessivo offerto, tutti i prezzi unitari in modo costante in base alla percentuale di discordanza. </w:t>
            </w:r>
          </w:p>
          <w:p w14:paraId="4D8C04D1" w14:textId="77777777" w:rsidR="002330BF" w:rsidRPr="00211C25" w:rsidRDefault="002330BF" w:rsidP="002330BF">
            <w:pPr>
              <w:widowControl w:val="0"/>
              <w:jc w:val="both"/>
              <w:rPr>
                <w:rFonts w:cs="Arial"/>
                <w:bCs/>
                <w:i/>
                <w:color w:val="FF0000"/>
                <w:lang w:val="it-IT"/>
              </w:rPr>
            </w:pPr>
          </w:p>
        </w:tc>
      </w:tr>
      <w:tr w:rsidR="00F8101E" w:rsidRPr="00FC7E93" w14:paraId="69D8D2CB" w14:textId="77777777" w:rsidTr="00AC1D9B">
        <w:tc>
          <w:tcPr>
            <w:tcW w:w="4395" w:type="dxa"/>
            <w:gridSpan w:val="3"/>
          </w:tcPr>
          <w:p w14:paraId="4707CD8A" w14:textId="4AAB6E54" w:rsidR="002330BF" w:rsidRPr="00211C25" w:rsidRDefault="002330BF" w:rsidP="002330BF">
            <w:pPr>
              <w:widowControl w:val="0"/>
              <w:tabs>
                <w:tab w:val="center" w:pos="4536"/>
                <w:tab w:val="right" w:pos="9072"/>
              </w:tabs>
              <w:jc w:val="both"/>
              <w:rPr>
                <w:rFonts w:cs="Arial"/>
                <w:bCs/>
                <w:color w:val="FF0000"/>
                <w:lang w:val="de-DE"/>
              </w:rPr>
            </w:pPr>
            <w:r w:rsidRPr="00211C25">
              <w:rPr>
                <w:rFonts w:cs="Arial"/>
                <w:color w:val="FF0000"/>
                <w:lang w:val="de-DE"/>
              </w:rPr>
              <w:t>Die angebotenen, gegebenenfalls korrigierten Einheitspreise bilden das vertragliche Verzeichnis der Einheitspreise.</w:t>
            </w:r>
          </w:p>
        </w:tc>
        <w:tc>
          <w:tcPr>
            <w:tcW w:w="993" w:type="dxa"/>
          </w:tcPr>
          <w:p w14:paraId="1164F669" w14:textId="77777777" w:rsidR="002330BF" w:rsidRPr="00211C25" w:rsidRDefault="002330BF" w:rsidP="002330BF">
            <w:pPr>
              <w:widowControl w:val="0"/>
              <w:tabs>
                <w:tab w:val="center" w:pos="4536"/>
                <w:tab w:val="right" w:pos="9072"/>
              </w:tabs>
              <w:ind w:right="105"/>
              <w:jc w:val="both"/>
              <w:rPr>
                <w:rFonts w:cs="Arial"/>
                <w:bCs/>
                <w:i/>
                <w:color w:val="FF0000"/>
                <w:lang w:val="de-DE"/>
              </w:rPr>
            </w:pPr>
          </w:p>
        </w:tc>
        <w:tc>
          <w:tcPr>
            <w:tcW w:w="4252" w:type="dxa"/>
          </w:tcPr>
          <w:p w14:paraId="694DD45D" w14:textId="77777777" w:rsidR="002330BF" w:rsidRPr="00211C25" w:rsidRDefault="002330BF" w:rsidP="002330BF">
            <w:pPr>
              <w:widowControl w:val="0"/>
              <w:jc w:val="both"/>
              <w:rPr>
                <w:rFonts w:cs="Arial"/>
                <w:color w:val="FF0000"/>
                <w:lang w:val="it-IT"/>
              </w:rPr>
            </w:pPr>
            <w:r w:rsidRPr="00211C25">
              <w:rPr>
                <w:rFonts w:cs="Arial"/>
                <w:color w:val="FF0000"/>
                <w:lang w:val="it-IT"/>
              </w:rPr>
              <w:t xml:space="preserve">I prezzi unitari offerti, eventualmente corretti, costituiscono l’elenco dei prezzi unitari contrattuale. </w:t>
            </w:r>
          </w:p>
        </w:tc>
      </w:tr>
      <w:bookmarkEnd w:id="162"/>
      <w:tr w:rsidR="00F8101E" w:rsidRPr="00FC7E93" w14:paraId="12699AC9" w14:textId="77777777" w:rsidTr="00AC1D9B">
        <w:tc>
          <w:tcPr>
            <w:tcW w:w="4395" w:type="dxa"/>
            <w:gridSpan w:val="3"/>
          </w:tcPr>
          <w:p w14:paraId="3E1B9BE0" w14:textId="77777777" w:rsidR="002330BF" w:rsidRPr="00211C25" w:rsidRDefault="002330BF" w:rsidP="002330BF">
            <w:pPr>
              <w:widowControl w:val="0"/>
              <w:tabs>
                <w:tab w:val="center" w:pos="4536"/>
                <w:tab w:val="right" w:pos="9072"/>
              </w:tabs>
              <w:jc w:val="both"/>
              <w:rPr>
                <w:rFonts w:cs="Arial"/>
                <w:color w:val="FF0000"/>
                <w:highlight w:val="yellow"/>
                <w:lang w:val="it-IT"/>
              </w:rPr>
            </w:pPr>
          </w:p>
        </w:tc>
        <w:tc>
          <w:tcPr>
            <w:tcW w:w="993" w:type="dxa"/>
          </w:tcPr>
          <w:p w14:paraId="4437A9F4" w14:textId="77777777" w:rsidR="002330BF" w:rsidRPr="00211C25" w:rsidRDefault="002330BF" w:rsidP="002330BF">
            <w:pPr>
              <w:widowControl w:val="0"/>
              <w:tabs>
                <w:tab w:val="center" w:pos="4536"/>
                <w:tab w:val="right" w:pos="9072"/>
              </w:tabs>
              <w:ind w:right="105"/>
              <w:jc w:val="both"/>
              <w:rPr>
                <w:rFonts w:cs="Arial"/>
                <w:bCs/>
                <w:i/>
                <w:color w:val="FF0000"/>
                <w:highlight w:val="yellow"/>
                <w:lang w:val="it-IT"/>
              </w:rPr>
            </w:pPr>
          </w:p>
        </w:tc>
        <w:tc>
          <w:tcPr>
            <w:tcW w:w="4252" w:type="dxa"/>
          </w:tcPr>
          <w:p w14:paraId="267FDDB8" w14:textId="77777777" w:rsidR="002330BF" w:rsidRPr="00211C25" w:rsidRDefault="002330BF" w:rsidP="002330BF">
            <w:pPr>
              <w:widowControl w:val="0"/>
              <w:jc w:val="both"/>
              <w:rPr>
                <w:rFonts w:cs="Arial"/>
                <w:color w:val="FF0000"/>
                <w:highlight w:val="yellow"/>
                <w:lang w:val="it-IT"/>
              </w:rPr>
            </w:pPr>
          </w:p>
        </w:tc>
      </w:tr>
      <w:tr w:rsidR="00F8101E" w:rsidRPr="00211C25" w14:paraId="02BEC146" w14:textId="77777777" w:rsidTr="00AC1D9B">
        <w:tc>
          <w:tcPr>
            <w:tcW w:w="4395" w:type="dxa"/>
            <w:gridSpan w:val="3"/>
          </w:tcPr>
          <w:p w14:paraId="32CE5EC2" w14:textId="77777777" w:rsidR="002330BF" w:rsidRPr="00AA522A" w:rsidRDefault="002330BF" w:rsidP="002330BF">
            <w:pPr>
              <w:widowControl w:val="0"/>
              <w:tabs>
                <w:tab w:val="center" w:pos="4536"/>
                <w:tab w:val="right" w:pos="9072"/>
              </w:tabs>
              <w:jc w:val="both"/>
              <w:rPr>
                <w:rFonts w:cs="Arial"/>
                <w:lang w:val="de-DE"/>
              </w:rPr>
            </w:pPr>
            <w:r w:rsidRPr="00AA522A">
              <w:rPr>
                <w:rFonts w:cs="Arial"/>
                <w:b/>
                <w:lang w:val="de-DE"/>
              </w:rPr>
              <w:t>1.6 Freigabe der vorläufigen Sicherheit</w:t>
            </w:r>
          </w:p>
        </w:tc>
        <w:tc>
          <w:tcPr>
            <w:tcW w:w="993" w:type="dxa"/>
          </w:tcPr>
          <w:p w14:paraId="321617F0" w14:textId="77777777" w:rsidR="002330BF" w:rsidRPr="00AA522A" w:rsidRDefault="002330BF" w:rsidP="002330BF">
            <w:pPr>
              <w:widowControl w:val="0"/>
              <w:tabs>
                <w:tab w:val="center" w:pos="4536"/>
                <w:tab w:val="right" w:pos="9072"/>
              </w:tabs>
              <w:ind w:right="105"/>
              <w:jc w:val="both"/>
              <w:rPr>
                <w:rFonts w:cs="Arial"/>
                <w:lang w:val="de-DE"/>
              </w:rPr>
            </w:pPr>
          </w:p>
        </w:tc>
        <w:tc>
          <w:tcPr>
            <w:tcW w:w="4252" w:type="dxa"/>
          </w:tcPr>
          <w:p w14:paraId="14A11567" w14:textId="77777777" w:rsidR="002330BF" w:rsidRPr="00AA522A" w:rsidRDefault="002330BF" w:rsidP="002330BF">
            <w:pPr>
              <w:widowControl w:val="0"/>
              <w:tabs>
                <w:tab w:val="center" w:pos="4536"/>
                <w:tab w:val="right" w:pos="9072"/>
              </w:tabs>
              <w:ind w:right="105"/>
              <w:jc w:val="both"/>
              <w:rPr>
                <w:rFonts w:cs="Arial"/>
                <w:lang w:val="it-IT"/>
              </w:rPr>
            </w:pPr>
            <w:r w:rsidRPr="00AA522A">
              <w:rPr>
                <w:rFonts w:cs="Arial"/>
                <w:b/>
                <w:bCs/>
                <w:lang w:val="it-IT"/>
              </w:rPr>
              <w:t>1.6 Svincolo della garanzia provvisoria</w:t>
            </w:r>
          </w:p>
        </w:tc>
      </w:tr>
      <w:tr w:rsidR="00F8101E" w:rsidRPr="00211C25" w14:paraId="217B45E9" w14:textId="77777777" w:rsidTr="00AC1D9B">
        <w:tc>
          <w:tcPr>
            <w:tcW w:w="4395" w:type="dxa"/>
            <w:gridSpan w:val="3"/>
          </w:tcPr>
          <w:p w14:paraId="6B095E63" w14:textId="77777777" w:rsidR="002330BF" w:rsidRPr="00AA522A" w:rsidRDefault="002330BF" w:rsidP="002330BF">
            <w:pPr>
              <w:widowControl w:val="0"/>
              <w:jc w:val="both"/>
              <w:rPr>
                <w:rFonts w:cs="Arial"/>
                <w:lang w:val="it-IT"/>
              </w:rPr>
            </w:pPr>
          </w:p>
        </w:tc>
        <w:tc>
          <w:tcPr>
            <w:tcW w:w="993" w:type="dxa"/>
          </w:tcPr>
          <w:p w14:paraId="6176F281" w14:textId="77777777" w:rsidR="002330BF" w:rsidRPr="00AA522A" w:rsidRDefault="002330BF" w:rsidP="002330BF">
            <w:pPr>
              <w:widowControl w:val="0"/>
              <w:rPr>
                <w:rFonts w:cs="Arial"/>
                <w:lang w:val="it-IT"/>
              </w:rPr>
            </w:pPr>
          </w:p>
        </w:tc>
        <w:tc>
          <w:tcPr>
            <w:tcW w:w="4252" w:type="dxa"/>
          </w:tcPr>
          <w:p w14:paraId="2B42170E" w14:textId="77777777" w:rsidR="002330BF" w:rsidRPr="00AA522A" w:rsidRDefault="002330BF" w:rsidP="002330BF">
            <w:pPr>
              <w:widowControl w:val="0"/>
              <w:tabs>
                <w:tab w:val="center" w:pos="4536"/>
                <w:tab w:val="right" w:pos="9072"/>
              </w:tabs>
              <w:ind w:right="105"/>
              <w:jc w:val="both"/>
              <w:rPr>
                <w:rFonts w:cs="Arial"/>
                <w:bCs/>
                <w:lang w:val="it-IT"/>
              </w:rPr>
            </w:pPr>
          </w:p>
        </w:tc>
      </w:tr>
      <w:tr w:rsidR="00F8101E" w:rsidRPr="00FC7E93" w14:paraId="393F43B4" w14:textId="77777777" w:rsidTr="00AC1D9B">
        <w:tc>
          <w:tcPr>
            <w:tcW w:w="4395" w:type="dxa"/>
            <w:gridSpan w:val="3"/>
          </w:tcPr>
          <w:p w14:paraId="1135BC9C" w14:textId="77777777" w:rsidR="002330BF" w:rsidRPr="00AA522A" w:rsidRDefault="002330BF" w:rsidP="002330BF">
            <w:pPr>
              <w:widowControl w:val="0"/>
              <w:jc w:val="both"/>
              <w:rPr>
                <w:rFonts w:cs="Arial"/>
                <w:b/>
                <w:lang w:val="de-DE"/>
              </w:rPr>
            </w:pPr>
            <w:r w:rsidRPr="00AA522A">
              <w:rPr>
                <w:rFonts w:cs="Arial"/>
                <w:lang w:val="de-DE"/>
              </w:rPr>
              <w:t>Die Vergabestelle nimmt die Freigabe der vorläufigen Sicherheit nach den Modalitäten gemäß Art. 93 Abs. 6 und 9 GvD Nr. 50/2016 vor, ohne dass es das Originaldokument zurückgeben muss.</w:t>
            </w:r>
          </w:p>
        </w:tc>
        <w:tc>
          <w:tcPr>
            <w:tcW w:w="993" w:type="dxa"/>
          </w:tcPr>
          <w:p w14:paraId="559172A7" w14:textId="77777777" w:rsidR="002330BF" w:rsidRPr="00AA522A" w:rsidRDefault="002330BF" w:rsidP="002330BF">
            <w:pPr>
              <w:widowControl w:val="0"/>
              <w:rPr>
                <w:rFonts w:cs="Arial"/>
                <w:b/>
                <w:lang w:val="de-DE"/>
              </w:rPr>
            </w:pPr>
          </w:p>
        </w:tc>
        <w:tc>
          <w:tcPr>
            <w:tcW w:w="4252" w:type="dxa"/>
          </w:tcPr>
          <w:p w14:paraId="47E86388" w14:textId="77777777" w:rsidR="002330BF" w:rsidRPr="00AA522A" w:rsidRDefault="002330BF" w:rsidP="002330BF">
            <w:pPr>
              <w:widowControl w:val="0"/>
              <w:tabs>
                <w:tab w:val="center" w:pos="4536"/>
                <w:tab w:val="right" w:pos="9072"/>
              </w:tabs>
              <w:ind w:right="105"/>
              <w:jc w:val="both"/>
              <w:rPr>
                <w:rFonts w:cs="Arial"/>
                <w:b/>
                <w:bCs/>
                <w:lang w:val="it-IT"/>
              </w:rPr>
            </w:pPr>
            <w:r w:rsidRPr="00AA522A">
              <w:rPr>
                <w:rFonts w:cs="Arial"/>
                <w:lang w:val="it-IT"/>
              </w:rPr>
              <w:t>La stazione appaltante procede allo svincolo della garanzia provvisoria secondo le modalità di cui all’art. 93, comma 6 e 9 d.lgs. 50/2016, e senza necessità di restituzione del documento originale.</w:t>
            </w:r>
          </w:p>
        </w:tc>
      </w:tr>
      <w:tr w:rsidR="00AC1D9B" w:rsidRPr="00F40C27" w14:paraId="516B0685" w14:textId="77777777" w:rsidTr="00AC1D9B">
        <w:tc>
          <w:tcPr>
            <w:tcW w:w="4395" w:type="dxa"/>
            <w:gridSpan w:val="3"/>
          </w:tcPr>
          <w:p w14:paraId="18B19AD0" w14:textId="77777777" w:rsidR="00AC1D9B" w:rsidRPr="00F40C27" w:rsidRDefault="00AC1D9B" w:rsidP="00AC1D9B">
            <w:pPr>
              <w:widowControl w:val="0"/>
              <w:autoSpaceDE w:val="0"/>
              <w:autoSpaceDN w:val="0"/>
              <w:adjustRightInd w:val="0"/>
              <w:ind w:right="22"/>
              <w:rPr>
                <w:b/>
                <w:lang w:val="de-DE"/>
              </w:rPr>
            </w:pPr>
            <w:bookmarkStart w:id="163" w:name="_Hlk126914214"/>
            <w:r w:rsidRPr="00F40C27">
              <w:rPr>
                <w:b/>
                <w:lang w:val="de-DE"/>
              </w:rPr>
              <w:t xml:space="preserve">Die vorläufige Sicherheit wird daher von der Vergabestelle freigegeben, wenn der </w:t>
            </w:r>
            <w:r w:rsidRPr="00F40C27">
              <w:rPr>
                <w:b/>
                <w:lang w:val="de-DE"/>
              </w:rPr>
              <w:lastRenderedPageBreak/>
              <w:t>Teilnehmer den Zuschlag nicht innerhalb von 30 Tagen nach der Zuschlagserteilung erhält.</w:t>
            </w:r>
          </w:p>
          <w:p w14:paraId="4D0F0140" w14:textId="708CCE0A" w:rsidR="002330BF" w:rsidRPr="00F40C27" w:rsidRDefault="00AC1D9B" w:rsidP="00AC1D9B">
            <w:pPr>
              <w:widowControl w:val="0"/>
              <w:tabs>
                <w:tab w:val="center" w:pos="4536"/>
                <w:tab w:val="right" w:pos="9072"/>
              </w:tabs>
              <w:jc w:val="both"/>
              <w:rPr>
                <w:rFonts w:cs="Arial"/>
                <w:lang w:val="it-IT"/>
              </w:rPr>
            </w:pPr>
            <w:r w:rsidRPr="00F40C27">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3" w:type="dxa"/>
          </w:tcPr>
          <w:p w14:paraId="53AFC15A" w14:textId="77777777" w:rsidR="002330BF" w:rsidRPr="00F40C27" w:rsidRDefault="002330BF" w:rsidP="00AC1D9B">
            <w:pPr>
              <w:widowControl w:val="0"/>
              <w:tabs>
                <w:tab w:val="center" w:pos="4536"/>
                <w:tab w:val="right" w:pos="9072"/>
              </w:tabs>
              <w:ind w:right="105"/>
              <w:jc w:val="both"/>
              <w:rPr>
                <w:rFonts w:cs="Arial"/>
                <w:bCs/>
                <w:i/>
                <w:lang w:val="it-IT"/>
              </w:rPr>
            </w:pPr>
          </w:p>
        </w:tc>
        <w:tc>
          <w:tcPr>
            <w:tcW w:w="4252" w:type="dxa"/>
          </w:tcPr>
          <w:p w14:paraId="7BE38E6B" w14:textId="77777777" w:rsidR="00AC1D9B" w:rsidRPr="00F40C27" w:rsidRDefault="00AC1D9B" w:rsidP="00AC1D9B">
            <w:pPr>
              <w:widowControl w:val="0"/>
              <w:autoSpaceDE w:val="0"/>
              <w:autoSpaceDN w:val="0"/>
              <w:adjustRightInd w:val="0"/>
              <w:ind w:right="180"/>
              <w:jc w:val="both"/>
              <w:rPr>
                <w:rFonts w:cs="Arial"/>
                <w:b/>
                <w:lang w:val="it-IT"/>
              </w:rPr>
            </w:pPr>
            <w:r w:rsidRPr="00F40C27">
              <w:rPr>
                <w:b/>
                <w:lang w:val="it-IT"/>
              </w:rPr>
              <w:t>La garanzia pertanto verrà</w:t>
            </w:r>
            <w:r w:rsidRPr="00F40C27">
              <w:rPr>
                <w:rFonts w:cs="Arial"/>
                <w:b/>
                <w:lang w:val="it-IT"/>
              </w:rPr>
              <w:t xml:space="preserve"> svincolata dalla Stazione appaltante qualora il concorrente </w:t>
            </w:r>
            <w:r w:rsidRPr="00F40C27">
              <w:rPr>
                <w:rFonts w:cs="Arial"/>
                <w:b/>
                <w:lang w:val="it-IT"/>
              </w:rPr>
              <w:lastRenderedPageBreak/>
              <w:t>non risulti aggiudicatario della gara, entro 30 giorni dall'aggiudicazione.</w:t>
            </w:r>
          </w:p>
          <w:p w14:paraId="18997004" w14:textId="63DB88D1" w:rsidR="002330BF" w:rsidRPr="00F40C27" w:rsidRDefault="00AC1D9B" w:rsidP="00AC1D9B">
            <w:pPr>
              <w:widowControl w:val="0"/>
              <w:jc w:val="both"/>
              <w:rPr>
                <w:rFonts w:cs="Arial"/>
                <w:lang w:val="it-IT"/>
              </w:rPr>
            </w:pPr>
            <w:r w:rsidRPr="00F40C27">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AC1D9B" w:rsidRPr="00F40C27" w14:paraId="3C26D922" w14:textId="77777777" w:rsidTr="00B3120C">
        <w:tc>
          <w:tcPr>
            <w:tcW w:w="4395" w:type="dxa"/>
            <w:gridSpan w:val="3"/>
          </w:tcPr>
          <w:p w14:paraId="238591CC" w14:textId="77777777" w:rsidR="00AC1D9B" w:rsidRPr="00F40C27" w:rsidRDefault="00AC1D9B" w:rsidP="00AC1D9B">
            <w:pPr>
              <w:widowControl w:val="0"/>
              <w:autoSpaceDE w:val="0"/>
              <w:autoSpaceDN w:val="0"/>
              <w:adjustRightInd w:val="0"/>
              <w:ind w:right="22"/>
              <w:jc w:val="both"/>
              <w:rPr>
                <w:rFonts w:cs="Arial"/>
                <w:b/>
                <w:lang w:val="de-DE"/>
              </w:rPr>
            </w:pPr>
            <w:r w:rsidRPr="00F40C27">
              <w:rPr>
                <w:rFonts w:cs="Arial"/>
                <w:b/>
                <w:lang w:val="de-DE"/>
              </w:rPr>
              <w:lastRenderedPageBreak/>
              <w:t>Falls der Teilnehmer den Zuschlag erhält, erlischt die vorläufige Sicherheit mit Vertragsabschluß. Die vorläufige Sicherheit wird daher automatisch freigegeben und erlischt ihre Wirkung. (Art. 93 Abs. 5 des GvD Nr. 50/2016).</w:t>
            </w:r>
          </w:p>
          <w:p w14:paraId="5636FE1F" w14:textId="77777777" w:rsidR="00AC1D9B" w:rsidRPr="00F40C27" w:rsidRDefault="00AC1D9B" w:rsidP="00AC1D9B">
            <w:pPr>
              <w:widowControl w:val="0"/>
              <w:autoSpaceDE w:val="0"/>
              <w:autoSpaceDN w:val="0"/>
              <w:adjustRightInd w:val="0"/>
              <w:ind w:right="22"/>
              <w:jc w:val="both"/>
              <w:rPr>
                <w:rFonts w:cs="Arial"/>
                <w:b/>
                <w:lang w:val="de-DE"/>
              </w:rPr>
            </w:pPr>
            <w:r w:rsidRPr="00F40C27">
              <w:rPr>
                <w:rFonts w:cs="Arial"/>
                <w:b/>
                <w:lang w:val="de-DE"/>
              </w:rPr>
              <w:t>Am Ende der Gültigkeit der vorläufigen Sicherheit ist der Garant verpflichtet, die Wirksamkeit der Sicherheit zu gewährleisten oder sie bis zur Unterzeichnung des Vertrags  zu verlängern.</w:t>
            </w:r>
          </w:p>
          <w:p w14:paraId="16BFE240" w14:textId="77777777" w:rsidR="00AC1D9B" w:rsidRPr="00F40C27" w:rsidRDefault="00AC1D9B" w:rsidP="00AC1D9B">
            <w:pPr>
              <w:widowControl w:val="0"/>
              <w:autoSpaceDE w:val="0"/>
              <w:autoSpaceDN w:val="0"/>
              <w:adjustRightInd w:val="0"/>
              <w:ind w:right="22"/>
              <w:jc w:val="both"/>
              <w:rPr>
                <w:rFonts w:cs="Arial"/>
                <w:b/>
                <w:u w:val="single"/>
                <w:lang w:val="de-DE"/>
              </w:rPr>
            </w:pPr>
          </w:p>
          <w:p w14:paraId="5A5775CF" w14:textId="77777777" w:rsidR="00AC1D9B" w:rsidRPr="00F40C27" w:rsidRDefault="00AC1D9B" w:rsidP="00AC1D9B">
            <w:pPr>
              <w:widowControl w:val="0"/>
              <w:autoSpaceDE w:val="0"/>
              <w:autoSpaceDN w:val="0"/>
              <w:adjustRightInd w:val="0"/>
              <w:ind w:right="22"/>
              <w:jc w:val="both"/>
              <w:rPr>
                <w:rFonts w:cs="Arial"/>
                <w:b/>
                <w:u w:val="single"/>
                <w:lang w:val="de-DE"/>
              </w:rPr>
            </w:pPr>
            <w:r w:rsidRPr="00F40C27">
              <w:rPr>
                <w:rFonts w:cs="Arial"/>
                <w:b/>
                <w:lang w:val="de-DE"/>
              </w:rPr>
              <w:t xml:space="preserve">Gemäß Art. 93 Absatz 5 des GvD Nr. 50/2016 muss das Angebot mit der Zusage des Sicherheitsgebers beigefügt werden, die Garantie während des Verfahrens auf Antrag der Vergabestelle um weitere </w:t>
            </w:r>
            <w:r w:rsidRPr="00F40C27">
              <w:rPr>
                <w:rFonts w:cs="Arial"/>
                <w:b/>
                <w:color w:val="FF0000"/>
                <w:lang w:val="de-DE"/>
              </w:rPr>
              <w:t xml:space="preserve">180/240 </w:t>
            </w:r>
            <w:r w:rsidRPr="00F40C27">
              <w:rPr>
                <w:rFonts w:cs="Arial"/>
                <w:b/>
                <w:lang w:val="de-DE"/>
              </w:rPr>
              <w:t>Tage zu verlängern, falls zum Zeitpunkt des Ablaufs der Garantie noch keine Zuschlagserteilung erfolgt ist, sofern dieser Antrag beim Sicherheitsgeber innerhalb der Gültigkeitsdauer der Garantie eingeht (Art. 93 Abs. 5 des GvD Nr. 50/2016).</w:t>
            </w:r>
          </w:p>
        </w:tc>
        <w:tc>
          <w:tcPr>
            <w:tcW w:w="993" w:type="dxa"/>
          </w:tcPr>
          <w:p w14:paraId="684F67C1" w14:textId="77777777" w:rsidR="00AC1D9B" w:rsidRPr="00F40C27" w:rsidRDefault="00AC1D9B" w:rsidP="00AC1D9B">
            <w:pPr>
              <w:widowControl w:val="0"/>
              <w:jc w:val="both"/>
              <w:rPr>
                <w:rFonts w:cs="Arial"/>
                <w:lang w:val="de-DE"/>
              </w:rPr>
            </w:pPr>
          </w:p>
        </w:tc>
        <w:tc>
          <w:tcPr>
            <w:tcW w:w="4252" w:type="dxa"/>
          </w:tcPr>
          <w:p w14:paraId="494C43FC" w14:textId="77777777" w:rsidR="00AC1D9B" w:rsidRPr="00F40C27" w:rsidRDefault="00AC1D9B" w:rsidP="00AC1D9B">
            <w:pPr>
              <w:widowControl w:val="0"/>
              <w:autoSpaceDE w:val="0"/>
              <w:autoSpaceDN w:val="0"/>
              <w:adjustRightInd w:val="0"/>
              <w:ind w:right="180"/>
              <w:jc w:val="both"/>
              <w:rPr>
                <w:rFonts w:cs="Arial"/>
                <w:b/>
                <w:lang w:val="it-IT"/>
              </w:rPr>
            </w:pPr>
            <w:r w:rsidRPr="00F40C27">
              <w:rPr>
                <w:rFonts w:cs="Arial"/>
                <w:b/>
                <w:lang w:val="it-IT"/>
              </w:rPr>
              <w:t>Qualora il concorrente risulti aggiudicatario della gara la garanzia cessa al momento della sottoscrizione del contratto. (art. 93, comma 5, del D. Lgs. n. 50/2016).</w:t>
            </w:r>
          </w:p>
          <w:p w14:paraId="0DD8F178" w14:textId="77777777" w:rsidR="00AC1D9B" w:rsidRPr="00F40C27" w:rsidRDefault="00AC1D9B" w:rsidP="00AC1D9B">
            <w:pPr>
              <w:widowControl w:val="0"/>
              <w:autoSpaceDE w:val="0"/>
              <w:autoSpaceDN w:val="0"/>
              <w:adjustRightInd w:val="0"/>
              <w:ind w:right="180"/>
              <w:jc w:val="both"/>
              <w:rPr>
                <w:rFonts w:cs="Arial"/>
                <w:b/>
                <w:lang w:val="it-IT"/>
              </w:rPr>
            </w:pPr>
            <w:r w:rsidRPr="00F40C27">
              <w:rPr>
                <w:rFonts w:cs="Arial"/>
                <w:b/>
                <w:lang w:val="it-IT"/>
              </w:rPr>
              <w:t>Alla data di scadenza di validitá della garanzia provvisoria, il Garante è tenuto a garantire l´efficacia della garanzia o nel caso a rinnovarla fino alla sottoscrizione del contratto di appalto.</w:t>
            </w:r>
          </w:p>
          <w:p w14:paraId="56B430AE" w14:textId="77777777" w:rsidR="00AC1D9B" w:rsidRPr="00F40C27" w:rsidRDefault="00AC1D9B" w:rsidP="00AC1D9B">
            <w:pPr>
              <w:widowControl w:val="0"/>
              <w:autoSpaceDE w:val="0"/>
              <w:autoSpaceDN w:val="0"/>
              <w:adjustRightInd w:val="0"/>
              <w:ind w:right="180"/>
              <w:jc w:val="both"/>
              <w:rPr>
                <w:rFonts w:cs="Arial"/>
                <w:b/>
                <w:lang w:val="it-IT"/>
              </w:rPr>
            </w:pPr>
          </w:p>
          <w:p w14:paraId="59BC63DE" w14:textId="77777777" w:rsidR="00AC1D9B" w:rsidRPr="00F40C27" w:rsidRDefault="00AC1D9B" w:rsidP="00AC1D9B">
            <w:pPr>
              <w:widowControl w:val="0"/>
              <w:autoSpaceDE w:val="0"/>
              <w:autoSpaceDN w:val="0"/>
              <w:adjustRightInd w:val="0"/>
              <w:ind w:right="180"/>
              <w:jc w:val="both"/>
              <w:rPr>
                <w:rFonts w:cs="Arial"/>
                <w:b/>
                <w:lang w:val="it-IT"/>
              </w:rPr>
            </w:pPr>
            <w:r w:rsidRPr="00F40C27">
              <w:rPr>
                <w:rFonts w:cs="Arial"/>
                <w:b/>
                <w:lang w:val="it-IT"/>
              </w:rPr>
              <w:t xml:space="preserve">Ai sensi dell’art. 93, comma 5, del D. Lgs.n. 50/2016, l’offerta deve essere corredata dall’impegno del garante a rinnovare la garanzia, su richiesta della stazione appaltante nel corso della procedura, per ulteriori </w:t>
            </w:r>
            <w:r w:rsidRPr="00F40C27">
              <w:rPr>
                <w:rFonts w:cs="Arial"/>
                <w:b/>
                <w:color w:val="FF0000"/>
                <w:lang w:val="it-IT"/>
              </w:rPr>
              <w:t xml:space="preserve">180/240 </w:t>
            </w:r>
            <w:r w:rsidRPr="00F40C27">
              <w:rPr>
                <w:rFonts w:cs="Arial"/>
                <w:b/>
                <w:lang w:val="it-IT"/>
              </w:rPr>
              <w:t>giorni nel caso in cui al momento della sua scadenza non sia ancora intervenuta l’aggiudicazione</w:t>
            </w:r>
            <w:r w:rsidRPr="00F40C27">
              <w:rPr>
                <w:b/>
                <w:lang w:val="it-IT"/>
              </w:rPr>
              <w:t xml:space="preserve"> </w:t>
            </w:r>
            <w:r w:rsidRPr="00F40C27">
              <w:rPr>
                <w:rFonts w:cs="Arial"/>
                <w:b/>
                <w:lang w:val="it-IT"/>
              </w:rPr>
              <w:t>purché tale richiesta pervenga al Garante entro il termine di efficacia della garanzia (art. 93, comma 5, del D. Lgs. n. 50/2016).</w:t>
            </w:r>
          </w:p>
          <w:p w14:paraId="2B5021A1" w14:textId="77777777" w:rsidR="00AC1D9B" w:rsidRPr="00F40C27" w:rsidRDefault="00AC1D9B" w:rsidP="00AC1D9B">
            <w:pPr>
              <w:widowControl w:val="0"/>
              <w:autoSpaceDE w:val="0"/>
              <w:autoSpaceDN w:val="0"/>
              <w:adjustRightInd w:val="0"/>
              <w:ind w:right="180"/>
              <w:jc w:val="both"/>
              <w:rPr>
                <w:rFonts w:cs="Arial"/>
                <w:b/>
                <w:lang w:val="it-IT"/>
              </w:rPr>
            </w:pPr>
          </w:p>
        </w:tc>
      </w:tr>
      <w:tr w:rsidR="00AC1D9B" w:rsidRPr="00F40C27" w14:paraId="6EF3FC91" w14:textId="77777777" w:rsidTr="00B3120C">
        <w:tc>
          <w:tcPr>
            <w:tcW w:w="4395" w:type="dxa"/>
            <w:gridSpan w:val="3"/>
          </w:tcPr>
          <w:p w14:paraId="3964B74E" w14:textId="77777777" w:rsidR="00AC1D9B" w:rsidRPr="00F40C27" w:rsidRDefault="00AC1D9B" w:rsidP="00AC1D9B">
            <w:pPr>
              <w:widowControl w:val="0"/>
              <w:autoSpaceDE w:val="0"/>
              <w:autoSpaceDN w:val="0"/>
              <w:adjustRightInd w:val="0"/>
              <w:ind w:right="22"/>
              <w:jc w:val="both"/>
              <w:rPr>
                <w:rFonts w:cs="Arial"/>
                <w:b/>
                <w:u w:val="single"/>
                <w:lang w:val="de-DE"/>
              </w:rPr>
            </w:pPr>
            <w:r w:rsidRPr="00F40C27">
              <w:rPr>
                <w:rFonts w:cs="Arial"/>
                <w:lang w:val="de-DE"/>
              </w:rPr>
              <w:t>Die etwaige Freigabe der vorläufigen Sicherheit erfolgt nur nach entsprechender Anweisung seitens der Vergabestelle.</w:t>
            </w:r>
          </w:p>
        </w:tc>
        <w:tc>
          <w:tcPr>
            <w:tcW w:w="993" w:type="dxa"/>
          </w:tcPr>
          <w:p w14:paraId="67D90FE3" w14:textId="77777777" w:rsidR="00AC1D9B" w:rsidRPr="00F40C27" w:rsidRDefault="00AC1D9B" w:rsidP="00AC1D9B">
            <w:pPr>
              <w:widowControl w:val="0"/>
              <w:jc w:val="both"/>
              <w:rPr>
                <w:rFonts w:cs="Arial"/>
                <w:lang w:val="de-DE"/>
              </w:rPr>
            </w:pPr>
          </w:p>
        </w:tc>
        <w:tc>
          <w:tcPr>
            <w:tcW w:w="4252" w:type="dxa"/>
          </w:tcPr>
          <w:p w14:paraId="0D436E88" w14:textId="77777777" w:rsidR="00AC1D9B" w:rsidRPr="00F40C27" w:rsidRDefault="00AC1D9B" w:rsidP="00AC1D9B">
            <w:pPr>
              <w:widowControl w:val="0"/>
              <w:autoSpaceDE w:val="0"/>
              <w:autoSpaceDN w:val="0"/>
              <w:adjustRightInd w:val="0"/>
              <w:ind w:right="180"/>
              <w:jc w:val="both"/>
              <w:rPr>
                <w:rFonts w:cs="Arial"/>
                <w:lang w:val="it-IT"/>
              </w:rPr>
            </w:pPr>
            <w:r w:rsidRPr="00F40C27">
              <w:rPr>
                <w:rFonts w:cs="Arial"/>
                <w:lang w:val="it-IT"/>
              </w:rPr>
              <w:t>L’eventuale svincolo della garanzia provvisoria può avvenire solo a seguito di apposita indicazione della stazione appaltante.</w:t>
            </w:r>
          </w:p>
        </w:tc>
      </w:tr>
      <w:tr w:rsidR="00AC1D9B" w:rsidRPr="00F40C27" w14:paraId="13E4654F" w14:textId="77777777" w:rsidTr="00B3120C">
        <w:trPr>
          <w:trHeight w:val="278"/>
        </w:trPr>
        <w:tc>
          <w:tcPr>
            <w:tcW w:w="4395" w:type="dxa"/>
            <w:gridSpan w:val="3"/>
          </w:tcPr>
          <w:p w14:paraId="212D4A7A" w14:textId="77777777" w:rsidR="00AC1D9B" w:rsidRPr="00F40C27" w:rsidRDefault="00AC1D9B" w:rsidP="00AC1D9B">
            <w:pPr>
              <w:widowControl w:val="0"/>
              <w:autoSpaceDE w:val="0"/>
              <w:autoSpaceDN w:val="0"/>
              <w:adjustRightInd w:val="0"/>
              <w:ind w:right="22"/>
              <w:jc w:val="both"/>
              <w:rPr>
                <w:rFonts w:cs="Arial"/>
                <w:b/>
                <w:u w:val="single"/>
                <w:lang w:val="it-IT"/>
              </w:rPr>
            </w:pPr>
          </w:p>
        </w:tc>
        <w:tc>
          <w:tcPr>
            <w:tcW w:w="993" w:type="dxa"/>
          </w:tcPr>
          <w:p w14:paraId="618EF147" w14:textId="77777777" w:rsidR="00AC1D9B" w:rsidRPr="00F40C27" w:rsidRDefault="00AC1D9B" w:rsidP="00AC1D9B">
            <w:pPr>
              <w:widowControl w:val="0"/>
              <w:jc w:val="both"/>
              <w:rPr>
                <w:rFonts w:cs="Arial"/>
                <w:lang w:val="it-IT"/>
              </w:rPr>
            </w:pPr>
          </w:p>
        </w:tc>
        <w:tc>
          <w:tcPr>
            <w:tcW w:w="4252" w:type="dxa"/>
          </w:tcPr>
          <w:p w14:paraId="43CB0B28" w14:textId="77777777" w:rsidR="00AC1D9B" w:rsidRPr="00F40C27" w:rsidRDefault="00AC1D9B" w:rsidP="00AC1D9B">
            <w:pPr>
              <w:widowControl w:val="0"/>
              <w:autoSpaceDE w:val="0"/>
              <w:autoSpaceDN w:val="0"/>
              <w:adjustRightInd w:val="0"/>
              <w:ind w:right="180"/>
              <w:jc w:val="both"/>
              <w:rPr>
                <w:rFonts w:cs="Arial"/>
                <w:lang w:val="it-IT"/>
              </w:rPr>
            </w:pPr>
          </w:p>
          <w:p w14:paraId="5F77D99E" w14:textId="77777777" w:rsidR="00AC1D9B" w:rsidRPr="00F40C27" w:rsidRDefault="00AC1D9B" w:rsidP="00AC1D9B">
            <w:pPr>
              <w:widowControl w:val="0"/>
              <w:autoSpaceDE w:val="0"/>
              <w:autoSpaceDN w:val="0"/>
              <w:adjustRightInd w:val="0"/>
              <w:ind w:right="180"/>
              <w:jc w:val="both"/>
              <w:rPr>
                <w:rFonts w:cs="Arial"/>
                <w:lang w:val="it-IT"/>
              </w:rPr>
            </w:pPr>
          </w:p>
        </w:tc>
      </w:tr>
      <w:tr w:rsidR="00AC1D9B" w:rsidRPr="00AC1D9B" w14:paraId="3F05F326" w14:textId="77777777" w:rsidTr="00B3120C">
        <w:tc>
          <w:tcPr>
            <w:tcW w:w="4395" w:type="dxa"/>
            <w:gridSpan w:val="3"/>
          </w:tcPr>
          <w:p w14:paraId="3C0F322F" w14:textId="77777777" w:rsidR="00AC1D9B" w:rsidRPr="00F40C27" w:rsidRDefault="00AC1D9B" w:rsidP="00AC1D9B">
            <w:pPr>
              <w:widowControl w:val="0"/>
              <w:autoSpaceDE w:val="0"/>
              <w:autoSpaceDN w:val="0"/>
              <w:adjustRightInd w:val="0"/>
              <w:ind w:right="22"/>
              <w:jc w:val="both"/>
              <w:rPr>
                <w:rFonts w:cs="Arial"/>
                <w:b/>
                <w:u w:val="single"/>
                <w:lang w:val="de-DE"/>
              </w:rPr>
            </w:pPr>
            <w:r w:rsidRPr="00F40C27">
              <w:rPr>
                <w:lang w:val="de-DE"/>
              </w:rPr>
              <w:t xml:space="preserve">Im Falle einer Aufforderung um Verlängerung der Laufzeit und </w:t>
            </w:r>
            <w:r w:rsidRPr="00F40C27">
              <w:rPr>
                <w:rFonts w:cs="Arial"/>
                <w:lang w:val="de-DE"/>
              </w:rPr>
              <w:t>der</w:t>
            </w:r>
            <w:r w:rsidRPr="00F40C27">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3" w:type="dxa"/>
          </w:tcPr>
          <w:p w14:paraId="2E050E8A" w14:textId="77777777" w:rsidR="00AC1D9B" w:rsidRPr="00F40C27" w:rsidRDefault="00AC1D9B" w:rsidP="00AC1D9B">
            <w:pPr>
              <w:widowControl w:val="0"/>
              <w:jc w:val="both"/>
              <w:rPr>
                <w:rFonts w:cs="Arial"/>
                <w:lang w:val="de-DE"/>
              </w:rPr>
            </w:pPr>
          </w:p>
        </w:tc>
        <w:tc>
          <w:tcPr>
            <w:tcW w:w="4252" w:type="dxa"/>
          </w:tcPr>
          <w:p w14:paraId="130B9954" w14:textId="77777777" w:rsidR="00AC1D9B" w:rsidRPr="00AC1D9B" w:rsidRDefault="00AC1D9B" w:rsidP="00AC1D9B">
            <w:pPr>
              <w:widowControl w:val="0"/>
              <w:autoSpaceDE w:val="0"/>
              <w:autoSpaceDN w:val="0"/>
              <w:adjustRightInd w:val="0"/>
              <w:ind w:right="180"/>
              <w:jc w:val="both"/>
              <w:rPr>
                <w:rFonts w:cs="Arial"/>
                <w:lang w:val="it-IT"/>
              </w:rPr>
            </w:pPr>
            <w:r w:rsidRPr="00F40C27">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bookmarkEnd w:id="163"/>
      <w:tr w:rsidR="00AC1D9B" w:rsidRPr="00FC7E93" w14:paraId="5D9BB9FB" w14:textId="77777777" w:rsidTr="00AC1D9B">
        <w:tc>
          <w:tcPr>
            <w:tcW w:w="4395" w:type="dxa"/>
            <w:gridSpan w:val="3"/>
          </w:tcPr>
          <w:p w14:paraId="6DC6F48C" w14:textId="77777777" w:rsidR="00AC1D9B" w:rsidRPr="00211C25" w:rsidRDefault="00AC1D9B" w:rsidP="002330BF">
            <w:pPr>
              <w:widowControl w:val="0"/>
              <w:tabs>
                <w:tab w:val="center" w:pos="4536"/>
                <w:tab w:val="right" w:pos="9072"/>
              </w:tabs>
              <w:jc w:val="both"/>
              <w:rPr>
                <w:rFonts w:cs="Arial"/>
                <w:color w:val="FF0000"/>
                <w:highlight w:val="yellow"/>
                <w:lang w:val="it-IT"/>
              </w:rPr>
            </w:pPr>
          </w:p>
        </w:tc>
        <w:tc>
          <w:tcPr>
            <w:tcW w:w="993" w:type="dxa"/>
          </w:tcPr>
          <w:p w14:paraId="04A087FD" w14:textId="77777777" w:rsidR="00AC1D9B" w:rsidRPr="00211C25" w:rsidRDefault="00AC1D9B" w:rsidP="002330BF">
            <w:pPr>
              <w:widowControl w:val="0"/>
              <w:tabs>
                <w:tab w:val="center" w:pos="4536"/>
                <w:tab w:val="right" w:pos="9072"/>
              </w:tabs>
              <w:ind w:right="105"/>
              <w:jc w:val="both"/>
              <w:rPr>
                <w:rFonts w:cs="Arial"/>
                <w:bCs/>
                <w:i/>
                <w:color w:val="FF0000"/>
                <w:highlight w:val="yellow"/>
                <w:lang w:val="it-IT"/>
              </w:rPr>
            </w:pPr>
          </w:p>
        </w:tc>
        <w:tc>
          <w:tcPr>
            <w:tcW w:w="4252" w:type="dxa"/>
          </w:tcPr>
          <w:p w14:paraId="1D8DA265" w14:textId="77777777" w:rsidR="00AC1D9B" w:rsidRPr="0018199E" w:rsidRDefault="00AC1D9B" w:rsidP="00AC1D9B">
            <w:pPr>
              <w:widowControl w:val="0"/>
              <w:autoSpaceDE w:val="0"/>
              <w:autoSpaceDN w:val="0"/>
              <w:adjustRightInd w:val="0"/>
              <w:ind w:right="180"/>
              <w:rPr>
                <w:b/>
                <w:color w:val="7030A0"/>
                <w:lang w:val="it-IT"/>
              </w:rPr>
            </w:pPr>
          </w:p>
        </w:tc>
      </w:tr>
      <w:tr w:rsidR="00F8101E" w:rsidRPr="00FC7E93" w14:paraId="32341D36" w14:textId="77777777" w:rsidTr="00AC1D9B">
        <w:tc>
          <w:tcPr>
            <w:tcW w:w="4395" w:type="dxa"/>
            <w:gridSpan w:val="3"/>
            <w:shd w:val="clear" w:color="auto" w:fill="E0E0E0"/>
          </w:tcPr>
          <w:p w14:paraId="706C7310" w14:textId="77777777" w:rsidR="002330BF" w:rsidRPr="00211C25" w:rsidRDefault="002330BF" w:rsidP="002330BF">
            <w:pPr>
              <w:pStyle w:val="Corpodeltesto2"/>
              <w:widowControl w:val="0"/>
              <w:spacing w:after="0" w:line="240" w:lineRule="auto"/>
              <w:jc w:val="center"/>
              <w:rPr>
                <w:rFonts w:cs="Arial"/>
                <w:b/>
              </w:rPr>
            </w:pPr>
          </w:p>
          <w:p w14:paraId="0B870F7F" w14:textId="77777777" w:rsidR="002330BF" w:rsidRPr="00211C25" w:rsidRDefault="002330BF" w:rsidP="002330BF">
            <w:pPr>
              <w:pStyle w:val="Corpodeltesto2"/>
              <w:widowControl w:val="0"/>
              <w:spacing w:after="0" w:line="240" w:lineRule="auto"/>
              <w:jc w:val="center"/>
              <w:rPr>
                <w:rFonts w:cs="Arial"/>
                <w:b/>
                <w:lang w:val="de-DE"/>
              </w:rPr>
            </w:pPr>
            <w:r w:rsidRPr="00211C25">
              <w:rPr>
                <w:rFonts w:cs="Arial"/>
                <w:b/>
                <w:lang w:val="de-DE"/>
              </w:rPr>
              <w:t>TEIL III</w:t>
            </w:r>
          </w:p>
          <w:p w14:paraId="576A3727" w14:textId="77777777" w:rsidR="002330BF" w:rsidRPr="00211C25" w:rsidRDefault="002330BF" w:rsidP="002330BF">
            <w:pPr>
              <w:pStyle w:val="Corpodeltesto2"/>
              <w:widowControl w:val="0"/>
              <w:spacing w:after="0" w:line="240" w:lineRule="auto"/>
              <w:jc w:val="center"/>
              <w:rPr>
                <w:rFonts w:cs="Arial"/>
                <w:b/>
                <w:lang w:val="de-DE"/>
              </w:rPr>
            </w:pPr>
          </w:p>
          <w:p w14:paraId="25B73B54" w14:textId="77777777" w:rsidR="002330BF" w:rsidRPr="00211C25" w:rsidRDefault="002330BF" w:rsidP="002330BF">
            <w:pPr>
              <w:pStyle w:val="Corpodeltesto2"/>
              <w:widowControl w:val="0"/>
              <w:spacing w:after="0" w:line="240" w:lineRule="auto"/>
              <w:jc w:val="center"/>
              <w:rPr>
                <w:rFonts w:cs="Arial"/>
                <w:b/>
                <w:lang w:val="de-DE"/>
              </w:rPr>
            </w:pPr>
            <w:r w:rsidRPr="00211C25">
              <w:rPr>
                <w:rFonts w:cs="Arial"/>
                <w:b/>
                <w:lang w:val="de-DE"/>
              </w:rPr>
              <w:t xml:space="preserve">KONTROLLE GEMÄSS ART. </w:t>
            </w:r>
          </w:p>
          <w:p w14:paraId="426A662D" w14:textId="06DEA045" w:rsidR="002330BF" w:rsidRPr="00211C25" w:rsidRDefault="002330BF" w:rsidP="002330BF">
            <w:pPr>
              <w:pStyle w:val="Corpodeltesto2"/>
              <w:widowControl w:val="0"/>
              <w:spacing w:after="0" w:line="240" w:lineRule="auto"/>
              <w:jc w:val="center"/>
              <w:rPr>
                <w:rFonts w:cs="Arial"/>
                <w:b/>
                <w:lang w:val="de-DE"/>
              </w:rPr>
            </w:pPr>
            <w:r w:rsidRPr="00211C25">
              <w:rPr>
                <w:rFonts w:cs="Arial"/>
                <w:b/>
                <w:lang w:val="de-DE"/>
              </w:rPr>
              <w:t xml:space="preserve">33, 80, 81, 82, 83 und 86 GvD Nr. 50/2016, </w:t>
            </w:r>
          </w:p>
          <w:p w14:paraId="501B36AE" w14:textId="472DC84F" w:rsidR="002330BF" w:rsidRPr="00211C25" w:rsidRDefault="002330BF" w:rsidP="002330BF">
            <w:pPr>
              <w:pStyle w:val="Corpodeltesto2"/>
              <w:widowControl w:val="0"/>
              <w:spacing w:after="0" w:line="240" w:lineRule="auto"/>
              <w:jc w:val="center"/>
              <w:rPr>
                <w:rFonts w:cs="Arial"/>
                <w:b/>
                <w:lang w:val="de-DE"/>
              </w:rPr>
            </w:pPr>
            <w:r w:rsidRPr="00211C25">
              <w:rPr>
                <w:rFonts w:cs="Arial"/>
                <w:b/>
                <w:lang w:val="de-DE"/>
              </w:rPr>
              <w:t>ENDGÜLTIGE ZUSCHLAGSERTEILUNG UND VERTRAGSABSCHLUSS</w:t>
            </w:r>
          </w:p>
          <w:p w14:paraId="3F0D83C8" w14:textId="77777777" w:rsidR="002330BF" w:rsidRPr="00211C25" w:rsidRDefault="002330BF" w:rsidP="002330BF">
            <w:pPr>
              <w:widowControl w:val="0"/>
              <w:tabs>
                <w:tab w:val="center" w:pos="4536"/>
                <w:tab w:val="right" w:pos="9072"/>
              </w:tabs>
              <w:jc w:val="both"/>
              <w:rPr>
                <w:rFonts w:cs="Arial"/>
                <w:lang w:val="de-DE"/>
              </w:rPr>
            </w:pPr>
          </w:p>
        </w:tc>
        <w:tc>
          <w:tcPr>
            <w:tcW w:w="993" w:type="dxa"/>
          </w:tcPr>
          <w:p w14:paraId="04856FF1" w14:textId="77777777" w:rsidR="002330BF" w:rsidRPr="00211C25" w:rsidRDefault="002330BF" w:rsidP="002330BF">
            <w:pPr>
              <w:widowControl w:val="0"/>
              <w:tabs>
                <w:tab w:val="center" w:pos="4536"/>
                <w:tab w:val="right" w:pos="9072"/>
              </w:tabs>
              <w:ind w:right="105"/>
              <w:jc w:val="both"/>
              <w:rPr>
                <w:rFonts w:cs="Arial"/>
                <w:lang w:val="de-DE"/>
              </w:rPr>
            </w:pPr>
          </w:p>
        </w:tc>
        <w:tc>
          <w:tcPr>
            <w:tcW w:w="4252" w:type="dxa"/>
            <w:shd w:val="clear" w:color="auto" w:fill="E0E0E0"/>
          </w:tcPr>
          <w:p w14:paraId="0E2433B1" w14:textId="77777777" w:rsidR="002330BF" w:rsidRPr="00211C25" w:rsidRDefault="002330BF" w:rsidP="002330BF">
            <w:pPr>
              <w:pStyle w:val="Corpodeltesto2"/>
              <w:widowControl w:val="0"/>
              <w:spacing w:after="0" w:line="240" w:lineRule="auto"/>
              <w:ind w:right="105"/>
              <w:jc w:val="center"/>
              <w:rPr>
                <w:rFonts w:cs="Arial"/>
                <w:b/>
                <w:lang w:val="de-DE"/>
              </w:rPr>
            </w:pPr>
          </w:p>
          <w:p w14:paraId="1DDFB730" w14:textId="77777777" w:rsidR="002330BF" w:rsidRPr="00211C25" w:rsidRDefault="002330BF" w:rsidP="002330BF">
            <w:pPr>
              <w:pStyle w:val="Corpodeltesto2"/>
              <w:widowControl w:val="0"/>
              <w:spacing w:after="0" w:line="240" w:lineRule="auto"/>
              <w:ind w:right="105"/>
              <w:jc w:val="center"/>
              <w:rPr>
                <w:rFonts w:cs="Arial"/>
                <w:b/>
              </w:rPr>
            </w:pPr>
            <w:r w:rsidRPr="00211C25">
              <w:rPr>
                <w:rFonts w:cs="Arial"/>
                <w:b/>
              </w:rPr>
              <w:t>PARTE III</w:t>
            </w:r>
          </w:p>
          <w:p w14:paraId="2A837485" w14:textId="77777777" w:rsidR="002330BF" w:rsidRPr="00211C25" w:rsidRDefault="002330BF" w:rsidP="002330BF">
            <w:pPr>
              <w:pStyle w:val="Corpodeltesto2"/>
              <w:widowControl w:val="0"/>
              <w:spacing w:after="0" w:line="240" w:lineRule="auto"/>
              <w:ind w:right="105"/>
              <w:jc w:val="center"/>
              <w:rPr>
                <w:rFonts w:cs="Arial"/>
                <w:b/>
              </w:rPr>
            </w:pPr>
          </w:p>
          <w:p w14:paraId="1019E21E" w14:textId="77777777" w:rsidR="002330BF" w:rsidRPr="00211C25" w:rsidRDefault="002330BF" w:rsidP="002330BF">
            <w:pPr>
              <w:pStyle w:val="Corpodeltesto2"/>
              <w:widowControl w:val="0"/>
              <w:spacing w:after="0" w:line="240" w:lineRule="auto"/>
              <w:ind w:right="105"/>
              <w:jc w:val="center"/>
              <w:rPr>
                <w:rFonts w:cs="Arial"/>
                <w:b/>
              </w:rPr>
            </w:pPr>
            <w:r w:rsidRPr="00211C25">
              <w:rPr>
                <w:rFonts w:cs="Arial"/>
                <w:b/>
              </w:rPr>
              <w:t>CONTROLLI EX</w:t>
            </w:r>
          </w:p>
          <w:p w14:paraId="4C045D88" w14:textId="77777777" w:rsidR="002330BF" w:rsidRPr="00211C25" w:rsidRDefault="002330BF" w:rsidP="002330BF">
            <w:pPr>
              <w:pStyle w:val="Corpodeltesto2"/>
              <w:widowControl w:val="0"/>
              <w:spacing w:after="0" w:line="240" w:lineRule="auto"/>
              <w:ind w:right="105"/>
              <w:jc w:val="center"/>
              <w:rPr>
                <w:rFonts w:cs="Arial"/>
                <w:b/>
              </w:rPr>
            </w:pPr>
            <w:r w:rsidRPr="00211C25">
              <w:rPr>
                <w:rFonts w:cs="Arial"/>
                <w:b/>
              </w:rPr>
              <w:t>ARTT. 33, 80, 81, 82, 83 e 86 del d.lgs. 50/2016, AGGIUDICAZIONE DEFINITIVA E STIPULA DEL CONTRATTO</w:t>
            </w:r>
          </w:p>
          <w:p w14:paraId="5E8512EE" w14:textId="77777777" w:rsidR="002330BF" w:rsidRPr="00211C25" w:rsidRDefault="002330BF" w:rsidP="002330BF">
            <w:pPr>
              <w:widowControl w:val="0"/>
              <w:tabs>
                <w:tab w:val="center" w:pos="4536"/>
                <w:tab w:val="right" w:pos="9072"/>
              </w:tabs>
              <w:ind w:right="105"/>
              <w:jc w:val="both"/>
              <w:rPr>
                <w:rFonts w:cs="Arial"/>
                <w:lang w:val="it-IT"/>
              </w:rPr>
            </w:pPr>
          </w:p>
        </w:tc>
      </w:tr>
      <w:tr w:rsidR="00F8101E" w:rsidRPr="00FC7E93" w14:paraId="5DBC60FD" w14:textId="77777777" w:rsidTr="00AC1D9B">
        <w:tc>
          <w:tcPr>
            <w:tcW w:w="4395" w:type="dxa"/>
            <w:gridSpan w:val="3"/>
          </w:tcPr>
          <w:p w14:paraId="145177E9" w14:textId="77777777" w:rsidR="002330BF" w:rsidRPr="00211C25" w:rsidRDefault="002330BF" w:rsidP="002330BF">
            <w:pPr>
              <w:widowControl w:val="0"/>
              <w:autoSpaceDE w:val="0"/>
              <w:autoSpaceDN w:val="0"/>
              <w:adjustRightInd w:val="0"/>
              <w:jc w:val="both"/>
              <w:rPr>
                <w:rFonts w:cs="Arial"/>
                <w:lang w:val="it-IT"/>
              </w:rPr>
            </w:pPr>
          </w:p>
        </w:tc>
        <w:tc>
          <w:tcPr>
            <w:tcW w:w="993" w:type="dxa"/>
          </w:tcPr>
          <w:p w14:paraId="1471F093" w14:textId="77777777" w:rsidR="002330BF" w:rsidRPr="00211C25" w:rsidRDefault="002330BF" w:rsidP="002330BF">
            <w:pPr>
              <w:widowControl w:val="0"/>
              <w:rPr>
                <w:rFonts w:cs="Arial"/>
                <w:lang w:val="it-IT"/>
              </w:rPr>
            </w:pPr>
          </w:p>
        </w:tc>
        <w:tc>
          <w:tcPr>
            <w:tcW w:w="4252" w:type="dxa"/>
          </w:tcPr>
          <w:p w14:paraId="72270374" w14:textId="77777777" w:rsidR="002330BF" w:rsidRPr="00211C25" w:rsidRDefault="002330BF" w:rsidP="002330BF">
            <w:pPr>
              <w:widowControl w:val="0"/>
              <w:tabs>
                <w:tab w:val="center" w:pos="4536"/>
                <w:tab w:val="right" w:pos="9072"/>
              </w:tabs>
              <w:ind w:right="105"/>
              <w:jc w:val="both"/>
              <w:rPr>
                <w:rFonts w:cs="Arial"/>
                <w:lang w:val="it-IT"/>
              </w:rPr>
            </w:pPr>
          </w:p>
        </w:tc>
      </w:tr>
      <w:tr w:rsidR="00F8101E" w:rsidRPr="00FC7E93" w14:paraId="2F6CFD06" w14:textId="77777777" w:rsidTr="00AC1D9B">
        <w:tc>
          <w:tcPr>
            <w:tcW w:w="4395" w:type="dxa"/>
            <w:gridSpan w:val="3"/>
          </w:tcPr>
          <w:p w14:paraId="1EE1C0D3" w14:textId="793C6F3C" w:rsidR="002330BF" w:rsidRPr="00211C25" w:rsidRDefault="002330BF" w:rsidP="002330BF">
            <w:pPr>
              <w:pStyle w:val="Corpodeltesto2"/>
              <w:widowControl w:val="0"/>
              <w:spacing w:after="0" w:line="240" w:lineRule="auto"/>
              <w:jc w:val="both"/>
              <w:rPr>
                <w:rFonts w:cs="Arial"/>
                <w:lang w:val="de-DE"/>
              </w:rPr>
            </w:pPr>
            <w:bookmarkStart w:id="164"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lastRenderedPageBreak/>
              <w:t>TEILNEHMER</w:t>
            </w:r>
            <w:r>
              <w:rPr>
                <w:rFonts w:cs="Arial"/>
                <w:b/>
                <w:lang w:val="de-DE"/>
              </w:rPr>
              <w:t>S</w:t>
            </w:r>
          </w:p>
        </w:tc>
        <w:tc>
          <w:tcPr>
            <w:tcW w:w="993" w:type="dxa"/>
          </w:tcPr>
          <w:p w14:paraId="55AF1C3E" w14:textId="77777777" w:rsidR="002330BF" w:rsidRPr="00211C25" w:rsidRDefault="002330BF" w:rsidP="002330BF">
            <w:pPr>
              <w:widowControl w:val="0"/>
              <w:rPr>
                <w:rFonts w:cs="Arial"/>
                <w:lang w:val="de-DE"/>
              </w:rPr>
            </w:pPr>
          </w:p>
        </w:tc>
        <w:tc>
          <w:tcPr>
            <w:tcW w:w="4252" w:type="dxa"/>
          </w:tcPr>
          <w:p w14:paraId="39DB5C34" w14:textId="77777777" w:rsidR="002330BF" w:rsidRPr="00211C25" w:rsidRDefault="002330BF" w:rsidP="002330BF">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65" w:name="OLE_LINK5"/>
            <w:r w:rsidRPr="00211C25">
              <w:rPr>
                <w:rFonts w:cs="Arial"/>
                <w:b/>
                <w:lang w:val="it-IT"/>
              </w:rPr>
              <w:t xml:space="preserve">DOCUMENTAZIONE RICHIESTA DALLA STAZIONE APPALTANTE </w:t>
            </w:r>
            <w:r w:rsidRPr="00211C25">
              <w:rPr>
                <w:rFonts w:cs="Arial"/>
                <w:b/>
                <w:lang w:val="it-IT"/>
              </w:rPr>
              <w:lastRenderedPageBreak/>
              <w:t>ALL’OPERATORE ECONOMICO</w:t>
            </w:r>
            <w:bookmarkEnd w:id="165"/>
          </w:p>
        </w:tc>
      </w:tr>
      <w:tr w:rsidR="00F8101E" w:rsidRPr="00FC7E93" w14:paraId="67BD0952" w14:textId="77777777" w:rsidTr="00AC1D9B">
        <w:trPr>
          <w:trHeight w:val="314"/>
        </w:trPr>
        <w:tc>
          <w:tcPr>
            <w:tcW w:w="4395" w:type="dxa"/>
            <w:gridSpan w:val="3"/>
          </w:tcPr>
          <w:p w14:paraId="0333A99F" w14:textId="77777777" w:rsidR="002330BF" w:rsidRPr="00211C25" w:rsidRDefault="002330BF" w:rsidP="006F7E19">
            <w:pPr>
              <w:widowControl w:val="0"/>
              <w:autoSpaceDE w:val="0"/>
              <w:autoSpaceDN w:val="0"/>
              <w:adjustRightInd w:val="0"/>
              <w:jc w:val="center"/>
              <w:rPr>
                <w:rFonts w:cs="Arial"/>
                <w:lang w:val="it-IT"/>
              </w:rPr>
            </w:pPr>
          </w:p>
        </w:tc>
        <w:tc>
          <w:tcPr>
            <w:tcW w:w="993" w:type="dxa"/>
          </w:tcPr>
          <w:p w14:paraId="6FFEF573" w14:textId="77777777" w:rsidR="002330BF" w:rsidRPr="00211C25" w:rsidRDefault="002330BF" w:rsidP="006F7E19">
            <w:pPr>
              <w:widowControl w:val="0"/>
              <w:rPr>
                <w:rFonts w:cs="Arial"/>
                <w:lang w:val="it-IT"/>
              </w:rPr>
            </w:pPr>
          </w:p>
        </w:tc>
        <w:tc>
          <w:tcPr>
            <w:tcW w:w="4252" w:type="dxa"/>
          </w:tcPr>
          <w:p w14:paraId="231B41EE" w14:textId="77777777" w:rsidR="002330BF" w:rsidRPr="00211C25" w:rsidRDefault="002330BF" w:rsidP="006F7E19">
            <w:pPr>
              <w:widowControl w:val="0"/>
              <w:autoSpaceDE w:val="0"/>
              <w:autoSpaceDN w:val="0"/>
              <w:adjustRightInd w:val="0"/>
              <w:ind w:left="150" w:right="105" w:hanging="150"/>
              <w:jc w:val="center"/>
              <w:rPr>
                <w:rFonts w:cs="Arial"/>
                <w:lang w:val="it-IT"/>
              </w:rPr>
            </w:pPr>
          </w:p>
        </w:tc>
      </w:tr>
      <w:tr w:rsidR="006F7E19" w:rsidRPr="00FC7E93" w14:paraId="099E7DA2" w14:textId="77777777" w:rsidTr="00AC1D9B">
        <w:trPr>
          <w:trHeight w:val="314"/>
        </w:trPr>
        <w:tc>
          <w:tcPr>
            <w:tcW w:w="4395" w:type="dxa"/>
            <w:gridSpan w:val="3"/>
          </w:tcPr>
          <w:p w14:paraId="7EF9C744" w14:textId="77777777" w:rsidR="006F7E19" w:rsidRDefault="007627FB" w:rsidP="007627FB">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77777777" w:rsidR="007627FB" w:rsidRDefault="007627FB" w:rsidP="007627FB">
            <w:pPr>
              <w:autoSpaceDE w:val="0"/>
              <w:autoSpaceDN w:val="0"/>
              <w:jc w:val="both"/>
              <w:rPr>
                <w:rFonts w:cs="Arial"/>
                <w:noProof w:val="0"/>
                <w:lang w:val="de-DE"/>
              </w:rPr>
            </w:pPr>
            <w:r w:rsidRPr="00C815AB">
              <w:rPr>
                <w:rFonts w:cs="Arial"/>
                <w:color w:val="FF0000"/>
                <w:lang w:val="de-DE"/>
              </w:rPr>
              <w:t>Die Erfüllungspflichten im Zusammenhang mit der Kontrolle der allgemeinen und besonderen Teilnahmeanforderungen sind in den aktuellen "Bedingungen für die Nutzung der Dienste der Agentur für die Verfahren und die Aufsicht im Bereich öffentliche Bau-, Dienstleistungs- und Lieferaufträge" geregelt</w:t>
            </w:r>
            <w:r w:rsidRPr="00C815AB">
              <w:rPr>
                <w:rFonts w:cs="Arial"/>
                <w:lang w:val="de-DE"/>
              </w:rPr>
              <w:t>.</w:t>
            </w:r>
          </w:p>
          <w:p w14:paraId="6740B163" w14:textId="26BB6AB7" w:rsidR="007627FB" w:rsidRPr="007627FB" w:rsidRDefault="007627FB" w:rsidP="007627FB">
            <w:pPr>
              <w:widowControl w:val="0"/>
              <w:autoSpaceDE w:val="0"/>
              <w:autoSpaceDN w:val="0"/>
              <w:adjustRightInd w:val="0"/>
              <w:jc w:val="both"/>
              <w:rPr>
                <w:rFonts w:cs="Arial"/>
                <w:lang w:val="de-DE"/>
              </w:rPr>
            </w:pPr>
          </w:p>
        </w:tc>
        <w:tc>
          <w:tcPr>
            <w:tcW w:w="993" w:type="dxa"/>
          </w:tcPr>
          <w:p w14:paraId="37E214C8" w14:textId="77777777" w:rsidR="006F7E19" w:rsidRPr="007627FB" w:rsidRDefault="006F7E19" w:rsidP="006F7E19">
            <w:pPr>
              <w:widowControl w:val="0"/>
              <w:rPr>
                <w:rFonts w:cs="Arial"/>
                <w:lang w:val="de-DE"/>
              </w:rPr>
            </w:pPr>
          </w:p>
        </w:tc>
        <w:tc>
          <w:tcPr>
            <w:tcW w:w="4252" w:type="dxa"/>
          </w:tcPr>
          <w:p w14:paraId="28C696C0" w14:textId="77777777" w:rsidR="006F7E19" w:rsidRPr="006F7E19" w:rsidRDefault="006F7E19" w:rsidP="006F7E19">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6F7E19" w:rsidRDefault="006F7E19" w:rsidP="006F7E19">
            <w:pPr>
              <w:widowControl w:val="0"/>
              <w:jc w:val="both"/>
              <w:rPr>
                <w:rFonts w:cs="Arial"/>
                <w:lang w:val="it-IT"/>
              </w:rPr>
            </w:pPr>
          </w:p>
          <w:p w14:paraId="00CE91FC" w14:textId="5428ADB4" w:rsidR="006F7E19" w:rsidRPr="00AC2CF4" w:rsidRDefault="006F7E19" w:rsidP="00AC2CF4">
            <w:pPr>
              <w:widowControl w:val="0"/>
              <w:jc w:val="both"/>
              <w:rPr>
                <w:rFonts w:cs="Arial"/>
                <w:color w:val="FF0000"/>
                <w:lang w:val="it-IT"/>
              </w:rPr>
            </w:pPr>
            <w:r w:rsidRPr="00C815AB">
              <w:rPr>
                <w:rFonts w:cs="Arial"/>
                <w:color w:val="FF0000"/>
                <w:lang w:val="it-IT"/>
              </w:rPr>
              <w:t>Gli adempimenti legati al controllo dei requis</w:t>
            </w:r>
            <w:r w:rsidR="00AC2CF4" w:rsidRPr="00C815AB">
              <w:rPr>
                <w:rFonts w:cs="Arial"/>
                <w:color w:val="FF0000"/>
                <w:lang w:val="it-IT"/>
              </w:rPr>
              <w:t>i</w:t>
            </w:r>
            <w:r w:rsidRPr="00C815AB">
              <w:rPr>
                <w:rFonts w:cs="Arial"/>
                <w:color w:val="FF0000"/>
                <w:lang w:val="it-IT"/>
              </w:rPr>
              <w:t>t</w:t>
            </w:r>
            <w:r w:rsidR="00AC2CF4" w:rsidRPr="00C815AB">
              <w:rPr>
                <w:rFonts w:cs="Arial"/>
                <w:color w:val="FF0000"/>
                <w:lang w:val="it-IT"/>
              </w:rPr>
              <w:t>i di ordine generale e speciale</w:t>
            </w:r>
            <w:r w:rsidRPr="00C815AB">
              <w:rPr>
                <w:rFonts w:cs="Arial"/>
                <w:color w:val="FF0000"/>
                <w:lang w:val="it-IT"/>
              </w:rPr>
              <w:t xml:space="preserve"> sono regolati dalle </w:t>
            </w:r>
            <w:r w:rsidR="00AC2CF4" w:rsidRPr="00C815AB">
              <w:rPr>
                <w:rFonts w:cs="Arial"/>
                <w:color w:val="FF0000"/>
                <w:lang w:val="it-IT"/>
              </w:rPr>
              <w:t xml:space="preserve">vigenti </w:t>
            </w:r>
            <w:r w:rsidRPr="00C815AB">
              <w:rPr>
                <w:rFonts w:cs="Arial"/>
                <w:color w:val="FF0000"/>
                <w:lang w:val="it-IT"/>
              </w:rPr>
              <w:t xml:space="preserve">“Condizioni di utilizzo </w:t>
            </w:r>
            <w:r w:rsidR="00AC2CF4" w:rsidRPr="00C815AB">
              <w:rPr>
                <w:rFonts w:cs="Arial"/>
                <w:color w:val="FF0000"/>
                <w:lang w:val="it-IT"/>
              </w:rPr>
              <w:t>dei servizi dell'Agenzia per i procedimenti e la vigilanza in materia di contratti pubblici di lavori, servizi e forniture”.</w:t>
            </w:r>
          </w:p>
          <w:p w14:paraId="7744131F" w14:textId="0FC33243" w:rsidR="006F7E19" w:rsidRPr="00211C25" w:rsidRDefault="006F7E19" w:rsidP="006F7E19">
            <w:pPr>
              <w:widowControl w:val="0"/>
              <w:jc w:val="both"/>
              <w:rPr>
                <w:rFonts w:cs="Arial"/>
                <w:lang w:val="it-IT"/>
              </w:rPr>
            </w:pPr>
          </w:p>
        </w:tc>
      </w:tr>
      <w:bookmarkEnd w:id="164"/>
      <w:tr w:rsidR="00F8101E" w:rsidRPr="00FC7E93" w14:paraId="61A28467" w14:textId="77777777" w:rsidTr="00AC1D9B">
        <w:tc>
          <w:tcPr>
            <w:tcW w:w="4395" w:type="dxa"/>
            <w:gridSpan w:val="3"/>
          </w:tcPr>
          <w:p w14:paraId="5A1B8207" w14:textId="76135B1A" w:rsidR="002330BF" w:rsidRPr="00090A98" w:rsidRDefault="002330BF" w:rsidP="002330BF">
            <w:pPr>
              <w:widowControl w:val="0"/>
              <w:jc w:val="both"/>
              <w:rPr>
                <w:rFonts w:cs="Arial"/>
                <w:lang w:val="de-DE"/>
              </w:rPr>
            </w:pPr>
            <w:r w:rsidRPr="00090A98">
              <w:rPr>
                <w:rFonts w:cs="Arial"/>
                <w:noProof w:val="0"/>
                <w:lang w:val="de-DE" w:eastAsia="it-IT"/>
              </w:rPr>
              <w:t xml:space="preserve">Gemäß Art. 27 Abs. 2 LG Nr. 16/2015 beschränkt die Vergabestelle </w:t>
            </w:r>
            <w:r w:rsidRPr="00090A98">
              <w:rPr>
                <w:rFonts w:cs="Arial"/>
                <w:lang w:val="de-DE"/>
              </w:rPr>
              <w:t>die Überprüfung der allgemeinen und besonderen Anforderungen auf den Zuschlagsempfänger (einschließlich etwaige Hilfsunternehmen und ausführende Konsortiumsmitglieder). Es wird auf Art. 32 LG Nr. 16/2015 verwiesen.</w:t>
            </w:r>
          </w:p>
          <w:p w14:paraId="6C582E51" w14:textId="3A9040EA" w:rsidR="002330BF" w:rsidRPr="00090A98" w:rsidRDefault="002330BF" w:rsidP="002330BF">
            <w:pPr>
              <w:widowControl w:val="0"/>
              <w:autoSpaceDE w:val="0"/>
              <w:autoSpaceDN w:val="0"/>
              <w:adjustRightInd w:val="0"/>
              <w:jc w:val="both"/>
              <w:rPr>
                <w:rFonts w:cs="Arial"/>
                <w:lang w:val="de-DE"/>
              </w:rPr>
            </w:pPr>
            <w:r w:rsidRPr="00090A98">
              <w:rPr>
                <w:rFonts w:cs="Arial"/>
                <w:noProof w:val="0"/>
                <w:lang w:val="de-DE" w:eastAsia="de-DE"/>
              </w:rPr>
              <w:t xml:space="preserve">Die Teilnahme am vorliegenden Verfahren gilt als Erklärung über die Erfüllung der von den staatlichen Rechtsvorschriften vorgegebenen und in den Ausschreibungsbedingungen näher </w:t>
            </w:r>
            <w:proofErr w:type="spellStart"/>
            <w:r w:rsidRPr="00090A98">
              <w:rPr>
                <w:rFonts w:cs="Arial"/>
                <w:noProof w:val="0"/>
                <w:lang w:val="de-DE" w:eastAsia="de-DE"/>
              </w:rPr>
              <w:t>ausge</w:t>
            </w:r>
            <w:proofErr w:type="spellEnd"/>
            <w:r w:rsidRPr="00090A98">
              <w:rPr>
                <w:rFonts w:cs="Arial"/>
                <w:noProof w:val="0"/>
                <w:lang w:val="de-DE" w:eastAsia="de-DE"/>
              </w:rPr>
              <w:t>-führten und eventuell vervollständigten allgemeinen und besonderen Anforderungen.</w:t>
            </w:r>
          </w:p>
        </w:tc>
        <w:tc>
          <w:tcPr>
            <w:tcW w:w="993" w:type="dxa"/>
          </w:tcPr>
          <w:p w14:paraId="0DF5C939" w14:textId="77777777" w:rsidR="002330BF" w:rsidRPr="00090A98" w:rsidRDefault="002330BF" w:rsidP="002330BF">
            <w:pPr>
              <w:widowControl w:val="0"/>
              <w:jc w:val="both"/>
              <w:rPr>
                <w:rFonts w:cs="Arial"/>
                <w:lang w:val="de-DE"/>
              </w:rPr>
            </w:pPr>
          </w:p>
        </w:tc>
        <w:tc>
          <w:tcPr>
            <w:tcW w:w="4252" w:type="dxa"/>
          </w:tcPr>
          <w:p w14:paraId="2935437C" w14:textId="77777777" w:rsidR="002330BF" w:rsidRPr="00090A98" w:rsidRDefault="002330BF" w:rsidP="002330BF">
            <w:pPr>
              <w:widowControl w:val="0"/>
              <w:jc w:val="both"/>
              <w:rPr>
                <w:rFonts w:cs="Arial"/>
                <w:lang w:val="it-IT"/>
              </w:rPr>
            </w:pPr>
            <w:r w:rsidRPr="00090A98">
              <w:rPr>
                <w:rFonts w:cs="Arial"/>
                <w:noProof w:val="0"/>
                <w:lang w:val="it-IT" w:eastAsia="de-DE"/>
              </w:rPr>
              <w:t>A n</w:t>
            </w:r>
            <w:r w:rsidRPr="00090A98">
              <w:rPr>
                <w:rFonts w:cs="Arial"/>
                <w:lang w:val="it-IT"/>
              </w:rPr>
              <w:t>or</w:t>
            </w:r>
            <w:r w:rsidRPr="00090A98">
              <w:rPr>
                <w:rFonts w:cs="Arial"/>
                <w:noProof w:val="0"/>
                <w:lang w:val="it-IT" w:eastAsia="de-DE"/>
              </w:rPr>
              <w:t xml:space="preserve">ma dell’art. 27, comma 2 </w:t>
            </w:r>
            <w:proofErr w:type="spellStart"/>
            <w:r w:rsidRPr="00090A98">
              <w:rPr>
                <w:rFonts w:cs="Arial"/>
                <w:noProof w:val="0"/>
                <w:lang w:val="it-IT" w:eastAsia="de-DE"/>
              </w:rPr>
              <w:t>l.p</w:t>
            </w:r>
            <w:proofErr w:type="spellEnd"/>
            <w:r w:rsidRPr="00090A98">
              <w:rPr>
                <w:rFonts w:cs="Arial"/>
                <w:noProof w:val="0"/>
                <w:lang w:val="it-IT" w:eastAsia="de-DE"/>
              </w:rPr>
              <w:t xml:space="preserve">. 16/2015 </w:t>
            </w:r>
            <w:r w:rsidRPr="00090A98">
              <w:rPr>
                <w:rFonts w:cs="Arial"/>
                <w:lang w:val="it-IT"/>
              </w:rPr>
              <w:t>la stazione appaltante limita la verifica del possesso dei requisiti di ordine generale e speciale in capo all’aggiudicatario (comprese eventuali imprese ausiliarie, consorziate esecutrici). Si rinvia all’art. 32 l.p. 16/2015.</w:t>
            </w:r>
          </w:p>
          <w:p w14:paraId="7B6AB33A" w14:textId="77777777" w:rsidR="002330BF" w:rsidRPr="00090A98" w:rsidRDefault="002330BF" w:rsidP="002330BF">
            <w:pPr>
              <w:widowControl w:val="0"/>
              <w:jc w:val="both"/>
              <w:rPr>
                <w:rFonts w:cs="Arial"/>
                <w:lang w:val="it-IT"/>
              </w:rPr>
            </w:pPr>
          </w:p>
          <w:p w14:paraId="476AA757" w14:textId="77777777" w:rsidR="002330BF" w:rsidRPr="00211C25" w:rsidRDefault="002330BF" w:rsidP="002330BF">
            <w:pPr>
              <w:widowControl w:val="0"/>
              <w:autoSpaceDE w:val="0"/>
              <w:autoSpaceDN w:val="0"/>
              <w:adjustRightInd w:val="0"/>
              <w:ind w:right="76"/>
              <w:jc w:val="both"/>
              <w:rPr>
                <w:rFonts w:cs="Arial"/>
                <w:b/>
                <w:lang w:val="it-IT"/>
              </w:rPr>
            </w:pPr>
            <w:r w:rsidRPr="00090A98">
              <w:rPr>
                <w:rFonts w:cs="Arial"/>
                <w:noProof w:val="0"/>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F8101E" w:rsidRPr="00FC7E93" w14:paraId="7C69BC52" w14:textId="77777777" w:rsidTr="00AC1D9B">
        <w:tc>
          <w:tcPr>
            <w:tcW w:w="4395" w:type="dxa"/>
            <w:gridSpan w:val="3"/>
          </w:tcPr>
          <w:p w14:paraId="32BE4E6B" w14:textId="77777777" w:rsidR="002330BF" w:rsidRPr="00211C25" w:rsidRDefault="002330BF" w:rsidP="002330BF">
            <w:pPr>
              <w:widowControl w:val="0"/>
              <w:autoSpaceDE w:val="0"/>
              <w:autoSpaceDN w:val="0"/>
              <w:adjustRightInd w:val="0"/>
              <w:ind w:right="76"/>
              <w:jc w:val="center"/>
              <w:rPr>
                <w:rFonts w:cs="Arial"/>
                <w:b/>
                <w:lang w:val="it-IT"/>
              </w:rPr>
            </w:pPr>
          </w:p>
        </w:tc>
        <w:tc>
          <w:tcPr>
            <w:tcW w:w="993" w:type="dxa"/>
          </w:tcPr>
          <w:p w14:paraId="49D32108" w14:textId="77777777" w:rsidR="002330BF" w:rsidRPr="00211C25" w:rsidRDefault="002330BF" w:rsidP="002330BF">
            <w:pPr>
              <w:widowControl w:val="0"/>
              <w:rPr>
                <w:rFonts w:cs="Arial"/>
                <w:lang w:val="it-IT"/>
              </w:rPr>
            </w:pPr>
          </w:p>
        </w:tc>
        <w:tc>
          <w:tcPr>
            <w:tcW w:w="4252" w:type="dxa"/>
          </w:tcPr>
          <w:p w14:paraId="43A718A8" w14:textId="77777777" w:rsidR="002330BF" w:rsidRPr="00211C25" w:rsidRDefault="002330BF" w:rsidP="002330BF">
            <w:pPr>
              <w:widowControl w:val="0"/>
              <w:autoSpaceDE w:val="0"/>
              <w:autoSpaceDN w:val="0"/>
              <w:adjustRightInd w:val="0"/>
              <w:ind w:left="150" w:right="105" w:hanging="150"/>
              <w:jc w:val="center"/>
              <w:rPr>
                <w:rFonts w:cs="Arial"/>
                <w:b/>
                <w:lang w:val="it-IT"/>
              </w:rPr>
            </w:pPr>
          </w:p>
        </w:tc>
      </w:tr>
      <w:tr w:rsidR="00F8101E" w:rsidRPr="00211C25" w14:paraId="0BFD9F98" w14:textId="77777777" w:rsidTr="00AC1D9B">
        <w:tc>
          <w:tcPr>
            <w:tcW w:w="4395" w:type="dxa"/>
            <w:gridSpan w:val="3"/>
          </w:tcPr>
          <w:p w14:paraId="4001FA8A" w14:textId="6391ED69" w:rsidR="002330BF" w:rsidRPr="00211C25" w:rsidRDefault="002330BF" w:rsidP="002330BF">
            <w:pPr>
              <w:widowControl w:val="0"/>
              <w:jc w:val="both"/>
              <w:rPr>
                <w:rFonts w:cs="Arial"/>
                <w:noProof w:val="0"/>
                <w:lang w:val="de-DE" w:eastAsia="it-IT"/>
              </w:rPr>
            </w:pPr>
            <w:r w:rsidRPr="00211C25">
              <w:rPr>
                <w:rFonts w:cs="Arial"/>
                <w:noProof w:val="0"/>
                <w:lang w:val="de-DE" w:eastAsia="it-IT"/>
              </w:rPr>
              <w:t xml:space="preserve">Um die Kontrollen gemäß Art. 80 </w:t>
            </w:r>
            <w:proofErr w:type="spellStart"/>
            <w:r w:rsidRPr="00211C25">
              <w:rPr>
                <w:rFonts w:cs="Arial"/>
                <w:noProof w:val="0"/>
                <w:lang w:val="de-DE" w:eastAsia="it-IT"/>
              </w:rPr>
              <w:t>GvD</w:t>
            </w:r>
            <w:proofErr w:type="spellEnd"/>
            <w:r w:rsidRPr="00211C25">
              <w:rPr>
                <w:rFonts w:cs="Arial"/>
                <w:noProof w:val="0"/>
                <w:lang w:val="de-DE" w:eastAsia="it-IT"/>
              </w:rPr>
              <w:t xml:space="preserve"> Nr. 50/2016 durchführen zu können, fordert die Vergabestelle nach dem noch nicht rechtswirksamen Zuschlag folgende Subjekte zur Vorlage/Bestätigung der Daten zur Gesellschaftsstruktur auf:</w:t>
            </w:r>
          </w:p>
          <w:p w14:paraId="6845F198" w14:textId="6F7EA24E" w:rsidR="002330BF" w:rsidRPr="00211C25" w:rsidRDefault="002330BF" w:rsidP="00F63459">
            <w:pPr>
              <w:widowControl w:val="0"/>
              <w:numPr>
                <w:ilvl w:val="0"/>
                <w:numId w:val="5"/>
              </w:numPr>
              <w:jc w:val="both"/>
              <w:rPr>
                <w:rFonts w:cs="Arial"/>
                <w:noProof w:val="0"/>
                <w:lang w:val="de-DE" w:eastAsia="it-IT"/>
              </w:rPr>
            </w:pPr>
            <w:r w:rsidRPr="00211C25">
              <w:rPr>
                <w:rFonts w:cs="Arial"/>
                <w:noProof w:val="0"/>
                <w:lang w:val="de-DE" w:eastAsia="it-IT"/>
              </w:rPr>
              <w:t xml:space="preserve">Zuschlagsempfänger (einzelnes </w:t>
            </w:r>
            <w:r>
              <w:rPr>
                <w:rFonts w:cs="Arial"/>
                <w:noProof w:val="0"/>
                <w:lang w:val="de-DE" w:eastAsia="it-IT"/>
              </w:rPr>
              <w:t>bzw.</w:t>
            </w:r>
            <w:r w:rsidRPr="00211C25">
              <w:rPr>
                <w:rFonts w:cs="Arial"/>
                <w:noProof w:val="0"/>
                <w:lang w:val="de-DE" w:eastAsia="it-IT"/>
              </w:rPr>
              <w:t xml:space="preserve"> federführendes </w:t>
            </w:r>
            <w:r>
              <w:rPr>
                <w:rFonts w:cs="Arial"/>
                <w:noProof w:val="0"/>
                <w:lang w:val="de-DE" w:eastAsia="it-IT"/>
              </w:rPr>
              <w:t>und</w:t>
            </w:r>
            <w:r w:rsidRPr="00211C25">
              <w:rPr>
                <w:rFonts w:cs="Arial"/>
                <w:noProof w:val="0"/>
                <w:lang w:val="de-DE" w:eastAsia="it-IT"/>
              </w:rPr>
              <w:t xml:space="preserve"> auftraggebendes Unternehmen),</w:t>
            </w:r>
          </w:p>
          <w:p w14:paraId="37068723" w14:textId="34D1C88E" w:rsidR="002330BF" w:rsidRPr="00211C25" w:rsidRDefault="002330BF" w:rsidP="00F63459">
            <w:pPr>
              <w:widowControl w:val="0"/>
              <w:numPr>
                <w:ilvl w:val="0"/>
                <w:numId w:val="5"/>
              </w:numPr>
              <w:jc w:val="both"/>
              <w:rPr>
                <w:rFonts w:cs="Arial"/>
                <w:noProof w:val="0"/>
                <w:lang w:val="de-DE" w:eastAsia="it-IT"/>
              </w:rPr>
            </w:pPr>
            <w:r w:rsidRPr="00211C25">
              <w:rPr>
                <w:rFonts w:cs="Arial"/>
                <w:lang w:val="de-DE"/>
              </w:rPr>
              <w:t>ausführendes Konsortiumsmitglied</w:t>
            </w:r>
            <w:r w:rsidRPr="00211C25">
              <w:rPr>
                <w:rFonts w:cs="Arial"/>
                <w:lang w:val="de-DE" w:eastAsia="it-IT"/>
              </w:rPr>
              <w:t>,</w:t>
            </w:r>
          </w:p>
          <w:p w14:paraId="107B2116" w14:textId="183772BD" w:rsidR="002330BF" w:rsidRPr="00211C25" w:rsidRDefault="002330BF" w:rsidP="00F63459">
            <w:pPr>
              <w:widowControl w:val="0"/>
              <w:numPr>
                <w:ilvl w:val="0"/>
                <w:numId w:val="5"/>
              </w:numPr>
              <w:jc w:val="both"/>
              <w:rPr>
                <w:rFonts w:cs="Arial"/>
                <w:noProof w:val="0"/>
                <w:lang w:val="de-DE" w:eastAsia="it-IT"/>
              </w:rPr>
            </w:pPr>
            <w:r w:rsidRPr="00211C25">
              <w:rPr>
                <w:rFonts w:cs="Arial"/>
                <w:lang w:val="de-DE" w:eastAsia="it-IT"/>
              </w:rPr>
              <w:t>etwaiges Hilfsunternehmen.</w:t>
            </w:r>
          </w:p>
        </w:tc>
        <w:tc>
          <w:tcPr>
            <w:tcW w:w="993" w:type="dxa"/>
          </w:tcPr>
          <w:p w14:paraId="5EB0F486" w14:textId="77777777" w:rsidR="002330BF" w:rsidRPr="00211C25" w:rsidRDefault="002330BF" w:rsidP="002330BF">
            <w:pPr>
              <w:widowControl w:val="0"/>
              <w:jc w:val="both"/>
              <w:rPr>
                <w:rFonts w:cs="Arial"/>
                <w:lang w:val="de-DE"/>
              </w:rPr>
            </w:pPr>
          </w:p>
        </w:tc>
        <w:tc>
          <w:tcPr>
            <w:tcW w:w="4252" w:type="dxa"/>
          </w:tcPr>
          <w:p w14:paraId="45A1A6F9" w14:textId="77777777" w:rsidR="002330BF" w:rsidRDefault="002330BF" w:rsidP="002330BF">
            <w:pPr>
              <w:widowControl w:val="0"/>
              <w:tabs>
                <w:tab w:val="center" w:pos="4680"/>
              </w:tabs>
              <w:autoSpaceDE w:val="0"/>
              <w:autoSpaceDN w:val="0"/>
              <w:adjustRightInd w:val="0"/>
              <w:jc w:val="both"/>
              <w:rPr>
                <w:rFonts w:cs="Arial"/>
                <w:noProof w:val="0"/>
                <w:lang w:val="it-IT"/>
              </w:rPr>
            </w:pPr>
            <w:r w:rsidRPr="00211C25">
              <w:rPr>
                <w:rFonts w:cs="Arial"/>
                <w:noProof w:val="0"/>
                <w:color w:val="000000"/>
                <w:lang w:val="it-IT" w:eastAsia="de-DE"/>
              </w:rPr>
              <w:t xml:space="preserve">In seguito all’aggiudicazione non efficace, al fine di procedere con i controlli ai sensi dell’art. 80, d.lgs. n. 50/2016, la stazione appaltante richiederà </w:t>
            </w:r>
            <w:r w:rsidRPr="00211C25">
              <w:rPr>
                <w:rFonts w:cs="Arial"/>
                <w:noProof w:val="0"/>
                <w:lang w:val="it-IT"/>
              </w:rPr>
              <w:t>di fornire/confermare i dati relativi alla composizione societaria in capo ai seguenti soggetti:</w:t>
            </w:r>
          </w:p>
          <w:p w14:paraId="404C0278" w14:textId="77777777" w:rsidR="002330BF" w:rsidRPr="00211C25" w:rsidRDefault="002330BF" w:rsidP="002330BF">
            <w:pPr>
              <w:widowControl w:val="0"/>
              <w:tabs>
                <w:tab w:val="center" w:pos="4680"/>
              </w:tabs>
              <w:autoSpaceDE w:val="0"/>
              <w:autoSpaceDN w:val="0"/>
              <w:adjustRightInd w:val="0"/>
              <w:jc w:val="both"/>
              <w:rPr>
                <w:rFonts w:cs="Arial"/>
                <w:noProof w:val="0"/>
                <w:lang w:val="it-IT"/>
              </w:rPr>
            </w:pPr>
          </w:p>
          <w:p w14:paraId="4E2EB473" w14:textId="77777777" w:rsidR="002330BF" w:rsidRPr="00211C25" w:rsidRDefault="002330BF" w:rsidP="00F63459">
            <w:pPr>
              <w:widowControl w:val="0"/>
              <w:numPr>
                <w:ilvl w:val="0"/>
                <w:numId w:val="5"/>
              </w:numPr>
              <w:jc w:val="both"/>
              <w:rPr>
                <w:rFonts w:cs="Arial"/>
                <w:noProof w:val="0"/>
                <w:lang w:val="it-IT" w:eastAsia="it-IT"/>
              </w:rPr>
            </w:pPr>
            <w:r w:rsidRPr="00211C25">
              <w:rPr>
                <w:rFonts w:cs="Arial"/>
                <w:noProof w:val="0"/>
                <w:lang w:val="it-IT" w:eastAsia="it-IT"/>
              </w:rPr>
              <w:t>aggiudicatario (impresa singola o mandataria e mandante);</w:t>
            </w:r>
          </w:p>
          <w:p w14:paraId="70CD878D" w14:textId="77777777" w:rsidR="002330BF" w:rsidRPr="00211C25" w:rsidRDefault="002330BF" w:rsidP="00F63459">
            <w:pPr>
              <w:widowControl w:val="0"/>
              <w:numPr>
                <w:ilvl w:val="0"/>
                <w:numId w:val="5"/>
              </w:numPr>
              <w:jc w:val="both"/>
              <w:rPr>
                <w:rFonts w:cs="Arial"/>
                <w:noProof w:val="0"/>
                <w:lang w:val="it-IT" w:eastAsia="it-IT"/>
              </w:rPr>
            </w:pPr>
            <w:r w:rsidRPr="00211C25">
              <w:rPr>
                <w:rFonts w:cs="Arial"/>
                <w:noProof w:val="0"/>
                <w:lang w:val="it-IT" w:eastAsia="it-IT"/>
              </w:rPr>
              <w:t>impresa consorziata esecutrice;</w:t>
            </w:r>
          </w:p>
          <w:p w14:paraId="17D61C05" w14:textId="77777777" w:rsidR="002330BF" w:rsidRPr="00211C25" w:rsidRDefault="002330BF" w:rsidP="00F63459">
            <w:pPr>
              <w:widowControl w:val="0"/>
              <w:numPr>
                <w:ilvl w:val="0"/>
                <w:numId w:val="5"/>
              </w:numPr>
              <w:jc w:val="both"/>
              <w:rPr>
                <w:rFonts w:cs="Arial"/>
                <w:noProof w:val="0"/>
                <w:lang w:val="it-IT" w:eastAsia="de-DE"/>
              </w:rPr>
            </w:pPr>
            <w:r w:rsidRPr="00211C25">
              <w:rPr>
                <w:rFonts w:cs="Arial"/>
                <w:noProof w:val="0"/>
                <w:lang w:val="it-IT" w:eastAsia="it-IT"/>
              </w:rPr>
              <w:t>eventuale impresa ausiliaria;</w:t>
            </w:r>
          </w:p>
        </w:tc>
      </w:tr>
      <w:tr w:rsidR="00F8101E" w:rsidRPr="00FC7E93" w14:paraId="4E79D1C8" w14:textId="77777777" w:rsidTr="00AC1D9B">
        <w:tc>
          <w:tcPr>
            <w:tcW w:w="4395" w:type="dxa"/>
            <w:gridSpan w:val="3"/>
          </w:tcPr>
          <w:p w14:paraId="29B68D11" w14:textId="4974FC86" w:rsidR="002330BF" w:rsidRPr="00211C25" w:rsidRDefault="002330BF" w:rsidP="00F63459">
            <w:pPr>
              <w:widowControl w:val="0"/>
              <w:numPr>
                <w:ilvl w:val="0"/>
                <w:numId w:val="5"/>
              </w:numPr>
              <w:jc w:val="both"/>
              <w:rPr>
                <w:rFonts w:cs="Arial"/>
                <w:strike/>
                <w:noProof w:val="0"/>
                <w:lang w:val="de-DE" w:eastAsia="it-IT"/>
              </w:rPr>
            </w:pPr>
            <w:r w:rsidRPr="00211C25">
              <w:rPr>
                <w:rFonts w:cs="Arial"/>
                <w:noProof w:val="0"/>
                <w:lang w:val="de-DE" w:eastAsia="de-DE"/>
              </w:rPr>
              <w:t xml:space="preserve">Ein in anderen </w:t>
            </w:r>
            <w:r>
              <w:rPr>
                <w:rFonts w:cs="Arial"/>
                <w:noProof w:val="0"/>
                <w:lang w:val="de-DE" w:eastAsia="de-DE"/>
              </w:rPr>
              <w:t>EU-</w:t>
            </w:r>
            <w:r w:rsidRPr="00211C25">
              <w:rPr>
                <w:rFonts w:cs="Arial"/>
                <w:noProof w:val="0"/>
                <w:lang w:val="de-DE" w:eastAsia="de-DE"/>
              </w:rPr>
              <w:t xml:space="preserve">Ländern </w:t>
            </w:r>
            <w:r>
              <w:rPr>
                <w:rFonts w:cs="Arial"/>
                <w:noProof w:val="0"/>
                <w:lang w:val="de-DE" w:eastAsia="de-DE"/>
              </w:rPr>
              <w:t xml:space="preserve">als Italien </w:t>
            </w:r>
            <w:r w:rsidRPr="00211C25">
              <w:rPr>
                <w:rFonts w:cs="Arial"/>
                <w:noProof w:val="0"/>
                <w:lang w:val="de-DE" w:eastAsia="de-DE"/>
              </w:rPr>
              <w:t xml:space="preserve">oder in einem der Länder gemäß Art. 83 Abs. 3 </w:t>
            </w:r>
            <w:proofErr w:type="spellStart"/>
            <w:r w:rsidRPr="00211C25">
              <w:rPr>
                <w:rFonts w:cs="Arial"/>
                <w:noProof w:val="0"/>
                <w:lang w:val="de-DE" w:eastAsia="de-DE"/>
              </w:rPr>
              <w:t>GvD</w:t>
            </w:r>
            <w:proofErr w:type="spellEnd"/>
            <w:r w:rsidRPr="00211C25">
              <w:rPr>
                <w:rFonts w:cs="Arial"/>
                <w:noProof w:val="0"/>
                <w:lang w:val="de-DE" w:eastAsia="de-DE"/>
              </w:rPr>
              <w:t xml:space="preserve"> Nr. 50/2016 niedergelassener Teilnehmer muss für den Nachweis der Anforderungen an die berufliche Eignung eine eidesstattliche oder eine gemäß den im Niederlassungsland geltenden Bedin</w:t>
            </w:r>
            <w:r w:rsidRPr="00211C25">
              <w:rPr>
                <w:rFonts w:cs="Arial"/>
                <w:noProof w:val="0"/>
                <w:lang w:val="de-DE" w:eastAsia="de-DE"/>
              </w:rPr>
              <w:softHyphen/>
              <w:t>gungen verfasste Erklärung einreichen</w:t>
            </w:r>
            <w:r w:rsidRPr="00211C25">
              <w:rPr>
                <w:rFonts w:cs="Arial"/>
                <w:lang w:val="de-DE"/>
              </w:rPr>
              <w:t xml:space="preserve">. </w:t>
            </w:r>
          </w:p>
        </w:tc>
        <w:tc>
          <w:tcPr>
            <w:tcW w:w="993" w:type="dxa"/>
          </w:tcPr>
          <w:p w14:paraId="5B4E8730" w14:textId="77777777" w:rsidR="002330BF" w:rsidRPr="00211C25" w:rsidRDefault="002330BF" w:rsidP="002330BF">
            <w:pPr>
              <w:widowControl w:val="0"/>
              <w:jc w:val="both"/>
              <w:rPr>
                <w:rFonts w:cs="Arial"/>
                <w:lang w:val="de-DE"/>
              </w:rPr>
            </w:pPr>
          </w:p>
        </w:tc>
        <w:tc>
          <w:tcPr>
            <w:tcW w:w="4252" w:type="dxa"/>
          </w:tcPr>
          <w:p w14:paraId="6EA51740" w14:textId="77777777" w:rsidR="002330BF" w:rsidRPr="00211C25" w:rsidRDefault="002330BF" w:rsidP="00F63459">
            <w:pPr>
              <w:widowControl w:val="0"/>
              <w:numPr>
                <w:ilvl w:val="0"/>
                <w:numId w:val="5"/>
              </w:numPr>
              <w:jc w:val="both"/>
              <w:rPr>
                <w:rFonts w:cs="Arial"/>
                <w:noProof w:val="0"/>
                <w:lang w:val="it-IT" w:eastAsia="de-DE"/>
              </w:rPr>
            </w:pPr>
            <w:r w:rsidRPr="00211C25">
              <w:rPr>
                <w:rFonts w:eastAsia="Arial Unicode MS" w:cs="Arial"/>
                <w:lang w:val="it-IT"/>
              </w:rPr>
              <w:t>Il concorrente non stabilito in Italia ma in altro Stato Membro o in uno dei Paesi di cui all’art. 83, comma 3 del d.lgs. 50/2016, dovrà presentare ai fini della comprova dei requisiti di idoneità professionale dichiarazione giurata o secondo le modalità vigenti nello Stato nel quale è stabilito.</w:t>
            </w:r>
          </w:p>
        </w:tc>
      </w:tr>
      <w:tr w:rsidR="00F8101E" w:rsidRPr="00FC7E93" w14:paraId="644D6EB8" w14:textId="77777777" w:rsidTr="00AC1D9B">
        <w:tc>
          <w:tcPr>
            <w:tcW w:w="4395" w:type="dxa"/>
            <w:gridSpan w:val="3"/>
          </w:tcPr>
          <w:p w14:paraId="3271D646" w14:textId="77777777" w:rsidR="002330BF" w:rsidRPr="00211C25" w:rsidRDefault="002330BF" w:rsidP="002330BF">
            <w:pPr>
              <w:widowControl w:val="0"/>
              <w:jc w:val="both"/>
              <w:rPr>
                <w:rFonts w:cs="Arial"/>
                <w:noProof w:val="0"/>
                <w:lang w:val="it-IT" w:eastAsia="it-IT"/>
              </w:rPr>
            </w:pPr>
          </w:p>
        </w:tc>
        <w:tc>
          <w:tcPr>
            <w:tcW w:w="993" w:type="dxa"/>
          </w:tcPr>
          <w:p w14:paraId="5436157E" w14:textId="77777777" w:rsidR="002330BF" w:rsidRPr="00211C25" w:rsidRDefault="002330BF" w:rsidP="002330BF">
            <w:pPr>
              <w:widowControl w:val="0"/>
              <w:jc w:val="both"/>
              <w:rPr>
                <w:rFonts w:cs="Arial"/>
                <w:lang w:val="it-IT"/>
              </w:rPr>
            </w:pPr>
          </w:p>
        </w:tc>
        <w:tc>
          <w:tcPr>
            <w:tcW w:w="4252" w:type="dxa"/>
          </w:tcPr>
          <w:p w14:paraId="39E3695A" w14:textId="77777777" w:rsidR="002330BF" w:rsidRPr="00211C25" w:rsidRDefault="002330BF" w:rsidP="002330BF">
            <w:pPr>
              <w:widowControl w:val="0"/>
              <w:ind w:right="105"/>
              <w:jc w:val="both"/>
              <w:rPr>
                <w:rFonts w:cs="Arial"/>
                <w:noProof w:val="0"/>
                <w:lang w:val="it-IT" w:eastAsia="it-IT"/>
              </w:rPr>
            </w:pPr>
          </w:p>
        </w:tc>
      </w:tr>
      <w:tr w:rsidR="006B2359" w:rsidRPr="006B2359" w14:paraId="6E2181AF" w14:textId="77777777" w:rsidTr="00AC1D9B">
        <w:tc>
          <w:tcPr>
            <w:tcW w:w="4395" w:type="dxa"/>
            <w:gridSpan w:val="3"/>
          </w:tcPr>
          <w:p w14:paraId="6F8621CE" w14:textId="31785BD8" w:rsidR="006B2359" w:rsidRPr="006B2359" w:rsidRDefault="006B2359" w:rsidP="002330BF">
            <w:pPr>
              <w:widowControl w:val="0"/>
              <w:jc w:val="both"/>
              <w:rPr>
                <w:rFonts w:cs="Arial"/>
                <w:noProof w:val="0"/>
                <w:color w:val="FF0000"/>
                <w:highlight w:val="green"/>
                <w:lang w:val="it-IT" w:eastAsia="it-IT"/>
              </w:rPr>
            </w:pPr>
            <w:r>
              <w:rPr>
                <w:rFonts w:cs="Arial"/>
                <w:noProof w:val="0"/>
                <w:color w:val="FF0000"/>
                <w:highlight w:val="green"/>
                <w:lang w:val="it-IT" w:eastAsia="it-IT"/>
              </w:rPr>
              <w:t>(</w:t>
            </w:r>
            <w:proofErr w:type="spellStart"/>
            <w:r w:rsidRPr="006B2359">
              <w:rPr>
                <w:rFonts w:cs="Arial"/>
                <w:noProof w:val="0"/>
                <w:color w:val="FF0000"/>
                <w:highlight w:val="green"/>
                <w:lang w:val="it-IT" w:eastAsia="it-IT"/>
              </w:rPr>
              <w:t>Löschen</w:t>
            </w:r>
            <w:proofErr w:type="spellEnd"/>
            <w:r w:rsidRPr="006B2359">
              <w:rPr>
                <w:rFonts w:cs="Arial"/>
                <w:noProof w:val="0"/>
                <w:color w:val="FF0000"/>
                <w:highlight w:val="green"/>
                <w:lang w:val="it-IT" w:eastAsia="it-IT"/>
              </w:rPr>
              <w:t xml:space="preserve"> </w:t>
            </w:r>
            <w:proofErr w:type="spellStart"/>
            <w:r w:rsidRPr="006B2359">
              <w:rPr>
                <w:rFonts w:cs="Arial"/>
                <w:noProof w:val="0"/>
                <w:color w:val="FF0000"/>
                <w:highlight w:val="green"/>
                <w:lang w:val="it-IT" w:eastAsia="it-IT"/>
              </w:rPr>
              <w:t>Sie</w:t>
            </w:r>
            <w:proofErr w:type="spellEnd"/>
            <w:r w:rsidRPr="006B2359">
              <w:rPr>
                <w:rFonts w:cs="Arial"/>
                <w:noProof w:val="0"/>
                <w:color w:val="FF0000"/>
                <w:highlight w:val="green"/>
                <w:lang w:val="it-IT" w:eastAsia="it-IT"/>
              </w:rPr>
              <w:t xml:space="preserve"> </w:t>
            </w:r>
            <w:proofErr w:type="spellStart"/>
            <w:r w:rsidRPr="006B2359">
              <w:rPr>
                <w:rFonts w:cs="Arial"/>
                <w:noProof w:val="0"/>
                <w:color w:val="FF0000"/>
                <w:highlight w:val="green"/>
                <w:lang w:val="it-IT" w:eastAsia="it-IT"/>
              </w:rPr>
              <w:t>Verweise</w:t>
            </w:r>
            <w:proofErr w:type="spellEnd"/>
            <w:r w:rsidRPr="006B2359">
              <w:rPr>
                <w:rFonts w:cs="Arial"/>
                <w:noProof w:val="0"/>
                <w:color w:val="FF0000"/>
                <w:highlight w:val="green"/>
                <w:lang w:val="it-IT" w:eastAsia="it-IT"/>
              </w:rPr>
              <w:t xml:space="preserve"> </w:t>
            </w:r>
            <w:proofErr w:type="spellStart"/>
            <w:r w:rsidRPr="006B2359">
              <w:rPr>
                <w:rFonts w:cs="Arial"/>
                <w:noProof w:val="0"/>
                <w:color w:val="FF0000"/>
                <w:highlight w:val="green"/>
                <w:lang w:val="it-IT" w:eastAsia="it-IT"/>
              </w:rPr>
              <w:t>auf</w:t>
            </w:r>
            <w:proofErr w:type="spellEnd"/>
            <w:r w:rsidRPr="006B2359">
              <w:rPr>
                <w:rFonts w:cs="Arial"/>
                <w:noProof w:val="0"/>
                <w:color w:val="FF0000"/>
                <w:highlight w:val="green"/>
                <w:lang w:val="it-IT" w:eastAsia="it-IT"/>
              </w:rPr>
              <w:t xml:space="preserve"> PASSOE, </w:t>
            </w:r>
            <w:proofErr w:type="spellStart"/>
            <w:r w:rsidRPr="006B2359">
              <w:rPr>
                <w:rFonts w:cs="Arial"/>
                <w:noProof w:val="0"/>
                <w:color w:val="FF0000"/>
                <w:highlight w:val="green"/>
                <w:lang w:val="it-IT" w:eastAsia="it-IT"/>
              </w:rPr>
              <w:t>wenn</w:t>
            </w:r>
            <w:proofErr w:type="spellEnd"/>
            <w:r w:rsidRPr="006B2359">
              <w:rPr>
                <w:rFonts w:cs="Arial"/>
                <w:noProof w:val="0"/>
                <w:color w:val="FF0000"/>
                <w:highlight w:val="green"/>
                <w:lang w:val="it-IT" w:eastAsia="it-IT"/>
              </w:rPr>
              <w:t xml:space="preserve"> </w:t>
            </w:r>
            <w:proofErr w:type="spellStart"/>
            <w:r w:rsidRPr="006B2359">
              <w:rPr>
                <w:rFonts w:cs="Arial"/>
                <w:noProof w:val="0"/>
                <w:color w:val="FF0000"/>
                <w:highlight w:val="green"/>
                <w:lang w:val="it-IT" w:eastAsia="it-IT"/>
              </w:rPr>
              <w:t>Sie</w:t>
            </w:r>
            <w:proofErr w:type="spellEnd"/>
            <w:r w:rsidRPr="006B2359">
              <w:rPr>
                <w:rFonts w:cs="Arial"/>
                <w:noProof w:val="0"/>
                <w:color w:val="FF0000"/>
                <w:highlight w:val="green"/>
                <w:lang w:val="it-IT" w:eastAsia="it-IT"/>
              </w:rPr>
              <w:t xml:space="preserve"> </w:t>
            </w:r>
            <w:proofErr w:type="spellStart"/>
            <w:r w:rsidRPr="006B2359">
              <w:rPr>
                <w:rFonts w:cs="Arial"/>
                <w:noProof w:val="0"/>
                <w:color w:val="FF0000"/>
                <w:highlight w:val="green"/>
                <w:lang w:val="it-IT" w:eastAsia="it-IT"/>
              </w:rPr>
              <w:t>nicht</w:t>
            </w:r>
            <w:proofErr w:type="spellEnd"/>
            <w:r w:rsidRPr="006B2359">
              <w:rPr>
                <w:rFonts w:cs="Arial"/>
                <w:noProof w:val="0"/>
                <w:color w:val="FF0000"/>
                <w:highlight w:val="green"/>
                <w:lang w:val="it-IT" w:eastAsia="it-IT"/>
              </w:rPr>
              <w:t xml:space="preserve"> </w:t>
            </w:r>
            <w:proofErr w:type="spellStart"/>
            <w:r w:rsidRPr="006B2359">
              <w:rPr>
                <w:rFonts w:cs="Arial"/>
                <w:noProof w:val="0"/>
                <w:color w:val="FF0000"/>
                <w:highlight w:val="green"/>
                <w:lang w:val="it-IT" w:eastAsia="it-IT"/>
              </w:rPr>
              <w:t>das</w:t>
            </w:r>
            <w:proofErr w:type="spellEnd"/>
            <w:r w:rsidRPr="006B2359">
              <w:rPr>
                <w:rFonts w:cs="Arial"/>
                <w:noProof w:val="0"/>
                <w:color w:val="FF0000"/>
                <w:highlight w:val="green"/>
                <w:lang w:val="it-IT" w:eastAsia="it-IT"/>
              </w:rPr>
              <w:t xml:space="preserve"> FVOE-System </w:t>
            </w:r>
            <w:proofErr w:type="spellStart"/>
            <w:r w:rsidRPr="006B2359">
              <w:rPr>
                <w:rFonts w:cs="Arial"/>
                <w:noProof w:val="0"/>
                <w:color w:val="FF0000"/>
                <w:highlight w:val="green"/>
                <w:lang w:val="it-IT" w:eastAsia="it-IT"/>
              </w:rPr>
              <w:t>verwenden</w:t>
            </w:r>
            <w:proofErr w:type="spellEnd"/>
            <w:r w:rsidRPr="006B2359">
              <w:rPr>
                <w:rFonts w:cs="Arial"/>
                <w:noProof w:val="0"/>
                <w:color w:val="FF0000"/>
                <w:highlight w:val="green"/>
                <w:lang w:val="it-IT" w:eastAsia="it-IT"/>
              </w:rPr>
              <w:t>.</w:t>
            </w:r>
            <w:r>
              <w:rPr>
                <w:rFonts w:cs="Arial"/>
                <w:noProof w:val="0"/>
                <w:color w:val="FF0000"/>
                <w:highlight w:val="green"/>
                <w:lang w:val="it-IT" w:eastAsia="it-IT"/>
              </w:rPr>
              <w:t>)</w:t>
            </w:r>
          </w:p>
        </w:tc>
        <w:tc>
          <w:tcPr>
            <w:tcW w:w="993" w:type="dxa"/>
          </w:tcPr>
          <w:p w14:paraId="07CBBFCB" w14:textId="77777777" w:rsidR="006B2359" w:rsidRPr="006B2359" w:rsidRDefault="006B2359" w:rsidP="002330BF">
            <w:pPr>
              <w:widowControl w:val="0"/>
              <w:jc w:val="both"/>
              <w:rPr>
                <w:rFonts w:cs="Arial"/>
                <w:color w:val="FF0000"/>
                <w:highlight w:val="green"/>
                <w:lang w:val="it-IT"/>
              </w:rPr>
            </w:pPr>
          </w:p>
        </w:tc>
        <w:tc>
          <w:tcPr>
            <w:tcW w:w="4252" w:type="dxa"/>
          </w:tcPr>
          <w:p w14:paraId="2E898E36" w14:textId="571A92A3" w:rsidR="006B2359" w:rsidRPr="006B2359" w:rsidRDefault="006B2359" w:rsidP="002330BF">
            <w:pPr>
              <w:widowControl w:val="0"/>
              <w:ind w:right="105"/>
              <w:jc w:val="both"/>
              <w:rPr>
                <w:rFonts w:cs="Arial"/>
                <w:noProof w:val="0"/>
                <w:color w:val="FF0000"/>
                <w:lang w:val="it-IT" w:eastAsia="it-IT"/>
              </w:rPr>
            </w:pPr>
            <w:r>
              <w:rPr>
                <w:rFonts w:cs="Arial"/>
                <w:noProof w:val="0"/>
                <w:color w:val="FF0000"/>
                <w:highlight w:val="green"/>
                <w:lang w:val="it-IT" w:eastAsia="it-IT"/>
              </w:rPr>
              <w:t>(</w:t>
            </w:r>
            <w:r w:rsidRPr="006B2359">
              <w:rPr>
                <w:rFonts w:cs="Arial"/>
                <w:noProof w:val="0"/>
                <w:color w:val="FF0000"/>
                <w:highlight w:val="green"/>
                <w:lang w:val="it-IT" w:eastAsia="it-IT"/>
              </w:rPr>
              <w:t>Cancellare i riferimenti al PASSOE se non si utilizza il sistema FVOE</w:t>
            </w:r>
            <w:r>
              <w:rPr>
                <w:rFonts w:cs="Arial"/>
                <w:noProof w:val="0"/>
                <w:color w:val="FF0000"/>
                <w:lang w:val="it-IT" w:eastAsia="it-IT"/>
              </w:rPr>
              <w:t>)</w:t>
            </w:r>
          </w:p>
        </w:tc>
      </w:tr>
      <w:tr w:rsidR="00093490" w:rsidRPr="00994A1C" w14:paraId="5FFD11C5" w14:textId="77777777" w:rsidTr="00AC1D9B">
        <w:tc>
          <w:tcPr>
            <w:tcW w:w="4395" w:type="dxa"/>
            <w:gridSpan w:val="3"/>
          </w:tcPr>
          <w:p w14:paraId="3DCB3C7F" w14:textId="1425FCB9" w:rsidR="003005AC" w:rsidRPr="00994A1C" w:rsidRDefault="003005AC" w:rsidP="00D33985">
            <w:pPr>
              <w:widowControl w:val="0"/>
              <w:jc w:val="both"/>
              <w:rPr>
                <w:rFonts w:cs="Arial"/>
                <w:noProof w:val="0"/>
                <w:lang w:val="de-DE" w:eastAsia="it-IT"/>
              </w:rPr>
            </w:pPr>
            <w:r w:rsidRPr="00994A1C">
              <w:rPr>
                <w:rFonts w:cs="Arial"/>
                <w:noProof w:val="0"/>
                <w:lang w:val="de-DE" w:eastAsia="it-IT"/>
              </w:rPr>
              <w:t xml:space="preserve">Unbeschadet der Bestimmungen im Sinne der Art. 85, 86 und 87 des </w:t>
            </w:r>
            <w:proofErr w:type="spellStart"/>
            <w:r w:rsidRPr="00994A1C">
              <w:rPr>
                <w:rFonts w:cs="Arial"/>
                <w:noProof w:val="0"/>
                <w:lang w:val="de-DE" w:eastAsia="it-IT"/>
              </w:rPr>
              <w:t>GvD</w:t>
            </w:r>
            <w:proofErr w:type="spellEnd"/>
            <w:r w:rsidRPr="00994A1C">
              <w:rPr>
                <w:rFonts w:cs="Arial"/>
                <w:noProof w:val="0"/>
                <w:lang w:val="de-DE" w:eastAsia="it-IT"/>
              </w:rPr>
              <w:t xml:space="preserve"> Nr. 50/2016, überprüft die Vergabestelle nach dem nicht</w:t>
            </w:r>
            <w:r w:rsidR="008F4483" w:rsidRPr="00994A1C">
              <w:rPr>
                <w:rFonts w:cs="Arial"/>
                <w:noProof w:val="0"/>
                <w:lang w:val="de-DE" w:eastAsia="it-IT"/>
              </w:rPr>
              <w:t xml:space="preserve"> </w:t>
            </w:r>
            <w:r w:rsidRPr="00994A1C">
              <w:rPr>
                <w:rFonts w:cs="Arial"/>
                <w:noProof w:val="0"/>
                <w:lang w:val="de-DE" w:eastAsia="it-IT"/>
              </w:rPr>
              <w:t>rechtswirksamen Zuschlag</w:t>
            </w:r>
            <w:r w:rsidR="00B05ADA" w:rsidRPr="00994A1C">
              <w:rPr>
                <w:rFonts w:cs="Arial"/>
                <w:noProof w:val="0"/>
                <w:lang w:val="de-DE" w:eastAsia="it-IT"/>
              </w:rPr>
              <w:t>,</w:t>
            </w:r>
            <w:r w:rsidRPr="00994A1C">
              <w:rPr>
                <w:rFonts w:cs="Arial"/>
                <w:noProof w:val="0"/>
                <w:lang w:val="de-DE" w:eastAsia="it-IT"/>
              </w:rPr>
              <w:t xml:space="preserve"> die Anforderungen laut Art. 83 des </w:t>
            </w:r>
            <w:proofErr w:type="spellStart"/>
            <w:r w:rsidRPr="00994A1C">
              <w:rPr>
                <w:rFonts w:cs="Arial"/>
                <w:noProof w:val="0"/>
                <w:lang w:val="de-DE" w:eastAsia="it-IT"/>
              </w:rPr>
              <w:t>GvD</w:t>
            </w:r>
            <w:proofErr w:type="spellEnd"/>
            <w:r w:rsidRPr="00994A1C">
              <w:rPr>
                <w:rFonts w:cs="Arial"/>
                <w:noProof w:val="0"/>
                <w:lang w:val="de-DE" w:eastAsia="it-IT"/>
              </w:rPr>
              <w:t xml:space="preserve"> Nr. 50/2016 </w:t>
            </w:r>
            <w:r w:rsidR="00B05ADA" w:rsidRPr="00994A1C">
              <w:rPr>
                <w:rFonts w:cs="Arial"/>
                <w:noProof w:val="0"/>
                <w:lang w:val="de-DE" w:eastAsia="it-IT"/>
              </w:rPr>
              <w:t>seitens des Zuschlagsempfängers</w:t>
            </w:r>
            <w:r w:rsidR="00A6726F" w:rsidRPr="00994A1C">
              <w:rPr>
                <w:rFonts w:cs="Arial"/>
                <w:noProof w:val="0"/>
                <w:lang w:val="de-DE" w:eastAsia="it-IT"/>
              </w:rPr>
              <w:t xml:space="preserve"> </w:t>
            </w:r>
            <w:r w:rsidR="00A6726F" w:rsidRPr="00994A1C">
              <w:rPr>
                <w:rFonts w:cs="Arial"/>
                <w:noProof w:val="0"/>
                <w:color w:val="FF0000"/>
                <w:lang w:val="de-DE" w:eastAsia="it-IT"/>
              </w:rPr>
              <w:t>mittels des PASSOE</w:t>
            </w:r>
            <w:r w:rsidR="00A6726F" w:rsidRPr="00994A1C">
              <w:rPr>
                <w:rFonts w:cs="Arial"/>
                <w:noProof w:val="0"/>
                <w:lang w:val="de-DE" w:eastAsia="it-IT"/>
              </w:rPr>
              <w:t>.</w:t>
            </w:r>
          </w:p>
        </w:tc>
        <w:tc>
          <w:tcPr>
            <w:tcW w:w="993" w:type="dxa"/>
          </w:tcPr>
          <w:p w14:paraId="38DCAB81" w14:textId="77777777" w:rsidR="00093490" w:rsidRPr="00994A1C" w:rsidRDefault="00093490" w:rsidP="00D33985">
            <w:pPr>
              <w:widowControl w:val="0"/>
              <w:jc w:val="both"/>
              <w:rPr>
                <w:rFonts w:cs="Arial"/>
                <w:lang w:val="de-DE"/>
              </w:rPr>
            </w:pPr>
          </w:p>
        </w:tc>
        <w:tc>
          <w:tcPr>
            <w:tcW w:w="4252" w:type="dxa"/>
          </w:tcPr>
          <w:p w14:paraId="04AC45C4" w14:textId="63C41978" w:rsidR="00093490" w:rsidRPr="00994A1C" w:rsidRDefault="00093490" w:rsidP="00D33985">
            <w:pPr>
              <w:widowControl w:val="0"/>
              <w:ind w:right="105"/>
              <w:jc w:val="both"/>
              <w:rPr>
                <w:rFonts w:cs="Arial"/>
                <w:noProof w:val="0"/>
                <w:lang w:val="it-IT" w:eastAsia="it-IT"/>
              </w:rPr>
            </w:pPr>
            <w:r w:rsidRPr="00994A1C">
              <w:rPr>
                <w:rFonts w:cs="Arial"/>
                <w:noProof w:val="0"/>
                <w:lang w:val="it-IT" w:eastAsia="it-IT"/>
              </w:rPr>
              <w:t>Dopo l’aggiudicazione non efficace l</w:t>
            </w:r>
            <w:r w:rsidRPr="00994A1C">
              <w:rPr>
                <w:rFonts w:cs="Arial"/>
                <w:lang w:val="it-IT"/>
              </w:rPr>
              <w:t>a stazione appaltante,</w:t>
            </w:r>
            <w:r w:rsidRPr="00994A1C">
              <w:rPr>
                <w:rFonts w:cs="Arial"/>
                <w:noProof w:val="0"/>
                <w:lang w:val="it-IT" w:eastAsia="it-IT"/>
              </w:rPr>
              <w:t xml:space="preserve"> fatto salvo quanto stabilito ai sensi degli artt. 85, 86 e 87 del </w:t>
            </w:r>
            <w:r w:rsidRPr="00994A1C">
              <w:rPr>
                <w:rFonts w:cs="Arial"/>
                <w:lang w:val="it-IT"/>
              </w:rPr>
              <w:t>d.lgs. 50/2016</w:t>
            </w:r>
            <w:r w:rsidRPr="00994A1C">
              <w:rPr>
                <w:rFonts w:cs="Arial"/>
                <w:noProof w:val="0"/>
                <w:lang w:val="it-IT" w:eastAsia="it-IT"/>
              </w:rPr>
              <w:t xml:space="preserve">, controllerà i requisiti di cui all’art. 83 </w:t>
            </w:r>
            <w:r w:rsidRPr="00994A1C">
              <w:rPr>
                <w:rFonts w:cs="Arial"/>
                <w:lang w:val="it-IT"/>
              </w:rPr>
              <w:t xml:space="preserve">d.lgs. 50/2016 in capo all’aggiudicatario </w:t>
            </w:r>
            <w:r w:rsidRPr="00994A1C">
              <w:rPr>
                <w:rFonts w:cs="Arial"/>
                <w:noProof w:val="0"/>
                <w:color w:val="FF0000"/>
                <w:lang w:val="it-IT" w:eastAsia="it-IT"/>
              </w:rPr>
              <w:t xml:space="preserve">tramite il </w:t>
            </w:r>
            <w:r w:rsidR="00DD4D9D" w:rsidRPr="00994A1C">
              <w:rPr>
                <w:rFonts w:cs="Arial"/>
                <w:noProof w:val="0"/>
                <w:color w:val="FF0000"/>
                <w:lang w:val="it-IT" w:eastAsia="it-IT"/>
              </w:rPr>
              <w:t>PASSOE</w:t>
            </w:r>
            <w:r w:rsidRPr="00994A1C">
              <w:rPr>
                <w:rFonts w:cs="Arial"/>
                <w:noProof w:val="0"/>
                <w:lang w:val="it-IT" w:eastAsia="it-IT"/>
              </w:rPr>
              <w:t>.</w:t>
            </w:r>
          </w:p>
        </w:tc>
      </w:tr>
      <w:tr w:rsidR="006B2359" w:rsidRPr="006B2359" w14:paraId="79145C34" w14:textId="77777777" w:rsidTr="00AC1D9B">
        <w:tc>
          <w:tcPr>
            <w:tcW w:w="4395" w:type="dxa"/>
            <w:gridSpan w:val="3"/>
          </w:tcPr>
          <w:p w14:paraId="43F06090" w14:textId="0839E841" w:rsidR="00093490" w:rsidRPr="00994A1C" w:rsidRDefault="00A6726F" w:rsidP="00D33985">
            <w:pPr>
              <w:widowControl w:val="0"/>
              <w:jc w:val="both"/>
              <w:rPr>
                <w:rFonts w:cs="Arial"/>
                <w:noProof w:val="0"/>
                <w:color w:val="FF0000"/>
                <w:lang w:val="de-DE" w:eastAsia="it-IT"/>
              </w:rPr>
            </w:pPr>
            <w:r w:rsidRPr="00994A1C">
              <w:rPr>
                <w:rFonts w:cs="Arial"/>
                <w:noProof w:val="0"/>
                <w:color w:val="FF0000"/>
                <w:lang w:val="de-DE" w:eastAsia="it-IT"/>
              </w:rPr>
              <w:t xml:space="preserve">Innerhalb </w:t>
            </w:r>
            <w:r w:rsidR="00CC7E22" w:rsidRPr="00994A1C">
              <w:rPr>
                <w:rFonts w:cs="Arial"/>
                <w:noProof w:val="0"/>
                <w:color w:val="FF0000"/>
                <w:lang w:val="de-DE" w:eastAsia="it-IT"/>
              </w:rPr>
              <w:t>des FVOE-System</w:t>
            </w:r>
            <w:r w:rsidR="008F4483" w:rsidRPr="00994A1C">
              <w:rPr>
                <w:rFonts w:cs="Arial"/>
                <w:noProof w:val="0"/>
                <w:color w:val="FF0000"/>
                <w:lang w:val="de-DE" w:eastAsia="it-IT"/>
              </w:rPr>
              <w:t>s</w:t>
            </w:r>
            <w:r w:rsidR="00CC7E22" w:rsidRPr="00994A1C">
              <w:rPr>
                <w:rFonts w:cs="Arial"/>
                <w:noProof w:val="0"/>
                <w:color w:val="FF0000"/>
                <w:lang w:val="de-DE" w:eastAsia="it-IT"/>
              </w:rPr>
              <w:t xml:space="preserve"> ist der Wirtschaftsteilnehmer verpflichtet Folgendes anzugeben:</w:t>
            </w:r>
          </w:p>
        </w:tc>
        <w:tc>
          <w:tcPr>
            <w:tcW w:w="993" w:type="dxa"/>
          </w:tcPr>
          <w:p w14:paraId="77B54E73" w14:textId="77777777" w:rsidR="00093490" w:rsidRPr="00994A1C" w:rsidRDefault="00093490" w:rsidP="00D33985">
            <w:pPr>
              <w:widowControl w:val="0"/>
              <w:jc w:val="both"/>
              <w:rPr>
                <w:rFonts w:cs="Arial"/>
                <w:color w:val="FF0000"/>
                <w:lang w:val="de-DE"/>
              </w:rPr>
            </w:pPr>
          </w:p>
        </w:tc>
        <w:tc>
          <w:tcPr>
            <w:tcW w:w="4252" w:type="dxa"/>
          </w:tcPr>
          <w:p w14:paraId="018F7F54" w14:textId="4A8CEE78" w:rsidR="00093490" w:rsidRPr="006B2359" w:rsidRDefault="00093490" w:rsidP="00D33985">
            <w:pPr>
              <w:widowControl w:val="0"/>
              <w:ind w:right="105"/>
              <w:jc w:val="both"/>
              <w:rPr>
                <w:rFonts w:cs="Arial"/>
                <w:noProof w:val="0"/>
                <w:color w:val="FF0000"/>
                <w:lang w:val="it-IT" w:eastAsia="it-IT"/>
              </w:rPr>
            </w:pPr>
            <w:r w:rsidRPr="00994A1C">
              <w:rPr>
                <w:rFonts w:cs="Arial"/>
                <w:noProof w:val="0"/>
                <w:color w:val="FF0000"/>
                <w:lang w:val="it-IT" w:eastAsia="it-IT"/>
              </w:rPr>
              <w:t>All’interno del sistema FVOE l’operatore economico dovrà indicare quanto segue:</w:t>
            </w:r>
            <w:r w:rsidRPr="006B2359">
              <w:rPr>
                <w:rFonts w:cs="Arial"/>
                <w:noProof w:val="0"/>
                <w:color w:val="FF0000"/>
                <w:lang w:val="it-IT" w:eastAsia="it-IT"/>
              </w:rPr>
              <w:t xml:space="preserve"> </w:t>
            </w:r>
          </w:p>
        </w:tc>
      </w:tr>
      <w:tr w:rsidR="005516B1" w:rsidRPr="004415D1" w14:paraId="3387FDCA" w14:textId="77777777" w:rsidTr="00AC1D9B">
        <w:tc>
          <w:tcPr>
            <w:tcW w:w="4395" w:type="dxa"/>
            <w:gridSpan w:val="3"/>
          </w:tcPr>
          <w:p w14:paraId="351D97D4" w14:textId="77777777" w:rsidR="005516B1" w:rsidRPr="005516B1" w:rsidRDefault="005516B1" w:rsidP="002330BF">
            <w:pPr>
              <w:widowControl w:val="0"/>
              <w:jc w:val="both"/>
              <w:rPr>
                <w:rFonts w:cs="Arial"/>
                <w:noProof w:val="0"/>
                <w:highlight w:val="yellow"/>
                <w:lang w:val="it-IT" w:eastAsia="it-IT"/>
              </w:rPr>
            </w:pPr>
          </w:p>
        </w:tc>
        <w:tc>
          <w:tcPr>
            <w:tcW w:w="993" w:type="dxa"/>
          </w:tcPr>
          <w:p w14:paraId="4B5673B6" w14:textId="77777777" w:rsidR="005516B1" w:rsidRPr="005516B1" w:rsidRDefault="005516B1" w:rsidP="002330BF">
            <w:pPr>
              <w:widowControl w:val="0"/>
              <w:jc w:val="both"/>
              <w:rPr>
                <w:rFonts w:cs="Arial"/>
                <w:lang w:val="it-IT"/>
              </w:rPr>
            </w:pPr>
          </w:p>
        </w:tc>
        <w:tc>
          <w:tcPr>
            <w:tcW w:w="4252" w:type="dxa"/>
          </w:tcPr>
          <w:p w14:paraId="4EA1E2D6" w14:textId="77777777" w:rsidR="005516B1" w:rsidRPr="005516B1" w:rsidRDefault="005516B1" w:rsidP="002330BF">
            <w:pPr>
              <w:widowControl w:val="0"/>
              <w:ind w:right="105"/>
              <w:jc w:val="both"/>
              <w:rPr>
                <w:rFonts w:cs="Arial"/>
                <w:noProof w:val="0"/>
                <w:highlight w:val="yellow"/>
                <w:lang w:val="it-IT" w:eastAsia="it-IT"/>
              </w:rPr>
            </w:pPr>
          </w:p>
        </w:tc>
      </w:tr>
      <w:tr w:rsidR="00F8101E" w:rsidRPr="004415D1" w14:paraId="4CAAC73E" w14:textId="77777777" w:rsidTr="00AC1D9B">
        <w:tc>
          <w:tcPr>
            <w:tcW w:w="4395" w:type="dxa"/>
            <w:gridSpan w:val="3"/>
          </w:tcPr>
          <w:p w14:paraId="748A6BEC" w14:textId="2E90D587" w:rsidR="002330BF" w:rsidRPr="00211C25" w:rsidRDefault="002330BF" w:rsidP="002330BF">
            <w:pPr>
              <w:widowControl w:val="0"/>
              <w:jc w:val="both"/>
              <w:rPr>
                <w:rFonts w:cs="Arial"/>
                <w:color w:val="FF0000"/>
                <w:lang w:val="de-DE"/>
              </w:rPr>
            </w:pPr>
            <w:r w:rsidRPr="00211C25">
              <w:rPr>
                <w:rFonts w:cs="Arial"/>
                <w:color w:val="FF0000"/>
                <w:lang w:val="de-DE"/>
              </w:rPr>
              <w:t xml:space="preserve">- Für die Anforderungen gemäß Punkt 3.5. Buchst. </w:t>
            </w:r>
            <w:r w:rsidRPr="00211C25">
              <w:rPr>
                <w:rFonts w:cs="Arial"/>
                <w:color w:val="FF0000"/>
                <w:lang w:val="de-DE"/>
              </w:rPr>
              <w:fldChar w:fldCharType="begin">
                <w:ffData>
                  <w:name w:val="Testo52"/>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r w:rsidRPr="00211C25">
              <w:rPr>
                <w:rFonts w:cs="Arial"/>
                <w:color w:val="FF0000"/>
                <w:lang w:val="de-DE"/>
              </w:rPr>
              <w:t xml:space="preserve">, </w:t>
            </w:r>
          </w:p>
          <w:p w14:paraId="2C0A854E" w14:textId="422FFC27" w:rsidR="002330BF" w:rsidRPr="00A20F7F" w:rsidRDefault="002330BF" w:rsidP="00F63459">
            <w:pPr>
              <w:widowControl w:val="0"/>
              <w:numPr>
                <w:ilvl w:val="0"/>
                <w:numId w:val="15"/>
              </w:numPr>
              <w:jc w:val="both"/>
              <w:rPr>
                <w:rFonts w:cs="Arial"/>
                <w:noProof w:val="0"/>
                <w:color w:val="FF0000"/>
                <w:lang w:val="de-DE" w:eastAsia="de-DE"/>
              </w:rPr>
            </w:pPr>
            <w:r w:rsidRPr="00A20F7F">
              <w:rPr>
                <w:rFonts w:cs="Arial"/>
                <w:noProof w:val="0"/>
                <w:color w:val="FF0000"/>
                <w:u w:val="single"/>
                <w:lang w:val="de-DE" w:eastAsia="de-DE"/>
              </w:rPr>
              <w:lastRenderedPageBreak/>
              <w:t>Im Falle von Leistungen für öffentliche Körperschaften</w:t>
            </w:r>
            <w:r w:rsidRPr="00A20F7F">
              <w:rPr>
                <w:rFonts w:cs="Arial"/>
                <w:noProof w:val="0"/>
                <w:color w:val="FF0000"/>
                <w:lang w:val="de-DE" w:eastAsia="de-DE"/>
              </w:rPr>
              <w:t>: unterzeichnete Auflis</w:t>
            </w:r>
            <w:r w:rsidRPr="00A20F7F">
              <w:rPr>
                <w:rFonts w:cs="Arial"/>
                <w:noProof w:val="0"/>
                <w:color w:val="FF0000"/>
                <w:lang w:val="de-DE" w:eastAsia="de-DE"/>
              </w:rPr>
              <w:softHyphen/>
              <w:t>tung der für öffentliche Verwaltungen und Betreiber öffentlicher Dienste erbrachten Leistungen mit Angabe der auftraggebenden Körperschaft, des zuständigen Amtes, des Sachbearbeiters, der Adresse, des EVV, des Gegenstands, des Betrags, der Nummer und des Datums des Vertrags; die Vergabestelle wird bei den genannten Verwaltungen die Bescheinigungen über die o</w:t>
            </w:r>
            <w:r w:rsidRPr="00A20F7F">
              <w:rPr>
                <w:rFonts w:cs="Arial"/>
                <w:b/>
                <w:noProof w:val="0"/>
                <w:color w:val="FF0000"/>
                <w:u w:val="single"/>
                <w:lang w:val="de-DE" w:eastAsia="de-DE"/>
              </w:rPr>
              <w:t>rdnungsgemäße Ausführung der Leistungen/Überprüfung der Übereinstimmung</w:t>
            </w:r>
            <w:r w:rsidRPr="00A20F7F">
              <w:rPr>
                <w:rFonts w:cs="Arial"/>
                <w:noProof w:val="0"/>
                <w:color w:val="FF0000"/>
                <w:lang w:val="de-DE" w:eastAsia="de-DE"/>
              </w:rPr>
              <w:t xml:space="preserve"> einholen.</w:t>
            </w:r>
          </w:p>
          <w:p w14:paraId="2AA8C227" w14:textId="7D976FCB" w:rsidR="002330BF" w:rsidRPr="00211C25" w:rsidRDefault="002330BF" w:rsidP="00F63459">
            <w:pPr>
              <w:widowControl w:val="0"/>
              <w:numPr>
                <w:ilvl w:val="0"/>
                <w:numId w:val="15"/>
              </w:numPr>
              <w:jc w:val="both"/>
              <w:rPr>
                <w:rFonts w:cs="Arial"/>
                <w:b/>
                <w:color w:val="FF0000"/>
                <w:u w:val="single"/>
                <w:lang w:val="de-DE"/>
              </w:rPr>
            </w:pPr>
            <w:r w:rsidRPr="00211C25">
              <w:rPr>
                <w:rFonts w:cs="Arial"/>
                <w:color w:val="FF0000"/>
                <w:u w:val="single"/>
                <w:lang w:val="de-DE"/>
              </w:rPr>
              <w:t>Im Falle von Lei</w:t>
            </w:r>
            <w:r>
              <w:rPr>
                <w:rFonts w:cs="Arial"/>
                <w:color w:val="FF0000"/>
                <w:u w:val="single"/>
                <w:lang w:val="de-DE"/>
              </w:rPr>
              <w:t>s</w:t>
            </w:r>
            <w:r w:rsidRPr="00211C25">
              <w:rPr>
                <w:rFonts w:cs="Arial"/>
                <w:color w:val="FF0000"/>
                <w:u w:val="single"/>
                <w:lang w:val="de-DE"/>
              </w:rPr>
              <w:t>tungen für Privatpersonen:</w:t>
            </w:r>
            <w:r w:rsidRPr="00211C25">
              <w:rPr>
                <w:rFonts w:cs="Arial"/>
                <w:color w:val="FF0000"/>
                <w:lang w:val="de-DE"/>
              </w:rPr>
              <w:t xml:space="preserve"> </w:t>
            </w:r>
            <w:r>
              <w:rPr>
                <w:rFonts w:cs="Arial"/>
                <w:color w:val="FF0000"/>
                <w:lang w:val="de-DE"/>
              </w:rPr>
              <w:t xml:space="preserve">Deren </w:t>
            </w:r>
            <w:r w:rsidRPr="00211C25">
              <w:rPr>
                <w:rFonts w:cs="Arial"/>
                <w:color w:val="FF0000"/>
                <w:lang w:val="de-DE"/>
              </w:rPr>
              <w:t xml:space="preserve">Erklärung über die Erbringung der Leistungen, </w:t>
            </w:r>
            <w:r w:rsidRPr="00211C25">
              <w:rPr>
                <w:rFonts w:cs="Arial"/>
                <w:b/>
                <w:color w:val="FF0000"/>
                <w:u w:val="single"/>
                <w:lang w:val="de-DE"/>
              </w:rPr>
              <w:t>die ordnungsgemäß ausgeführt worden sein müssen.</w:t>
            </w:r>
          </w:p>
          <w:p w14:paraId="272D0A37" w14:textId="77777777" w:rsidR="002330BF" w:rsidRPr="00211C25" w:rsidRDefault="002330BF" w:rsidP="002330BF">
            <w:pPr>
              <w:widowControl w:val="0"/>
              <w:jc w:val="both"/>
              <w:rPr>
                <w:rFonts w:cs="Arial"/>
                <w:noProof w:val="0"/>
                <w:color w:val="FF0000"/>
                <w:lang w:val="de-DE" w:eastAsia="it-IT"/>
              </w:rPr>
            </w:pPr>
          </w:p>
        </w:tc>
        <w:tc>
          <w:tcPr>
            <w:tcW w:w="993" w:type="dxa"/>
          </w:tcPr>
          <w:p w14:paraId="05EDB4BA" w14:textId="77777777" w:rsidR="002330BF" w:rsidRPr="00211C25" w:rsidRDefault="002330BF" w:rsidP="002330BF">
            <w:pPr>
              <w:widowControl w:val="0"/>
              <w:jc w:val="both"/>
              <w:rPr>
                <w:rFonts w:cs="Arial"/>
                <w:lang w:val="de-DE"/>
              </w:rPr>
            </w:pPr>
          </w:p>
        </w:tc>
        <w:tc>
          <w:tcPr>
            <w:tcW w:w="4252" w:type="dxa"/>
          </w:tcPr>
          <w:p w14:paraId="0B3B07C2" w14:textId="62F94BBF" w:rsidR="002330BF" w:rsidRPr="00211C25" w:rsidRDefault="002330BF" w:rsidP="002330BF">
            <w:pPr>
              <w:widowControl w:val="0"/>
              <w:tabs>
                <w:tab w:val="center" w:pos="360"/>
                <w:tab w:val="right" w:pos="9072"/>
              </w:tabs>
              <w:ind w:right="105"/>
              <w:jc w:val="both"/>
              <w:rPr>
                <w:rFonts w:cs="Arial"/>
                <w:color w:val="FF0000"/>
                <w:lang w:val="it-IT"/>
              </w:rPr>
            </w:pPr>
            <w:r w:rsidRPr="00211C25">
              <w:rPr>
                <w:rFonts w:cs="Arial"/>
                <w:color w:val="FF0000"/>
                <w:lang w:val="it-IT"/>
              </w:rPr>
              <w:t xml:space="preserve">- Per i requisiti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p w14:paraId="72A55C30" w14:textId="77777777" w:rsidR="002330BF" w:rsidRPr="00211C25" w:rsidRDefault="002330BF" w:rsidP="002330BF">
            <w:pPr>
              <w:widowControl w:val="0"/>
              <w:tabs>
                <w:tab w:val="right" w:pos="9072"/>
              </w:tabs>
              <w:ind w:left="720" w:right="105" w:hanging="720"/>
              <w:jc w:val="both"/>
              <w:rPr>
                <w:rFonts w:cs="Arial"/>
                <w:color w:val="FF0000"/>
                <w:lang w:val="it-IT"/>
              </w:rPr>
            </w:pPr>
          </w:p>
          <w:p w14:paraId="2DB34C0E" w14:textId="4CE4E049" w:rsidR="002330BF" w:rsidRPr="00211C25" w:rsidRDefault="002330BF" w:rsidP="00F63459">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lastRenderedPageBreak/>
              <w:t>in caso di prestazioni effettuate a favore di enti pubblici:</w:t>
            </w:r>
            <w:r w:rsidRPr="00211C25">
              <w:rPr>
                <w:rFonts w:cs="Arial"/>
                <w:color w:val="FF0000"/>
                <w:lang w:val="it-IT"/>
              </w:rPr>
              <w:t xml:space="preserve"> l’elenco sottoscritto delle prestazioni prestate a favore di amministrazioni pubbliche e gestori di pubblici servizi con indicazione dell’ente committente, dell’ufficio competente, della persona di riferimento, dell’indirizzo, del RUP e dell’oggetto, importo, numero e data del contratto. Sará cura della stazione appaltate richiedere ai suddetti enti i certificati di </w:t>
            </w:r>
            <w:r w:rsidRPr="00211C25">
              <w:rPr>
                <w:rFonts w:cs="Arial"/>
                <w:b/>
                <w:color w:val="FF0000"/>
                <w:u w:val="single"/>
                <w:lang w:val="it-IT"/>
              </w:rPr>
              <w:t>regolare esecuzione delle prestazioni/di verifica di conformità.</w:t>
            </w:r>
          </w:p>
          <w:p w14:paraId="52796EC8" w14:textId="3BB45212" w:rsidR="002330BF" w:rsidRPr="00211C25" w:rsidRDefault="002330BF" w:rsidP="002330BF">
            <w:pPr>
              <w:widowControl w:val="0"/>
              <w:tabs>
                <w:tab w:val="right" w:pos="9072"/>
              </w:tabs>
              <w:ind w:left="360" w:right="105"/>
              <w:jc w:val="both"/>
              <w:rPr>
                <w:rFonts w:cs="Arial"/>
                <w:color w:val="FF0000"/>
                <w:lang w:val="it-IT"/>
              </w:rPr>
            </w:pPr>
          </w:p>
          <w:p w14:paraId="179BC341" w14:textId="77777777" w:rsidR="002330BF" w:rsidRPr="00211C25" w:rsidRDefault="002330BF" w:rsidP="00F63459">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t>in caso di prestazioni effettuate a favore di privati:</w:t>
            </w:r>
            <w:r w:rsidRPr="00211C25">
              <w:rPr>
                <w:rFonts w:cs="Arial"/>
                <w:color w:val="FF0000"/>
                <w:lang w:val="it-IT"/>
              </w:rPr>
              <w:t xml:space="preserve"> dichiarazione degli stessi relativa all’effettuazione delle suddette prestazioni, </w:t>
            </w:r>
            <w:r w:rsidRPr="00211C25">
              <w:rPr>
                <w:rFonts w:cs="Arial"/>
                <w:b/>
                <w:color w:val="FF0000"/>
                <w:u w:val="single"/>
                <w:lang w:val="it-IT"/>
              </w:rPr>
              <w:t>che devono risultare regolarmente eseguite</w:t>
            </w:r>
            <w:r w:rsidRPr="00211C25">
              <w:rPr>
                <w:rFonts w:cs="Arial"/>
                <w:color w:val="FF0000"/>
                <w:lang w:val="it-IT"/>
              </w:rPr>
              <w:t>.</w:t>
            </w:r>
          </w:p>
          <w:p w14:paraId="4D9E4ADC" w14:textId="77777777" w:rsidR="002330BF" w:rsidRPr="00211C25" w:rsidRDefault="002330BF" w:rsidP="002330BF">
            <w:pPr>
              <w:widowControl w:val="0"/>
              <w:ind w:right="105"/>
              <w:jc w:val="both"/>
              <w:rPr>
                <w:rFonts w:cs="Arial"/>
                <w:lang w:val="it-IT"/>
              </w:rPr>
            </w:pPr>
          </w:p>
        </w:tc>
      </w:tr>
      <w:tr w:rsidR="00F8101E" w:rsidRPr="004415D1" w14:paraId="23EF2E73" w14:textId="77777777" w:rsidTr="00AC1D9B">
        <w:tc>
          <w:tcPr>
            <w:tcW w:w="4395" w:type="dxa"/>
            <w:gridSpan w:val="3"/>
          </w:tcPr>
          <w:p w14:paraId="238E6989" w14:textId="23DD105E" w:rsidR="002330BF" w:rsidRPr="006D6BBB" w:rsidRDefault="002330BF" w:rsidP="002330BF">
            <w:pPr>
              <w:widowControl w:val="0"/>
              <w:jc w:val="both"/>
              <w:outlineLvl w:val="0"/>
              <w:rPr>
                <w:rFonts w:cs="Arial"/>
                <w:color w:val="FF0000"/>
                <w:lang w:val="de-DE"/>
              </w:rPr>
            </w:pPr>
            <w:r w:rsidRPr="006D6BBB">
              <w:rPr>
                <w:rFonts w:cs="Arial"/>
                <w:color w:val="FF0000"/>
                <w:lang w:val="de-DE"/>
              </w:rPr>
              <w:lastRenderedPageBreak/>
              <w:t xml:space="preserve">- Für die Anforderungen gemäß Punkt 3.5. Buchst. </w:t>
            </w:r>
            <w:r w:rsidRPr="006D6BBB">
              <w:rPr>
                <w:rFonts w:cs="Arial"/>
                <w:color w:val="FF0000"/>
                <w:lang w:val="de-DE"/>
              </w:rPr>
              <w:fldChar w:fldCharType="begin">
                <w:ffData>
                  <w:name w:val="Testo52"/>
                  <w:enabled/>
                  <w:calcOnExit w:val="0"/>
                  <w:textInput/>
                </w:ffData>
              </w:fldChar>
            </w:r>
            <w:r w:rsidRPr="006D6BBB">
              <w:rPr>
                <w:rFonts w:cs="Arial"/>
                <w:color w:val="FF0000"/>
                <w:lang w:val="de-DE"/>
              </w:rPr>
              <w:instrText xml:space="preserve"> FORMTEXT </w:instrText>
            </w:r>
            <w:r w:rsidRPr="006D6BBB">
              <w:rPr>
                <w:rFonts w:cs="Arial"/>
                <w:color w:val="FF0000"/>
                <w:lang w:val="de-DE"/>
              </w:rPr>
            </w:r>
            <w:r w:rsidRPr="006D6BBB">
              <w:rPr>
                <w:rFonts w:cs="Arial"/>
                <w:color w:val="FF0000"/>
                <w:lang w:val="de-DE"/>
              </w:rPr>
              <w:fldChar w:fldCharType="separate"/>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cs="Arial"/>
                <w:color w:val="FF0000"/>
                <w:lang w:val="de-DE"/>
              </w:rPr>
              <w:fldChar w:fldCharType="end"/>
            </w:r>
            <w:r w:rsidRPr="006D6BBB">
              <w:rPr>
                <w:rFonts w:cs="Arial"/>
                <w:color w:val="FF0000"/>
                <w:lang w:val="de-DE"/>
              </w:rPr>
              <w:t>, erster Teil der vorliegenden Ausschreibungsbedingungen (Anforderungen zum Umsatz):</w:t>
            </w:r>
          </w:p>
          <w:p w14:paraId="0C2E4488" w14:textId="01E688B9" w:rsidR="002330BF" w:rsidRPr="006D6BBB" w:rsidRDefault="002330BF" w:rsidP="00F63459">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 xml:space="preserve">Vom Vorsitzenden des Aufsichtsrats (oder gleichwertigen Gesellschaftskontrollorgan) unterzeichnete Erklärung als Nachweis der Erklärungen im Zuge der Ausschreibung über den spezifischen Umsatz, </w:t>
            </w:r>
          </w:p>
          <w:p w14:paraId="55EE5E09" w14:textId="1E7B702E" w:rsidR="002330BF" w:rsidRPr="006D6BBB" w:rsidRDefault="002330BF" w:rsidP="00F63459">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 xml:space="preserve">bzw. Kopie der Jahresabschlüsse der angegeben Geschäftsjahre einschließlich Anhänge mit Angabe der Stelle, aus der das Ausmaß (Betrag) und die Art (Grund der Rechnungsstellung) des spezifischen, bei der Teilnahme erklärten Umsatzes hervorgehen, </w:t>
            </w:r>
          </w:p>
          <w:p w14:paraId="7B93338C" w14:textId="6404DCE7" w:rsidR="002330BF" w:rsidRPr="006D6BBB" w:rsidRDefault="002330BF" w:rsidP="00F63459">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bzw. Rechnungen als Nachweis des Aus</w:t>
            </w:r>
            <w:r w:rsidRPr="006D6BBB">
              <w:rPr>
                <w:rFonts w:cs="Arial"/>
                <w:lang w:val="de-DE" w:eastAsia="it-IT"/>
              </w:rPr>
              <w:softHyphen/>
            </w:r>
            <w:r w:rsidRPr="006D6BBB">
              <w:rPr>
                <w:rFonts w:cs="Arial"/>
                <w:color w:val="FF0000"/>
                <w:lang w:val="de-DE"/>
              </w:rPr>
              <w:t>maßes (Betrag) und der Art (Grund der Rechnungsstellung) des spezifischen, bei der Teilnahme erklärten Umsatzes.</w:t>
            </w:r>
          </w:p>
        </w:tc>
        <w:tc>
          <w:tcPr>
            <w:tcW w:w="993" w:type="dxa"/>
          </w:tcPr>
          <w:p w14:paraId="592D8B20" w14:textId="77777777" w:rsidR="002330BF" w:rsidRPr="006D6BBB" w:rsidRDefault="002330BF" w:rsidP="002330BF">
            <w:pPr>
              <w:widowControl w:val="0"/>
              <w:rPr>
                <w:rFonts w:cs="Arial"/>
                <w:strike/>
                <w:lang w:val="de-DE"/>
              </w:rPr>
            </w:pPr>
          </w:p>
        </w:tc>
        <w:tc>
          <w:tcPr>
            <w:tcW w:w="4252" w:type="dxa"/>
          </w:tcPr>
          <w:p w14:paraId="0410667C" w14:textId="79DC3458" w:rsidR="002330BF" w:rsidRPr="006D6BBB" w:rsidRDefault="002330BF" w:rsidP="002330BF">
            <w:pPr>
              <w:widowControl w:val="0"/>
              <w:tabs>
                <w:tab w:val="center" w:pos="559"/>
                <w:tab w:val="right" w:pos="9072"/>
              </w:tabs>
              <w:ind w:left="266" w:right="105" w:hanging="266"/>
              <w:jc w:val="both"/>
              <w:rPr>
                <w:rFonts w:cs="Arial"/>
                <w:color w:val="FF0000"/>
                <w:lang w:val="it-IT"/>
              </w:rPr>
            </w:pPr>
            <w:r w:rsidRPr="006D6BBB">
              <w:rPr>
                <w:rFonts w:cs="Arial"/>
                <w:color w:val="FF0000"/>
                <w:lang w:val="it-IT"/>
              </w:rPr>
              <w:t>-</w:t>
            </w:r>
            <w:r w:rsidRPr="006D6BBB">
              <w:rPr>
                <w:rFonts w:cs="Arial"/>
                <w:color w:val="FF0000"/>
                <w:lang w:val="it-IT"/>
              </w:rPr>
              <w:tab/>
              <w:t xml:space="preserve">per i requisiti di cui al punto 3.5. lett. </w:t>
            </w:r>
            <w:r w:rsidRPr="006D6BBB">
              <w:rPr>
                <w:rFonts w:cs="Arial"/>
                <w:color w:val="FF0000"/>
                <w:lang w:val="it-IT"/>
              </w:rPr>
              <w:fldChar w:fldCharType="begin">
                <w:ffData>
                  <w:name w:val="Testo51"/>
                  <w:enabled/>
                  <w:calcOnExit w:val="0"/>
                  <w:textInput/>
                </w:ffData>
              </w:fldChar>
            </w:r>
            <w:r w:rsidRPr="006D6BBB">
              <w:rPr>
                <w:rFonts w:cs="Arial"/>
                <w:color w:val="FF0000"/>
                <w:lang w:val="it-IT"/>
              </w:rPr>
              <w:instrText xml:space="preserve"> FORMTEXT </w:instrText>
            </w:r>
            <w:r w:rsidRPr="006D6BBB">
              <w:rPr>
                <w:rFonts w:cs="Arial"/>
                <w:color w:val="FF0000"/>
                <w:lang w:val="it-IT"/>
              </w:rPr>
            </w:r>
            <w:r w:rsidRPr="006D6BBB">
              <w:rPr>
                <w:rFonts w:cs="Arial"/>
                <w:color w:val="FF0000"/>
                <w:lang w:val="it-IT"/>
              </w:rPr>
              <w:fldChar w:fldCharType="separate"/>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cs="Arial"/>
                <w:color w:val="FF0000"/>
                <w:lang w:val="it-IT"/>
              </w:rPr>
              <w:fldChar w:fldCharType="end"/>
            </w:r>
            <w:r w:rsidRPr="006D6BBB">
              <w:rPr>
                <w:rFonts w:cs="Arial"/>
                <w:color w:val="FF0000"/>
                <w:lang w:val="it-IT"/>
              </w:rPr>
              <w:t xml:space="preserve">, parte prima del presente disciplinare di gara, (requisito del fatturato), </w:t>
            </w:r>
          </w:p>
          <w:p w14:paraId="0FD11081" w14:textId="77777777" w:rsidR="002330BF" w:rsidRPr="006D6BBB" w:rsidRDefault="002330BF" w:rsidP="002330BF">
            <w:pPr>
              <w:widowControl w:val="0"/>
              <w:tabs>
                <w:tab w:val="center" w:pos="559"/>
                <w:tab w:val="right" w:pos="9072"/>
              </w:tabs>
              <w:ind w:left="266" w:right="105" w:hanging="266"/>
              <w:jc w:val="both"/>
              <w:rPr>
                <w:rFonts w:cs="Arial"/>
                <w:color w:val="FF0000"/>
                <w:lang w:val="it-IT"/>
              </w:rPr>
            </w:pPr>
          </w:p>
          <w:p w14:paraId="692DCB38" w14:textId="1A2D725C" w:rsidR="002330BF" w:rsidRPr="006D6BBB" w:rsidRDefault="002330BF" w:rsidP="002330BF">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xml:space="preserve">- dichiarazione sottoscritta dal Presidente del Collegio Sindacale (o altro equivalente organo di controllo societario) comprovante quanto dichiarato in fase di gara relativamente al fatturato specifico </w:t>
            </w:r>
          </w:p>
          <w:p w14:paraId="60120060" w14:textId="25D4A2A9" w:rsidR="002330BF" w:rsidRPr="006D6BBB" w:rsidRDefault="002330BF" w:rsidP="002330BF">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xml:space="preserve">- ovvero copia dei bilanci consuntivi, compresi gli allegati, relativi agli esercizi finanziari indicati con indicazione del punto specifico da cui sia possibile evincere la misura (importo) e la tipologia (causale della fatturazione) del fatturato specifico dichiarato in sede di partecipazione </w:t>
            </w:r>
          </w:p>
          <w:p w14:paraId="433F41D6" w14:textId="69710535" w:rsidR="002330BF" w:rsidRPr="006D6BBB" w:rsidRDefault="002330BF" w:rsidP="002330BF">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ovvero fatture attestanti la misura (importo) e la tipologia (causale della fatturazione) del fatturato specifico dichiarato in sede di partecipazione;</w:t>
            </w:r>
          </w:p>
          <w:p w14:paraId="6CCD8834" w14:textId="77777777" w:rsidR="002330BF" w:rsidRPr="006D6BBB" w:rsidRDefault="002330BF" w:rsidP="002330BF">
            <w:pPr>
              <w:widowControl w:val="0"/>
              <w:tabs>
                <w:tab w:val="left" w:pos="4111"/>
                <w:tab w:val="center" w:pos="4536"/>
                <w:tab w:val="right" w:pos="9072"/>
              </w:tabs>
              <w:ind w:right="105"/>
              <w:jc w:val="both"/>
              <w:rPr>
                <w:rFonts w:cs="Arial"/>
                <w:bCs/>
                <w:lang w:val="it-IT"/>
              </w:rPr>
            </w:pPr>
          </w:p>
        </w:tc>
      </w:tr>
      <w:tr w:rsidR="00F8101E" w:rsidRPr="004415D1" w14:paraId="4B83D49E" w14:textId="77777777" w:rsidTr="00AC1D9B">
        <w:trPr>
          <w:trHeight w:val="203"/>
        </w:trPr>
        <w:tc>
          <w:tcPr>
            <w:tcW w:w="4395" w:type="dxa"/>
            <w:gridSpan w:val="3"/>
          </w:tcPr>
          <w:p w14:paraId="29D5B97C" w14:textId="77777777" w:rsidR="002330BF" w:rsidRPr="00211C25" w:rsidRDefault="002330BF" w:rsidP="002330BF">
            <w:pPr>
              <w:widowControl w:val="0"/>
              <w:ind w:left="360" w:hanging="360"/>
              <w:jc w:val="both"/>
              <w:outlineLvl w:val="0"/>
              <w:rPr>
                <w:rFonts w:cs="Arial"/>
                <w:color w:val="FF0000"/>
                <w:u w:val="single"/>
                <w:lang w:val="it-IT"/>
              </w:rPr>
            </w:pPr>
          </w:p>
        </w:tc>
        <w:tc>
          <w:tcPr>
            <w:tcW w:w="993" w:type="dxa"/>
          </w:tcPr>
          <w:p w14:paraId="07399D5F" w14:textId="77777777" w:rsidR="002330BF" w:rsidRPr="00211C25" w:rsidRDefault="002330BF" w:rsidP="002330BF">
            <w:pPr>
              <w:widowControl w:val="0"/>
              <w:tabs>
                <w:tab w:val="right" w:pos="9072"/>
              </w:tabs>
              <w:ind w:left="720" w:right="105"/>
              <w:jc w:val="both"/>
              <w:rPr>
                <w:rFonts w:cs="Arial"/>
                <w:color w:val="FF0000"/>
                <w:lang w:val="it-IT"/>
              </w:rPr>
            </w:pPr>
          </w:p>
        </w:tc>
        <w:tc>
          <w:tcPr>
            <w:tcW w:w="4252" w:type="dxa"/>
          </w:tcPr>
          <w:p w14:paraId="4856F863" w14:textId="77777777" w:rsidR="002330BF" w:rsidRPr="00211C25" w:rsidRDefault="002330BF" w:rsidP="002330BF">
            <w:pPr>
              <w:widowControl w:val="0"/>
              <w:tabs>
                <w:tab w:val="right" w:pos="9072"/>
              </w:tabs>
              <w:ind w:right="105"/>
              <w:jc w:val="both"/>
              <w:outlineLvl w:val="0"/>
              <w:rPr>
                <w:rFonts w:cs="Arial"/>
                <w:color w:val="FF0000"/>
                <w:lang w:val="it-IT"/>
              </w:rPr>
            </w:pPr>
          </w:p>
        </w:tc>
      </w:tr>
      <w:tr w:rsidR="00F8101E" w:rsidRPr="00211C25" w14:paraId="0569E7B9" w14:textId="77777777" w:rsidTr="00AC1D9B">
        <w:tc>
          <w:tcPr>
            <w:tcW w:w="4395" w:type="dxa"/>
            <w:gridSpan w:val="3"/>
          </w:tcPr>
          <w:p w14:paraId="33386B78" w14:textId="77777777" w:rsidR="002330BF" w:rsidRPr="00211C25" w:rsidRDefault="002330BF" w:rsidP="002330BF">
            <w:pPr>
              <w:widowControl w:val="0"/>
              <w:jc w:val="both"/>
              <w:rPr>
                <w:rFonts w:cs="Arial"/>
                <w:noProof w:val="0"/>
                <w:color w:val="FF0000"/>
                <w:lang w:val="de-DE" w:eastAsia="de-DE"/>
              </w:rPr>
            </w:pPr>
            <w:r w:rsidRPr="00211C25">
              <w:rPr>
                <w:rFonts w:cs="Arial"/>
                <w:noProof w:val="0"/>
                <w:color w:val="FF0000"/>
                <w:lang w:val="de-DE" w:eastAsia="de-DE"/>
              </w:rPr>
              <w:t xml:space="preserve">- Für die Anforderung gemäß Punkt 3.5. Buchst. </w:t>
            </w:r>
            <w:r w:rsidRPr="00211C25">
              <w:rPr>
                <w:rFonts w:cs="Arial"/>
                <w:noProof w:val="0"/>
                <w:color w:val="FF0000"/>
                <w:lang w:val="de-DE" w:eastAsia="de-DE"/>
              </w:rPr>
              <w:fldChar w:fldCharType="begin">
                <w:ffData>
                  <w:name w:val="Testo197"/>
                  <w:enabled/>
                  <w:calcOnExit w:val="0"/>
                  <w:textInput/>
                </w:ffData>
              </w:fldChar>
            </w:r>
            <w:r w:rsidRPr="00211C25">
              <w:rPr>
                <w:rFonts w:cs="Arial"/>
                <w:noProof w:val="0"/>
                <w:color w:val="FF0000"/>
                <w:lang w:val="de-DE" w:eastAsia="de-DE"/>
              </w:rPr>
              <w:instrText xml:space="preserve"> FORMTEXT </w:instrText>
            </w:r>
            <w:r w:rsidRPr="00211C25">
              <w:rPr>
                <w:rFonts w:cs="Arial"/>
                <w:noProof w:val="0"/>
                <w:color w:val="FF0000"/>
                <w:lang w:val="de-DE" w:eastAsia="de-DE"/>
              </w:rPr>
            </w:r>
            <w:r w:rsidRPr="00211C25">
              <w:rPr>
                <w:rFonts w:cs="Arial"/>
                <w:noProof w:val="0"/>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noProof w:val="0"/>
                <w:color w:val="FF0000"/>
                <w:lang w:val="de-DE" w:eastAsia="de-DE"/>
              </w:rPr>
              <w:fldChar w:fldCharType="end"/>
            </w:r>
            <w:r w:rsidRPr="00211C25">
              <w:rPr>
                <w:rFonts w:cs="Arial"/>
                <w:noProof w:val="0"/>
                <w:color w:val="FF0000"/>
                <w:lang w:val="de-DE" w:eastAsia="de-DE"/>
              </w:rPr>
              <w:t xml:space="preserve"> der vorliegenden Ausschreibungsbedingungen:</w:t>
            </w:r>
          </w:p>
          <w:p w14:paraId="1B808565" w14:textId="0354CD48" w:rsidR="002330BF" w:rsidRPr="00211C25" w:rsidRDefault="002330BF" w:rsidP="002330BF">
            <w:pPr>
              <w:widowControl w:val="0"/>
              <w:ind w:left="426"/>
              <w:jc w:val="both"/>
              <w:rPr>
                <w:rFonts w:cs="Arial"/>
                <w:color w:val="FF0000"/>
                <w:lang w:val="de-DE"/>
              </w:rPr>
            </w:pPr>
            <w:r w:rsidRPr="00211C25">
              <w:rPr>
                <w:rFonts w:cs="Arial"/>
                <w:noProof w:val="0"/>
                <w:color w:val="FF0000"/>
                <w:lang w:val="de-DE" w:eastAsia="de-DE"/>
              </w:rPr>
              <w:t>- Auszug aus dem Einheitslohnbuch.</w:t>
            </w:r>
          </w:p>
          <w:p w14:paraId="2C8A3EEC" w14:textId="77777777" w:rsidR="002330BF" w:rsidRPr="00211C25" w:rsidRDefault="002330BF" w:rsidP="002330BF">
            <w:pPr>
              <w:widowControl w:val="0"/>
              <w:ind w:left="360" w:hanging="360"/>
              <w:jc w:val="both"/>
              <w:outlineLvl w:val="0"/>
              <w:rPr>
                <w:rFonts w:cs="Arial"/>
                <w:color w:val="FF0000"/>
                <w:u w:val="single"/>
                <w:lang w:val="de-DE"/>
              </w:rPr>
            </w:pPr>
          </w:p>
        </w:tc>
        <w:tc>
          <w:tcPr>
            <w:tcW w:w="993" w:type="dxa"/>
          </w:tcPr>
          <w:p w14:paraId="4E9CA54C" w14:textId="77777777" w:rsidR="002330BF" w:rsidRPr="00211C25" w:rsidRDefault="002330BF" w:rsidP="002330BF">
            <w:pPr>
              <w:widowControl w:val="0"/>
              <w:rPr>
                <w:rFonts w:cs="Arial"/>
                <w:color w:val="FF0000"/>
                <w:lang w:val="de-DE"/>
              </w:rPr>
            </w:pPr>
          </w:p>
        </w:tc>
        <w:tc>
          <w:tcPr>
            <w:tcW w:w="4252" w:type="dxa"/>
          </w:tcPr>
          <w:p w14:paraId="6A7E2BF9" w14:textId="77777777" w:rsidR="002330BF" w:rsidRPr="00211C25" w:rsidRDefault="002330BF" w:rsidP="002330BF">
            <w:pPr>
              <w:widowControl w:val="0"/>
              <w:ind w:left="252" w:right="105" w:hanging="252"/>
              <w:jc w:val="both"/>
              <w:outlineLvl w:val="0"/>
              <w:rPr>
                <w:rFonts w:cs="Arial"/>
                <w:color w:val="FF0000"/>
                <w:u w:val="single"/>
                <w:lang w:val="it-IT"/>
              </w:rPr>
            </w:pPr>
            <w:r w:rsidRPr="00211C25">
              <w:rPr>
                <w:rFonts w:cs="Arial"/>
                <w:noProof w:val="0"/>
                <w:color w:val="FF0000"/>
                <w:lang w:val="it-IT" w:eastAsia="de-DE"/>
              </w:rPr>
              <w:t>-</w:t>
            </w:r>
            <w:r w:rsidRPr="00211C25">
              <w:rPr>
                <w:rFonts w:cs="Arial"/>
                <w:noProof w:val="0"/>
                <w:color w:val="FF0000"/>
                <w:lang w:val="it-IT" w:eastAsia="de-DE"/>
              </w:rPr>
              <w:tab/>
              <w:t xml:space="preserve">per il requisito di cui al punto 3.5) lett. </w:t>
            </w:r>
            <w:r w:rsidRPr="00211C25">
              <w:rPr>
                <w:rFonts w:cs="Arial"/>
                <w:noProof w:val="0"/>
                <w:color w:val="FF0000"/>
                <w:lang w:val="it-IT" w:eastAsia="de-DE"/>
              </w:rPr>
              <w:fldChar w:fldCharType="begin">
                <w:ffData>
                  <w:name w:val="Testo198"/>
                  <w:enabled/>
                  <w:calcOnExit w:val="0"/>
                  <w:textInput/>
                </w:ffData>
              </w:fldChar>
            </w:r>
            <w:r w:rsidRPr="00211C25">
              <w:rPr>
                <w:rFonts w:cs="Arial"/>
                <w:noProof w:val="0"/>
                <w:color w:val="FF0000"/>
                <w:lang w:val="it-IT" w:eastAsia="de-DE"/>
              </w:rPr>
              <w:instrText xml:space="preserve"> FORMTEXT </w:instrText>
            </w:r>
            <w:r w:rsidRPr="00211C25">
              <w:rPr>
                <w:rFonts w:cs="Arial"/>
                <w:noProof w:val="0"/>
                <w:color w:val="FF0000"/>
                <w:lang w:val="it-IT" w:eastAsia="de-DE"/>
              </w:rPr>
            </w:r>
            <w:r w:rsidRPr="00211C25">
              <w:rPr>
                <w:rFonts w:cs="Arial"/>
                <w:noProof w:val="0"/>
                <w:color w:val="FF0000"/>
                <w:lang w:val="it-IT" w:eastAsia="de-DE"/>
              </w:rPr>
              <w:fldChar w:fldCharType="separate"/>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noProof w:val="0"/>
                <w:color w:val="FF0000"/>
                <w:lang w:val="it-IT" w:eastAsia="de-DE"/>
              </w:rPr>
              <w:fldChar w:fldCharType="end"/>
            </w:r>
            <w:r w:rsidRPr="00211C25">
              <w:rPr>
                <w:rFonts w:cs="Arial"/>
                <w:noProof w:val="0"/>
                <w:color w:val="FF0000"/>
                <w:lang w:val="it-IT" w:eastAsia="de-DE"/>
              </w:rPr>
              <w:t xml:space="preserve"> del presente disciplinare, un estratto del libro unico;</w:t>
            </w:r>
          </w:p>
        </w:tc>
      </w:tr>
      <w:tr w:rsidR="00F8101E" w:rsidRPr="004415D1" w14:paraId="7E1A2F60" w14:textId="77777777" w:rsidTr="00AC1D9B">
        <w:tc>
          <w:tcPr>
            <w:tcW w:w="4395" w:type="dxa"/>
            <w:gridSpan w:val="3"/>
          </w:tcPr>
          <w:p w14:paraId="1985D2FD" w14:textId="77777777" w:rsidR="002330BF" w:rsidRPr="00211C25" w:rsidRDefault="002330BF" w:rsidP="002330BF">
            <w:pPr>
              <w:widowControl w:val="0"/>
              <w:ind w:left="360" w:hanging="360"/>
              <w:jc w:val="both"/>
              <w:outlineLvl w:val="0"/>
              <w:rPr>
                <w:rFonts w:cs="Arial"/>
                <w:noProof w:val="0"/>
                <w:color w:val="FF0000"/>
                <w:lang w:val="de-DE" w:eastAsia="de-DE"/>
              </w:rPr>
            </w:pPr>
            <w:r w:rsidRPr="00211C25">
              <w:rPr>
                <w:rFonts w:cs="Arial"/>
                <w:noProof w:val="0"/>
                <w:color w:val="FF0000"/>
                <w:lang w:val="de-DE" w:eastAsia="de-DE"/>
              </w:rPr>
              <w:t xml:space="preserve">- Für die Anforderung gemäß Punkt 3.5. Buchst. </w:t>
            </w:r>
            <w:r w:rsidRPr="00211C25">
              <w:rPr>
                <w:rFonts w:cs="Arial"/>
                <w:noProof w:val="0"/>
                <w:color w:val="FF0000"/>
                <w:lang w:val="de-DE" w:eastAsia="de-DE"/>
              </w:rPr>
              <w:fldChar w:fldCharType="begin">
                <w:ffData>
                  <w:name w:val="Testo197"/>
                  <w:enabled/>
                  <w:calcOnExit w:val="0"/>
                  <w:textInput/>
                </w:ffData>
              </w:fldChar>
            </w:r>
            <w:r w:rsidRPr="00211C25">
              <w:rPr>
                <w:rFonts w:cs="Arial"/>
                <w:noProof w:val="0"/>
                <w:color w:val="FF0000"/>
                <w:lang w:val="de-DE" w:eastAsia="de-DE"/>
              </w:rPr>
              <w:instrText xml:space="preserve"> FORMTEXT </w:instrText>
            </w:r>
            <w:r w:rsidRPr="00211C25">
              <w:rPr>
                <w:rFonts w:cs="Arial"/>
                <w:noProof w:val="0"/>
                <w:color w:val="FF0000"/>
                <w:lang w:val="de-DE" w:eastAsia="de-DE"/>
              </w:rPr>
            </w:r>
            <w:r w:rsidRPr="00211C25">
              <w:rPr>
                <w:rFonts w:cs="Arial"/>
                <w:noProof w:val="0"/>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noProof w:val="0"/>
                <w:color w:val="FF0000"/>
                <w:lang w:val="de-DE" w:eastAsia="de-DE"/>
              </w:rPr>
              <w:fldChar w:fldCharType="end"/>
            </w:r>
            <w:r w:rsidRPr="00211C25">
              <w:rPr>
                <w:rFonts w:cs="Arial"/>
                <w:noProof w:val="0"/>
                <w:color w:val="FF0000"/>
                <w:lang w:val="de-DE" w:eastAsia="de-DE"/>
              </w:rPr>
              <w:t>, Teil I, der vorliegenden Ausschreibungsbedingungen:</w:t>
            </w:r>
          </w:p>
          <w:p w14:paraId="22388FA9" w14:textId="32CF867D" w:rsidR="002330BF" w:rsidRPr="00211C25" w:rsidRDefault="002330BF" w:rsidP="002330BF">
            <w:pPr>
              <w:widowControl w:val="0"/>
              <w:ind w:left="360" w:firstLine="66"/>
              <w:jc w:val="both"/>
              <w:outlineLvl w:val="0"/>
              <w:rPr>
                <w:rFonts w:cs="Arial"/>
                <w:color w:val="FF0000"/>
                <w:lang w:val="de-DE"/>
              </w:rPr>
            </w:pPr>
            <w:r w:rsidRPr="00211C25">
              <w:rPr>
                <w:rFonts w:cs="Arial"/>
                <w:noProof w:val="0"/>
                <w:color w:val="FF0000"/>
                <w:lang w:val="de-DE" w:eastAsia="de-DE"/>
              </w:rPr>
              <w:t>- ISO-Bescheinigung.</w:t>
            </w:r>
          </w:p>
          <w:p w14:paraId="3EE0A528" w14:textId="77777777" w:rsidR="002330BF" w:rsidRPr="00211C25" w:rsidRDefault="002330BF" w:rsidP="00093490">
            <w:pPr>
              <w:widowControl w:val="0"/>
              <w:jc w:val="both"/>
              <w:outlineLvl w:val="0"/>
              <w:rPr>
                <w:rFonts w:cs="Arial"/>
                <w:strike/>
                <w:color w:val="FF0000"/>
                <w:lang w:val="de-DE"/>
              </w:rPr>
            </w:pPr>
          </w:p>
        </w:tc>
        <w:tc>
          <w:tcPr>
            <w:tcW w:w="993" w:type="dxa"/>
          </w:tcPr>
          <w:p w14:paraId="4B2CBC68" w14:textId="77777777" w:rsidR="002330BF" w:rsidRPr="00211C25" w:rsidRDefault="002330BF" w:rsidP="002330BF">
            <w:pPr>
              <w:widowControl w:val="0"/>
              <w:rPr>
                <w:rFonts w:cs="Arial"/>
                <w:strike/>
                <w:lang w:val="de-DE"/>
              </w:rPr>
            </w:pPr>
          </w:p>
        </w:tc>
        <w:tc>
          <w:tcPr>
            <w:tcW w:w="4252" w:type="dxa"/>
          </w:tcPr>
          <w:p w14:paraId="0E44C98F" w14:textId="77777777" w:rsidR="002330BF" w:rsidRPr="00211C25" w:rsidRDefault="002330BF" w:rsidP="002330BF">
            <w:pPr>
              <w:widowControl w:val="0"/>
              <w:tabs>
                <w:tab w:val="right" w:pos="9072"/>
              </w:tabs>
              <w:ind w:left="252" w:right="105" w:hanging="252"/>
              <w:jc w:val="both"/>
              <w:rPr>
                <w:rFonts w:cs="Arial"/>
                <w:lang w:val="it-IT"/>
              </w:rPr>
            </w:pPr>
            <w:r w:rsidRPr="00211C25">
              <w:rPr>
                <w:rFonts w:cs="Arial"/>
                <w:color w:val="FF0000"/>
                <w:lang w:val="it-IT"/>
              </w:rPr>
              <w:t>-</w:t>
            </w:r>
            <w:r w:rsidRPr="00211C25">
              <w:rPr>
                <w:rFonts w:cs="Arial"/>
                <w:color w:val="FF0000"/>
                <w:lang w:val="it-IT"/>
              </w:rPr>
              <w:tab/>
              <w:t xml:space="preserve">per il requisito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cs="Arial"/>
                <w:color w:val="FF0000"/>
                <w:lang w:val="it-IT"/>
              </w:rPr>
              <w:fldChar w:fldCharType="end"/>
            </w:r>
            <w:r w:rsidRPr="00211C25">
              <w:rPr>
                <w:rFonts w:cs="Arial"/>
                <w:color w:val="FF0000"/>
                <w:lang w:val="it-IT"/>
              </w:rPr>
              <w:t>, parte prima del presente disciplinare di gara (ISO), il certificato</w:t>
            </w:r>
            <w:r w:rsidRPr="00211C25">
              <w:rPr>
                <w:rFonts w:cs="Arial"/>
                <w:lang w:val="it-IT"/>
              </w:rPr>
              <w:t>.</w:t>
            </w:r>
          </w:p>
          <w:p w14:paraId="7FF53C60" w14:textId="77777777" w:rsidR="002330BF" w:rsidRPr="00211C25" w:rsidRDefault="002330BF" w:rsidP="002330BF">
            <w:pPr>
              <w:widowControl w:val="0"/>
              <w:tabs>
                <w:tab w:val="right" w:pos="9072"/>
              </w:tabs>
              <w:ind w:left="252" w:right="105" w:hanging="252"/>
              <w:jc w:val="both"/>
              <w:rPr>
                <w:rFonts w:cs="Arial"/>
                <w:strike/>
                <w:lang w:val="it-IT"/>
              </w:rPr>
            </w:pPr>
          </w:p>
        </w:tc>
      </w:tr>
      <w:tr w:rsidR="00093490" w:rsidRPr="004415D1" w14:paraId="393F88C6" w14:textId="77777777" w:rsidTr="00AC1D9B">
        <w:tc>
          <w:tcPr>
            <w:tcW w:w="4395" w:type="dxa"/>
            <w:gridSpan w:val="3"/>
          </w:tcPr>
          <w:p w14:paraId="0574FC91" w14:textId="77777777" w:rsidR="00093490" w:rsidRPr="0025366D" w:rsidRDefault="00093490" w:rsidP="002330BF">
            <w:pPr>
              <w:widowControl w:val="0"/>
              <w:ind w:left="360" w:hanging="360"/>
              <w:jc w:val="both"/>
              <w:outlineLvl w:val="0"/>
              <w:rPr>
                <w:rFonts w:cs="Arial"/>
                <w:noProof w:val="0"/>
                <w:color w:val="FF0000"/>
                <w:lang w:val="it-IT" w:eastAsia="de-DE"/>
              </w:rPr>
            </w:pPr>
          </w:p>
        </w:tc>
        <w:tc>
          <w:tcPr>
            <w:tcW w:w="993" w:type="dxa"/>
          </w:tcPr>
          <w:p w14:paraId="7409FF8B" w14:textId="77777777" w:rsidR="00093490" w:rsidRPr="0025366D" w:rsidRDefault="00093490" w:rsidP="002330BF">
            <w:pPr>
              <w:widowControl w:val="0"/>
              <w:rPr>
                <w:rFonts w:cs="Arial"/>
                <w:strike/>
                <w:lang w:val="it-IT"/>
              </w:rPr>
            </w:pPr>
          </w:p>
        </w:tc>
        <w:tc>
          <w:tcPr>
            <w:tcW w:w="4252" w:type="dxa"/>
          </w:tcPr>
          <w:p w14:paraId="3E9D7287" w14:textId="77777777" w:rsidR="00093490" w:rsidRPr="00211C25" w:rsidRDefault="00093490" w:rsidP="002330BF">
            <w:pPr>
              <w:widowControl w:val="0"/>
              <w:tabs>
                <w:tab w:val="right" w:pos="9072"/>
              </w:tabs>
              <w:ind w:left="252" w:right="105" w:hanging="252"/>
              <w:jc w:val="both"/>
              <w:rPr>
                <w:rFonts w:cs="Arial"/>
                <w:color w:val="FF0000"/>
                <w:lang w:val="it-IT"/>
              </w:rPr>
            </w:pPr>
          </w:p>
        </w:tc>
      </w:tr>
      <w:tr w:rsidR="00093490" w:rsidRPr="004415D1" w14:paraId="33DE2CCA" w14:textId="77777777" w:rsidTr="00AC1D9B">
        <w:tc>
          <w:tcPr>
            <w:tcW w:w="4395" w:type="dxa"/>
            <w:gridSpan w:val="3"/>
          </w:tcPr>
          <w:p w14:paraId="0FD2CDD1" w14:textId="13ED8257" w:rsidR="00093490" w:rsidRPr="00994A1C" w:rsidRDefault="008F4483" w:rsidP="00D33985">
            <w:pPr>
              <w:widowControl w:val="0"/>
              <w:jc w:val="both"/>
              <w:rPr>
                <w:rFonts w:cs="Arial"/>
                <w:noProof w:val="0"/>
                <w:lang w:val="de-DE" w:eastAsia="it-IT"/>
              </w:rPr>
            </w:pPr>
            <w:r w:rsidRPr="00994A1C">
              <w:rPr>
                <w:rFonts w:cs="Arial"/>
                <w:noProof w:val="0"/>
                <w:color w:val="FF0000"/>
                <w:lang w:val="de-DE" w:eastAsia="it-IT"/>
              </w:rPr>
              <w:t>Die Wirtschaftsteilnehmer, die nicht in Italien ansässig sind und keine Betriebsstätte in Italien haben, sind nicht zur Vorlage des PASSOE verpflich</w:t>
            </w:r>
            <w:r w:rsidRPr="00994A1C">
              <w:rPr>
                <w:rFonts w:cs="Arial"/>
                <w:noProof w:val="0"/>
                <w:color w:val="FF0000"/>
                <w:lang w:val="de-DE" w:eastAsia="it-IT"/>
              </w:rPr>
              <w:lastRenderedPageBreak/>
              <w:t xml:space="preserve">tet, so dass </w:t>
            </w:r>
            <w:r w:rsidRPr="00994A1C">
              <w:rPr>
                <w:rFonts w:cs="Arial"/>
                <w:noProof w:val="0"/>
                <w:lang w:val="de-DE" w:eastAsia="it-IT"/>
              </w:rPr>
              <w:t>nach</w:t>
            </w:r>
            <w:r w:rsidR="00093490" w:rsidRPr="00994A1C">
              <w:rPr>
                <w:rFonts w:cs="Arial"/>
                <w:noProof w:val="0"/>
                <w:lang w:val="de-DE" w:eastAsia="it-IT"/>
              </w:rPr>
              <w:t xml:space="preserve"> dem nicht rechtswirksamen Zuschlag die Vergabestelle unbeschadet der Vorschriften nach Art. 85, 86 und 87 </w:t>
            </w:r>
            <w:proofErr w:type="spellStart"/>
            <w:r w:rsidR="00093490" w:rsidRPr="00994A1C">
              <w:rPr>
                <w:rFonts w:cs="Arial"/>
                <w:noProof w:val="0"/>
                <w:lang w:val="de-DE" w:eastAsia="it-IT"/>
              </w:rPr>
              <w:t>GvD</w:t>
            </w:r>
            <w:proofErr w:type="spellEnd"/>
            <w:r w:rsidR="00093490" w:rsidRPr="00994A1C">
              <w:rPr>
                <w:rFonts w:cs="Arial"/>
                <w:noProof w:val="0"/>
                <w:lang w:val="de-DE" w:eastAsia="it-IT"/>
              </w:rPr>
              <w:t xml:space="preserve"> Nr. 50/2016</w:t>
            </w:r>
            <w:r w:rsidRPr="00994A1C">
              <w:rPr>
                <w:rFonts w:cs="Arial"/>
                <w:noProof w:val="0"/>
                <w:lang w:val="de-DE" w:eastAsia="it-IT"/>
              </w:rPr>
              <w:t>,</w:t>
            </w:r>
            <w:r w:rsidR="00093490" w:rsidRPr="00994A1C">
              <w:rPr>
                <w:rFonts w:cs="Arial"/>
                <w:noProof w:val="0"/>
                <w:lang w:val="de-DE" w:eastAsia="it-IT"/>
              </w:rPr>
              <w:t xml:space="preserve"> den erstgereihten Wirtschaftsteilnehmer mittels schriftlicher Mitteilung über PEC </w:t>
            </w:r>
            <w:proofErr w:type="spellStart"/>
            <w:r w:rsidR="00093490" w:rsidRPr="00994A1C">
              <w:rPr>
                <w:rFonts w:cs="Arial"/>
                <w:noProof w:val="0"/>
                <w:lang w:val="de-DE" w:eastAsia="it-IT"/>
              </w:rPr>
              <w:t>auf</w:t>
            </w:r>
            <w:r w:rsidR="00BE7306" w:rsidRPr="00994A1C">
              <w:rPr>
                <w:rFonts w:cs="Arial"/>
                <w:noProof w:val="0"/>
                <w:lang w:val="de-DE" w:eastAsia="it-IT"/>
              </w:rPr>
              <w:t>forert</w:t>
            </w:r>
            <w:proofErr w:type="spellEnd"/>
            <w:r w:rsidR="00093490" w:rsidRPr="00994A1C">
              <w:rPr>
                <w:rFonts w:cs="Arial"/>
                <w:noProof w:val="0"/>
                <w:lang w:val="de-DE" w:eastAsia="it-IT"/>
              </w:rPr>
              <w:t xml:space="preserve">, innerhalb der Frist von zehn Tagen ab Erhalt der Anfrage </w:t>
            </w:r>
            <w:r w:rsidRPr="00994A1C">
              <w:rPr>
                <w:rFonts w:cs="Arial"/>
                <w:noProof w:val="0"/>
                <w:lang w:val="de-DE" w:eastAsia="it-IT"/>
              </w:rPr>
              <w:t xml:space="preserve">die oben genannten Unterlagen </w:t>
            </w:r>
            <w:r w:rsidR="00093490" w:rsidRPr="00994A1C">
              <w:rPr>
                <w:rFonts w:cs="Arial"/>
                <w:noProof w:val="0"/>
                <w:lang w:val="de-DE" w:eastAsia="it-IT"/>
              </w:rPr>
              <w:t>vorzulegen:</w:t>
            </w:r>
          </w:p>
        </w:tc>
        <w:tc>
          <w:tcPr>
            <w:tcW w:w="993" w:type="dxa"/>
          </w:tcPr>
          <w:p w14:paraId="252E92EF" w14:textId="77777777" w:rsidR="00093490" w:rsidRPr="00994A1C" w:rsidRDefault="00093490" w:rsidP="00D33985">
            <w:pPr>
              <w:widowControl w:val="0"/>
              <w:jc w:val="both"/>
              <w:rPr>
                <w:rFonts w:cs="Arial"/>
                <w:lang w:val="de-DE"/>
              </w:rPr>
            </w:pPr>
          </w:p>
        </w:tc>
        <w:tc>
          <w:tcPr>
            <w:tcW w:w="4252" w:type="dxa"/>
          </w:tcPr>
          <w:p w14:paraId="06C7A3A9" w14:textId="0EBCDCA0" w:rsidR="00093490" w:rsidRPr="004415D1" w:rsidRDefault="00093490" w:rsidP="00D33985">
            <w:pPr>
              <w:widowControl w:val="0"/>
              <w:ind w:right="105"/>
              <w:jc w:val="both"/>
              <w:rPr>
                <w:rFonts w:cs="Arial"/>
                <w:noProof w:val="0"/>
                <w:lang w:val="it-IT" w:eastAsia="it-IT"/>
              </w:rPr>
            </w:pPr>
            <w:r w:rsidRPr="00994A1C">
              <w:rPr>
                <w:color w:val="FF0000"/>
                <w:lang w:val="it-IT"/>
              </w:rPr>
              <w:t>Gli operatori economici non residenti e privi di stabile organizzazione in Italia non sono tenuti a produrre il PASSOE, quindi</w:t>
            </w:r>
            <w:r w:rsidRPr="00994A1C">
              <w:rPr>
                <w:lang w:val="it-IT"/>
              </w:rPr>
              <w:t xml:space="preserve">, dopo l’aggiudicazione non efficace la stazione </w:t>
            </w:r>
            <w:r w:rsidRPr="00994A1C">
              <w:rPr>
                <w:lang w:val="it-IT"/>
              </w:rPr>
              <w:lastRenderedPageBreak/>
              <w:t>appaltante, fatto salvo quanto stabilito ai sensi degli artt. 85, 86 e 87 del d.lgs. 50/2016, inviterà l’operatore economico primo in graduatoria, mediante comunicazione scritta a mezzo PEC, ad esibire entro il termine stabilito di 10 giorni dal ricevimento della richiesta, la documentazione di cui sopra.</w:t>
            </w:r>
          </w:p>
        </w:tc>
      </w:tr>
      <w:tr w:rsidR="00093490" w:rsidRPr="004415D1" w14:paraId="7168AA64" w14:textId="77777777" w:rsidTr="00AC1D9B">
        <w:tc>
          <w:tcPr>
            <w:tcW w:w="4395" w:type="dxa"/>
            <w:gridSpan w:val="3"/>
          </w:tcPr>
          <w:p w14:paraId="12D35A46" w14:textId="77777777" w:rsidR="00093490" w:rsidRPr="00093490" w:rsidRDefault="00093490" w:rsidP="002330BF">
            <w:pPr>
              <w:widowControl w:val="0"/>
              <w:ind w:left="360" w:hanging="360"/>
              <w:jc w:val="both"/>
              <w:outlineLvl w:val="0"/>
              <w:rPr>
                <w:rFonts w:cs="Arial"/>
                <w:noProof w:val="0"/>
                <w:color w:val="FF0000"/>
                <w:lang w:val="it-IT" w:eastAsia="de-DE"/>
              </w:rPr>
            </w:pPr>
          </w:p>
        </w:tc>
        <w:tc>
          <w:tcPr>
            <w:tcW w:w="993" w:type="dxa"/>
          </w:tcPr>
          <w:p w14:paraId="513AE8D3" w14:textId="77777777" w:rsidR="00093490" w:rsidRPr="00093490" w:rsidRDefault="00093490" w:rsidP="002330BF">
            <w:pPr>
              <w:widowControl w:val="0"/>
              <w:rPr>
                <w:rFonts w:cs="Arial"/>
                <w:strike/>
                <w:lang w:val="it-IT"/>
              </w:rPr>
            </w:pPr>
          </w:p>
        </w:tc>
        <w:tc>
          <w:tcPr>
            <w:tcW w:w="4252" w:type="dxa"/>
          </w:tcPr>
          <w:p w14:paraId="5C02C5BC" w14:textId="77777777" w:rsidR="00093490" w:rsidRPr="00211C25" w:rsidRDefault="00093490" w:rsidP="002330BF">
            <w:pPr>
              <w:widowControl w:val="0"/>
              <w:tabs>
                <w:tab w:val="right" w:pos="9072"/>
              </w:tabs>
              <w:ind w:left="252" w:right="105" w:hanging="252"/>
              <w:jc w:val="both"/>
              <w:rPr>
                <w:rFonts w:cs="Arial"/>
                <w:color w:val="FF0000"/>
                <w:lang w:val="it-IT"/>
              </w:rPr>
            </w:pPr>
          </w:p>
        </w:tc>
      </w:tr>
      <w:tr w:rsidR="00F8101E" w:rsidRPr="004415D1" w14:paraId="62A0368F" w14:textId="77777777" w:rsidTr="00AC1D9B">
        <w:tc>
          <w:tcPr>
            <w:tcW w:w="4395" w:type="dxa"/>
            <w:gridSpan w:val="3"/>
          </w:tcPr>
          <w:p w14:paraId="68878B75" w14:textId="7DC9667B" w:rsidR="002330BF" w:rsidRPr="00AA522A" w:rsidRDefault="002330BF" w:rsidP="002330BF">
            <w:pPr>
              <w:widowControl w:val="0"/>
              <w:jc w:val="both"/>
              <w:rPr>
                <w:rFonts w:cs="Arial"/>
                <w:b/>
                <w:u w:val="single"/>
                <w:lang w:val="de-DE"/>
              </w:rPr>
            </w:pPr>
            <w:bookmarkStart w:id="166" w:name="_Hlk38299265"/>
            <w:r w:rsidRPr="00AA522A">
              <w:rPr>
                <w:rFonts w:cs="Arial"/>
                <w:b/>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521D78F4" w:rsidR="002330BF" w:rsidRPr="00AA522A" w:rsidRDefault="002330BF" w:rsidP="002330BF">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3" w:type="dxa"/>
          </w:tcPr>
          <w:p w14:paraId="7A6E518F" w14:textId="77777777" w:rsidR="002330BF" w:rsidRPr="00AA522A" w:rsidRDefault="002330BF" w:rsidP="002330BF">
            <w:pPr>
              <w:widowControl w:val="0"/>
              <w:ind w:right="76"/>
              <w:jc w:val="both"/>
              <w:rPr>
                <w:rFonts w:cs="Arial"/>
                <w:b/>
                <w:u w:val="single"/>
                <w:lang w:val="de-DE"/>
              </w:rPr>
            </w:pPr>
          </w:p>
        </w:tc>
        <w:tc>
          <w:tcPr>
            <w:tcW w:w="4252" w:type="dxa"/>
          </w:tcPr>
          <w:p w14:paraId="753BE198" w14:textId="6700405E" w:rsidR="002330BF" w:rsidRPr="00AA522A" w:rsidRDefault="002330BF" w:rsidP="002330BF">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2330BF" w:rsidRPr="00AA522A" w:rsidRDefault="002330BF" w:rsidP="002330BF">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66"/>
      <w:tr w:rsidR="00F8101E" w:rsidRPr="004415D1" w14:paraId="3DB94B0E" w14:textId="77777777" w:rsidTr="00AC1D9B">
        <w:tc>
          <w:tcPr>
            <w:tcW w:w="4395" w:type="dxa"/>
            <w:gridSpan w:val="3"/>
          </w:tcPr>
          <w:p w14:paraId="3759FE5E" w14:textId="77777777" w:rsidR="002330BF" w:rsidRPr="00211C25" w:rsidRDefault="002330BF" w:rsidP="002330BF">
            <w:pPr>
              <w:widowControl w:val="0"/>
              <w:jc w:val="both"/>
              <w:rPr>
                <w:rFonts w:cs="Arial"/>
                <w:b/>
                <w:u w:val="single"/>
                <w:lang w:val="it-IT"/>
              </w:rPr>
            </w:pPr>
          </w:p>
        </w:tc>
        <w:tc>
          <w:tcPr>
            <w:tcW w:w="993" w:type="dxa"/>
          </w:tcPr>
          <w:p w14:paraId="12801DA4" w14:textId="77777777" w:rsidR="002330BF" w:rsidRPr="00211C25" w:rsidRDefault="002330BF" w:rsidP="002330BF">
            <w:pPr>
              <w:widowControl w:val="0"/>
              <w:ind w:right="76"/>
              <w:jc w:val="both"/>
              <w:rPr>
                <w:rFonts w:cs="Arial"/>
                <w:b/>
                <w:u w:val="single"/>
                <w:lang w:val="it-IT"/>
              </w:rPr>
            </w:pPr>
          </w:p>
        </w:tc>
        <w:tc>
          <w:tcPr>
            <w:tcW w:w="4252" w:type="dxa"/>
          </w:tcPr>
          <w:p w14:paraId="57FDC69D" w14:textId="77777777" w:rsidR="002330BF" w:rsidRPr="00211C25" w:rsidRDefault="002330BF" w:rsidP="002330BF">
            <w:pPr>
              <w:widowControl w:val="0"/>
              <w:ind w:right="76"/>
              <w:jc w:val="both"/>
              <w:rPr>
                <w:rFonts w:cs="Arial"/>
                <w:b/>
                <w:u w:val="single"/>
                <w:lang w:val="it-IT"/>
              </w:rPr>
            </w:pPr>
          </w:p>
        </w:tc>
      </w:tr>
      <w:tr w:rsidR="00F8101E" w:rsidRPr="004415D1" w14:paraId="4B80979C" w14:textId="77777777" w:rsidTr="00AC1D9B">
        <w:tc>
          <w:tcPr>
            <w:tcW w:w="4395" w:type="dxa"/>
            <w:gridSpan w:val="3"/>
          </w:tcPr>
          <w:p w14:paraId="08811FA5" w14:textId="4CC143C3" w:rsidR="002330BF" w:rsidRPr="00211C25" w:rsidRDefault="002330BF" w:rsidP="002330BF">
            <w:pPr>
              <w:widowControl w:val="0"/>
              <w:autoSpaceDE w:val="0"/>
              <w:autoSpaceDN w:val="0"/>
              <w:adjustRightInd w:val="0"/>
              <w:jc w:val="both"/>
              <w:rPr>
                <w:rFonts w:cs="Arial"/>
                <w:b/>
                <w:color w:val="FF0000"/>
                <w:lang w:val="de-DE"/>
              </w:rPr>
            </w:pPr>
            <w:bookmarkStart w:id="167" w:name="_Hlk14950113"/>
            <w:r w:rsidRPr="00211C25">
              <w:rPr>
                <w:rFonts w:cs="Arial"/>
                <w:b/>
                <w:color w:val="FF0000"/>
                <w:lang w:val="de-DE"/>
              </w:rPr>
              <w:t xml:space="preserve">1.2 Angabe </w:t>
            </w:r>
            <w:r>
              <w:rPr>
                <w:rFonts w:cs="Arial"/>
                <w:b/>
                <w:color w:val="FF0000"/>
                <w:lang w:val="de-DE"/>
              </w:rPr>
              <w:t>zu</w:t>
            </w:r>
            <w:r w:rsidRPr="00211C25">
              <w:rPr>
                <w:rFonts w:cs="Arial"/>
                <w:b/>
                <w:color w:val="FF0000"/>
                <w:lang w:val="de-DE"/>
              </w:rPr>
              <w:t xml:space="preserve"> Kosten für Arbeitskräfte </w:t>
            </w:r>
            <w:r>
              <w:rPr>
                <w:rFonts w:cs="Arial"/>
                <w:b/>
                <w:color w:val="FF0000"/>
                <w:lang w:val="de-DE"/>
              </w:rPr>
              <w:t>und zu b</w:t>
            </w:r>
            <w:r w:rsidRPr="00211C25">
              <w:rPr>
                <w:rFonts w:cs="Arial"/>
                <w:b/>
                <w:color w:val="FF0000"/>
                <w:lang w:val="de-DE"/>
              </w:rPr>
              <w:t>etriebsinternen Sicherheitskosten</w:t>
            </w:r>
          </w:p>
          <w:p w14:paraId="5CA7C253" w14:textId="77777777" w:rsidR="002330BF" w:rsidRPr="00211C25" w:rsidRDefault="002330BF" w:rsidP="002330BF">
            <w:pPr>
              <w:widowControl w:val="0"/>
              <w:autoSpaceDE w:val="0"/>
              <w:autoSpaceDN w:val="0"/>
              <w:adjustRightInd w:val="0"/>
              <w:jc w:val="both"/>
              <w:rPr>
                <w:rFonts w:cs="Arial"/>
                <w:b/>
                <w:color w:val="FF0000"/>
                <w:highlight w:val="yellow"/>
                <w:lang w:val="de-DE"/>
              </w:rPr>
            </w:pPr>
          </w:p>
          <w:p w14:paraId="2AD6CBA3" w14:textId="13C0396A" w:rsidR="002330BF" w:rsidRPr="00211C25" w:rsidRDefault="002330BF" w:rsidP="002330BF">
            <w:pPr>
              <w:pStyle w:val="Corpodeltesto2"/>
              <w:widowControl w:val="0"/>
              <w:spacing w:after="0" w:line="240" w:lineRule="auto"/>
              <w:jc w:val="both"/>
              <w:rPr>
                <w:rFonts w:cs="Arial"/>
                <w:highlight w:val="yellow"/>
                <w:lang w:val="de-DE"/>
              </w:rPr>
            </w:pPr>
            <w:r w:rsidRPr="00211C25">
              <w:rPr>
                <w:rFonts w:cs="Arial"/>
                <w:b/>
                <w:i/>
                <w:color w:val="FF0000"/>
                <w:highlight w:val="green"/>
                <w:lang w:val="de-DE"/>
              </w:rPr>
              <w:t xml:space="preserve">(Nur bei </w:t>
            </w:r>
            <w:r w:rsidRPr="00211C25">
              <w:rPr>
                <w:rFonts w:cs="Arial"/>
                <w:b/>
                <w:i/>
                <w:color w:val="FF0000"/>
                <w:spacing w:val="-2"/>
                <w:highlight w:val="green"/>
                <w:lang w:val="de-DE"/>
              </w:rPr>
              <w:t>Dienstleistungen und Lieferungen mit Verlegung/Einbau)</w:t>
            </w:r>
          </w:p>
        </w:tc>
        <w:tc>
          <w:tcPr>
            <w:tcW w:w="993" w:type="dxa"/>
          </w:tcPr>
          <w:p w14:paraId="0D4EEBC2" w14:textId="77777777" w:rsidR="002330BF" w:rsidRPr="00211C25" w:rsidRDefault="002330BF" w:rsidP="002330BF">
            <w:pPr>
              <w:widowControl w:val="0"/>
              <w:rPr>
                <w:rFonts w:cs="Arial"/>
                <w:highlight w:val="yellow"/>
                <w:lang w:val="de-DE"/>
              </w:rPr>
            </w:pPr>
          </w:p>
        </w:tc>
        <w:tc>
          <w:tcPr>
            <w:tcW w:w="4252" w:type="dxa"/>
          </w:tcPr>
          <w:p w14:paraId="27B72627" w14:textId="77777777" w:rsidR="002330BF" w:rsidRPr="00211C25" w:rsidRDefault="002330BF" w:rsidP="002330BF">
            <w:pPr>
              <w:widowControl w:val="0"/>
              <w:autoSpaceDE w:val="0"/>
              <w:autoSpaceDN w:val="0"/>
              <w:adjustRightInd w:val="0"/>
              <w:ind w:right="105"/>
              <w:jc w:val="both"/>
              <w:rPr>
                <w:rFonts w:cs="Arial"/>
                <w:b/>
                <w:color w:val="FF0000"/>
                <w:lang w:val="it-IT"/>
              </w:rPr>
            </w:pPr>
            <w:r w:rsidRPr="00211C25">
              <w:rPr>
                <w:rFonts w:cs="Arial"/>
                <w:b/>
                <w:color w:val="FF0000"/>
                <w:lang w:val="it-IT"/>
              </w:rPr>
              <w:t>1.2 Indicazione dei costi per la manodopera e del costo di sicurezza interna aziendale</w:t>
            </w:r>
          </w:p>
          <w:p w14:paraId="383F743E" w14:textId="77777777" w:rsidR="002330BF" w:rsidRPr="00211C25" w:rsidRDefault="002330BF" w:rsidP="002330BF">
            <w:pPr>
              <w:widowControl w:val="0"/>
              <w:autoSpaceDE w:val="0"/>
              <w:autoSpaceDN w:val="0"/>
              <w:adjustRightInd w:val="0"/>
              <w:ind w:right="105"/>
              <w:jc w:val="both"/>
              <w:rPr>
                <w:rFonts w:cs="Arial"/>
                <w:b/>
                <w:color w:val="FF0000"/>
                <w:highlight w:val="yellow"/>
                <w:lang w:val="it-IT"/>
              </w:rPr>
            </w:pPr>
          </w:p>
          <w:p w14:paraId="755B52B3" w14:textId="77777777" w:rsidR="002330BF" w:rsidRPr="00211C25" w:rsidRDefault="002330BF" w:rsidP="002330BF">
            <w:pPr>
              <w:pStyle w:val="Corpodeltesto2"/>
              <w:widowControl w:val="0"/>
              <w:tabs>
                <w:tab w:val="center" w:pos="4536"/>
                <w:tab w:val="right" w:pos="9072"/>
              </w:tabs>
              <w:spacing w:after="0" w:line="240" w:lineRule="auto"/>
              <w:ind w:right="105"/>
              <w:jc w:val="both"/>
              <w:rPr>
                <w:rFonts w:cs="Arial"/>
                <w:highlight w:val="yellow"/>
              </w:rPr>
            </w:pPr>
            <w:r w:rsidRPr="00211C25">
              <w:rPr>
                <w:rFonts w:cs="Arial"/>
                <w:b/>
                <w:color w:val="FF0000"/>
                <w:highlight w:val="green"/>
              </w:rPr>
              <w:t>(</w:t>
            </w:r>
            <w:r w:rsidRPr="00211C25">
              <w:rPr>
                <w:rFonts w:cs="Arial"/>
                <w:b/>
                <w:i/>
                <w:color w:val="FF0000"/>
                <w:highlight w:val="green"/>
              </w:rPr>
              <w:t>lasciare solo in caso di appalti di servizi e forniture con posa in opera)</w:t>
            </w:r>
          </w:p>
        </w:tc>
      </w:tr>
      <w:tr w:rsidR="00F8101E" w:rsidRPr="004415D1" w14:paraId="5F585031" w14:textId="77777777" w:rsidTr="00AC1D9B">
        <w:tc>
          <w:tcPr>
            <w:tcW w:w="4395" w:type="dxa"/>
            <w:gridSpan w:val="3"/>
          </w:tcPr>
          <w:p w14:paraId="1F451BCF" w14:textId="77777777" w:rsidR="002330BF" w:rsidRPr="00211C25" w:rsidRDefault="002330BF" w:rsidP="002330BF">
            <w:pPr>
              <w:pStyle w:val="Corpodeltesto2"/>
              <w:widowControl w:val="0"/>
              <w:spacing w:after="0" w:line="240" w:lineRule="auto"/>
              <w:jc w:val="both"/>
              <w:rPr>
                <w:rFonts w:cs="Arial"/>
                <w:strike/>
                <w:color w:val="FF0000"/>
                <w:highlight w:val="yellow"/>
              </w:rPr>
            </w:pPr>
          </w:p>
        </w:tc>
        <w:tc>
          <w:tcPr>
            <w:tcW w:w="993" w:type="dxa"/>
          </w:tcPr>
          <w:p w14:paraId="39488966" w14:textId="77777777" w:rsidR="002330BF" w:rsidRPr="00211C25" w:rsidRDefault="002330BF" w:rsidP="002330BF">
            <w:pPr>
              <w:widowControl w:val="0"/>
              <w:rPr>
                <w:rFonts w:cs="Arial"/>
                <w:strike/>
                <w:color w:val="FF0000"/>
                <w:highlight w:val="yellow"/>
                <w:lang w:val="it-IT"/>
              </w:rPr>
            </w:pPr>
          </w:p>
        </w:tc>
        <w:tc>
          <w:tcPr>
            <w:tcW w:w="4252" w:type="dxa"/>
          </w:tcPr>
          <w:p w14:paraId="2ECBE68C" w14:textId="77777777" w:rsidR="002330BF" w:rsidRPr="00211C25" w:rsidRDefault="002330BF" w:rsidP="002330BF">
            <w:pPr>
              <w:pStyle w:val="Corpodeltesto2"/>
              <w:widowControl w:val="0"/>
              <w:tabs>
                <w:tab w:val="center" w:pos="4536"/>
                <w:tab w:val="right" w:pos="9072"/>
              </w:tabs>
              <w:spacing w:after="0" w:line="240" w:lineRule="auto"/>
              <w:ind w:right="105"/>
              <w:jc w:val="both"/>
              <w:rPr>
                <w:rFonts w:cs="Arial"/>
                <w:strike/>
                <w:color w:val="FF0000"/>
                <w:highlight w:val="yellow"/>
              </w:rPr>
            </w:pPr>
          </w:p>
        </w:tc>
      </w:tr>
      <w:tr w:rsidR="00F8101E" w:rsidRPr="004415D1" w14:paraId="19E31BB2" w14:textId="77777777" w:rsidTr="00AC1D9B">
        <w:tc>
          <w:tcPr>
            <w:tcW w:w="4395" w:type="dxa"/>
            <w:gridSpan w:val="3"/>
          </w:tcPr>
          <w:p w14:paraId="5A093EA4" w14:textId="77777777" w:rsidR="002330BF" w:rsidRPr="001776BB" w:rsidRDefault="002330BF" w:rsidP="002330BF">
            <w:pPr>
              <w:widowControl w:val="0"/>
              <w:autoSpaceDE w:val="0"/>
              <w:autoSpaceDN w:val="0"/>
              <w:adjustRightInd w:val="0"/>
              <w:jc w:val="both"/>
              <w:rPr>
                <w:rFonts w:cs="Arial"/>
                <w:noProof w:val="0"/>
                <w:color w:val="FF0000"/>
                <w:lang w:val="de-DE" w:eastAsia="it-IT"/>
              </w:rPr>
            </w:pPr>
            <w:r w:rsidRPr="001776BB">
              <w:rPr>
                <w:rFonts w:cs="Arial"/>
                <w:noProof w:val="0"/>
                <w:color w:val="FF0000"/>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3" w:type="dxa"/>
          </w:tcPr>
          <w:p w14:paraId="2FB5076D" w14:textId="77777777" w:rsidR="002330BF" w:rsidRPr="001776BB" w:rsidRDefault="002330BF" w:rsidP="002330BF">
            <w:pPr>
              <w:widowControl w:val="0"/>
              <w:autoSpaceDE w:val="0"/>
              <w:autoSpaceDN w:val="0"/>
              <w:adjustRightInd w:val="0"/>
              <w:jc w:val="both"/>
              <w:rPr>
                <w:rFonts w:cs="Arial"/>
                <w:noProof w:val="0"/>
                <w:color w:val="FF0000"/>
                <w:lang w:val="de-DE" w:eastAsia="it-IT"/>
              </w:rPr>
            </w:pPr>
          </w:p>
        </w:tc>
        <w:tc>
          <w:tcPr>
            <w:tcW w:w="4252" w:type="dxa"/>
          </w:tcPr>
          <w:p w14:paraId="4EEA9F03" w14:textId="77777777" w:rsidR="002330BF" w:rsidRPr="001776BB" w:rsidRDefault="002330BF" w:rsidP="002330BF">
            <w:pPr>
              <w:widowControl w:val="0"/>
              <w:autoSpaceDE w:val="0"/>
              <w:autoSpaceDN w:val="0"/>
              <w:adjustRightInd w:val="0"/>
              <w:jc w:val="both"/>
              <w:rPr>
                <w:rFonts w:cs="Arial"/>
                <w:noProof w:val="0"/>
                <w:color w:val="FF0000"/>
                <w:lang w:val="it-IT" w:eastAsia="it-IT"/>
              </w:rPr>
            </w:pPr>
            <w:r w:rsidRPr="001776BB">
              <w:rPr>
                <w:rFonts w:cs="Arial"/>
                <w:noProof w:val="0"/>
                <w:color w:val="FF0000"/>
                <w:lang w:val="it-IT" w:eastAsia="it-IT"/>
              </w:rPr>
              <w:t xml:space="preserve">Ai sensi dell’art. 27 comma 4, </w:t>
            </w:r>
            <w:proofErr w:type="spellStart"/>
            <w:r w:rsidRPr="001776BB">
              <w:rPr>
                <w:rFonts w:cs="Arial"/>
                <w:noProof w:val="0"/>
                <w:color w:val="FF0000"/>
                <w:lang w:val="it-IT" w:eastAsia="it-IT"/>
              </w:rPr>
              <w:t>l.p</w:t>
            </w:r>
            <w:proofErr w:type="spellEnd"/>
            <w:r w:rsidRPr="001776BB">
              <w:rPr>
                <w:rFonts w:cs="Arial"/>
                <w:noProof w:val="0"/>
                <w:color w:val="FF0000"/>
                <w:lang w:val="it-IT" w:eastAsia="it-IT"/>
              </w:rPr>
              <w:t xml:space="preserve">. 16/2015, la stazione appaltante richiede al solo aggiudicatario l’indicazione del costo della manodopera e del personale, nonché degli oneri aziendali concernenti l’adempimento delle disposizioni in materia di salute e sicurezza sui luoghi di lavoro. </w:t>
            </w:r>
          </w:p>
        </w:tc>
      </w:tr>
      <w:tr w:rsidR="00F8101E" w:rsidRPr="004415D1" w14:paraId="73812702" w14:textId="77777777" w:rsidTr="00AC1D9B">
        <w:tc>
          <w:tcPr>
            <w:tcW w:w="4395" w:type="dxa"/>
            <w:gridSpan w:val="3"/>
          </w:tcPr>
          <w:p w14:paraId="38AA3AD4" w14:textId="77777777" w:rsidR="002330BF" w:rsidRPr="001776BB" w:rsidRDefault="002330BF" w:rsidP="002330BF">
            <w:pPr>
              <w:widowControl w:val="0"/>
              <w:autoSpaceDE w:val="0"/>
              <w:autoSpaceDN w:val="0"/>
              <w:adjustRightInd w:val="0"/>
              <w:jc w:val="both"/>
              <w:rPr>
                <w:rFonts w:cs="Arial"/>
                <w:noProof w:val="0"/>
                <w:color w:val="FF0000"/>
                <w:lang w:val="it-IT" w:eastAsia="it-IT"/>
              </w:rPr>
            </w:pPr>
          </w:p>
        </w:tc>
        <w:tc>
          <w:tcPr>
            <w:tcW w:w="993" w:type="dxa"/>
          </w:tcPr>
          <w:p w14:paraId="759FB592" w14:textId="77777777" w:rsidR="002330BF" w:rsidRPr="001776BB" w:rsidRDefault="002330BF" w:rsidP="002330BF">
            <w:pPr>
              <w:widowControl w:val="0"/>
              <w:autoSpaceDE w:val="0"/>
              <w:autoSpaceDN w:val="0"/>
              <w:adjustRightInd w:val="0"/>
              <w:jc w:val="both"/>
              <w:rPr>
                <w:rFonts w:cs="Arial"/>
                <w:noProof w:val="0"/>
                <w:color w:val="FF0000"/>
                <w:lang w:val="it-IT" w:eastAsia="it-IT"/>
              </w:rPr>
            </w:pPr>
          </w:p>
        </w:tc>
        <w:tc>
          <w:tcPr>
            <w:tcW w:w="4252" w:type="dxa"/>
          </w:tcPr>
          <w:p w14:paraId="0B05AB16" w14:textId="77777777" w:rsidR="002330BF" w:rsidRPr="001776BB" w:rsidRDefault="002330BF" w:rsidP="002330BF">
            <w:pPr>
              <w:widowControl w:val="0"/>
              <w:autoSpaceDE w:val="0"/>
              <w:autoSpaceDN w:val="0"/>
              <w:adjustRightInd w:val="0"/>
              <w:jc w:val="both"/>
              <w:rPr>
                <w:rFonts w:cs="Arial"/>
                <w:noProof w:val="0"/>
                <w:color w:val="FF0000"/>
                <w:lang w:val="it-IT" w:eastAsia="it-IT"/>
              </w:rPr>
            </w:pPr>
          </w:p>
        </w:tc>
      </w:tr>
      <w:tr w:rsidR="00F8101E" w:rsidRPr="004415D1" w14:paraId="20A254C2" w14:textId="77777777" w:rsidTr="00AC1D9B">
        <w:tc>
          <w:tcPr>
            <w:tcW w:w="4395" w:type="dxa"/>
            <w:gridSpan w:val="3"/>
          </w:tcPr>
          <w:p w14:paraId="3CC26486" w14:textId="527128AB" w:rsidR="002330BF" w:rsidRPr="001776BB" w:rsidRDefault="002330BF" w:rsidP="002330BF">
            <w:pPr>
              <w:widowControl w:val="0"/>
              <w:autoSpaceDE w:val="0"/>
              <w:autoSpaceDN w:val="0"/>
              <w:adjustRightInd w:val="0"/>
              <w:jc w:val="both"/>
              <w:rPr>
                <w:rFonts w:cs="Arial"/>
                <w:noProof w:val="0"/>
                <w:color w:val="FF0000"/>
                <w:lang w:val="de-DE" w:eastAsia="it-IT"/>
              </w:rPr>
            </w:pPr>
            <w:r w:rsidRPr="001776BB">
              <w:rPr>
                <w:rFonts w:cs="Arial"/>
                <w:noProof w:val="0"/>
                <w:color w:val="FF0000"/>
                <w:lang w:val="de-DE" w:eastAsia="it-IT"/>
              </w:rPr>
              <w:t>Der Zuschlagsempfänger wird der Überprüfung</w:t>
            </w:r>
            <w:r w:rsidRPr="001776BB">
              <w:rPr>
                <w:rFonts w:cs="Arial"/>
                <w:lang w:val="de-DE"/>
              </w:rPr>
              <w:t xml:space="preserve"> </w:t>
            </w:r>
            <w:r w:rsidRPr="001776BB">
              <w:rPr>
                <w:rFonts w:cs="Arial"/>
                <w:noProof w:val="0"/>
                <w:color w:val="FF0000"/>
                <w:lang w:val="de-DE" w:eastAsia="it-IT"/>
              </w:rPr>
              <w:t xml:space="preserve">der Kosten für Arbeitskräfte gemäß Art. 97 Abs. 5 Buchst. d) </w:t>
            </w:r>
            <w:proofErr w:type="spellStart"/>
            <w:r w:rsidRPr="001776BB">
              <w:rPr>
                <w:rFonts w:cs="Arial"/>
                <w:noProof w:val="0"/>
                <w:color w:val="FF0000"/>
                <w:lang w:val="de-DE" w:eastAsia="it-IT"/>
              </w:rPr>
              <w:t>GvD</w:t>
            </w:r>
            <w:proofErr w:type="spellEnd"/>
            <w:r w:rsidRPr="001776BB">
              <w:rPr>
                <w:rFonts w:cs="Arial"/>
                <w:noProof w:val="0"/>
                <w:color w:val="FF0000"/>
                <w:lang w:val="de-DE" w:eastAsia="it-IT"/>
              </w:rPr>
              <w:t xml:space="preserve"> Nr. 50/2016 und der Überprüfung der Angemessenheit der Betriebskosten für die Erfüllung der Bestimmungen über Gesundheit und Sicherheit am Arbeitsplatz unterzogen.</w:t>
            </w:r>
          </w:p>
          <w:p w14:paraId="089738A2" w14:textId="766CC829" w:rsidR="002330BF" w:rsidRPr="001776BB" w:rsidRDefault="002330BF" w:rsidP="002330BF">
            <w:pPr>
              <w:widowControl w:val="0"/>
              <w:autoSpaceDE w:val="0"/>
              <w:autoSpaceDN w:val="0"/>
              <w:adjustRightInd w:val="0"/>
              <w:jc w:val="both"/>
              <w:rPr>
                <w:rFonts w:cs="Arial"/>
                <w:noProof w:val="0"/>
                <w:color w:val="FF0000"/>
                <w:lang w:val="de-DE" w:eastAsia="it-IT"/>
              </w:rPr>
            </w:pPr>
            <w:r w:rsidRPr="001776BB">
              <w:rPr>
                <w:rFonts w:cs="Arial"/>
                <w:noProof w:val="0"/>
                <w:color w:val="FF0000"/>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2330BF" w:rsidRPr="001776BB" w:rsidRDefault="002330BF" w:rsidP="002330BF">
            <w:pPr>
              <w:widowControl w:val="0"/>
              <w:autoSpaceDE w:val="0"/>
              <w:autoSpaceDN w:val="0"/>
              <w:adjustRightInd w:val="0"/>
              <w:jc w:val="both"/>
              <w:rPr>
                <w:rFonts w:cs="Arial"/>
                <w:noProof w:val="0"/>
                <w:color w:val="FF0000"/>
                <w:lang w:val="de-DE" w:eastAsia="it-IT"/>
              </w:rPr>
            </w:pPr>
            <w:r w:rsidRPr="001776BB">
              <w:rPr>
                <w:rFonts w:cs="Arial"/>
                <w:noProof w:val="0"/>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3" w:type="dxa"/>
          </w:tcPr>
          <w:p w14:paraId="1EA05EBC" w14:textId="77777777" w:rsidR="002330BF" w:rsidRPr="001776BB" w:rsidRDefault="002330BF" w:rsidP="002330BF">
            <w:pPr>
              <w:widowControl w:val="0"/>
              <w:autoSpaceDE w:val="0"/>
              <w:autoSpaceDN w:val="0"/>
              <w:adjustRightInd w:val="0"/>
              <w:jc w:val="both"/>
              <w:rPr>
                <w:rFonts w:cs="Arial"/>
                <w:noProof w:val="0"/>
                <w:color w:val="FF0000"/>
                <w:lang w:val="de-DE" w:eastAsia="it-IT"/>
              </w:rPr>
            </w:pPr>
          </w:p>
        </w:tc>
        <w:tc>
          <w:tcPr>
            <w:tcW w:w="4252" w:type="dxa"/>
          </w:tcPr>
          <w:p w14:paraId="095F1570" w14:textId="77777777" w:rsidR="002330BF" w:rsidRPr="001776BB" w:rsidRDefault="002330BF" w:rsidP="002330BF">
            <w:pPr>
              <w:widowControl w:val="0"/>
              <w:autoSpaceDE w:val="0"/>
              <w:autoSpaceDN w:val="0"/>
              <w:jc w:val="both"/>
              <w:rPr>
                <w:rFonts w:cs="Arial"/>
                <w:noProof w:val="0"/>
                <w:color w:val="FF0000"/>
                <w:lang w:val="it-IT" w:eastAsia="it-IT"/>
              </w:rPr>
            </w:pPr>
            <w:r w:rsidRPr="001776BB">
              <w:rPr>
                <w:rFonts w:cs="Arial"/>
                <w:color w:val="FF0000"/>
                <w:lang w:val="it-IT" w:eastAsia="it-IT"/>
              </w:rPr>
              <w:t xml:space="preserve">L’aggiudicatario viene sottoposto alla verifica relativa al costo per la manodopera ai sensi dell’art. 97 comma 5 lettera d) del d.lgs. 50/2016 ed alla verifica della congruità degli oneri aziendali concernenti l’adempimento delle disposizioni in materia di salute e sicurezza sui luoghi di lavoro. </w:t>
            </w:r>
          </w:p>
          <w:p w14:paraId="0CE9B67D" w14:textId="77777777" w:rsidR="002330BF" w:rsidRPr="001776BB" w:rsidRDefault="002330BF" w:rsidP="002330BF">
            <w:pPr>
              <w:widowControl w:val="0"/>
              <w:autoSpaceDE w:val="0"/>
              <w:autoSpaceDN w:val="0"/>
              <w:jc w:val="both"/>
              <w:rPr>
                <w:rFonts w:cs="Arial"/>
                <w:color w:val="FF0000"/>
                <w:lang w:val="it-IT" w:eastAsia="it-IT"/>
              </w:rPr>
            </w:pPr>
            <w:r w:rsidRPr="001776BB">
              <w:rPr>
                <w:rFonts w:cs="Arial"/>
                <w:color w:val="FF0000"/>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2330BF" w:rsidRPr="001776BB" w:rsidRDefault="002330BF" w:rsidP="002330BF">
            <w:pPr>
              <w:widowControl w:val="0"/>
              <w:autoSpaceDE w:val="0"/>
              <w:autoSpaceDN w:val="0"/>
              <w:adjustRightInd w:val="0"/>
              <w:jc w:val="both"/>
              <w:rPr>
                <w:rFonts w:cs="Arial"/>
                <w:noProof w:val="0"/>
                <w:color w:val="FF0000"/>
                <w:lang w:val="it-IT" w:eastAsia="it-IT"/>
              </w:rPr>
            </w:pPr>
            <w:r w:rsidRPr="001776BB">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F8101E" w:rsidRPr="004415D1" w14:paraId="1D65A5B8" w14:textId="77777777" w:rsidTr="00AC1D9B">
        <w:tc>
          <w:tcPr>
            <w:tcW w:w="4395" w:type="dxa"/>
            <w:gridSpan w:val="3"/>
          </w:tcPr>
          <w:p w14:paraId="0E9A58DE" w14:textId="77777777" w:rsidR="002330BF" w:rsidRPr="00211C25" w:rsidRDefault="002330BF" w:rsidP="002330BF">
            <w:pPr>
              <w:widowControl w:val="0"/>
              <w:autoSpaceDE w:val="0"/>
              <w:autoSpaceDN w:val="0"/>
              <w:adjustRightInd w:val="0"/>
              <w:jc w:val="both"/>
              <w:rPr>
                <w:rFonts w:cs="Arial"/>
                <w:noProof w:val="0"/>
                <w:color w:val="FF0000"/>
                <w:highlight w:val="yellow"/>
                <w:lang w:val="it-IT" w:eastAsia="it-IT"/>
              </w:rPr>
            </w:pPr>
          </w:p>
        </w:tc>
        <w:tc>
          <w:tcPr>
            <w:tcW w:w="993" w:type="dxa"/>
          </w:tcPr>
          <w:p w14:paraId="524FED93" w14:textId="77777777" w:rsidR="002330BF" w:rsidRPr="00211C25" w:rsidRDefault="002330BF" w:rsidP="002330BF">
            <w:pPr>
              <w:widowControl w:val="0"/>
              <w:autoSpaceDE w:val="0"/>
              <w:autoSpaceDN w:val="0"/>
              <w:adjustRightInd w:val="0"/>
              <w:jc w:val="both"/>
              <w:rPr>
                <w:rFonts w:cs="Arial"/>
                <w:noProof w:val="0"/>
                <w:color w:val="FF0000"/>
                <w:highlight w:val="yellow"/>
                <w:lang w:val="it-IT" w:eastAsia="it-IT"/>
              </w:rPr>
            </w:pPr>
          </w:p>
        </w:tc>
        <w:tc>
          <w:tcPr>
            <w:tcW w:w="4252" w:type="dxa"/>
          </w:tcPr>
          <w:p w14:paraId="5F5A11B1" w14:textId="77777777" w:rsidR="002330BF" w:rsidRPr="00211C25" w:rsidRDefault="002330BF" w:rsidP="002330BF">
            <w:pPr>
              <w:widowControl w:val="0"/>
              <w:autoSpaceDE w:val="0"/>
              <w:autoSpaceDN w:val="0"/>
              <w:adjustRightInd w:val="0"/>
              <w:jc w:val="both"/>
              <w:rPr>
                <w:rFonts w:cs="Arial"/>
                <w:strike/>
                <w:noProof w:val="0"/>
                <w:color w:val="FF0000"/>
                <w:highlight w:val="yellow"/>
                <w:lang w:val="it-IT" w:eastAsia="it-IT"/>
              </w:rPr>
            </w:pPr>
          </w:p>
        </w:tc>
      </w:tr>
      <w:tr w:rsidR="00F8101E" w:rsidRPr="004415D1" w14:paraId="1099F61F" w14:textId="77777777" w:rsidTr="00AC1D9B">
        <w:tc>
          <w:tcPr>
            <w:tcW w:w="4395" w:type="dxa"/>
            <w:gridSpan w:val="3"/>
          </w:tcPr>
          <w:p w14:paraId="5F934554" w14:textId="77777777" w:rsidR="002330BF" w:rsidRPr="00211C25" w:rsidRDefault="002330BF" w:rsidP="002330BF">
            <w:pPr>
              <w:widowControl w:val="0"/>
              <w:autoSpaceDE w:val="0"/>
              <w:autoSpaceDN w:val="0"/>
              <w:adjustRightInd w:val="0"/>
              <w:jc w:val="both"/>
              <w:rPr>
                <w:rFonts w:cs="Arial"/>
                <w:b/>
                <w:color w:val="FF0000"/>
                <w:lang w:val="de-DE"/>
              </w:rPr>
            </w:pPr>
            <w:r w:rsidRPr="00211C25">
              <w:rPr>
                <w:rFonts w:cs="Arial"/>
                <w:b/>
                <w:color w:val="FF0000"/>
                <w:lang w:val="de-DE"/>
              </w:rPr>
              <w:lastRenderedPageBreak/>
              <w:t>Fällt die Bewertung seitens des EVV negativ aus, wird die Zuschlagserteilung widerrufen und der Teilnehmer ausgeschlossen.</w:t>
            </w:r>
          </w:p>
        </w:tc>
        <w:tc>
          <w:tcPr>
            <w:tcW w:w="993" w:type="dxa"/>
          </w:tcPr>
          <w:p w14:paraId="2FD79E47" w14:textId="77777777" w:rsidR="002330BF" w:rsidRPr="00211C25" w:rsidRDefault="002330BF" w:rsidP="002330BF">
            <w:pPr>
              <w:widowControl w:val="0"/>
              <w:autoSpaceDE w:val="0"/>
              <w:autoSpaceDN w:val="0"/>
              <w:adjustRightInd w:val="0"/>
              <w:jc w:val="both"/>
              <w:rPr>
                <w:rFonts w:cs="Arial"/>
                <w:b/>
                <w:color w:val="FF0000"/>
                <w:lang w:val="de-DE"/>
              </w:rPr>
            </w:pPr>
          </w:p>
        </w:tc>
        <w:tc>
          <w:tcPr>
            <w:tcW w:w="4252" w:type="dxa"/>
          </w:tcPr>
          <w:p w14:paraId="7DDFDFCF" w14:textId="77777777" w:rsidR="002330BF" w:rsidRPr="00211C25" w:rsidRDefault="002330BF" w:rsidP="002330BF">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F8101E" w:rsidRPr="004415D1" w14:paraId="2D803637" w14:textId="77777777" w:rsidTr="00AC1D9B">
        <w:tc>
          <w:tcPr>
            <w:tcW w:w="4395" w:type="dxa"/>
            <w:gridSpan w:val="3"/>
          </w:tcPr>
          <w:p w14:paraId="0D5414E4" w14:textId="77777777" w:rsidR="002330BF" w:rsidRPr="005F4D9D" w:rsidRDefault="002330BF" w:rsidP="002330BF">
            <w:pPr>
              <w:widowControl w:val="0"/>
              <w:autoSpaceDE w:val="0"/>
              <w:autoSpaceDN w:val="0"/>
              <w:adjustRightInd w:val="0"/>
              <w:jc w:val="both"/>
              <w:rPr>
                <w:rFonts w:cs="Arial"/>
                <w:b/>
                <w:color w:val="FF0000"/>
                <w:lang w:val="it-IT"/>
              </w:rPr>
            </w:pPr>
          </w:p>
        </w:tc>
        <w:tc>
          <w:tcPr>
            <w:tcW w:w="993" w:type="dxa"/>
          </w:tcPr>
          <w:p w14:paraId="6DB2315D" w14:textId="77777777" w:rsidR="002330BF" w:rsidRPr="005F4D9D" w:rsidRDefault="002330BF" w:rsidP="002330BF">
            <w:pPr>
              <w:widowControl w:val="0"/>
              <w:autoSpaceDE w:val="0"/>
              <w:autoSpaceDN w:val="0"/>
              <w:adjustRightInd w:val="0"/>
              <w:jc w:val="both"/>
              <w:rPr>
                <w:rFonts w:cs="Arial"/>
                <w:b/>
                <w:color w:val="FF0000"/>
                <w:lang w:val="it-IT"/>
              </w:rPr>
            </w:pPr>
          </w:p>
        </w:tc>
        <w:tc>
          <w:tcPr>
            <w:tcW w:w="4252" w:type="dxa"/>
          </w:tcPr>
          <w:p w14:paraId="681CA203" w14:textId="77777777" w:rsidR="002330BF" w:rsidRPr="00211C25" w:rsidRDefault="002330BF" w:rsidP="002330BF">
            <w:pPr>
              <w:widowControl w:val="0"/>
              <w:autoSpaceDE w:val="0"/>
              <w:autoSpaceDN w:val="0"/>
              <w:adjustRightInd w:val="0"/>
              <w:jc w:val="both"/>
              <w:rPr>
                <w:rFonts w:cs="Arial"/>
                <w:b/>
                <w:color w:val="FF0000"/>
                <w:lang w:val="it-IT"/>
              </w:rPr>
            </w:pPr>
          </w:p>
        </w:tc>
      </w:tr>
      <w:tr w:rsidR="00F8101E" w:rsidRPr="004415D1" w14:paraId="5E212144" w14:textId="77777777" w:rsidTr="00AC1D9B">
        <w:tc>
          <w:tcPr>
            <w:tcW w:w="4395" w:type="dxa"/>
            <w:gridSpan w:val="3"/>
          </w:tcPr>
          <w:p w14:paraId="18D94657" w14:textId="77777777" w:rsidR="002330BF" w:rsidRPr="00211C25" w:rsidRDefault="002330BF" w:rsidP="002330BF">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3" w:type="dxa"/>
          </w:tcPr>
          <w:p w14:paraId="626C47ED" w14:textId="77777777" w:rsidR="002330BF" w:rsidRPr="00211C25" w:rsidRDefault="002330BF" w:rsidP="002330BF">
            <w:pPr>
              <w:widowControl w:val="0"/>
              <w:autoSpaceDE w:val="0"/>
              <w:autoSpaceDN w:val="0"/>
              <w:adjustRightInd w:val="0"/>
              <w:jc w:val="both"/>
              <w:rPr>
                <w:rFonts w:cs="Arial"/>
                <w:b/>
                <w:color w:val="FF0000"/>
                <w:lang w:val="de-DE"/>
              </w:rPr>
            </w:pPr>
          </w:p>
        </w:tc>
        <w:tc>
          <w:tcPr>
            <w:tcW w:w="4252" w:type="dxa"/>
          </w:tcPr>
          <w:p w14:paraId="6F104482" w14:textId="77777777" w:rsidR="002330BF" w:rsidRPr="00211C25" w:rsidRDefault="002330BF" w:rsidP="002330BF">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F8101E" w:rsidRPr="004415D1" w14:paraId="7F88B784" w14:textId="77777777" w:rsidTr="00AC1D9B">
        <w:tc>
          <w:tcPr>
            <w:tcW w:w="4395" w:type="dxa"/>
            <w:gridSpan w:val="3"/>
          </w:tcPr>
          <w:p w14:paraId="0CD5CF66" w14:textId="77777777" w:rsidR="002330BF" w:rsidRPr="00D639E6" w:rsidRDefault="002330BF" w:rsidP="002330BF">
            <w:pPr>
              <w:widowControl w:val="0"/>
              <w:autoSpaceDE w:val="0"/>
              <w:autoSpaceDN w:val="0"/>
              <w:adjustRightInd w:val="0"/>
              <w:jc w:val="both"/>
              <w:rPr>
                <w:rFonts w:cs="Arial"/>
                <w:b/>
                <w:color w:val="FF0000"/>
                <w:lang w:val="it-IT"/>
              </w:rPr>
            </w:pPr>
          </w:p>
        </w:tc>
        <w:tc>
          <w:tcPr>
            <w:tcW w:w="993" w:type="dxa"/>
          </w:tcPr>
          <w:p w14:paraId="0182330E" w14:textId="77777777" w:rsidR="002330BF" w:rsidRPr="00D639E6" w:rsidRDefault="002330BF" w:rsidP="002330BF">
            <w:pPr>
              <w:widowControl w:val="0"/>
              <w:autoSpaceDE w:val="0"/>
              <w:autoSpaceDN w:val="0"/>
              <w:adjustRightInd w:val="0"/>
              <w:jc w:val="both"/>
              <w:rPr>
                <w:rFonts w:cs="Arial"/>
                <w:b/>
                <w:color w:val="FF0000"/>
                <w:lang w:val="it-IT"/>
              </w:rPr>
            </w:pPr>
          </w:p>
        </w:tc>
        <w:tc>
          <w:tcPr>
            <w:tcW w:w="4252" w:type="dxa"/>
          </w:tcPr>
          <w:p w14:paraId="7AED5FFF" w14:textId="77777777" w:rsidR="002330BF" w:rsidRPr="00211C25" w:rsidRDefault="002330BF" w:rsidP="002330BF">
            <w:pPr>
              <w:widowControl w:val="0"/>
              <w:autoSpaceDE w:val="0"/>
              <w:autoSpaceDN w:val="0"/>
              <w:adjustRightInd w:val="0"/>
              <w:jc w:val="both"/>
              <w:rPr>
                <w:rFonts w:cs="Arial"/>
                <w:b/>
                <w:color w:val="FF0000"/>
                <w:lang w:val="it-IT"/>
              </w:rPr>
            </w:pPr>
          </w:p>
        </w:tc>
      </w:tr>
      <w:tr w:rsidR="00F8101E" w:rsidRPr="004415D1" w14:paraId="64597164" w14:textId="77777777" w:rsidTr="00AC1D9B">
        <w:tc>
          <w:tcPr>
            <w:tcW w:w="4395" w:type="dxa"/>
            <w:gridSpan w:val="3"/>
          </w:tcPr>
          <w:p w14:paraId="5F42C735" w14:textId="77777777" w:rsidR="002330BF" w:rsidRPr="00D639E6" w:rsidRDefault="002330BF" w:rsidP="002330BF">
            <w:pPr>
              <w:widowControl w:val="0"/>
              <w:autoSpaceDE w:val="0"/>
              <w:autoSpaceDN w:val="0"/>
              <w:adjustRightInd w:val="0"/>
              <w:spacing w:line="240" w:lineRule="exact"/>
              <w:jc w:val="both"/>
              <w:rPr>
                <w:b/>
                <w:color w:val="FF0000"/>
                <w:lang w:val="de-DE"/>
              </w:rPr>
            </w:pPr>
            <w:bookmarkStart w:id="168" w:name="_Hlk15310787"/>
            <w:r w:rsidRPr="00D639E6">
              <w:rPr>
                <w:b/>
                <w:color w:val="FF0000"/>
                <w:lang w:val="de-DE"/>
              </w:rPr>
              <w:t xml:space="preserve">In Fällen von Vergaben mit einem hohen Einsatz an Arbeitskraft wird die Bewertung der Kosten für die Arbeitskraft und der Personalkosten bereits vor der Erteilung des Zuschlages im Zuge der Überprüfung nach Art. 22, Abs. 4, LG 16/2015 durchgeführt und folglich vom Zuschlagsempfänger lediglich die Angabe der betriebsinternen Sicherheitskosten verlangt. </w:t>
            </w:r>
          </w:p>
        </w:tc>
        <w:tc>
          <w:tcPr>
            <w:tcW w:w="993" w:type="dxa"/>
          </w:tcPr>
          <w:p w14:paraId="1FE13737" w14:textId="77777777" w:rsidR="002330BF" w:rsidRPr="00D639E6" w:rsidRDefault="002330BF" w:rsidP="002330BF">
            <w:pPr>
              <w:widowControl w:val="0"/>
              <w:autoSpaceDE w:val="0"/>
              <w:autoSpaceDN w:val="0"/>
              <w:adjustRightInd w:val="0"/>
              <w:spacing w:line="240" w:lineRule="exact"/>
              <w:jc w:val="both"/>
              <w:rPr>
                <w:b/>
                <w:color w:val="FF0000"/>
                <w:lang w:val="de-DE"/>
              </w:rPr>
            </w:pPr>
          </w:p>
        </w:tc>
        <w:tc>
          <w:tcPr>
            <w:tcW w:w="4252" w:type="dxa"/>
          </w:tcPr>
          <w:p w14:paraId="1E0FEF3B" w14:textId="77777777" w:rsidR="002330BF" w:rsidRPr="00870451" w:rsidRDefault="002330BF" w:rsidP="002330BF">
            <w:pPr>
              <w:widowControl w:val="0"/>
              <w:autoSpaceDE w:val="0"/>
              <w:autoSpaceDN w:val="0"/>
              <w:adjustRightInd w:val="0"/>
              <w:spacing w:line="240" w:lineRule="exact"/>
              <w:jc w:val="both"/>
              <w:rPr>
                <w:b/>
                <w:color w:val="FF0000"/>
                <w:lang w:val="it-IT"/>
              </w:rPr>
            </w:pPr>
            <w:r w:rsidRPr="00D639E6">
              <w:rPr>
                <w:b/>
                <w:color w:val="FF0000"/>
                <w:lang w:val="it-IT"/>
              </w:rPr>
              <w:t>In caso di appalti ad alta intensità di manodopera le valutazioni dei costi della manodopera e del personale sono state richieste prima dell’aggiudicazione nell’ambito dell’esame di cui all’art. 22, comma 4 lp 16/2015, quindi all’aggiudicatario verranno richiesti solo i costi interni della sicurezza.</w:t>
            </w:r>
          </w:p>
        </w:tc>
      </w:tr>
      <w:bookmarkEnd w:id="168"/>
      <w:tr w:rsidR="00F8101E" w:rsidRPr="004415D1" w14:paraId="6A1AE92A" w14:textId="77777777" w:rsidTr="00AC1D9B">
        <w:tc>
          <w:tcPr>
            <w:tcW w:w="4395" w:type="dxa"/>
            <w:gridSpan w:val="3"/>
          </w:tcPr>
          <w:p w14:paraId="3806193A" w14:textId="77777777" w:rsidR="002330BF" w:rsidRPr="00211C25" w:rsidRDefault="002330BF" w:rsidP="002330BF">
            <w:pPr>
              <w:widowControl w:val="0"/>
              <w:autoSpaceDE w:val="0"/>
              <w:autoSpaceDN w:val="0"/>
              <w:adjustRightInd w:val="0"/>
              <w:jc w:val="both"/>
              <w:rPr>
                <w:rFonts w:cs="Arial"/>
                <w:strike/>
                <w:color w:val="FF0000"/>
                <w:spacing w:val="-2"/>
                <w:lang w:val="it-IT"/>
              </w:rPr>
            </w:pPr>
          </w:p>
        </w:tc>
        <w:tc>
          <w:tcPr>
            <w:tcW w:w="993" w:type="dxa"/>
          </w:tcPr>
          <w:p w14:paraId="5D0292A5" w14:textId="77777777" w:rsidR="002330BF" w:rsidRPr="00211C25" w:rsidRDefault="002330BF" w:rsidP="002330BF">
            <w:pPr>
              <w:widowControl w:val="0"/>
              <w:jc w:val="both"/>
              <w:rPr>
                <w:rFonts w:cs="Arial"/>
                <w:b/>
                <w:strike/>
                <w:color w:val="FF0000"/>
                <w:lang w:val="it-IT"/>
              </w:rPr>
            </w:pPr>
          </w:p>
        </w:tc>
        <w:tc>
          <w:tcPr>
            <w:tcW w:w="4252" w:type="dxa"/>
          </w:tcPr>
          <w:p w14:paraId="46C0B635" w14:textId="77777777" w:rsidR="002330BF" w:rsidRPr="00211C25" w:rsidRDefault="002330BF" w:rsidP="002330BF">
            <w:pPr>
              <w:widowControl w:val="0"/>
              <w:jc w:val="both"/>
              <w:rPr>
                <w:rFonts w:cs="Arial"/>
                <w:strike/>
                <w:color w:val="FF0000"/>
                <w:lang w:val="it-IT"/>
              </w:rPr>
            </w:pPr>
          </w:p>
        </w:tc>
      </w:tr>
      <w:tr w:rsidR="00F8101E" w:rsidRPr="00211C25" w14:paraId="09B61AAA" w14:textId="77777777" w:rsidTr="00AC1D9B">
        <w:tc>
          <w:tcPr>
            <w:tcW w:w="4395" w:type="dxa"/>
            <w:gridSpan w:val="3"/>
          </w:tcPr>
          <w:p w14:paraId="256FEF43" w14:textId="77777777" w:rsidR="002330BF" w:rsidRPr="00211C25" w:rsidRDefault="002330BF" w:rsidP="002330BF">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3" w:type="dxa"/>
          </w:tcPr>
          <w:p w14:paraId="523AB29C" w14:textId="77777777" w:rsidR="002330BF" w:rsidRPr="00211C25" w:rsidRDefault="002330BF" w:rsidP="002330BF">
            <w:pPr>
              <w:widowControl w:val="0"/>
              <w:jc w:val="center"/>
              <w:rPr>
                <w:rFonts w:cs="Arial"/>
                <w:b/>
                <w:color w:val="FF0000"/>
                <w:lang w:val="de-DE"/>
              </w:rPr>
            </w:pPr>
          </w:p>
        </w:tc>
        <w:tc>
          <w:tcPr>
            <w:tcW w:w="4252" w:type="dxa"/>
          </w:tcPr>
          <w:p w14:paraId="30E2D946" w14:textId="77777777" w:rsidR="002330BF" w:rsidRPr="00211C25" w:rsidRDefault="002330BF" w:rsidP="002330BF">
            <w:pPr>
              <w:widowControl w:val="0"/>
              <w:jc w:val="center"/>
              <w:rPr>
                <w:rFonts w:cs="Arial"/>
                <w:color w:val="FF0000"/>
                <w:lang w:val="it-IT"/>
              </w:rPr>
            </w:pPr>
            <w:r w:rsidRPr="00211C25">
              <w:rPr>
                <w:rFonts w:cs="Arial"/>
                <w:b/>
                <w:color w:val="FF0000"/>
                <w:lang w:val="it-IT"/>
              </w:rPr>
              <w:t>oppure</w:t>
            </w:r>
          </w:p>
        </w:tc>
      </w:tr>
      <w:tr w:rsidR="00F8101E" w:rsidRPr="00211C25" w14:paraId="67588250" w14:textId="77777777" w:rsidTr="00AC1D9B">
        <w:tc>
          <w:tcPr>
            <w:tcW w:w="4395" w:type="dxa"/>
            <w:gridSpan w:val="3"/>
          </w:tcPr>
          <w:p w14:paraId="2A29A322" w14:textId="77777777" w:rsidR="002330BF" w:rsidRPr="00211C25" w:rsidRDefault="002330BF" w:rsidP="002330BF">
            <w:pPr>
              <w:widowControl w:val="0"/>
              <w:autoSpaceDE w:val="0"/>
              <w:autoSpaceDN w:val="0"/>
              <w:adjustRightInd w:val="0"/>
              <w:jc w:val="both"/>
              <w:rPr>
                <w:rFonts w:cs="Arial"/>
                <w:b/>
                <w:lang w:val="it-IT"/>
              </w:rPr>
            </w:pPr>
          </w:p>
        </w:tc>
        <w:tc>
          <w:tcPr>
            <w:tcW w:w="993" w:type="dxa"/>
          </w:tcPr>
          <w:p w14:paraId="1A640BBF" w14:textId="77777777" w:rsidR="002330BF" w:rsidRPr="00211C25" w:rsidRDefault="002330BF" w:rsidP="002330BF">
            <w:pPr>
              <w:widowControl w:val="0"/>
              <w:rPr>
                <w:rFonts w:cs="Arial"/>
                <w:b/>
                <w:lang w:val="it-IT"/>
              </w:rPr>
            </w:pPr>
          </w:p>
        </w:tc>
        <w:tc>
          <w:tcPr>
            <w:tcW w:w="4252" w:type="dxa"/>
          </w:tcPr>
          <w:p w14:paraId="0B23614D" w14:textId="77777777" w:rsidR="002330BF" w:rsidRPr="00211C25" w:rsidRDefault="002330BF" w:rsidP="002330BF">
            <w:pPr>
              <w:widowControl w:val="0"/>
              <w:autoSpaceDE w:val="0"/>
              <w:autoSpaceDN w:val="0"/>
              <w:adjustRightInd w:val="0"/>
              <w:ind w:right="105"/>
              <w:jc w:val="both"/>
              <w:rPr>
                <w:rFonts w:cs="Arial"/>
                <w:b/>
                <w:lang w:val="it-IT"/>
              </w:rPr>
            </w:pPr>
          </w:p>
        </w:tc>
      </w:tr>
      <w:tr w:rsidR="00F8101E" w:rsidRPr="004415D1" w14:paraId="20ACE155" w14:textId="77777777" w:rsidTr="00AC1D9B">
        <w:tc>
          <w:tcPr>
            <w:tcW w:w="4395" w:type="dxa"/>
            <w:gridSpan w:val="3"/>
          </w:tcPr>
          <w:p w14:paraId="498C31DF" w14:textId="7B9B7453" w:rsidR="002330BF" w:rsidRPr="00211C25" w:rsidRDefault="002330BF" w:rsidP="002330BF">
            <w:pPr>
              <w:widowControl w:val="0"/>
              <w:autoSpaceDE w:val="0"/>
              <w:autoSpaceDN w:val="0"/>
              <w:adjustRightInd w:val="0"/>
              <w:jc w:val="both"/>
              <w:rPr>
                <w:rFonts w:cs="Arial"/>
                <w:b/>
                <w:color w:val="FF0000"/>
                <w:lang w:val="de-DE"/>
              </w:rPr>
            </w:pPr>
            <w:bookmarkStart w:id="169" w:name="_Hlk14795257"/>
            <w:r w:rsidRPr="00211C25">
              <w:rPr>
                <w:rFonts w:cs="Arial"/>
                <w:color w:val="FF0000"/>
                <w:lang w:val="de-DE"/>
              </w:rPr>
              <w:t xml:space="preserve">Die </w:t>
            </w:r>
            <w:r>
              <w:rPr>
                <w:rFonts w:cs="Arial"/>
                <w:color w:val="FF0000"/>
                <w:lang w:val="de-DE"/>
              </w:rPr>
              <w:t>vorliegende</w:t>
            </w:r>
            <w:r w:rsidRPr="00211C25">
              <w:rPr>
                <w:rFonts w:cs="Arial"/>
                <w:color w:val="FF0000"/>
                <w:lang w:val="de-DE"/>
              </w:rPr>
              <w:t xml:space="preserve"> Ausschreibung hat eine Lieferung ohne Einbau/eine Dienstleistung intellektueller Natur zum Gegenstand, weshalb der Wirtschaftsteilnehmer gemäß Art. 95 Abs. 10 GvD Nr. 50/2016 nicht dazu verpflichtet ist, die Kosten für Arbeitskräfte und die Betriebskosten betreffend die Erfüllung der Bestimmungen über Gesundheit und Sicherheit am Arbeitsplatz anzugeben.</w:t>
            </w:r>
          </w:p>
        </w:tc>
        <w:tc>
          <w:tcPr>
            <w:tcW w:w="993" w:type="dxa"/>
          </w:tcPr>
          <w:p w14:paraId="226206B0" w14:textId="77777777" w:rsidR="002330BF" w:rsidRPr="00211C25" w:rsidRDefault="002330BF" w:rsidP="002330BF">
            <w:pPr>
              <w:widowControl w:val="0"/>
              <w:jc w:val="both"/>
              <w:rPr>
                <w:rFonts w:cs="Arial"/>
                <w:b/>
                <w:color w:val="FF0000"/>
                <w:lang w:val="de-DE"/>
              </w:rPr>
            </w:pPr>
          </w:p>
        </w:tc>
        <w:tc>
          <w:tcPr>
            <w:tcW w:w="4252" w:type="dxa"/>
          </w:tcPr>
          <w:p w14:paraId="25A75D23" w14:textId="77777777" w:rsidR="002330BF" w:rsidRPr="00211C25" w:rsidRDefault="002330BF" w:rsidP="002330BF">
            <w:pPr>
              <w:widowControl w:val="0"/>
              <w:jc w:val="both"/>
              <w:rPr>
                <w:rFonts w:cs="Arial"/>
                <w:b/>
                <w:color w:val="FF0000"/>
                <w:lang w:val="it-IT"/>
              </w:rPr>
            </w:pPr>
            <w:r w:rsidRPr="00211C25">
              <w:rPr>
                <w:rFonts w:cs="Arial"/>
                <w:color w:val="FF0000"/>
                <w:lang w:val="it-IT"/>
              </w:rPr>
              <w:t>Il presente affidamento ha per oggetto una fornitura senza posa in opera / un servizio di natura intellettuale e quindi a norma dell’art. 95, comma 10 d.lgs. 50/2016, l’operatore economico non è tenuto a comunicare i propri costi della manodopera e gli oneri aziendali concernenti l’adempimento delle disposizioni in materia di salute e sicurezza sui luoghi di lavoro.</w:t>
            </w:r>
          </w:p>
        </w:tc>
      </w:tr>
      <w:bookmarkEnd w:id="167"/>
      <w:bookmarkEnd w:id="169"/>
      <w:tr w:rsidR="00F8101E" w:rsidRPr="004415D1" w14:paraId="11160F86" w14:textId="77777777" w:rsidTr="00AC1D9B">
        <w:tc>
          <w:tcPr>
            <w:tcW w:w="4395" w:type="dxa"/>
            <w:gridSpan w:val="3"/>
          </w:tcPr>
          <w:p w14:paraId="234D36A6" w14:textId="77777777" w:rsidR="002330BF" w:rsidRPr="00211C25" w:rsidRDefault="002330BF" w:rsidP="002330BF">
            <w:pPr>
              <w:widowControl w:val="0"/>
              <w:ind w:left="360" w:hanging="360"/>
              <w:jc w:val="both"/>
              <w:outlineLvl w:val="0"/>
              <w:rPr>
                <w:rFonts w:cs="Arial"/>
                <w:color w:val="FF0000"/>
                <w:lang w:val="it-IT"/>
              </w:rPr>
            </w:pPr>
          </w:p>
        </w:tc>
        <w:tc>
          <w:tcPr>
            <w:tcW w:w="993" w:type="dxa"/>
          </w:tcPr>
          <w:p w14:paraId="64363DB1" w14:textId="77777777" w:rsidR="002330BF" w:rsidRPr="00211C25" w:rsidRDefault="002330BF" w:rsidP="002330BF">
            <w:pPr>
              <w:widowControl w:val="0"/>
              <w:rPr>
                <w:rFonts w:cs="Arial"/>
                <w:lang w:val="it-IT"/>
              </w:rPr>
            </w:pPr>
          </w:p>
        </w:tc>
        <w:tc>
          <w:tcPr>
            <w:tcW w:w="4252" w:type="dxa"/>
          </w:tcPr>
          <w:p w14:paraId="0FE9A2C5" w14:textId="77777777" w:rsidR="002330BF" w:rsidRPr="00211C25" w:rsidRDefault="002330BF" w:rsidP="002330BF">
            <w:pPr>
              <w:widowControl w:val="0"/>
              <w:tabs>
                <w:tab w:val="center" w:pos="559"/>
                <w:tab w:val="right" w:pos="9072"/>
              </w:tabs>
              <w:ind w:left="252" w:right="105" w:hanging="252"/>
              <w:jc w:val="both"/>
              <w:rPr>
                <w:rFonts w:cs="Arial"/>
                <w:color w:val="FF0000"/>
                <w:lang w:val="it-IT"/>
              </w:rPr>
            </w:pPr>
          </w:p>
        </w:tc>
      </w:tr>
      <w:tr w:rsidR="00F8101E" w:rsidRPr="004415D1" w14:paraId="567B6196" w14:textId="77777777" w:rsidTr="00AC1D9B">
        <w:tc>
          <w:tcPr>
            <w:tcW w:w="4395" w:type="dxa"/>
            <w:gridSpan w:val="3"/>
          </w:tcPr>
          <w:p w14:paraId="39802EA6" w14:textId="273CD1C8" w:rsidR="002330BF" w:rsidRPr="00211C25" w:rsidRDefault="002330BF" w:rsidP="002330BF">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3" w:type="dxa"/>
          </w:tcPr>
          <w:p w14:paraId="058A794A" w14:textId="77777777" w:rsidR="002330BF" w:rsidRPr="00211C25" w:rsidRDefault="002330BF" w:rsidP="002330BF">
            <w:pPr>
              <w:widowControl w:val="0"/>
              <w:jc w:val="both"/>
              <w:rPr>
                <w:rFonts w:cs="Arial"/>
                <w:lang w:val="de-DE"/>
              </w:rPr>
            </w:pPr>
          </w:p>
        </w:tc>
        <w:tc>
          <w:tcPr>
            <w:tcW w:w="4252" w:type="dxa"/>
          </w:tcPr>
          <w:p w14:paraId="2C5BBD56" w14:textId="77777777" w:rsidR="002330BF" w:rsidRPr="00211C25" w:rsidRDefault="002330BF" w:rsidP="002330BF">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F8101E" w:rsidRPr="004415D1" w14:paraId="18929EB5" w14:textId="77777777" w:rsidTr="00AC1D9B">
        <w:tc>
          <w:tcPr>
            <w:tcW w:w="4395" w:type="dxa"/>
            <w:gridSpan w:val="3"/>
          </w:tcPr>
          <w:p w14:paraId="565B8D0F" w14:textId="77777777" w:rsidR="002330BF" w:rsidRPr="00211C25" w:rsidRDefault="002330BF" w:rsidP="002330BF">
            <w:pPr>
              <w:widowControl w:val="0"/>
              <w:ind w:left="180"/>
              <w:jc w:val="center"/>
              <w:rPr>
                <w:rFonts w:cs="Arial"/>
                <w:b/>
                <w:lang w:val="it-IT"/>
              </w:rPr>
            </w:pPr>
          </w:p>
        </w:tc>
        <w:tc>
          <w:tcPr>
            <w:tcW w:w="993" w:type="dxa"/>
          </w:tcPr>
          <w:p w14:paraId="113F62ED" w14:textId="77777777" w:rsidR="002330BF" w:rsidRPr="00211C25" w:rsidRDefault="002330BF" w:rsidP="002330BF">
            <w:pPr>
              <w:widowControl w:val="0"/>
              <w:rPr>
                <w:rFonts w:cs="Arial"/>
                <w:lang w:val="it-IT"/>
              </w:rPr>
            </w:pPr>
          </w:p>
        </w:tc>
        <w:tc>
          <w:tcPr>
            <w:tcW w:w="4252" w:type="dxa"/>
          </w:tcPr>
          <w:p w14:paraId="47C2D5D8" w14:textId="77777777" w:rsidR="002330BF" w:rsidRPr="00211C25" w:rsidRDefault="002330BF" w:rsidP="002330BF">
            <w:pPr>
              <w:widowControl w:val="0"/>
              <w:tabs>
                <w:tab w:val="left" w:pos="4111"/>
                <w:tab w:val="center" w:pos="4536"/>
                <w:tab w:val="right" w:pos="9072"/>
              </w:tabs>
              <w:ind w:left="150" w:right="105" w:hanging="150"/>
              <w:jc w:val="center"/>
              <w:rPr>
                <w:rFonts w:cs="Arial"/>
                <w:b/>
                <w:lang w:val="it-IT"/>
              </w:rPr>
            </w:pPr>
          </w:p>
        </w:tc>
      </w:tr>
      <w:tr w:rsidR="00F8101E" w:rsidRPr="00452636" w14:paraId="424ED3C3" w14:textId="77777777" w:rsidTr="00AC1D9B">
        <w:tc>
          <w:tcPr>
            <w:tcW w:w="4395" w:type="dxa"/>
            <w:gridSpan w:val="3"/>
          </w:tcPr>
          <w:p w14:paraId="4BDF340F" w14:textId="2CADD356" w:rsidR="002330BF" w:rsidRPr="004D4C7F" w:rsidRDefault="00244AD8" w:rsidP="002330BF">
            <w:pPr>
              <w:widowControl w:val="0"/>
              <w:jc w:val="both"/>
              <w:rPr>
                <w:rFonts w:cs="Arial"/>
                <w:b/>
                <w:bCs/>
                <w:noProof w:val="0"/>
                <w:lang w:val="de-DE" w:eastAsia="it-IT"/>
              </w:rPr>
            </w:pPr>
            <w:r w:rsidRPr="004D4C7F">
              <w:rPr>
                <w:rFonts w:cs="Arial"/>
                <w:lang w:val="de-DE"/>
              </w:rPr>
              <w:t xml:space="preserve">Die Vergabestelle überprüft weiters, </w:t>
            </w:r>
            <w:r w:rsidRPr="004D4C7F">
              <w:rPr>
                <w:rFonts w:cs="Arial"/>
                <w:color w:val="FF0000"/>
                <w:lang w:val="de-DE"/>
              </w:rPr>
              <w:t>sofern nicht anders mit der auftraggebenden Körperschaft vereinbart,</w:t>
            </w:r>
            <w:r w:rsidRPr="004D4C7F">
              <w:rPr>
                <w:rFonts w:cs="Arial"/>
                <w:lang w:val="de-DE"/>
              </w:rPr>
              <w:t xml:space="preserve"> ob der Zuschlagsempfänger die allgemeinen Anforderungen, sowie die hinsichtlich der beruflichen Eignung gemäß Art. 80 und 83 Absatz 1 Buchstabe a) des GvD 50/2016, wie auch sonstige gesetzliche Bestimmungen und Vorschriften erfüllt.</w:t>
            </w:r>
          </w:p>
        </w:tc>
        <w:tc>
          <w:tcPr>
            <w:tcW w:w="993" w:type="dxa"/>
          </w:tcPr>
          <w:p w14:paraId="4CDD0707" w14:textId="77777777" w:rsidR="002330BF" w:rsidRPr="004D4C7F" w:rsidRDefault="002330BF" w:rsidP="002330BF">
            <w:pPr>
              <w:widowControl w:val="0"/>
              <w:jc w:val="both"/>
              <w:rPr>
                <w:rFonts w:cs="Arial"/>
                <w:lang w:val="de-DE"/>
              </w:rPr>
            </w:pPr>
          </w:p>
        </w:tc>
        <w:tc>
          <w:tcPr>
            <w:tcW w:w="4252" w:type="dxa"/>
          </w:tcPr>
          <w:p w14:paraId="566380BE" w14:textId="7E8AC011" w:rsidR="002330BF" w:rsidRPr="004D4C7F" w:rsidRDefault="002330BF" w:rsidP="00E57DD8">
            <w:pPr>
              <w:widowControl w:val="0"/>
              <w:tabs>
                <w:tab w:val="left" w:pos="4111"/>
                <w:tab w:val="center" w:pos="4536"/>
                <w:tab w:val="right" w:pos="9072"/>
              </w:tabs>
              <w:ind w:right="105" w:hanging="15"/>
              <w:jc w:val="both"/>
              <w:rPr>
                <w:rFonts w:cs="Arial"/>
                <w:lang w:val="it-IT"/>
              </w:rPr>
            </w:pPr>
            <w:r w:rsidRPr="004D4C7F">
              <w:rPr>
                <w:rFonts w:cs="Arial"/>
                <w:lang w:val="it-IT"/>
              </w:rPr>
              <w:t xml:space="preserve">La stazione appaltante procede, </w:t>
            </w:r>
            <w:r w:rsidR="00E57DD8" w:rsidRPr="004D4C7F">
              <w:rPr>
                <w:rFonts w:cs="Arial"/>
                <w:color w:val="FF0000"/>
                <w:lang w:val="it-IT"/>
              </w:rPr>
              <w:t>salvo diverso accordo</w:t>
            </w:r>
            <w:r w:rsidR="00C25D08" w:rsidRPr="004D4C7F">
              <w:rPr>
                <w:rFonts w:cs="Arial"/>
                <w:color w:val="FF0000"/>
                <w:lang w:val="it-IT"/>
              </w:rPr>
              <w:t xml:space="preserve"> con l’ente committente</w:t>
            </w:r>
            <w:r w:rsidRPr="004D4C7F">
              <w:rPr>
                <w:rFonts w:cs="Arial"/>
                <w:lang w:val="it-IT"/>
              </w:rPr>
              <w:t>, alla</w:t>
            </w:r>
            <w:r w:rsidR="00E57DD8" w:rsidRPr="004D4C7F">
              <w:rPr>
                <w:rFonts w:cs="Arial"/>
                <w:lang w:val="it-IT"/>
              </w:rPr>
              <w:t xml:space="preserve"> richiesta della documentazione ai fini della verifica </w:t>
            </w:r>
            <w:r w:rsidRPr="004D4C7F">
              <w:rPr>
                <w:rFonts w:cs="Arial"/>
                <w:lang w:val="it-IT"/>
              </w:rPr>
              <w:t>del possesso dei requisiti di ordine generale ed idoneità professionale previsti dagli artt. 80 e 83 comma 1 let. a) del d.lgs. 50/2016 e dalle altre disposizioni di legge e regolamentari in capo all’aggiudicatario.</w:t>
            </w:r>
          </w:p>
        </w:tc>
      </w:tr>
      <w:tr w:rsidR="00CF562D" w:rsidRPr="00D52CE9" w14:paraId="5A998910" w14:textId="77777777" w:rsidTr="00AC1D9B">
        <w:tc>
          <w:tcPr>
            <w:tcW w:w="4395" w:type="dxa"/>
            <w:gridSpan w:val="3"/>
          </w:tcPr>
          <w:p w14:paraId="72D9914D" w14:textId="66A44D5F" w:rsidR="00CF562D" w:rsidRPr="00D52CE9" w:rsidRDefault="00CF562D" w:rsidP="00CF562D">
            <w:pPr>
              <w:widowControl w:val="0"/>
              <w:jc w:val="both"/>
              <w:rPr>
                <w:rFonts w:cs="Arial"/>
                <w:i/>
                <w:iCs/>
                <w:color w:val="FF0000"/>
                <w:sz w:val="18"/>
                <w:szCs w:val="18"/>
                <w:highlight w:val="green"/>
                <w:shd w:val="clear" w:color="auto" w:fill="FFFFFF"/>
              </w:rPr>
            </w:pPr>
            <w:r w:rsidRPr="00D52CE9">
              <w:rPr>
                <w:rFonts w:cs="Arial"/>
                <w:i/>
                <w:iCs/>
                <w:color w:val="FF0000"/>
                <w:sz w:val="18"/>
                <w:szCs w:val="18"/>
                <w:highlight w:val="green"/>
                <w:shd w:val="clear" w:color="auto" w:fill="FFFFFF"/>
              </w:rPr>
              <w:t>(Wenn das FVOE nicht verwendet wird, ist der folgende Teil zu löschen.)</w:t>
            </w:r>
          </w:p>
        </w:tc>
        <w:tc>
          <w:tcPr>
            <w:tcW w:w="993" w:type="dxa"/>
          </w:tcPr>
          <w:p w14:paraId="1FA83E5F" w14:textId="77777777" w:rsidR="00CF562D" w:rsidRPr="00D52CE9" w:rsidRDefault="00CF562D" w:rsidP="00494F0F">
            <w:pPr>
              <w:widowControl w:val="0"/>
              <w:jc w:val="both"/>
              <w:rPr>
                <w:rFonts w:cs="Arial"/>
                <w:i/>
                <w:iCs/>
                <w:color w:val="FF0000"/>
                <w:sz w:val="18"/>
                <w:szCs w:val="18"/>
                <w:highlight w:val="green"/>
                <w:shd w:val="clear" w:color="auto" w:fill="FFFFFF"/>
              </w:rPr>
            </w:pPr>
          </w:p>
        </w:tc>
        <w:tc>
          <w:tcPr>
            <w:tcW w:w="4252" w:type="dxa"/>
          </w:tcPr>
          <w:p w14:paraId="208CF4D6" w14:textId="4F2C040D" w:rsidR="00CF562D" w:rsidRPr="00D52CE9" w:rsidRDefault="00CF562D" w:rsidP="00CF562D">
            <w:pPr>
              <w:widowControl w:val="0"/>
              <w:jc w:val="both"/>
              <w:rPr>
                <w:rFonts w:cs="Arial"/>
                <w:i/>
                <w:iCs/>
                <w:color w:val="FF0000"/>
                <w:sz w:val="18"/>
                <w:szCs w:val="18"/>
                <w:highlight w:val="green"/>
                <w:shd w:val="clear" w:color="auto" w:fill="FFFFFF"/>
              </w:rPr>
            </w:pPr>
            <w:r w:rsidRPr="00D52CE9">
              <w:rPr>
                <w:rFonts w:cs="Arial"/>
                <w:i/>
                <w:iCs/>
                <w:color w:val="FF0000"/>
                <w:sz w:val="18"/>
                <w:szCs w:val="18"/>
                <w:highlight w:val="green"/>
                <w:shd w:val="clear" w:color="auto" w:fill="FFFFFF"/>
              </w:rPr>
              <w:t>(Se non si usa il sistema FVOE cancellare la parte che segue.)</w:t>
            </w:r>
          </w:p>
        </w:tc>
      </w:tr>
      <w:tr w:rsidR="00F8101E" w:rsidRPr="00452636" w14:paraId="4B2F788D" w14:textId="77777777" w:rsidTr="00AC1D9B">
        <w:tc>
          <w:tcPr>
            <w:tcW w:w="4395" w:type="dxa"/>
            <w:gridSpan w:val="3"/>
          </w:tcPr>
          <w:p w14:paraId="651EB867" w14:textId="77777777" w:rsidR="002330BF" w:rsidRPr="00211C25" w:rsidRDefault="002330BF" w:rsidP="002330BF">
            <w:pPr>
              <w:widowControl w:val="0"/>
              <w:jc w:val="both"/>
              <w:rPr>
                <w:rFonts w:cs="Arial"/>
                <w:lang w:val="it-IT"/>
              </w:rPr>
            </w:pPr>
          </w:p>
        </w:tc>
        <w:tc>
          <w:tcPr>
            <w:tcW w:w="993" w:type="dxa"/>
          </w:tcPr>
          <w:p w14:paraId="66953C14" w14:textId="77777777" w:rsidR="002330BF" w:rsidRPr="00211C25" w:rsidRDefault="002330BF" w:rsidP="002330BF">
            <w:pPr>
              <w:widowControl w:val="0"/>
              <w:rPr>
                <w:rFonts w:cs="Arial"/>
                <w:lang w:val="it-IT"/>
              </w:rPr>
            </w:pPr>
          </w:p>
        </w:tc>
        <w:tc>
          <w:tcPr>
            <w:tcW w:w="4252" w:type="dxa"/>
          </w:tcPr>
          <w:p w14:paraId="062EC45B" w14:textId="77777777" w:rsidR="002330BF" w:rsidRPr="00211C25" w:rsidRDefault="002330BF" w:rsidP="002330BF">
            <w:pPr>
              <w:widowControl w:val="0"/>
              <w:tabs>
                <w:tab w:val="left" w:pos="4111"/>
                <w:tab w:val="center" w:pos="4536"/>
                <w:tab w:val="right" w:pos="9072"/>
              </w:tabs>
              <w:ind w:right="105"/>
              <w:jc w:val="both"/>
              <w:rPr>
                <w:rFonts w:cs="Arial"/>
                <w:lang w:val="it-IT"/>
              </w:rPr>
            </w:pPr>
          </w:p>
        </w:tc>
      </w:tr>
      <w:tr w:rsidR="00CF562D" w:rsidRPr="00CF562D" w14:paraId="69E88E35" w14:textId="77777777" w:rsidTr="00AC1D9B">
        <w:tc>
          <w:tcPr>
            <w:tcW w:w="4395" w:type="dxa"/>
            <w:gridSpan w:val="3"/>
          </w:tcPr>
          <w:p w14:paraId="3699DF3E" w14:textId="139DAA19" w:rsidR="005D0032" w:rsidRPr="00994A1C" w:rsidRDefault="00A9661A" w:rsidP="004E6314">
            <w:pPr>
              <w:widowControl w:val="0"/>
              <w:jc w:val="both"/>
              <w:rPr>
                <w:rFonts w:cs="Arial"/>
                <w:color w:val="FF0000"/>
                <w:lang w:val="de-DE"/>
              </w:rPr>
            </w:pPr>
            <w:bookmarkStart w:id="170" w:name="_Hlk118810110"/>
            <w:r w:rsidRPr="00994A1C">
              <w:rPr>
                <w:rFonts w:cs="Arial"/>
                <w:noProof w:val="0"/>
                <w:color w:val="FF0000"/>
                <w:lang w:val="de-DE" w:eastAsia="it-IT"/>
              </w:rPr>
              <w:t xml:space="preserve">Mit Ausnahme von Wirtschaftsteilnehmern, die nicht in Italien ansässig sind und keine Betriebsstätte in Italien haben, erfolgt die Beschaffung von Daten zur Überprüfung des Besitzes der allgemeinen und </w:t>
            </w:r>
            <w:r w:rsidR="0021677E" w:rsidRPr="00994A1C">
              <w:rPr>
                <w:rFonts w:cs="Arial"/>
                <w:noProof w:val="0"/>
                <w:color w:val="FF0000"/>
                <w:lang w:val="de-DE" w:eastAsia="it-IT"/>
              </w:rPr>
              <w:t xml:space="preserve">technisch organisatorischen sowie </w:t>
            </w:r>
            <w:r w:rsidRPr="00994A1C">
              <w:rPr>
                <w:rFonts w:cs="Arial"/>
                <w:noProof w:val="0"/>
                <w:color w:val="FF0000"/>
                <w:lang w:val="de-DE" w:eastAsia="it-IT"/>
              </w:rPr>
              <w:t>der wirtschaftlich finanziellen Anforderungen</w:t>
            </w:r>
            <w:r w:rsidR="0021677E" w:rsidRPr="00994A1C">
              <w:rPr>
                <w:rFonts w:cs="Arial"/>
                <w:noProof w:val="0"/>
                <w:color w:val="FF0000"/>
                <w:lang w:val="de-DE" w:eastAsia="it-IT"/>
              </w:rPr>
              <w:t xml:space="preserve">, </w:t>
            </w:r>
            <w:r w:rsidR="004E6314" w:rsidRPr="00994A1C">
              <w:rPr>
                <w:rFonts w:cs="Arial"/>
                <w:noProof w:val="0"/>
                <w:color w:val="FF0000"/>
                <w:lang w:val="de-DE" w:eastAsia="it-IT"/>
              </w:rPr>
              <w:t xml:space="preserve">die </w:t>
            </w:r>
            <w:r w:rsidR="0021677E" w:rsidRPr="00994A1C">
              <w:rPr>
                <w:rFonts w:cs="Arial"/>
                <w:noProof w:val="0"/>
                <w:color w:val="FF0000"/>
                <w:lang w:val="de-DE" w:eastAsia="it-IT"/>
              </w:rPr>
              <w:t>durch die in den Art. 5 und 6 des Beschlusses der ANAC Nr. 464/2022</w:t>
            </w:r>
            <w:r w:rsidR="004E6314" w:rsidRPr="00994A1C">
              <w:rPr>
                <w:rFonts w:cs="Arial"/>
                <w:noProof w:val="0"/>
                <w:color w:val="FF0000"/>
                <w:lang w:val="de-DE" w:eastAsia="it-IT"/>
              </w:rPr>
              <w:t xml:space="preserve"> genannten Dokumente</w:t>
            </w:r>
            <w:r w:rsidR="0021677E" w:rsidRPr="00994A1C">
              <w:rPr>
                <w:rFonts w:cs="Arial"/>
                <w:noProof w:val="0"/>
                <w:color w:val="FF0000"/>
                <w:lang w:val="de-DE" w:eastAsia="it-IT"/>
              </w:rPr>
              <w:t xml:space="preserve"> nachgewiesen werden können, gemäß Art. 81, Absatz 1 des </w:t>
            </w:r>
            <w:proofErr w:type="spellStart"/>
            <w:r w:rsidR="0021677E" w:rsidRPr="00994A1C">
              <w:rPr>
                <w:rFonts w:cs="Arial"/>
                <w:noProof w:val="0"/>
                <w:color w:val="FF0000"/>
                <w:lang w:val="de-DE" w:eastAsia="it-IT"/>
              </w:rPr>
              <w:t>GvD</w:t>
            </w:r>
            <w:proofErr w:type="spellEnd"/>
            <w:r w:rsidR="0021677E" w:rsidRPr="00994A1C">
              <w:rPr>
                <w:rFonts w:cs="Arial"/>
                <w:noProof w:val="0"/>
                <w:color w:val="FF0000"/>
                <w:lang w:val="de-DE" w:eastAsia="it-IT"/>
              </w:rPr>
              <w:t xml:space="preserve"> Nr. 50/2016 un</w:t>
            </w:r>
            <w:r w:rsidR="004E6314" w:rsidRPr="00994A1C">
              <w:rPr>
                <w:rFonts w:cs="Arial"/>
                <w:noProof w:val="0"/>
                <w:color w:val="FF0000"/>
                <w:lang w:val="de-DE" w:eastAsia="it-IT"/>
              </w:rPr>
              <w:t>d</w:t>
            </w:r>
            <w:r w:rsidR="0021677E" w:rsidRPr="00994A1C">
              <w:rPr>
                <w:rFonts w:cs="Arial"/>
                <w:noProof w:val="0"/>
                <w:color w:val="FF0000"/>
                <w:lang w:val="de-DE" w:eastAsia="it-IT"/>
              </w:rPr>
              <w:t xml:space="preserve"> des oben genannten </w:t>
            </w:r>
            <w:r w:rsidR="0021677E" w:rsidRPr="00994A1C">
              <w:rPr>
                <w:rFonts w:cs="Arial"/>
                <w:noProof w:val="0"/>
                <w:color w:val="FF0000"/>
                <w:lang w:val="de-DE" w:eastAsia="it-IT"/>
              </w:rPr>
              <w:lastRenderedPageBreak/>
              <w:t xml:space="preserve">Durchführungsbeschlusses </w:t>
            </w:r>
            <w:r w:rsidR="004E6314" w:rsidRPr="00994A1C">
              <w:rPr>
                <w:rFonts w:cs="Arial"/>
                <w:noProof w:val="0"/>
                <w:color w:val="FF0000"/>
                <w:lang w:val="de-DE" w:eastAsia="it-IT"/>
              </w:rPr>
              <w:t>mittels der</w:t>
            </w:r>
            <w:r w:rsidR="0021677E" w:rsidRPr="00994A1C">
              <w:rPr>
                <w:rFonts w:cs="Arial"/>
                <w:noProof w:val="0"/>
                <w:color w:val="FF0000"/>
                <w:lang w:val="de-DE" w:eastAsia="it-IT"/>
              </w:rPr>
              <w:t xml:space="preserve"> Verwendung </w:t>
            </w:r>
            <w:r w:rsidR="004E6314" w:rsidRPr="00994A1C">
              <w:rPr>
                <w:rFonts w:cs="Arial"/>
                <w:noProof w:val="0"/>
                <w:color w:val="FF0000"/>
                <w:lang w:val="de-DE" w:eastAsia="it-IT"/>
              </w:rPr>
              <w:t>der BDNCP, welche von der Behörde und insbesondere vom FVOE verwaltet wird.</w:t>
            </w:r>
          </w:p>
        </w:tc>
        <w:tc>
          <w:tcPr>
            <w:tcW w:w="993" w:type="dxa"/>
          </w:tcPr>
          <w:p w14:paraId="48161DB3" w14:textId="77777777" w:rsidR="0051660A" w:rsidRPr="00994A1C" w:rsidRDefault="0051660A" w:rsidP="002330BF">
            <w:pPr>
              <w:widowControl w:val="0"/>
              <w:rPr>
                <w:rFonts w:cs="Arial"/>
                <w:color w:val="FF0000"/>
                <w:lang w:val="de-DE"/>
              </w:rPr>
            </w:pPr>
          </w:p>
        </w:tc>
        <w:tc>
          <w:tcPr>
            <w:tcW w:w="4252" w:type="dxa"/>
          </w:tcPr>
          <w:p w14:paraId="137E289B" w14:textId="7CA2B87B" w:rsidR="0051660A" w:rsidRPr="00CF562D" w:rsidRDefault="0051660A" w:rsidP="005D0032">
            <w:pPr>
              <w:widowControl w:val="0"/>
              <w:tabs>
                <w:tab w:val="left" w:pos="4111"/>
                <w:tab w:val="center" w:pos="4536"/>
                <w:tab w:val="right" w:pos="9072"/>
              </w:tabs>
              <w:ind w:right="105"/>
              <w:jc w:val="both"/>
              <w:rPr>
                <w:rFonts w:cs="Arial"/>
                <w:color w:val="FF0000"/>
                <w:lang w:val="it-IT"/>
              </w:rPr>
            </w:pPr>
            <w:r w:rsidRPr="00994A1C">
              <w:rPr>
                <w:rFonts w:cs="Arial"/>
                <w:color w:val="FF0000"/>
                <w:lang w:val="it-IT"/>
              </w:rPr>
              <w:t xml:space="preserve">Salvo che per gli operatori </w:t>
            </w:r>
            <w:r w:rsidR="00711E6A" w:rsidRPr="00994A1C">
              <w:rPr>
                <w:rFonts w:cs="Arial"/>
                <w:color w:val="FF0000"/>
                <w:lang w:val="it-IT"/>
              </w:rPr>
              <w:t>non residenti in Italia e privi di stabile organizzazione in Italia</w:t>
            </w:r>
            <w:r w:rsidRPr="00994A1C">
              <w:rPr>
                <w:rFonts w:cs="Arial"/>
                <w:color w:val="FF0000"/>
                <w:lang w:val="it-IT"/>
              </w:rPr>
              <w:t>, l</w:t>
            </w:r>
            <w:r w:rsidR="00711E6A" w:rsidRPr="00994A1C">
              <w:rPr>
                <w:rFonts w:cs="Arial"/>
                <w:color w:val="FF0000"/>
                <w:lang w:val="it-IT"/>
              </w:rPr>
              <w:t xml:space="preserve">’acquisizione dei dati ai fini della </w:t>
            </w:r>
            <w:r w:rsidRPr="00994A1C">
              <w:rPr>
                <w:rFonts w:cs="Arial"/>
                <w:color w:val="FF0000"/>
                <w:lang w:val="it-IT"/>
              </w:rPr>
              <w:t xml:space="preserve">verifica del possesso dei requisiti di carattere generale, tecnico-organizzativo ed economico-finanziario comprovabili mediante i documenti indicati all’articolo 5 e 6 della Delibera Anac 464/2022 avviene, ai sensi dell’articolo 81, comma 1, del d.lgs. 50/2016 e della citata delibera attuativa, attraverso l’utilizzo della BDNCP gestita dall’Autorità e, nello specifico, mediante il </w:t>
            </w:r>
            <w:r w:rsidRPr="00994A1C">
              <w:rPr>
                <w:rFonts w:cs="Arial"/>
                <w:color w:val="FF0000"/>
                <w:lang w:val="it-IT"/>
              </w:rPr>
              <w:lastRenderedPageBreak/>
              <w:t>FVOE.</w:t>
            </w:r>
          </w:p>
        </w:tc>
      </w:tr>
      <w:bookmarkEnd w:id="170"/>
      <w:tr w:rsidR="0051660A" w:rsidRPr="00452636" w14:paraId="40DBE19A" w14:textId="77777777" w:rsidTr="00AC1D9B">
        <w:tc>
          <w:tcPr>
            <w:tcW w:w="4395" w:type="dxa"/>
            <w:gridSpan w:val="3"/>
          </w:tcPr>
          <w:p w14:paraId="54F84068" w14:textId="77777777" w:rsidR="0051660A" w:rsidRPr="00211C25" w:rsidRDefault="0051660A" w:rsidP="002330BF">
            <w:pPr>
              <w:widowControl w:val="0"/>
              <w:jc w:val="both"/>
              <w:rPr>
                <w:rFonts w:cs="Arial"/>
                <w:lang w:val="it-IT"/>
              </w:rPr>
            </w:pPr>
          </w:p>
        </w:tc>
        <w:tc>
          <w:tcPr>
            <w:tcW w:w="993" w:type="dxa"/>
          </w:tcPr>
          <w:p w14:paraId="52CBC6FF" w14:textId="77777777" w:rsidR="0051660A" w:rsidRPr="00211C25" w:rsidRDefault="0051660A" w:rsidP="002330BF">
            <w:pPr>
              <w:widowControl w:val="0"/>
              <w:rPr>
                <w:rFonts w:cs="Arial"/>
                <w:lang w:val="it-IT"/>
              </w:rPr>
            </w:pPr>
          </w:p>
        </w:tc>
        <w:tc>
          <w:tcPr>
            <w:tcW w:w="4252" w:type="dxa"/>
          </w:tcPr>
          <w:p w14:paraId="6E9E1015" w14:textId="77777777" w:rsidR="0051660A" w:rsidRPr="00211C25" w:rsidRDefault="0051660A" w:rsidP="002330BF">
            <w:pPr>
              <w:widowControl w:val="0"/>
              <w:tabs>
                <w:tab w:val="left" w:pos="4111"/>
                <w:tab w:val="center" w:pos="4536"/>
                <w:tab w:val="right" w:pos="9072"/>
              </w:tabs>
              <w:ind w:right="105"/>
              <w:jc w:val="both"/>
              <w:rPr>
                <w:rFonts w:cs="Arial"/>
                <w:lang w:val="it-IT"/>
              </w:rPr>
            </w:pPr>
          </w:p>
        </w:tc>
      </w:tr>
      <w:tr w:rsidR="00F8101E" w:rsidRPr="00452636" w14:paraId="62A1822E" w14:textId="77777777" w:rsidTr="00AC1D9B">
        <w:tc>
          <w:tcPr>
            <w:tcW w:w="4395" w:type="dxa"/>
            <w:gridSpan w:val="3"/>
          </w:tcPr>
          <w:p w14:paraId="77309A7A" w14:textId="6625CA7D" w:rsidR="002330BF" w:rsidRPr="004D4C7F" w:rsidRDefault="002330BF" w:rsidP="002330BF">
            <w:pPr>
              <w:widowControl w:val="0"/>
              <w:jc w:val="both"/>
              <w:rPr>
                <w:rFonts w:cs="Arial"/>
                <w:lang w:val="de-DE"/>
              </w:rPr>
            </w:pPr>
            <w:r w:rsidRPr="004D4C7F">
              <w:rPr>
                <w:rFonts w:cs="Arial"/>
                <w:lang w:val="de-DE"/>
              </w:rPr>
              <w:t xml:space="preserve">Fällt diese Überprüfung negativ aus, trifft die </w:t>
            </w:r>
            <w:r w:rsidR="00677477" w:rsidRPr="004D4C7F">
              <w:rPr>
                <w:rFonts w:cs="Arial"/>
                <w:lang w:val="de-DE"/>
              </w:rPr>
              <w:t>Verwaltung</w:t>
            </w:r>
            <w:r w:rsidRPr="004D4C7F">
              <w:rPr>
                <w:rFonts w:cs="Arial"/>
                <w:lang w:val="de-DE"/>
              </w:rPr>
              <w:t xml:space="preserve">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w:t>
            </w:r>
            <w:r w:rsidR="00677477" w:rsidRPr="004D4C7F">
              <w:rPr>
                <w:rFonts w:cs="Arial"/>
                <w:color w:val="FF0000"/>
                <w:lang w:val="de-DE"/>
              </w:rPr>
              <w:t>Vergabestelle/</w:t>
            </w:r>
            <w:r w:rsidRPr="004D4C7F">
              <w:rPr>
                <w:rFonts w:cs="Arial"/>
                <w:color w:val="FF0000"/>
                <w:lang w:val="de-DE"/>
              </w:rPr>
              <w:t xml:space="preserv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4D4C7F">
              <w:rPr>
                <w:rFonts w:cs="Arial"/>
                <w:color w:val="FF0000"/>
                <w:lang w:val="de-DE"/>
              </w:rPr>
              <w:t>Die auftraggebende Körperschaft/Vergabestelle</w:t>
            </w:r>
            <w:r w:rsidRPr="004D4C7F">
              <w:rPr>
                <w:rFonts w:cs="Arial"/>
                <w:lang w:val="de-DE"/>
              </w:rPr>
              <w:t xml:space="preserve"> erteilt ggf. den neuen Zuschlag oder erklärt die Ausschreibung für ergebnislos.</w:t>
            </w:r>
          </w:p>
        </w:tc>
        <w:tc>
          <w:tcPr>
            <w:tcW w:w="993" w:type="dxa"/>
          </w:tcPr>
          <w:p w14:paraId="1EA331AF" w14:textId="77777777" w:rsidR="002330BF" w:rsidRPr="004D4C7F" w:rsidRDefault="002330BF" w:rsidP="002330BF">
            <w:pPr>
              <w:widowControl w:val="0"/>
              <w:rPr>
                <w:rFonts w:cs="Arial"/>
                <w:lang w:val="de-DE"/>
              </w:rPr>
            </w:pPr>
          </w:p>
        </w:tc>
        <w:tc>
          <w:tcPr>
            <w:tcW w:w="4252" w:type="dxa"/>
          </w:tcPr>
          <w:p w14:paraId="59BA7EDB" w14:textId="52D6057C" w:rsidR="002330BF" w:rsidRPr="00211C25" w:rsidRDefault="002330BF" w:rsidP="002330BF">
            <w:pPr>
              <w:widowControl w:val="0"/>
              <w:jc w:val="both"/>
              <w:rPr>
                <w:rFonts w:cs="Arial"/>
                <w:lang w:val="it-IT"/>
              </w:rPr>
            </w:pPr>
            <w:r w:rsidRPr="004D4C7F">
              <w:rPr>
                <w:rFonts w:cs="Arial"/>
                <w:lang w:val="it-IT"/>
              </w:rPr>
              <w:t xml:space="preserve">Nel caso in cui tale verifica non dia esito positivo </w:t>
            </w:r>
            <w:r w:rsidR="00C25D08" w:rsidRPr="004D4C7F">
              <w:rPr>
                <w:rFonts w:cs="Arial"/>
                <w:lang w:val="it-IT"/>
              </w:rPr>
              <w:t xml:space="preserve">l’Amministrazione </w:t>
            </w:r>
            <w:r w:rsidRPr="004D4C7F">
              <w:rPr>
                <w:rFonts w:cs="Arial"/>
                <w:lang w:val="it-IT"/>
              </w:rPr>
              <w:t>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w:t>
            </w:r>
            <w:r w:rsidR="00C25D08" w:rsidRPr="004D4C7F">
              <w:rPr>
                <w:rFonts w:cs="Arial"/>
                <w:color w:val="FF0000"/>
                <w:lang w:val="it-IT"/>
              </w:rPr>
              <w:t xml:space="preserve"> / </w:t>
            </w:r>
            <w:r w:rsidR="00830DA3" w:rsidRPr="004D4C7F">
              <w:rPr>
                <w:rFonts w:cs="Arial"/>
                <w:color w:val="FF0000"/>
                <w:lang w:val="it-IT"/>
              </w:rPr>
              <w:t>L</w:t>
            </w:r>
            <w:r w:rsidR="00C25D08" w:rsidRPr="004D4C7F">
              <w:rPr>
                <w:rFonts w:cs="Arial"/>
                <w:color w:val="FF0000"/>
                <w:lang w:val="it-IT"/>
              </w:rPr>
              <w:t>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 xml:space="preserve">L’ente committente / </w:t>
            </w:r>
            <w:r w:rsidR="00830DA3" w:rsidRPr="004D4C7F">
              <w:rPr>
                <w:rFonts w:cs="Arial"/>
                <w:color w:val="FF0000"/>
                <w:lang w:val="it-IT"/>
              </w:rPr>
              <w:t>L</w:t>
            </w:r>
            <w:r w:rsidRPr="004D4C7F">
              <w:rPr>
                <w:rFonts w:cs="Arial"/>
                <w:color w:val="FF0000"/>
                <w:lang w:val="it-IT"/>
              </w:rPr>
              <w:t>a stazione appaltante</w:t>
            </w:r>
            <w:r w:rsidRPr="004D4C7F">
              <w:rPr>
                <w:rFonts w:cs="Arial"/>
                <w:lang w:val="it-IT"/>
              </w:rPr>
              <w:t xml:space="preserve"> procede alla conseguente eventuale nuova aggiudicazione oppure dichiara deserta la gara.</w:t>
            </w:r>
          </w:p>
        </w:tc>
      </w:tr>
      <w:tr w:rsidR="00F8101E" w:rsidRPr="00452636" w14:paraId="573E5FA0" w14:textId="77777777" w:rsidTr="00AC1D9B">
        <w:tc>
          <w:tcPr>
            <w:tcW w:w="4395" w:type="dxa"/>
            <w:gridSpan w:val="3"/>
          </w:tcPr>
          <w:p w14:paraId="690C0AC1" w14:textId="77777777" w:rsidR="002330BF" w:rsidRPr="00211C25" w:rsidRDefault="002330BF" w:rsidP="002330BF">
            <w:pPr>
              <w:widowControl w:val="0"/>
              <w:jc w:val="both"/>
              <w:rPr>
                <w:rFonts w:cs="Arial"/>
                <w:bCs/>
                <w:noProof w:val="0"/>
                <w:lang w:val="it-IT" w:eastAsia="it-IT"/>
              </w:rPr>
            </w:pPr>
          </w:p>
        </w:tc>
        <w:tc>
          <w:tcPr>
            <w:tcW w:w="993" w:type="dxa"/>
          </w:tcPr>
          <w:p w14:paraId="0E058B79" w14:textId="77777777" w:rsidR="002330BF" w:rsidRPr="00211C25" w:rsidRDefault="002330BF" w:rsidP="002330BF">
            <w:pPr>
              <w:widowControl w:val="0"/>
              <w:rPr>
                <w:rFonts w:cs="Arial"/>
                <w:lang w:val="it-IT"/>
              </w:rPr>
            </w:pPr>
          </w:p>
        </w:tc>
        <w:tc>
          <w:tcPr>
            <w:tcW w:w="4252" w:type="dxa"/>
          </w:tcPr>
          <w:p w14:paraId="05C45004" w14:textId="77777777" w:rsidR="002330BF" w:rsidRPr="00211C25" w:rsidRDefault="002330BF" w:rsidP="002330BF">
            <w:pPr>
              <w:widowControl w:val="0"/>
              <w:jc w:val="both"/>
              <w:rPr>
                <w:rFonts w:cs="Arial"/>
                <w:lang w:val="it-IT"/>
              </w:rPr>
            </w:pPr>
          </w:p>
        </w:tc>
      </w:tr>
      <w:tr w:rsidR="00F8101E" w:rsidRPr="00452636" w14:paraId="45003849" w14:textId="77777777" w:rsidTr="00AC1D9B">
        <w:tc>
          <w:tcPr>
            <w:tcW w:w="4395" w:type="dxa"/>
            <w:gridSpan w:val="3"/>
          </w:tcPr>
          <w:p w14:paraId="0EE7637B" w14:textId="77777777" w:rsidR="002330BF" w:rsidRPr="00211C25" w:rsidRDefault="002330BF" w:rsidP="002330BF">
            <w:pPr>
              <w:widowControl w:val="0"/>
              <w:jc w:val="both"/>
              <w:rPr>
                <w:rFonts w:cs="Arial"/>
                <w:bCs/>
                <w:noProof w:val="0"/>
                <w:lang w:val="de-DE" w:eastAsia="it-IT"/>
              </w:rPr>
            </w:pPr>
            <w:r w:rsidRPr="00211C25">
              <w:rPr>
                <w:rFonts w:cs="Arial"/>
                <w:bCs/>
                <w:noProof w:val="0"/>
                <w:lang w:val="de-DE" w:eastAsia="it-IT"/>
              </w:rPr>
              <w:t xml:space="preserve">Zu diesem Zweck fordert die Vergabestelle gemäß Art. 86 </w:t>
            </w:r>
            <w:proofErr w:type="spellStart"/>
            <w:r w:rsidRPr="00211C25">
              <w:rPr>
                <w:rFonts w:cs="Arial"/>
                <w:bCs/>
                <w:noProof w:val="0"/>
                <w:lang w:val="de-DE" w:eastAsia="it-IT"/>
              </w:rPr>
              <w:t>GvD</w:t>
            </w:r>
            <w:proofErr w:type="spellEnd"/>
            <w:r w:rsidRPr="00211C25">
              <w:rPr>
                <w:rFonts w:cs="Arial"/>
                <w:bCs/>
                <w:noProof w:val="0"/>
                <w:lang w:val="de-DE" w:eastAsia="it-IT"/>
              </w:rPr>
              <w:t xml:space="preserve"> Nr. 50/2016</w:t>
            </w:r>
            <w:r w:rsidRPr="00211C25">
              <w:rPr>
                <w:rFonts w:cs="Arial"/>
                <w:lang w:val="de-DE"/>
              </w:rPr>
              <w:t xml:space="preserve"> </w:t>
            </w:r>
            <w:r w:rsidRPr="00211C25">
              <w:rPr>
                <w:rFonts w:cs="Arial"/>
                <w:bCs/>
                <w:noProof w:val="0"/>
                <w:lang w:val="de-DE" w:eastAsia="it-IT"/>
              </w:rPr>
              <w:t>die folgenden Unterlagen an (nicht erschöpfende Auflistung):</w:t>
            </w:r>
          </w:p>
        </w:tc>
        <w:tc>
          <w:tcPr>
            <w:tcW w:w="993" w:type="dxa"/>
          </w:tcPr>
          <w:p w14:paraId="5DE01DCE" w14:textId="77777777" w:rsidR="002330BF" w:rsidRPr="00211C25" w:rsidRDefault="002330BF" w:rsidP="002330BF">
            <w:pPr>
              <w:widowControl w:val="0"/>
              <w:rPr>
                <w:rFonts w:cs="Arial"/>
                <w:lang w:val="de-DE"/>
              </w:rPr>
            </w:pPr>
          </w:p>
        </w:tc>
        <w:tc>
          <w:tcPr>
            <w:tcW w:w="4252" w:type="dxa"/>
          </w:tcPr>
          <w:p w14:paraId="79E4438C" w14:textId="426B8803" w:rsidR="002330BF" w:rsidRPr="00211C25" w:rsidRDefault="002330BF" w:rsidP="002330BF">
            <w:pPr>
              <w:widowControl w:val="0"/>
              <w:tabs>
                <w:tab w:val="left" w:pos="4111"/>
                <w:tab w:val="center" w:pos="4536"/>
                <w:tab w:val="right" w:pos="9072"/>
              </w:tabs>
              <w:ind w:right="105"/>
              <w:jc w:val="both"/>
              <w:rPr>
                <w:rFonts w:cs="Arial"/>
                <w:lang w:val="it-IT"/>
              </w:rPr>
            </w:pPr>
            <w:r w:rsidRPr="00211C25">
              <w:rPr>
                <w:rFonts w:cs="Arial"/>
                <w:lang w:val="it-IT"/>
              </w:rPr>
              <w:t>A tal fine la stazione appaltante richiederà</w:t>
            </w:r>
            <w:r w:rsidR="00666935">
              <w:rPr>
                <w:rFonts w:cs="Arial"/>
                <w:lang w:val="it-IT"/>
              </w:rPr>
              <w:t>,</w:t>
            </w:r>
            <w:r w:rsidRPr="00211C25">
              <w:rPr>
                <w:rFonts w:cs="Arial"/>
                <w:lang w:val="it-IT"/>
              </w:rPr>
              <w:t xml:space="preserve"> ai sensi dell’art. 86 del d.lgs. 50/2016</w:t>
            </w:r>
            <w:r w:rsidR="00666935">
              <w:rPr>
                <w:rFonts w:cs="Arial"/>
                <w:lang w:val="it-IT"/>
              </w:rPr>
              <w:t>,</w:t>
            </w:r>
            <w:r w:rsidRPr="00211C25">
              <w:rPr>
                <w:rFonts w:cs="Arial"/>
                <w:lang w:val="it-IT"/>
              </w:rPr>
              <w:t xml:space="preserve"> la seguente documentazione (elenco non tassativo):</w:t>
            </w:r>
          </w:p>
        </w:tc>
      </w:tr>
      <w:tr w:rsidR="00F8101E" w:rsidRPr="00452636" w14:paraId="7BC6A706" w14:textId="77777777" w:rsidTr="00AC1D9B">
        <w:tc>
          <w:tcPr>
            <w:tcW w:w="4395" w:type="dxa"/>
            <w:gridSpan w:val="3"/>
          </w:tcPr>
          <w:p w14:paraId="347C2E0C" w14:textId="77777777" w:rsidR="002330BF" w:rsidRPr="00211C25" w:rsidRDefault="002330BF" w:rsidP="002330BF">
            <w:pPr>
              <w:widowControl w:val="0"/>
              <w:jc w:val="both"/>
              <w:rPr>
                <w:rFonts w:cs="Arial"/>
                <w:bCs/>
                <w:noProof w:val="0"/>
                <w:lang w:val="it-IT" w:eastAsia="it-IT"/>
              </w:rPr>
            </w:pPr>
          </w:p>
        </w:tc>
        <w:tc>
          <w:tcPr>
            <w:tcW w:w="993" w:type="dxa"/>
          </w:tcPr>
          <w:p w14:paraId="1AFF60EC" w14:textId="77777777" w:rsidR="002330BF" w:rsidRPr="00211C25" w:rsidRDefault="002330BF" w:rsidP="002330BF">
            <w:pPr>
              <w:widowControl w:val="0"/>
              <w:rPr>
                <w:rFonts w:cs="Arial"/>
                <w:lang w:val="it-IT"/>
              </w:rPr>
            </w:pPr>
          </w:p>
        </w:tc>
        <w:tc>
          <w:tcPr>
            <w:tcW w:w="4252" w:type="dxa"/>
          </w:tcPr>
          <w:p w14:paraId="5235FA0D" w14:textId="77777777" w:rsidR="002330BF" w:rsidRPr="00211C25" w:rsidRDefault="002330BF" w:rsidP="002330BF">
            <w:pPr>
              <w:widowControl w:val="0"/>
              <w:tabs>
                <w:tab w:val="left" w:pos="4111"/>
                <w:tab w:val="center" w:pos="4536"/>
                <w:tab w:val="right" w:pos="9072"/>
              </w:tabs>
              <w:ind w:right="105"/>
              <w:jc w:val="both"/>
              <w:rPr>
                <w:rFonts w:cs="Arial"/>
                <w:lang w:val="it-IT"/>
              </w:rPr>
            </w:pPr>
          </w:p>
        </w:tc>
      </w:tr>
      <w:tr w:rsidR="00F8101E" w:rsidRPr="00452636" w14:paraId="1F0418B1" w14:textId="77777777" w:rsidTr="00AC1D9B">
        <w:tc>
          <w:tcPr>
            <w:tcW w:w="4395" w:type="dxa"/>
            <w:gridSpan w:val="3"/>
          </w:tcPr>
          <w:p w14:paraId="725C19A7" w14:textId="40F870A2" w:rsidR="002330BF" w:rsidRPr="00211C25" w:rsidRDefault="002330BF" w:rsidP="002330BF">
            <w:pPr>
              <w:widowControl w:val="0"/>
              <w:autoSpaceDE w:val="0"/>
              <w:autoSpaceDN w:val="0"/>
              <w:adjustRightInd w:val="0"/>
              <w:ind w:left="294" w:hanging="294"/>
              <w:jc w:val="both"/>
              <w:rPr>
                <w:rFonts w:cs="Arial"/>
                <w:bCs/>
                <w:lang w:val="de-DE"/>
              </w:rPr>
            </w:pPr>
            <w:r w:rsidRPr="00211C25">
              <w:rPr>
                <w:rFonts w:cs="Arial"/>
                <w:noProof w:val="0"/>
                <w:lang w:val="de-DE" w:eastAsia="it-IT"/>
              </w:rPr>
              <w:t>a)</w:t>
            </w:r>
            <w:r w:rsidRPr="00211C25">
              <w:rPr>
                <w:rFonts w:cs="Arial"/>
                <w:noProof w:val="0"/>
                <w:lang w:val="de-DE" w:eastAsia="it-IT"/>
              </w:rPr>
              <w:tab/>
              <w:t>Erklärung der örtlich zuständigen Agentur der Einnahmen, dass die steuer- und abgabenrechtlichen Verpflichtungen ordnungsgemäß erfüllt wurden,</w:t>
            </w:r>
          </w:p>
        </w:tc>
        <w:tc>
          <w:tcPr>
            <w:tcW w:w="993" w:type="dxa"/>
          </w:tcPr>
          <w:p w14:paraId="52511B32" w14:textId="77777777" w:rsidR="002330BF" w:rsidRPr="00211C25" w:rsidRDefault="002330BF" w:rsidP="002330BF">
            <w:pPr>
              <w:widowControl w:val="0"/>
              <w:rPr>
                <w:rFonts w:cs="Arial"/>
                <w:lang w:val="de-DE"/>
              </w:rPr>
            </w:pPr>
          </w:p>
        </w:tc>
        <w:tc>
          <w:tcPr>
            <w:tcW w:w="4252" w:type="dxa"/>
          </w:tcPr>
          <w:p w14:paraId="0C8D2D00" w14:textId="77777777" w:rsidR="002330BF" w:rsidRPr="001776BB" w:rsidRDefault="002330BF" w:rsidP="00F63459">
            <w:pPr>
              <w:pStyle w:val="Paragrafoelenco"/>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1776BB">
              <w:rPr>
                <w:rFonts w:cs="Arial"/>
                <w:noProof w:val="0"/>
                <w:lang w:val="it-IT" w:eastAsia="it-IT"/>
              </w:rPr>
              <w:t>Dichiarazione dell’Agenzia delle entrate competente per territorio di essere in regola con gli obblighi relativi al pagamento delle imposte e delle tasse;</w:t>
            </w:r>
          </w:p>
        </w:tc>
      </w:tr>
      <w:tr w:rsidR="00F8101E" w:rsidRPr="00452636" w14:paraId="0850B573" w14:textId="77777777" w:rsidTr="00AC1D9B">
        <w:tc>
          <w:tcPr>
            <w:tcW w:w="4395" w:type="dxa"/>
            <w:gridSpan w:val="3"/>
          </w:tcPr>
          <w:p w14:paraId="7B3400E9" w14:textId="77777777" w:rsidR="002330BF" w:rsidRPr="00211C25" w:rsidRDefault="002330BF" w:rsidP="002330BF">
            <w:pPr>
              <w:widowControl w:val="0"/>
              <w:autoSpaceDE w:val="0"/>
              <w:autoSpaceDN w:val="0"/>
              <w:adjustRightInd w:val="0"/>
              <w:ind w:left="294" w:hanging="294"/>
              <w:jc w:val="both"/>
              <w:rPr>
                <w:rFonts w:cs="Arial"/>
                <w:noProof w:val="0"/>
                <w:lang w:val="it-IT" w:eastAsia="it-IT"/>
              </w:rPr>
            </w:pPr>
          </w:p>
        </w:tc>
        <w:tc>
          <w:tcPr>
            <w:tcW w:w="993" w:type="dxa"/>
          </w:tcPr>
          <w:p w14:paraId="1513D6D8" w14:textId="77777777" w:rsidR="002330BF" w:rsidRPr="00211C25" w:rsidRDefault="002330BF" w:rsidP="002330BF">
            <w:pPr>
              <w:widowControl w:val="0"/>
              <w:rPr>
                <w:rFonts w:cs="Arial"/>
                <w:lang w:val="it-IT"/>
              </w:rPr>
            </w:pPr>
          </w:p>
        </w:tc>
        <w:tc>
          <w:tcPr>
            <w:tcW w:w="4252" w:type="dxa"/>
          </w:tcPr>
          <w:p w14:paraId="3525DB09" w14:textId="77777777" w:rsidR="002330BF" w:rsidRPr="001776BB" w:rsidRDefault="002330BF" w:rsidP="002330BF">
            <w:pPr>
              <w:widowControl w:val="0"/>
              <w:autoSpaceDE w:val="0"/>
              <w:autoSpaceDN w:val="0"/>
              <w:adjustRightInd w:val="0"/>
              <w:ind w:left="318" w:right="105" w:hanging="318"/>
              <w:jc w:val="both"/>
              <w:rPr>
                <w:rFonts w:cs="Arial"/>
                <w:noProof w:val="0"/>
                <w:lang w:val="it-IT" w:eastAsia="it-IT"/>
              </w:rPr>
            </w:pPr>
          </w:p>
        </w:tc>
      </w:tr>
      <w:tr w:rsidR="00F8101E" w:rsidRPr="00452636" w14:paraId="1E320DBE" w14:textId="77777777" w:rsidTr="00AC1D9B">
        <w:tc>
          <w:tcPr>
            <w:tcW w:w="4395" w:type="dxa"/>
            <w:gridSpan w:val="3"/>
          </w:tcPr>
          <w:p w14:paraId="0EF3B957" w14:textId="67C011D6" w:rsidR="002330BF" w:rsidRPr="00211C25" w:rsidRDefault="002330BF" w:rsidP="002330BF">
            <w:pPr>
              <w:widowControl w:val="0"/>
              <w:ind w:left="294" w:hanging="294"/>
              <w:jc w:val="both"/>
              <w:rPr>
                <w:rFonts w:cs="Arial"/>
                <w:bCs/>
                <w:lang w:val="de-DE"/>
              </w:rPr>
            </w:pPr>
            <w:r w:rsidRPr="00211C25">
              <w:rPr>
                <w:rFonts w:cs="Arial"/>
                <w:lang w:val="de-DE"/>
              </w:rPr>
              <w:t>b)</w:t>
            </w:r>
            <w:r w:rsidRPr="00211C25">
              <w:rPr>
                <w:rFonts w:cs="Arial"/>
                <w:lang w:val="de-DE"/>
              </w:rPr>
              <w:tab/>
              <w:t xml:space="preserve">Strafregisterauszug </w:t>
            </w:r>
            <w:r w:rsidRPr="00211C25">
              <w:rPr>
                <w:rFonts w:cs="Arial"/>
                <w:noProof w:val="0"/>
                <w:lang w:val="de-DE" w:eastAsia="it-IT"/>
              </w:rPr>
              <w:t>der Subjekte</w:t>
            </w:r>
            <w:r>
              <w:rPr>
                <w:rFonts w:cs="Arial"/>
                <w:noProof w:val="0"/>
                <w:lang w:val="de-DE" w:eastAsia="it-IT"/>
              </w:rPr>
              <w:t xml:space="preserve"> nach </w:t>
            </w:r>
            <w:r w:rsidRPr="00211C25">
              <w:rPr>
                <w:rFonts w:cs="Arial"/>
                <w:noProof w:val="0"/>
                <w:lang w:val="de-DE" w:eastAsia="it-IT"/>
              </w:rPr>
              <w:t xml:space="preserve">Art. 80 Abs. 3 </w:t>
            </w:r>
            <w:proofErr w:type="spellStart"/>
            <w:r w:rsidRPr="00211C25">
              <w:rPr>
                <w:rFonts w:cs="Arial"/>
                <w:noProof w:val="0"/>
                <w:lang w:val="de-DE" w:eastAsia="it-IT"/>
              </w:rPr>
              <w:t>GvD</w:t>
            </w:r>
            <w:proofErr w:type="spellEnd"/>
            <w:r w:rsidRPr="00211C25">
              <w:rPr>
                <w:rFonts w:cs="Arial"/>
                <w:noProof w:val="0"/>
                <w:lang w:val="de-DE" w:eastAsia="it-IT"/>
              </w:rPr>
              <w:t xml:space="preserve"> Nr. 50/2016,</w:t>
            </w:r>
          </w:p>
        </w:tc>
        <w:tc>
          <w:tcPr>
            <w:tcW w:w="993" w:type="dxa"/>
          </w:tcPr>
          <w:p w14:paraId="3719F3E1" w14:textId="77777777" w:rsidR="002330BF" w:rsidRPr="00211C25" w:rsidRDefault="002330BF" w:rsidP="002330BF">
            <w:pPr>
              <w:widowControl w:val="0"/>
              <w:rPr>
                <w:rFonts w:cs="Arial"/>
                <w:lang w:val="de-DE"/>
              </w:rPr>
            </w:pPr>
          </w:p>
        </w:tc>
        <w:tc>
          <w:tcPr>
            <w:tcW w:w="4252" w:type="dxa"/>
          </w:tcPr>
          <w:p w14:paraId="79ADDE32" w14:textId="781E86CF" w:rsidR="002330BF" w:rsidRPr="001776BB" w:rsidRDefault="002330BF" w:rsidP="002330BF">
            <w:pPr>
              <w:widowControl w:val="0"/>
              <w:autoSpaceDE w:val="0"/>
              <w:autoSpaceDN w:val="0"/>
              <w:adjustRightInd w:val="0"/>
              <w:ind w:left="318" w:right="105" w:hanging="318"/>
              <w:jc w:val="both"/>
              <w:rPr>
                <w:rFonts w:cs="Arial"/>
                <w:noProof w:val="0"/>
                <w:lang w:val="it-IT" w:eastAsia="it-IT"/>
              </w:rPr>
            </w:pPr>
            <w:r w:rsidRPr="001776BB">
              <w:rPr>
                <w:rFonts w:cs="Arial"/>
                <w:noProof w:val="0"/>
                <w:lang w:val="it-IT" w:eastAsia="it-IT"/>
              </w:rPr>
              <w:t>b)</w:t>
            </w:r>
            <w:r w:rsidRPr="001776BB">
              <w:rPr>
                <w:rFonts w:cs="Arial"/>
                <w:noProof w:val="0"/>
                <w:lang w:val="it-IT" w:eastAsia="it-IT"/>
              </w:rPr>
              <w:tab/>
            </w:r>
            <w:r w:rsidRPr="001776BB">
              <w:rPr>
                <w:rFonts w:cs="Arial"/>
                <w:lang w:val="it-IT"/>
              </w:rPr>
              <w:t>Certificato penale del casellario giudiziale relativo ai soggetti indicati nell’art. 80, comma 3 d.lgs. 50/2016;</w:t>
            </w:r>
          </w:p>
        </w:tc>
      </w:tr>
      <w:tr w:rsidR="00F8101E" w:rsidRPr="00452636" w14:paraId="30341BD2" w14:textId="77777777" w:rsidTr="00AC1D9B">
        <w:trPr>
          <w:trHeight w:val="167"/>
        </w:trPr>
        <w:tc>
          <w:tcPr>
            <w:tcW w:w="4395" w:type="dxa"/>
            <w:gridSpan w:val="3"/>
          </w:tcPr>
          <w:p w14:paraId="0145E2F5" w14:textId="77777777" w:rsidR="002330BF" w:rsidRPr="00211C25" w:rsidRDefault="002330BF" w:rsidP="002330BF">
            <w:pPr>
              <w:widowControl w:val="0"/>
              <w:ind w:left="294" w:hanging="294"/>
              <w:jc w:val="both"/>
              <w:rPr>
                <w:rFonts w:cs="Arial"/>
                <w:lang w:val="it-IT"/>
              </w:rPr>
            </w:pPr>
          </w:p>
        </w:tc>
        <w:tc>
          <w:tcPr>
            <w:tcW w:w="993" w:type="dxa"/>
          </w:tcPr>
          <w:p w14:paraId="71207591" w14:textId="77777777" w:rsidR="002330BF" w:rsidRPr="00211C25" w:rsidRDefault="002330BF" w:rsidP="002330BF">
            <w:pPr>
              <w:widowControl w:val="0"/>
              <w:rPr>
                <w:rFonts w:cs="Arial"/>
                <w:lang w:val="it-IT"/>
              </w:rPr>
            </w:pPr>
          </w:p>
        </w:tc>
        <w:tc>
          <w:tcPr>
            <w:tcW w:w="4252" w:type="dxa"/>
          </w:tcPr>
          <w:p w14:paraId="054B2E19" w14:textId="77777777" w:rsidR="002330BF" w:rsidRPr="00211C25" w:rsidRDefault="002330BF" w:rsidP="002330BF">
            <w:pPr>
              <w:widowControl w:val="0"/>
              <w:ind w:left="318" w:right="105" w:hanging="318"/>
              <w:jc w:val="both"/>
              <w:rPr>
                <w:rFonts w:cs="Arial"/>
                <w:noProof w:val="0"/>
                <w:lang w:val="it-IT" w:eastAsia="it-IT"/>
              </w:rPr>
            </w:pPr>
          </w:p>
        </w:tc>
      </w:tr>
      <w:tr w:rsidR="00F8101E" w:rsidRPr="00452636" w14:paraId="51CBEFB7" w14:textId="77777777" w:rsidTr="00AC1D9B">
        <w:tc>
          <w:tcPr>
            <w:tcW w:w="4395" w:type="dxa"/>
            <w:gridSpan w:val="3"/>
          </w:tcPr>
          <w:p w14:paraId="5A1C1D9B" w14:textId="24A87202" w:rsidR="002330BF" w:rsidRPr="00211C25" w:rsidRDefault="002330BF" w:rsidP="00F63459">
            <w:pPr>
              <w:pStyle w:val="Paragrafoelenco"/>
              <w:widowControl w:val="0"/>
              <w:numPr>
                <w:ilvl w:val="0"/>
                <w:numId w:val="51"/>
              </w:numPr>
              <w:tabs>
                <w:tab w:val="clear" w:pos="928"/>
                <w:tab w:val="left" w:pos="4111"/>
              </w:tabs>
              <w:ind w:left="294" w:hanging="294"/>
              <w:jc w:val="both"/>
              <w:rPr>
                <w:rFonts w:cs="Arial"/>
                <w:bCs/>
                <w:lang w:val="de-DE"/>
              </w:rPr>
            </w:pPr>
            <w:r>
              <w:rPr>
                <w:rFonts w:cs="Arial"/>
                <w:noProof w:val="0"/>
                <w:lang w:val="de-DE" w:eastAsia="it-IT"/>
              </w:rPr>
              <w:t>Sammelb</w:t>
            </w:r>
            <w:r w:rsidRPr="00211C25">
              <w:rPr>
                <w:rFonts w:cs="Arial"/>
                <w:noProof w:val="0"/>
                <w:lang w:val="de-DE" w:eastAsia="it-IT"/>
              </w:rPr>
              <w:t xml:space="preserve">escheinigung </w:t>
            </w:r>
            <w:r>
              <w:rPr>
                <w:rFonts w:cs="Arial"/>
                <w:noProof w:val="0"/>
                <w:lang w:val="de-DE" w:eastAsia="it-IT"/>
              </w:rPr>
              <w:t>der</w:t>
            </w:r>
            <w:r w:rsidRPr="00211C25">
              <w:rPr>
                <w:rFonts w:cs="Arial"/>
                <w:noProof w:val="0"/>
                <w:lang w:val="de-DE" w:eastAsia="it-IT"/>
              </w:rPr>
              <w:t xml:space="preserve"> ordnungsgemäße</w:t>
            </w:r>
            <w:r>
              <w:rPr>
                <w:rFonts w:cs="Arial"/>
                <w:noProof w:val="0"/>
                <w:lang w:val="de-DE" w:eastAsia="it-IT"/>
              </w:rPr>
              <w:t>n</w:t>
            </w:r>
            <w:r w:rsidRPr="00211C25">
              <w:rPr>
                <w:rFonts w:cs="Arial"/>
                <w:noProof w:val="0"/>
                <w:lang w:val="de-DE" w:eastAsia="it-IT"/>
              </w:rPr>
              <w:t xml:space="preserve"> </w:t>
            </w:r>
            <w:r>
              <w:rPr>
                <w:rFonts w:cs="Arial"/>
                <w:noProof w:val="0"/>
                <w:lang w:val="de-DE" w:eastAsia="it-IT"/>
              </w:rPr>
              <w:t>Beitragslage</w:t>
            </w:r>
            <w:r w:rsidRPr="00211C25">
              <w:rPr>
                <w:rFonts w:cs="Arial"/>
                <w:noProof w:val="0"/>
                <w:lang w:val="de-DE" w:eastAsia="it-IT"/>
              </w:rPr>
              <w:t xml:space="preserve"> DURC,</w:t>
            </w:r>
          </w:p>
        </w:tc>
        <w:tc>
          <w:tcPr>
            <w:tcW w:w="993" w:type="dxa"/>
          </w:tcPr>
          <w:p w14:paraId="03A8A6BE" w14:textId="77777777" w:rsidR="002330BF" w:rsidRPr="00211C25" w:rsidRDefault="002330BF" w:rsidP="002330BF">
            <w:pPr>
              <w:widowControl w:val="0"/>
              <w:rPr>
                <w:rFonts w:cs="Arial"/>
                <w:lang w:val="de-DE"/>
              </w:rPr>
            </w:pPr>
          </w:p>
        </w:tc>
        <w:tc>
          <w:tcPr>
            <w:tcW w:w="4252" w:type="dxa"/>
          </w:tcPr>
          <w:p w14:paraId="78117BEB" w14:textId="77777777" w:rsidR="002330BF" w:rsidRPr="00211C25" w:rsidRDefault="002330BF" w:rsidP="002330BF">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F8101E" w:rsidRPr="00452636" w14:paraId="0163A4EF" w14:textId="77777777" w:rsidTr="00AC1D9B">
        <w:tc>
          <w:tcPr>
            <w:tcW w:w="4395" w:type="dxa"/>
            <w:gridSpan w:val="3"/>
          </w:tcPr>
          <w:p w14:paraId="17B81760" w14:textId="77777777" w:rsidR="002330BF" w:rsidRPr="00211C25" w:rsidRDefault="002330BF" w:rsidP="002330BF">
            <w:pPr>
              <w:widowControl w:val="0"/>
              <w:ind w:left="294" w:hanging="294"/>
              <w:jc w:val="both"/>
              <w:rPr>
                <w:rFonts w:cs="Arial"/>
                <w:noProof w:val="0"/>
                <w:lang w:val="it-IT" w:eastAsia="it-IT"/>
              </w:rPr>
            </w:pPr>
          </w:p>
        </w:tc>
        <w:tc>
          <w:tcPr>
            <w:tcW w:w="993" w:type="dxa"/>
          </w:tcPr>
          <w:p w14:paraId="0C6573D4" w14:textId="77777777" w:rsidR="002330BF" w:rsidRPr="00211C25" w:rsidRDefault="002330BF" w:rsidP="002330BF">
            <w:pPr>
              <w:widowControl w:val="0"/>
              <w:rPr>
                <w:rFonts w:cs="Arial"/>
                <w:lang w:val="it-IT"/>
              </w:rPr>
            </w:pPr>
          </w:p>
        </w:tc>
        <w:tc>
          <w:tcPr>
            <w:tcW w:w="4252" w:type="dxa"/>
          </w:tcPr>
          <w:p w14:paraId="2B19371A" w14:textId="77777777" w:rsidR="002330BF" w:rsidRPr="00211C25" w:rsidRDefault="002330BF" w:rsidP="002330BF">
            <w:pPr>
              <w:widowControl w:val="0"/>
              <w:ind w:left="318" w:right="105" w:hanging="318"/>
              <w:jc w:val="both"/>
              <w:rPr>
                <w:rFonts w:cs="Arial"/>
                <w:lang w:val="it-IT"/>
              </w:rPr>
            </w:pPr>
          </w:p>
        </w:tc>
      </w:tr>
      <w:tr w:rsidR="00F8101E" w:rsidRPr="00FC7E93" w14:paraId="48FACB58" w14:textId="77777777" w:rsidTr="00AC1D9B">
        <w:tc>
          <w:tcPr>
            <w:tcW w:w="4395" w:type="dxa"/>
            <w:gridSpan w:val="3"/>
          </w:tcPr>
          <w:p w14:paraId="66BB190C" w14:textId="063BB231" w:rsidR="002330BF" w:rsidRPr="00211C25" w:rsidRDefault="002330BF" w:rsidP="002330BF">
            <w:pPr>
              <w:widowControl w:val="0"/>
              <w:ind w:left="294" w:hanging="294"/>
              <w:jc w:val="both"/>
              <w:rPr>
                <w:rFonts w:cs="Arial"/>
                <w:bCs/>
                <w:lang w:val="de-DE"/>
              </w:rPr>
            </w:pPr>
            <w:r w:rsidRPr="00211C25">
              <w:rPr>
                <w:rFonts w:cs="Arial"/>
                <w:noProof w:val="0"/>
                <w:lang w:val="de-DE" w:eastAsia="it-IT"/>
              </w:rPr>
              <w:t>d)</w:t>
            </w:r>
            <w:r w:rsidRPr="00211C25">
              <w:rPr>
                <w:rFonts w:cs="Arial"/>
                <w:noProof w:val="0"/>
                <w:lang w:val="de-DE" w:eastAsia="it-IT"/>
              </w:rPr>
              <w:tab/>
              <w:t>Registerauszug der Handelskammer,</w:t>
            </w:r>
          </w:p>
        </w:tc>
        <w:tc>
          <w:tcPr>
            <w:tcW w:w="993" w:type="dxa"/>
          </w:tcPr>
          <w:p w14:paraId="32BCD25B" w14:textId="77777777" w:rsidR="002330BF" w:rsidRPr="00211C25" w:rsidRDefault="002330BF" w:rsidP="002330BF">
            <w:pPr>
              <w:widowControl w:val="0"/>
              <w:rPr>
                <w:rFonts w:cs="Arial"/>
                <w:lang w:val="de-DE"/>
              </w:rPr>
            </w:pPr>
          </w:p>
        </w:tc>
        <w:tc>
          <w:tcPr>
            <w:tcW w:w="4252" w:type="dxa"/>
          </w:tcPr>
          <w:p w14:paraId="10DEA8B4" w14:textId="77777777" w:rsidR="002330BF" w:rsidRPr="00211C25" w:rsidRDefault="002330BF" w:rsidP="002330BF">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F8101E" w:rsidRPr="00FC7E93" w14:paraId="3303ACA4" w14:textId="77777777" w:rsidTr="00AC1D9B">
        <w:tc>
          <w:tcPr>
            <w:tcW w:w="4395" w:type="dxa"/>
            <w:gridSpan w:val="3"/>
          </w:tcPr>
          <w:p w14:paraId="5857D385" w14:textId="77777777" w:rsidR="002330BF" w:rsidRPr="00211C25" w:rsidRDefault="002330BF" w:rsidP="002330BF">
            <w:pPr>
              <w:widowControl w:val="0"/>
              <w:autoSpaceDE w:val="0"/>
              <w:autoSpaceDN w:val="0"/>
              <w:adjustRightInd w:val="0"/>
              <w:ind w:left="294" w:hanging="294"/>
              <w:jc w:val="both"/>
              <w:rPr>
                <w:rFonts w:cs="Arial"/>
                <w:noProof w:val="0"/>
                <w:lang w:val="it-IT" w:eastAsia="it-IT"/>
              </w:rPr>
            </w:pPr>
          </w:p>
        </w:tc>
        <w:tc>
          <w:tcPr>
            <w:tcW w:w="993" w:type="dxa"/>
          </w:tcPr>
          <w:p w14:paraId="3C5A8C61" w14:textId="77777777" w:rsidR="002330BF" w:rsidRPr="00211C25" w:rsidRDefault="002330BF" w:rsidP="002330BF">
            <w:pPr>
              <w:widowControl w:val="0"/>
              <w:rPr>
                <w:rFonts w:cs="Arial"/>
                <w:lang w:val="it-IT"/>
              </w:rPr>
            </w:pPr>
          </w:p>
        </w:tc>
        <w:tc>
          <w:tcPr>
            <w:tcW w:w="4252" w:type="dxa"/>
          </w:tcPr>
          <w:p w14:paraId="78C830C3" w14:textId="77777777" w:rsidR="002330BF" w:rsidRPr="00211C25" w:rsidRDefault="002330BF" w:rsidP="002330BF">
            <w:pPr>
              <w:widowControl w:val="0"/>
              <w:ind w:left="318" w:right="105" w:hanging="318"/>
              <w:jc w:val="both"/>
              <w:rPr>
                <w:rFonts w:cs="Arial"/>
                <w:lang w:val="it-IT"/>
              </w:rPr>
            </w:pPr>
          </w:p>
        </w:tc>
      </w:tr>
      <w:tr w:rsidR="00F8101E" w:rsidRPr="00FC7E93" w14:paraId="2FA96F98" w14:textId="77777777" w:rsidTr="00AC1D9B">
        <w:tc>
          <w:tcPr>
            <w:tcW w:w="4395" w:type="dxa"/>
            <w:gridSpan w:val="3"/>
          </w:tcPr>
          <w:p w14:paraId="2F02D689" w14:textId="1C5F5C5D" w:rsidR="002330BF" w:rsidRPr="00211C25" w:rsidRDefault="002330BF" w:rsidP="002330BF">
            <w:pPr>
              <w:widowControl w:val="0"/>
              <w:autoSpaceDE w:val="0"/>
              <w:autoSpaceDN w:val="0"/>
              <w:adjustRightInd w:val="0"/>
              <w:ind w:left="294" w:hanging="294"/>
              <w:jc w:val="both"/>
              <w:rPr>
                <w:rFonts w:cs="Arial"/>
                <w:noProof w:val="0"/>
                <w:lang w:val="de-DE" w:eastAsia="it-IT"/>
              </w:rPr>
            </w:pPr>
            <w:r w:rsidRPr="00211C25">
              <w:rPr>
                <w:rFonts w:cs="Arial"/>
                <w:noProof w:val="0"/>
                <w:color w:val="FF0000"/>
                <w:lang w:val="de-DE" w:eastAsia="it-IT"/>
              </w:rPr>
              <w:t>e)</w:t>
            </w:r>
            <w:r w:rsidRPr="00211C25">
              <w:rPr>
                <w:rFonts w:cs="Arial"/>
                <w:noProof w:val="0"/>
                <w:lang w:val="de-DE" w:eastAsia="it-IT"/>
              </w:rPr>
              <w:tab/>
              <w:t>(</w:t>
            </w:r>
            <w:r>
              <w:rPr>
                <w:rFonts w:cs="Arial"/>
                <w:noProof w:val="0"/>
                <w:lang w:val="de-DE" w:eastAsia="it-IT"/>
              </w:rPr>
              <w:t>ggf.</w:t>
            </w:r>
            <w:r w:rsidRPr="00211C25">
              <w:rPr>
                <w:rFonts w:cs="Arial"/>
                <w:noProof w:val="0"/>
                <w:lang w:val="de-DE" w:eastAsia="it-IT"/>
              </w:rPr>
              <w:t>) Verträge mit öffentlichen Körperschaften über</w:t>
            </w:r>
            <w:r w:rsidRPr="00211C25">
              <w:rPr>
                <w:rFonts w:cs="Arial"/>
                <w:noProof w:val="0"/>
                <w:color w:val="0000FF"/>
                <w:lang w:val="de-DE" w:eastAsia="it-IT"/>
              </w:rPr>
              <w:t xml:space="preserve"> </w:t>
            </w:r>
            <w:r w:rsidRPr="00211C25">
              <w:rPr>
                <w:rFonts w:cs="Arial"/>
                <w:noProof w:val="0"/>
                <w:color w:val="FF0000"/>
                <w:lang w:val="de-DE" w:eastAsia="it-IT"/>
              </w:rPr>
              <w:t>gleichartige Dienstleistungen/gleichartige Lieferungen,</w:t>
            </w:r>
          </w:p>
        </w:tc>
        <w:tc>
          <w:tcPr>
            <w:tcW w:w="993" w:type="dxa"/>
          </w:tcPr>
          <w:p w14:paraId="1AED2023" w14:textId="77777777" w:rsidR="002330BF" w:rsidRPr="00211C25" w:rsidRDefault="002330BF" w:rsidP="002330BF">
            <w:pPr>
              <w:widowControl w:val="0"/>
              <w:rPr>
                <w:rFonts w:cs="Arial"/>
                <w:lang w:val="de-DE"/>
              </w:rPr>
            </w:pPr>
          </w:p>
        </w:tc>
        <w:tc>
          <w:tcPr>
            <w:tcW w:w="4252" w:type="dxa"/>
          </w:tcPr>
          <w:p w14:paraId="15F69471" w14:textId="77777777" w:rsidR="002330BF" w:rsidRPr="00211C25" w:rsidRDefault="002330BF" w:rsidP="002330BF">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F8101E" w:rsidRPr="00FC7E93" w14:paraId="10471F90" w14:textId="77777777" w:rsidTr="00AC1D9B">
        <w:tc>
          <w:tcPr>
            <w:tcW w:w="4395" w:type="dxa"/>
            <w:gridSpan w:val="3"/>
          </w:tcPr>
          <w:p w14:paraId="122AEB12" w14:textId="77777777" w:rsidR="002330BF" w:rsidRPr="00211C25" w:rsidRDefault="002330BF" w:rsidP="002330BF">
            <w:pPr>
              <w:widowControl w:val="0"/>
              <w:ind w:left="294" w:hanging="294"/>
              <w:jc w:val="both"/>
              <w:rPr>
                <w:rFonts w:cs="Arial"/>
                <w:noProof w:val="0"/>
                <w:lang w:val="it-IT" w:eastAsia="it-IT"/>
              </w:rPr>
            </w:pPr>
          </w:p>
        </w:tc>
        <w:tc>
          <w:tcPr>
            <w:tcW w:w="993" w:type="dxa"/>
          </w:tcPr>
          <w:p w14:paraId="1388C4A5" w14:textId="77777777" w:rsidR="002330BF" w:rsidRPr="00211C25" w:rsidRDefault="002330BF" w:rsidP="002330BF">
            <w:pPr>
              <w:widowControl w:val="0"/>
              <w:rPr>
                <w:rFonts w:cs="Arial"/>
                <w:lang w:val="it-IT"/>
              </w:rPr>
            </w:pPr>
          </w:p>
        </w:tc>
        <w:tc>
          <w:tcPr>
            <w:tcW w:w="4252" w:type="dxa"/>
          </w:tcPr>
          <w:p w14:paraId="00EC9CC7" w14:textId="77777777" w:rsidR="002330BF" w:rsidRPr="00211C25" w:rsidRDefault="002330BF" w:rsidP="002330BF">
            <w:pPr>
              <w:widowControl w:val="0"/>
              <w:ind w:left="318" w:right="105" w:hanging="318"/>
              <w:jc w:val="both"/>
              <w:rPr>
                <w:rFonts w:cs="Arial"/>
                <w:lang w:val="it-IT"/>
              </w:rPr>
            </w:pPr>
          </w:p>
        </w:tc>
      </w:tr>
      <w:tr w:rsidR="00F8101E" w:rsidRPr="00FC7E93" w14:paraId="77264331" w14:textId="77777777" w:rsidTr="00AC1D9B">
        <w:tc>
          <w:tcPr>
            <w:tcW w:w="4395" w:type="dxa"/>
            <w:gridSpan w:val="3"/>
          </w:tcPr>
          <w:p w14:paraId="1392A3AB" w14:textId="4964412A" w:rsidR="002330BF" w:rsidRPr="00211C25" w:rsidRDefault="002330BF" w:rsidP="002330BF">
            <w:pPr>
              <w:widowControl w:val="0"/>
              <w:ind w:left="308" w:hanging="308"/>
              <w:jc w:val="both"/>
              <w:rPr>
                <w:rFonts w:cs="Arial"/>
                <w:noProof w:val="0"/>
                <w:lang w:val="de-DE" w:eastAsia="it-IT"/>
              </w:rPr>
            </w:pPr>
            <w:r w:rsidRPr="00211C25">
              <w:rPr>
                <w:rFonts w:cs="Arial"/>
                <w:noProof w:val="0"/>
                <w:lang w:val="de-DE" w:eastAsia="it-IT"/>
              </w:rPr>
              <w:t>f)</w:t>
            </w:r>
            <w:r w:rsidRPr="00211C25">
              <w:rPr>
                <w:rFonts w:cs="Arial"/>
                <w:noProof w:val="0"/>
                <w:lang w:val="de-DE" w:eastAsia="it-IT"/>
              </w:rPr>
              <w:tab/>
              <w:t xml:space="preserve">Antimafia-Mitteilung (für Vertragsbeträge über 150.000 bis </w:t>
            </w:r>
            <w:r w:rsidR="00372AB3">
              <w:rPr>
                <w:rFonts w:cs="Arial"/>
                <w:noProof w:val="0"/>
                <w:lang w:val="de-DE" w:eastAsia="it-IT"/>
              </w:rPr>
              <w:t>21</w:t>
            </w:r>
            <w:r w:rsidR="0066633C">
              <w:rPr>
                <w:rFonts w:cs="Arial"/>
                <w:noProof w:val="0"/>
                <w:lang w:val="de-DE" w:eastAsia="it-IT"/>
              </w:rPr>
              <w:t>5</w:t>
            </w:r>
            <w:r w:rsidRPr="00211C25">
              <w:rPr>
                <w:rFonts w:cs="Arial"/>
                <w:noProof w:val="0"/>
                <w:lang w:val="de-DE" w:eastAsia="it-IT"/>
              </w:rPr>
              <w:t>.000 Euro) oder Antimafia-Information (für Vertragsbeträge ab 2</w:t>
            </w:r>
            <w:r w:rsidR="00372AB3">
              <w:rPr>
                <w:rFonts w:cs="Arial"/>
                <w:noProof w:val="0"/>
                <w:lang w:val="de-DE" w:eastAsia="it-IT"/>
              </w:rPr>
              <w:t>1</w:t>
            </w:r>
            <w:r w:rsidR="0066633C">
              <w:rPr>
                <w:rFonts w:cs="Arial"/>
                <w:noProof w:val="0"/>
                <w:lang w:val="de-DE" w:eastAsia="it-IT"/>
              </w:rPr>
              <w:t>5</w:t>
            </w:r>
            <w:r w:rsidRPr="00211C25">
              <w:rPr>
                <w:rFonts w:cs="Arial"/>
                <w:noProof w:val="0"/>
                <w:lang w:val="de-DE" w:eastAsia="it-IT"/>
              </w:rPr>
              <w:t>.000 Euro) bzw. Eintragung in der „White List“.</w:t>
            </w:r>
          </w:p>
        </w:tc>
        <w:tc>
          <w:tcPr>
            <w:tcW w:w="993" w:type="dxa"/>
          </w:tcPr>
          <w:p w14:paraId="7B9D999E" w14:textId="77777777" w:rsidR="002330BF" w:rsidRPr="00211C25" w:rsidRDefault="002330BF" w:rsidP="002330BF">
            <w:pPr>
              <w:widowControl w:val="0"/>
              <w:rPr>
                <w:rFonts w:cs="Arial"/>
                <w:lang w:val="de-DE"/>
              </w:rPr>
            </w:pPr>
          </w:p>
        </w:tc>
        <w:tc>
          <w:tcPr>
            <w:tcW w:w="4252" w:type="dxa"/>
          </w:tcPr>
          <w:p w14:paraId="681B3752" w14:textId="5BD94DA5" w:rsidR="002330BF" w:rsidRPr="00211C25" w:rsidRDefault="002330BF" w:rsidP="002330BF">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sidR="00372AB3">
              <w:rPr>
                <w:rFonts w:cs="Arial"/>
                <w:lang w:val="it-IT"/>
              </w:rPr>
              <w:t>21</w:t>
            </w:r>
            <w:r w:rsidR="0066633C">
              <w:rPr>
                <w:rFonts w:cs="Arial"/>
                <w:lang w:val="it-IT"/>
              </w:rPr>
              <w:t>5</w:t>
            </w:r>
            <w:r w:rsidRPr="00211C25">
              <w:rPr>
                <w:rFonts w:cs="Arial"/>
                <w:lang w:val="it-IT"/>
              </w:rPr>
              <w:t xml:space="preserve">.000) o informazione antimafia (per importi contrattuali pari o sopra i euro </w:t>
            </w:r>
            <w:r w:rsidR="00372AB3">
              <w:rPr>
                <w:rFonts w:cs="Arial"/>
                <w:lang w:val="it-IT"/>
              </w:rPr>
              <w:t>21</w:t>
            </w:r>
            <w:r w:rsidR="0066633C">
              <w:rPr>
                <w:rFonts w:cs="Arial"/>
                <w:lang w:val="it-IT"/>
              </w:rPr>
              <w:t>5</w:t>
            </w:r>
            <w:r w:rsidRPr="00211C25">
              <w:rPr>
                <w:rFonts w:cs="Arial"/>
                <w:lang w:val="it-IT"/>
              </w:rPr>
              <w:t>.000) ovvero iscrizione alla white list;</w:t>
            </w:r>
          </w:p>
        </w:tc>
      </w:tr>
      <w:tr w:rsidR="00F8101E" w:rsidRPr="00FC7E93" w14:paraId="788D76FD" w14:textId="77777777" w:rsidTr="00AC1D9B">
        <w:tc>
          <w:tcPr>
            <w:tcW w:w="4395" w:type="dxa"/>
            <w:gridSpan w:val="3"/>
          </w:tcPr>
          <w:p w14:paraId="11EC990D" w14:textId="77777777" w:rsidR="002330BF" w:rsidRPr="00211C25" w:rsidRDefault="002330BF" w:rsidP="002330BF">
            <w:pPr>
              <w:widowControl w:val="0"/>
              <w:ind w:left="308" w:hanging="308"/>
              <w:jc w:val="both"/>
              <w:rPr>
                <w:rFonts w:cs="Arial"/>
                <w:noProof w:val="0"/>
                <w:color w:val="FF0000"/>
                <w:lang w:val="it-IT" w:eastAsia="it-IT"/>
              </w:rPr>
            </w:pPr>
          </w:p>
        </w:tc>
        <w:tc>
          <w:tcPr>
            <w:tcW w:w="993" w:type="dxa"/>
          </w:tcPr>
          <w:p w14:paraId="3CB85114" w14:textId="77777777" w:rsidR="002330BF" w:rsidRPr="00211C25" w:rsidRDefault="002330BF" w:rsidP="002330BF">
            <w:pPr>
              <w:widowControl w:val="0"/>
              <w:rPr>
                <w:rFonts w:cs="Arial"/>
                <w:lang w:val="it-IT"/>
              </w:rPr>
            </w:pPr>
          </w:p>
        </w:tc>
        <w:tc>
          <w:tcPr>
            <w:tcW w:w="4252" w:type="dxa"/>
          </w:tcPr>
          <w:p w14:paraId="060B3F71" w14:textId="77777777" w:rsidR="002330BF" w:rsidRPr="00211C25" w:rsidRDefault="002330BF" w:rsidP="002330BF">
            <w:pPr>
              <w:widowControl w:val="0"/>
              <w:ind w:left="344" w:right="105" w:hanging="344"/>
              <w:jc w:val="both"/>
              <w:rPr>
                <w:rFonts w:cs="Arial"/>
                <w:color w:val="FF0000"/>
                <w:lang w:val="it-IT"/>
              </w:rPr>
            </w:pPr>
          </w:p>
        </w:tc>
      </w:tr>
      <w:tr w:rsidR="00F8101E" w:rsidRPr="00FC7E93" w14:paraId="763E818B" w14:textId="77777777" w:rsidTr="00AC1D9B">
        <w:tc>
          <w:tcPr>
            <w:tcW w:w="4395" w:type="dxa"/>
            <w:gridSpan w:val="3"/>
          </w:tcPr>
          <w:p w14:paraId="661AB6CD" w14:textId="57142E4A" w:rsidR="002330BF" w:rsidRPr="004D4C7F" w:rsidRDefault="002330BF" w:rsidP="002330BF">
            <w:pPr>
              <w:widowControl w:val="0"/>
              <w:ind w:left="284"/>
              <w:jc w:val="both"/>
              <w:rPr>
                <w:rFonts w:cs="Arial"/>
                <w:color w:val="FF0000"/>
                <w:lang w:val="de-DE"/>
              </w:rPr>
            </w:pPr>
            <w:bookmarkStart w:id="171" w:name="_Hlk505942719"/>
            <w:r w:rsidRPr="004D4C7F">
              <w:rPr>
                <w:rFonts w:cs="Arial"/>
                <w:color w:val="FF0000"/>
                <w:lang w:val="de-DE"/>
              </w:rPr>
              <w:t xml:space="preserve">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w:t>
            </w:r>
            <w:r w:rsidRPr="004D4C7F">
              <w:rPr>
                <w:rFonts w:cs="Arial"/>
                <w:color w:val="FF0000"/>
                <w:lang w:val="de-DE"/>
              </w:rPr>
              <w:lastRenderedPageBreak/>
              <w:t>Eingabe der Daten des Zuschlagsempfängers (gemäß Art. 1 Abs. 52 G. Nr. 190/2012 und Art. 92 Abs. 2 und 3 GvD 159/2011) ab.</w:t>
            </w:r>
          </w:p>
          <w:p w14:paraId="3C40A6B9" w14:textId="77777777" w:rsidR="002330BF" w:rsidRPr="004D4C7F" w:rsidRDefault="002330BF" w:rsidP="002330BF">
            <w:pPr>
              <w:widowControl w:val="0"/>
              <w:ind w:left="284"/>
              <w:jc w:val="both"/>
              <w:rPr>
                <w:rFonts w:cs="Arial"/>
                <w:color w:val="FF0000"/>
                <w:lang w:val="de-DE"/>
              </w:rPr>
            </w:pPr>
          </w:p>
          <w:p w14:paraId="23B287E7" w14:textId="41CD1BDA" w:rsidR="002330BF" w:rsidRPr="004D4C7F" w:rsidRDefault="002330BF" w:rsidP="002330BF">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00677477"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3" w:type="dxa"/>
          </w:tcPr>
          <w:p w14:paraId="13146D55" w14:textId="77777777" w:rsidR="002330BF" w:rsidRPr="004D4C7F" w:rsidRDefault="002330BF" w:rsidP="002330BF">
            <w:pPr>
              <w:widowControl w:val="0"/>
              <w:rPr>
                <w:rFonts w:cs="Arial"/>
                <w:lang w:val="de-DE"/>
              </w:rPr>
            </w:pPr>
          </w:p>
        </w:tc>
        <w:tc>
          <w:tcPr>
            <w:tcW w:w="4252" w:type="dxa"/>
          </w:tcPr>
          <w:p w14:paraId="11B30324" w14:textId="77777777" w:rsidR="002330BF" w:rsidRPr="004D4C7F" w:rsidRDefault="002330BF" w:rsidP="002330BF">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w:t>
            </w:r>
            <w:r w:rsidRPr="004D4C7F">
              <w:rPr>
                <w:rFonts w:cs="Arial"/>
                <w:color w:val="FF0000"/>
                <w:lang w:val="it-IT"/>
              </w:rPr>
              <w:lastRenderedPageBreak/>
              <w:t xml:space="preserve">documentazione antimafia immettendo i dati relativi all’aggiudicatario (ai sensi dell’art. 1, comma 52 della l. 190/2012 e dell’art. 92, commi 2 e 3 del d.lgs. 159/2011). </w:t>
            </w:r>
          </w:p>
          <w:p w14:paraId="6A5FBF65" w14:textId="6AF55B15" w:rsidR="002330BF" w:rsidRPr="001776BB" w:rsidRDefault="002330BF" w:rsidP="002330BF">
            <w:pPr>
              <w:widowControl w:val="0"/>
              <w:ind w:left="318" w:right="105" w:hanging="318"/>
              <w:jc w:val="both"/>
              <w:rPr>
                <w:rFonts w:cs="Arial"/>
                <w:lang w:val="it-IT"/>
              </w:rPr>
            </w:pPr>
            <w:r w:rsidRPr="004D4C7F">
              <w:rPr>
                <w:rFonts w:cs="Arial"/>
                <w:lang w:val="it-IT"/>
              </w:rPr>
              <w:t xml:space="preserve">Trascorsi i termini previsti dall’art. 92, commi 2 e 3 d.lgs. 159/2011 dalla consultazione della Banca dati, </w:t>
            </w:r>
            <w:r w:rsidR="00830DA3" w:rsidRPr="004D4C7F">
              <w:rPr>
                <w:rFonts w:cs="Arial"/>
                <w:color w:val="FF0000"/>
                <w:lang w:val="it-IT"/>
              </w:rPr>
              <w:t>l’ente committente / la stazione appaltante</w:t>
            </w:r>
            <w:r w:rsidR="00830DA3" w:rsidRPr="004D4C7F">
              <w:rPr>
                <w:rFonts w:cs="Arial"/>
                <w:lang w:val="it-IT"/>
              </w:rPr>
              <w:t xml:space="preserve"> </w:t>
            </w:r>
            <w:r w:rsidRPr="004D4C7F">
              <w:rPr>
                <w:rFonts w:cs="Arial"/>
                <w:lang w:val="it-IT"/>
              </w:rPr>
              <w:t>procede alla stipula del contratto anche in assenza di dell’informativa antimafia, salvo il successivo recesso dal contratto laddove siano successivamente accertati elementi relativi a tentativi di infiltrazione mafiosa di cui all’art. 92, comma 4 del d.lgs. 159/2011.</w:t>
            </w:r>
          </w:p>
        </w:tc>
      </w:tr>
      <w:tr w:rsidR="00F8101E" w:rsidRPr="00FC7E93" w14:paraId="77EDF640" w14:textId="77777777" w:rsidTr="00AC1D9B">
        <w:tc>
          <w:tcPr>
            <w:tcW w:w="4395" w:type="dxa"/>
            <w:gridSpan w:val="3"/>
          </w:tcPr>
          <w:p w14:paraId="56FCBB5D" w14:textId="77777777" w:rsidR="002330BF" w:rsidRPr="00211C25" w:rsidRDefault="002330BF" w:rsidP="002330BF">
            <w:pPr>
              <w:widowControl w:val="0"/>
              <w:ind w:left="294" w:hanging="294"/>
              <w:jc w:val="both"/>
              <w:rPr>
                <w:rFonts w:cs="Arial"/>
                <w:noProof w:val="0"/>
                <w:lang w:val="it-IT" w:eastAsia="it-IT"/>
              </w:rPr>
            </w:pPr>
          </w:p>
        </w:tc>
        <w:tc>
          <w:tcPr>
            <w:tcW w:w="993" w:type="dxa"/>
          </w:tcPr>
          <w:p w14:paraId="38ACC104" w14:textId="77777777" w:rsidR="002330BF" w:rsidRPr="00211C25" w:rsidRDefault="002330BF" w:rsidP="002330BF">
            <w:pPr>
              <w:widowControl w:val="0"/>
              <w:rPr>
                <w:rFonts w:cs="Arial"/>
                <w:lang w:val="it-IT"/>
              </w:rPr>
            </w:pPr>
          </w:p>
        </w:tc>
        <w:tc>
          <w:tcPr>
            <w:tcW w:w="4252" w:type="dxa"/>
          </w:tcPr>
          <w:p w14:paraId="56759550" w14:textId="77777777" w:rsidR="002330BF" w:rsidRPr="00211C25" w:rsidRDefault="002330BF" w:rsidP="002330BF">
            <w:pPr>
              <w:widowControl w:val="0"/>
              <w:ind w:left="318" w:right="105" w:hanging="318"/>
              <w:jc w:val="both"/>
              <w:rPr>
                <w:rFonts w:cs="Arial"/>
                <w:lang w:val="it-IT"/>
              </w:rPr>
            </w:pPr>
          </w:p>
        </w:tc>
      </w:tr>
      <w:tr w:rsidR="00F8101E" w:rsidRPr="00FC7E93" w14:paraId="4EEA010A" w14:textId="77777777" w:rsidTr="00AC1D9B">
        <w:tc>
          <w:tcPr>
            <w:tcW w:w="4395" w:type="dxa"/>
            <w:gridSpan w:val="3"/>
          </w:tcPr>
          <w:p w14:paraId="7F0CED6E" w14:textId="40EEB44C" w:rsidR="002330BF" w:rsidRPr="00211C25" w:rsidRDefault="002330BF" w:rsidP="002330BF">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3" w:type="dxa"/>
          </w:tcPr>
          <w:p w14:paraId="2DFDA2A7" w14:textId="77777777" w:rsidR="002330BF" w:rsidRPr="00211C25" w:rsidRDefault="002330BF" w:rsidP="002330BF">
            <w:pPr>
              <w:widowControl w:val="0"/>
              <w:ind w:right="105"/>
              <w:jc w:val="both"/>
              <w:rPr>
                <w:rFonts w:cs="Arial"/>
                <w:color w:val="FF0000"/>
                <w:lang w:val="de-DE"/>
              </w:rPr>
            </w:pPr>
          </w:p>
        </w:tc>
        <w:tc>
          <w:tcPr>
            <w:tcW w:w="4252" w:type="dxa"/>
          </w:tcPr>
          <w:p w14:paraId="7655A6B9" w14:textId="77777777" w:rsidR="002330BF" w:rsidRPr="00211C25" w:rsidRDefault="002330BF" w:rsidP="002330BF">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71"/>
      <w:tr w:rsidR="00F8101E" w:rsidRPr="00FC7E93" w14:paraId="0330CF76" w14:textId="77777777" w:rsidTr="00AC1D9B">
        <w:tc>
          <w:tcPr>
            <w:tcW w:w="4395" w:type="dxa"/>
            <w:gridSpan w:val="3"/>
          </w:tcPr>
          <w:p w14:paraId="0236C3F7" w14:textId="77777777" w:rsidR="002330BF" w:rsidRPr="00211C25" w:rsidRDefault="002330BF" w:rsidP="002330BF">
            <w:pPr>
              <w:widowControl w:val="0"/>
              <w:ind w:left="308" w:hanging="308"/>
              <w:jc w:val="both"/>
              <w:rPr>
                <w:rFonts w:cs="Arial"/>
                <w:noProof w:val="0"/>
                <w:color w:val="FF0000"/>
                <w:lang w:val="it-IT" w:eastAsia="it-IT"/>
              </w:rPr>
            </w:pPr>
          </w:p>
        </w:tc>
        <w:tc>
          <w:tcPr>
            <w:tcW w:w="993" w:type="dxa"/>
          </w:tcPr>
          <w:p w14:paraId="0A087A5B" w14:textId="77777777" w:rsidR="002330BF" w:rsidRPr="00211C25" w:rsidRDefault="002330BF" w:rsidP="002330BF">
            <w:pPr>
              <w:widowControl w:val="0"/>
              <w:rPr>
                <w:rFonts w:cs="Arial"/>
                <w:lang w:val="it-IT"/>
              </w:rPr>
            </w:pPr>
          </w:p>
        </w:tc>
        <w:tc>
          <w:tcPr>
            <w:tcW w:w="4252" w:type="dxa"/>
          </w:tcPr>
          <w:p w14:paraId="024A9B34" w14:textId="77777777" w:rsidR="002330BF" w:rsidRPr="00211C25" w:rsidRDefault="002330BF" w:rsidP="002330BF">
            <w:pPr>
              <w:widowControl w:val="0"/>
              <w:ind w:left="344" w:right="105" w:hanging="344"/>
              <w:jc w:val="both"/>
              <w:rPr>
                <w:rFonts w:cs="Arial"/>
                <w:color w:val="FF0000"/>
                <w:lang w:val="it-IT"/>
              </w:rPr>
            </w:pPr>
          </w:p>
        </w:tc>
      </w:tr>
      <w:tr w:rsidR="00F8101E" w:rsidRPr="00FC7E93" w14:paraId="128A79E9" w14:textId="77777777" w:rsidTr="00AC1D9B">
        <w:tc>
          <w:tcPr>
            <w:tcW w:w="4395" w:type="dxa"/>
            <w:gridSpan w:val="3"/>
          </w:tcPr>
          <w:p w14:paraId="62E59844" w14:textId="1B081C1D" w:rsidR="002330BF" w:rsidRPr="00B266D9" w:rsidRDefault="002330BF" w:rsidP="002330BF">
            <w:pPr>
              <w:widowControl w:val="0"/>
              <w:autoSpaceDE w:val="0"/>
              <w:autoSpaceDN w:val="0"/>
              <w:jc w:val="both"/>
              <w:rPr>
                <w:rFonts w:cs="Arial"/>
                <w:noProof w:val="0"/>
                <w:lang w:val="de-DE" w:eastAsia="de-DE"/>
              </w:rPr>
            </w:pPr>
            <w:bookmarkStart w:id="172" w:name="_Hlk11763056"/>
            <w:r w:rsidRPr="00B266D9">
              <w:rPr>
                <w:rFonts w:cs="Arial"/>
                <w:noProof w:val="0"/>
                <w:lang w:val="de-DE" w:eastAsia="de-DE"/>
              </w:rPr>
              <w:t xml:space="preserve">Es wird darauf hingewiesen, dass bei der Erfassung des alleinigen Gesellschafters gemäß Art. 80, Absatz 3 </w:t>
            </w:r>
            <w:proofErr w:type="spellStart"/>
            <w:r w:rsidRPr="00B266D9">
              <w:rPr>
                <w:rFonts w:cs="Arial"/>
                <w:noProof w:val="0"/>
                <w:lang w:val="de-DE" w:eastAsia="de-DE"/>
              </w:rPr>
              <w:t>GvD</w:t>
            </w:r>
            <w:proofErr w:type="spellEnd"/>
            <w:r w:rsidRPr="00B266D9">
              <w:rPr>
                <w:rFonts w:cs="Arial"/>
                <w:noProof w:val="0"/>
                <w:lang w:val="de-DE" w:eastAsia="de-DE"/>
              </w:rPr>
              <w:t xml:space="preserve"> 50/2016 ausschließlich eine natürliche Person unter den Begriff fällt.</w:t>
            </w:r>
          </w:p>
          <w:p w14:paraId="212B4547" w14:textId="77777777" w:rsidR="002330BF" w:rsidRPr="00B266D9" w:rsidRDefault="002330BF" w:rsidP="002330BF">
            <w:pPr>
              <w:widowControl w:val="0"/>
              <w:autoSpaceDE w:val="0"/>
              <w:autoSpaceDN w:val="0"/>
              <w:jc w:val="both"/>
              <w:rPr>
                <w:rFonts w:cs="Arial"/>
                <w:noProof w:val="0"/>
                <w:lang w:val="de-DE" w:eastAsia="de-DE"/>
              </w:rPr>
            </w:pPr>
          </w:p>
          <w:p w14:paraId="1D0F4FBB" w14:textId="500CCB07" w:rsidR="002330BF" w:rsidRPr="00B266D9" w:rsidRDefault="002330BF" w:rsidP="002330BF">
            <w:pPr>
              <w:widowControl w:val="0"/>
              <w:autoSpaceDE w:val="0"/>
              <w:autoSpaceDN w:val="0"/>
              <w:jc w:val="both"/>
              <w:rPr>
                <w:rFonts w:cs="Arial"/>
                <w:noProof w:val="0"/>
                <w:lang w:val="de-DE" w:eastAsia="de-DE"/>
              </w:rPr>
            </w:pPr>
            <w:r w:rsidRPr="00B266D9">
              <w:rPr>
                <w:rFonts w:cs="Arial"/>
                <w:noProof w:val="0"/>
                <w:lang w:val="de-DE" w:eastAsia="de-DE"/>
              </w:rPr>
              <w:t xml:space="preserve">Es wird darauf hingewiesen, dass bei der Erfassung des Mehrheitsgesellschafters gemäß Art. 80, Absatz 3 </w:t>
            </w:r>
            <w:proofErr w:type="spellStart"/>
            <w:r w:rsidRPr="00B266D9">
              <w:rPr>
                <w:rFonts w:cs="Arial"/>
                <w:noProof w:val="0"/>
                <w:lang w:val="de-DE" w:eastAsia="de-DE"/>
              </w:rPr>
              <w:t>GvD</w:t>
            </w:r>
            <w:proofErr w:type="spellEnd"/>
            <w:r w:rsidRPr="00B266D9">
              <w:rPr>
                <w:rFonts w:cs="Arial"/>
                <w:noProof w:val="0"/>
                <w:lang w:val="de-DE" w:eastAsia="de-DE"/>
              </w:rPr>
              <w:t xml:space="preserve"> 50/2016 nicht nur eine natürliche Person, sondern auch eine juristische Person unter den Begriff fällt.</w:t>
            </w:r>
          </w:p>
          <w:p w14:paraId="15D5A922" w14:textId="77777777" w:rsidR="002330BF" w:rsidRPr="00B266D9" w:rsidRDefault="002330BF" w:rsidP="002330BF">
            <w:pPr>
              <w:widowControl w:val="0"/>
              <w:autoSpaceDE w:val="0"/>
              <w:autoSpaceDN w:val="0"/>
              <w:jc w:val="both"/>
              <w:rPr>
                <w:rFonts w:cs="Arial"/>
                <w:noProof w:val="0"/>
                <w:lang w:val="de-DE" w:eastAsia="de-DE"/>
              </w:rPr>
            </w:pPr>
          </w:p>
          <w:p w14:paraId="6F728967" w14:textId="58816D44" w:rsidR="002330BF" w:rsidRPr="00B266D9" w:rsidRDefault="002330BF" w:rsidP="002330BF">
            <w:pPr>
              <w:widowControl w:val="0"/>
              <w:autoSpaceDE w:val="0"/>
              <w:autoSpaceDN w:val="0"/>
              <w:jc w:val="both"/>
              <w:rPr>
                <w:rFonts w:cs="Arial"/>
                <w:noProof w:val="0"/>
                <w:lang w:val="de-DE" w:eastAsia="de-DE"/>
              </w:rPr>
            </w:pPr>
            <w:r w:rsidRPr="00B266D9">
              <w:rPr>
                <w:rFonts w:cs="Arial"/>
                <w:noProof w:val="0"/>
                <w:lang w:val="de-DE" w:eastAsia="de-DE"/>
              </w:rPr>
              <w:t>Als Mehrheitsgesellschafter gilt der Gesellschafter, der mindestens 50% des Gesellschaftskapitals innehat.</w:t>
            </w:r>
          </w:p>
          <w:p w14:paraId="78499CF2" w14:textId="77777777" w:rsidR="002330BF" w:rsidRPr="00B266D9" w:rsidRDefault="002330BF" w:rsidP="002330BF">
            <w:pPr>
              <w:widowControl w:val="0"/>
              <w:autoSpaceDE w:val="0"/>
              <w:autoSpaceDN w:val="0"/>
              <w:jc w:val="both"/>
              <w:rPr>
                <w:rFonts w:cs="Arial"/>
                <w:noProof w:val="0"/>
                <w:lang w:val="de-DE" w:eastAsia="de-DE"/>
              </w:rPr>
            </w:pPr>
          </w:p>
          <w:p w14:paraId="6FD11060" w14:textId="180E37C5" w:rsidR="002330BF" w:rsidRPr="00B266D9" w:rsidRDefault="002330BF" w:rsidP="002330BF">
            <w:pPr>
              <w:widowControl w:val="0"/>
              <w:autoSpaceDE w:val="0"/>
              <w:autoSpaceDN w:val="0"/>
              <w:jc w:val="both"/>
              <w:rPr>
                <w:rFonts w:cs="Arial"/>
                <w:noProof w:val="0"/>
                <w:lang w:val="de-DE" w:eastAsia="de-DE"/>
              </w:rPr>
            </w:pPr>
            <w:r w:rsidRPr="00B266D9">
              <w:rPr>
                <w:rFonts w:cs="Arial"/>
                <w:noProof w:val="0"/>
                <w:lang w:val="de-DE" w:eastAsia="de-DE"/>
              </w:rPr>
              <w:t xml:space="preserve">Die gemäß Art. 80, Abs. 3 des </w:t>
            </w:r>
            <w:proofErr w:type="spellStart"/>
            <w:r w:rsidRPr="00B266D9">
              <w:rPr>
                <w:rFonts w:cs="Arial"/>
                <w:noProof w:val="0"/>
                <w:lang w:val="de-DE" w:eastAsia="de-DE"/>
              </w:rPr>
              <w:t>GvD</w:t>
            </w:r>
            <w:proofErr w:type="spellEnd"/>
            <w:r w:rsidRPr="00B266D9">
              <w:rPr>
                <w:rFonts w:cs="Arial"/>
                <w:noProof w:val="0"/>
                <w:lang w:val="de-DE" w:eastAsia="de-DE"/>
              </w:rPr>
              <w:t xml:space="preserve"> Nr. 50/2016 hinsichtlich des Gesellschafters (alleiniger oder Mehrheitsgesellschafter) durchgeführten Kontrollen erstrecken sich bis zum ersten Grad der Gesellschaftsbeteiligung.</w:t>
            </w:r>
          </w:p>
        </w:tc>
        <w:tc>
          <w:tcPr>
            <w:tcW w:w="993" w:type="dxa"/>
          </w:tcPr>
          <w:p w14:paraId="426E3465" w14:textId="77777777" w:rsidR="002330BF" w:rsidRPr="00B266D9" w:rsidRDefault="002330BF" w:rsidP="002330BF">
            <w:pPr>
              <w:widowControl w:val="0"/>
              <w:rPr>
                <w:rFonts w:cs="Arial"/>
                <w:lang w:val="de-DE"/>
              </w:rPr>
            </w:pPr>
          </w:p>
        </w:tc>
        <w:tc>
          <w:tcPr>
            <w:tcW w:w="4252" w:type="dxa"/>
          </w:tcPr>
          <w:p w14:paraId="4A28B584" w14:textId="5EAC4711" w:rsidR="002330BF" w:rsidRPr="00B266D9" w:rsidRDefault="002330BF" w:rsidP="002330BF">
            <w:pPr>
              <w:jc w:val="both"/>
              <w:rPr>
                <w:rFonts w:eastAsia="Calibri" w:cs="Arial"/>
                <w:noProof w:val="0"/>
                <w:color w:val="000000"/>
                <w:lang w:val="it-IT"/>
              </w:rPr>
            </w:pPr>
            <w:r w:rsidRPr="00B266D9">
              <w:rPr>
                <w:rFonts w:eastAsia="Calibri" w:cs="Arial"/>
                <w:noProof w:val="0"/>
                <w:lang w:val="it-IT"/>
              </w:rPr>
              <w:t xml:space="preserve">Si fa presente che per l’individuazione del socio unico di cui all’art. 80 comma 3 d.lgs. 50/2016 si considera inclusa nella nozione esclusivamente la persona fisica. </w:t>
            </w:r>
          </w:p>
          <w:p w14:paraId="0F37D94A" w14:textId="390E0765" w:rsidR="002330BF" w:rsidRPr="00B266D9" w:rsidRDefault="002330BF" w:rsidP="002330BF">
            <w:pPr>
              <w:jc w:val="both"/>
              <w:rPr>
                <w:rFonts w:eastAsia="Calibri" w:cs="Arial"/>
                <w:noProof w:val="0"/>
                <w:lang w:val="it-IT"/>
              </w:rPr>
            </w:pPr>
          </w:p>
          <w:p w14:paraId="1E10339D" w14:textId="77777777" w:rsidR="002330BF" w:rsidRPr="00B266D9" w:rsidRDefault="002330BF" w:rsidP="002330BF">
            <w:pPr>
              <w:jc w:val="both"/>
              <w:rPr>
                <w:rFonts w:eastAsia="Calibri" w:cs="Arial"/>
                <w:noProof w:val="0"/>
                <w:color w:val="000000"/>
                <w:lang w:val="it-IT"/>
              </w:rPr>
            </w:pPr>
            <w:r w:rsidRPr="00B266D9">
              <w:rPr>
                <w:rFonts w:eastAsia="Calibri" w:cs="Arial"/>
                <w:noProof w:val="0"/>
                <w:lang w:val="it-IT"/>
              </w:rPr>
              <w:t>Si precisa che per l’individuazione del socio di maggioranza cui all’art. 80 comma 3 d.lgs. 50/2016 si considera inclusa nella nozione non solo la persona fisica, ma anche quella giuridica.</w:t>
            </w:r>
          </w:p>
          <w:p w14:paraId="6E98D118" w14:textId="21739CD4" w:rsidR="002330BF" w:rsidRPr="00B266D9" w:rsidRDefault="002330BF" w:rsidP="002330BF">
            <w:pPr>
              <w:jc w:val="both"/>
              <w:rPr>
                <w:rFonts w:eastAsia="Calibri" w:cs="Arial"/>
                <w:noProof w:val="0"/>
                <w:lang w:val="it-IT"/>
              </w:rPr>
            </w:pPr>
          </w:p>
          <w:p w14:paraId="779A755C" w14:textId="77777777" w:rsidR="002330BF" w:rsidRPr="00B266D9" w:rsidRDefault="002330BF" w:rsidP="002330BF">
            <w:pPr>
              <w:jc w:val="both"/>
              <w:rPr>
                <w:rFonts w:eastAsia="Calibri" w:cs="Arial"/>
                <w:noProof w:val="0"/>
                <w:color w:val="000000"/>
                <w:lang w:val="it-IT"/>
              </w:rPr>
            </w:pPr>
            <w:r w:rsidRPr="00B266D9">
              <w:rPr>
                <w:rFonts w:eastAsia="Calibri" w:cs="Arial"/>
                <w:noProof w:val="0"/>
                <w:lang w:val="it-IT"/>
              </w:rPr>
              <w:t>Si considera socio di maggioranza il socio titolare di un minimo di 50% del capitale sociale.</w:t>
            </w:r>
          </w:p>
          <w:p w14:paraId="7B953D22" w14:textId="0C20F0E2" w:rsidR="002330BF" w:rsidRPr="00B266D9" w:rsidRDefault="002330BF" w:rsidP="002330BF">
            <w:pPr>
              <w:jc w:val="both"/>
              <w:rPr>
                <w:rFonts w:eastAsia="Calibri" w:cs="Arial"/>
                <w:noProof w:val="0"/>
                <w:lang w:val="it-IT"/>
              </w:rPr>
            </w:pPr>
          </w:p>
          <w:p w14:paraId="27574527" w14:textId="77777777" w:rsidR="002330BF" w:rsidRPr="00B266D9" w:rsidRDefault="002330BF" w:rsidP="002330BF">
            <w:pPr>
              <w:jc w:val="both"/>
              <w:rPr>
                <w:rFonts w:eastAsia="Calibri" w:cs="Arial"/>
                <w:noProof w:val="0"/>
                <w:lang w:val="it-IT"/>
              </w:rPr>
            </w:pPr>
            <w:r w:rsidRPr="00B266D9">
              <w:rPr>
                <w:rFonts w:eastAsia="Calibri" w:cs="Arial"/>
                <w:noProof w:val="0"/>
                <w:lang w:val="it-IT"/>
              </w:rPr>
              <w:t xml:space="preserve">I controlli </w:t>
            </w:r>
            <w:r w:rsidRPr="00666935">
              <w:rPr>
                <w:rFonts w:eastAsia="Calibri" w:cs="Arial"/>
                <w:i/>
                <w:iCs/>
                <w:noProof w:val="0"/>
                <w:lang w:val="it-IT"/>
              </w:rPr>
              <w:t>ex</w:t>
            </w:r>
            <w:r w:rsidRPr="00B266D9">
              <w:rPr>
                <w:rFonts w:eastAsia="Calibri" w:cs="Arial"/>
                <w:noProof w:val="0"/>
                <w:lang w:val="it-IT"/>
              </w:rPr>
              <w:t xml:space="preserve"> art. 80, c. 3, d. lgs. n. 50/2016, nei confronti del socio (unico o di maggioranza) si estendono fino al primo livello di partecipazione societaria.</w:t>
            </w:r>
          </w:p>
          <w:p w14:paraId="2FE580C9" w14:textId="6EEB3968" w:rsidR="002330BF" w:rsidRPr="00B266D9" w:rsidRDefault="002330BF" w:rsidP="002330BF">
            <w:pPr>
              <w:widowControl w:val="0"/>
              <w:tabs>
                <w:tab w:val="center" w:pos="4536"/>
                <w:tab w:val="right" w:pos="9072"/>
              </w:tabs>
              <w:ind w:right="105"/>
              <w:jc w:val="both"/>
              <w:rPr>
                <w:rFonts w:cs="Arial"/>
                <w:strike/>
                <w:lang w:val="it-IT"/>
              </w:rPr>
            </w:pPr>
          </w:p>
        </w:tc>
      </w:tr>
      <w:tr w:rsidR="00F8101E" w:rsidRPr="00FC7E93" w14:paraId="69904BE5" w14:textId="77777777" w:rsidTr="00AC1D9B">
        <w:tc>
          <w:tcPr>
            <w:tcW w:w="4395" w:type="dxa"/>
            <w:gridSpan w:val="3"/>
          </w:tcPr>
          <w:p w14:paraId="7F5496E2" w14:textId="77777777" w:rsidR="002330BF" w:rsidRPr="00A85EF0" w:rsidRDefault="002330BF" w:rsidP="002330BF">
            <w:pPr>
              <w:widowControl w:val="0"/>
              <w:ind w:right="22"/>
              <w:jc w:val="both"/>
              <w:rPr>
                <w:rFonts w:cs="Arial"/>
                <w:noProof w:val="0"/>
                <w:lang w:val="it-IT" w:eastAsia="de-DE"/>
              </w:rPr>
            </w:pPr>
          </w:p>
        </w:tc>
        <w:tc>
          <w:tcPr>
            <w:tcW w:w="993" w:type="dxa"/>
          </w:tcPr>
          <w:p w14:paraId="6B2D5DE0" w14:textId="77777777" w:rsidR="002330BF" w:rsidRPr="00A85EF0" w:rsidRDefault="002330BF" w:rsidP="002330BF">
            <w:pPr>
              <w:widowControl w:val="0"/>
              <w:rPr>
                <w:rFonts w:cs="Arial"/>
                <w:lang w:val="it-IT"/>
              </w:rPr>
            </w:pPr>
          </w:p>
        </w:tc>
        <w:tc>
          <w:tcPr>
            <w:tcW w:w="4252" w:type="dxa"/>
          </w:tcPr>
          <w:p w14:paraId="46774B4B" w14:textId="77777777" w:rsidR="002330BF" w:rsidRPr="00211C25" w:rsidRDefault="002330BF" w:rsidP="002330BF">
            <w:pPr>
              <w:widowControl w:val="0"/>
              <w:autoSpaceDE w:val="0"/>
              <w:autoSpaceDN w:val="0"/>
              <w:jc w:val="both"/>
              <w:rPr>
                <w:rFonts w:cs="Arial"/>
                <w:bCs/>
                <w:lang w:val="it-IT"/>
              </w:rPr>
            </w:pPr>
          </w:p>
        </w:tc>
      </w:tr>
      <w:tr w:rsidR="00F8101E" w:rsidRPr="00FC7E93" w14:paraId="5538F912" w14:textId="77777777" w:rsidTr="00AC1D9B">
        <w:tc>
          <w:tcPr>
            <w:tcW w:w="4395" w:type="dxa"/>
            <w:gridSpan w:val="3"/>
          </w:tcPr>
          <w:p w14:paraId="2F6F1171" w14:textId="262171D6" w:rsidR="002330BF" w:rsidRPr="00AA522A" w:rsidRDefault="002330BF" w:rsidP="002330BF">
            <w:pPr>
              <w:pStyle w:val="DeutscherText"/>
              <w:widowControl w:val="0"/>
              <w:spacing w:line="240" w:lineRule="auto"/>
              <w:rPr>
                <w:rFonts w:cs="Arial"/>
                <w:u w:val="single"/>
                <w:lang w:val="de-DE"/>
              </w:rPr>
            </w:pPr>
            <w:bookmarkStart w:id="173"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2330BF" w:rsidRPr="00AA522A" w:rsidRDefault="002330BF" w:rsidP="002330BF">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3" w:type="dxa"/>
          </w:tcPr>
          <w:p w14:paraId="4DB9E8A7" w14:textId="77777777" w:rsidR="002330BF" w:rsidRPr="00AA522A" w:rsidRDefault="002330BF" w:rsidP="002330BF">
            <w:pPr>
              <w:widowControl w:val="0"/>
              <w:jc w:val="both"/>
              <w:rPr>
                <w:rFonts w:cs="Arial"/>
                <w:lang w:val="de-DE"/>
              </w:rPr>
            </w:pPr>
          </w:p>
        </w:tc>
        <w:tc>
          <w:tcPr>
            <w:tcW w:w="4252" w:type="dxa"/>
          </w:tcPr>
          <w:p w14:paraId="701F2F53" w14:textId="324DA006" w:rsidR="002330BF" w:rsidRPr="00AA522A" w:rsidRDefault="002330BF" w:rsidP="002330BF">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sidR="00666935">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2330BF" w:rsidRPr="00AA522A" w:rsidRDefault="002330BF" w:rsidP="002330BF">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72"/>
      <w:bookmarkEnd w:id="173"/>
      <w:tr w:rsidR="00F8101E" w:rsidRPr="00FC7E93" w14:paraId="5D9F12A4" w14:textId="77777777" w:rsidTr="00AC1D9B">
        <w:tc>
          <w:tcPr>
            <w:tcW w:w="4395" w:type="dxa"/>
            <w:gridSpan w:val="3"/>
          </w:tcPr>
          <w:p w14:paraId="05B7F88A" w14:textId="77777777" w:rsidR="002330BF" w:rsidRPr="00211C25" w:rsidRDefault="002330BF" w:rsidP="002330BF">
            <w:pPr>
              <w:pStyle w:val="DeutscherText"/>
              <w:widowControl w:val="0"/>
              <w:spacing w:line="240" w:lineRule="auto"/>
              <w:rPr>
                <w:rFonts w:cs="Arial"/>
                <w:u w:val="single"/>
                <w:lang w:val="it-IT"/>
              </w:rPr>
            </w:pPr>
          </w:p>
        </w:tc>
        <w:tc>
          <w:tcPr>
            <w:tcW w:w="993" w:type="dxa"/>
          </w:tcPr>
          <w:p w14:paraId="7DC6872B" w14:textId="77777777" w:rsidR="002330BF" w:rsidRPr="00211C25" w:rsidRDefault="002330BF" w:rsidP="002330BF">
            <w:pPr>
              <w:widowControl w:val="0"/>
              <w:rPr>
                <w:rFonts w:cs="Arial"/>
                <w:lang w:val="it-IT"/>
              </w:rPr>
            </w:pPr>
          </w:p>
        </w:tc>
        <w:tc>
          <w:tcPr>
            <w:tcW w:w="4252" w:type="dxa"/>
          </w:tcPr>
          <w:p w14:paraId="443C6FF0" w14:textId="77777777" w:rsidR="002330BF" w:rsidRPr="00211C25" w:rsidRDefault="002330BF" w:rsidP="002330BF">
            <w:pPr>
              <w:widowControl w:val="0"/>
              <w:tabs>
                <w:tab w:val="center" w:pos="4536"/>
                <w:tab w:val="right" w:pos="9072"/>
              </w:tabs>
              <w:ind w:right="105"/>
              <w:jc w:val="both"/>
              <w:rPr>
                <w:rFonts w:cs="Arial"/>
                <w:u w:val="single"/>
                <w:lang w:val="it-IT"/>
              </w:rPr>
            </w:pPr>
          </w:p>
        </w:tc>
      </w:tr>
      <w:tr w:rsidR="00F8101E" w:rsidRPr="00211C25" w14:paraId="415C5BCE" w14:textId="77777777" w:rsidTr="00AC1D9B">
        <w:tc>
          <w:tcPr>
            <w:tcW w:w="4395" w:type="dxa"/>
            <w:gridSpan w:val="3"/>
          </w:tcPr>
          <w:p w14:paraId="3A9B1038" w14:textId="77777777" w:rsidR="002330BF" w:rsidRPr="00211C25" w:rsidRDefault="002330BF" w:rsidP="002330BF">
            <w:pPr>
              <w:widowControl w:val="0"/>
              <w:tabs>
                <w:tab w:val="center" w:pos="4536"/>
                <w:tab w:val="right" w:pos="9072"/>
              </w:tabs>
              <w:jc w:val="both"/>
              <w:rPr>
                <w:rFonts w:cs="Arial"/>
                <w:u w:val="single"/>
                <w:lang w:val="de-DE"/>
              </w:rPr>
            </w:pPr>
            <w:r w:rsidRPr="00211C25">
              <w:rPr>
                <w:rFonts w:cs="Arial"/>
                <w:b/>
                <w:bCs/>
                <w:lang w:val="de-DE"/>
              </w:rPr>
              <w:t>3. ENDGÜLTIGE ZUSCHLAGSERTEILUNG</w:t>
            </w:r>
          </w:p>
        </w:tc>
        <w:tc>
          <w:tcPr>
            <w:tcW w:w="993" w:type="dxa"/>
          </w:tcPr>
          <w:p w14:paraId="69CA0ABC" w14:textId="77777777" w:rsidR="002330BF" w:rsidRPr="00211C25" w:rsidRDefault="002330BF" w:rsidP="002330BF">
            <w:pPr>
              <w:widowControl w:val="0"/>
              <w:rPr>
                <w:rFonts w:cs="Arial"/>
                <w:lang w:val="de-DE"/>
              </w:rPr>
            </w:pPr>
          </w:p>
        </w:tc>
        <w:tc>
          <w:tcPr>
            <w:tcW w:w="4252" w:type="dxa"/>
          </w:tcPr>
          <w:p w14:paraId="070AB8B3" w14:textId="77777777" w:rsidR="002330BF" w:rsidRPr="00211C25" w:rsidRDefault="002330BF" w:rsidP="002330BF">
            <w:pPr>
              <w:widowControl w:val="0"/>
              <w:tabs>
                <w:tab w:val="center" w:pos="4536"/>
                <w:tab w:val="right" w:pos="9072"/>
              </w:tabs>
              <w:ind w:right="105"/>
              <w:jc w:val="both"/>
              <w:rPr>
                <w:rFonts w:cs="Arial"/>
                <w:u w:val="single"/>
                <w:lang w:val="it-IT"/>
              </w:rPr>
            </w:pPr>
            <w:r w:rsidRPr="00211C25">
              <w:rPr>
                <w:rFonts w:cs="Arial"/>
                <w:b/>
                <w:lang w:val="it-IT"/>
              </w:rPr>
              <w:t>3. AGGIUDICAZIONE DEFINITIVA</w:t>
            </w:r>
          </w:p>
        </w:tc>
      </w:tr>
      <w:tr w:rsidR="00F8101E" w:rsidRPr="00211C25" w14:paraId="60C513BB" w14:textId="77777777" w:rsidTr="00AC1D9B">
        <w:tc>
          <w:tcPr>
            <w:tcW w:w="4395" w:type="dxa"/>
            <w:gridSpan w:val="3"/>
          </w:tcPr>
          <w:p w14:paraId="0F3AD132" w14:textId="77777777" w:rsidR="002330BF" w:rsidRPr="00211C25" w:rsidRDefault="002330BF" w:rsidP="002330BF">
            <w:pPr>
              <w:widowControl w:val="0"/>
              <w:jc w:val="center"/>
              <w:rPr>
                <w:rFonts w:cs="Arial"/>
                <w:bCs/>
                <w:lang w:val="it-IT"/>
              </w:rPr>
            </w:pPr>
          </w:p>
        </w:tc>
        <w:tc>
          <w:tcPr>
            <w:tcW w:w="993" w:type="dxa"/>
          </w:tcPr>
          <w:p w14:paraId="5E781918" w14:textId="77777777" w:rsidR="002330BF" w:rsidRPr="00211C25" w:rsidRDefault="002330BF" w:rsidP="002330BF">
            <w:pPr>
              <w:widowControl w:val="0"/>
              <w:rPr>
                <w:rFonts w:cs="Arial"/>
                <w:lang w:val="it-IT"/>
              </w:rPr>
            </w:pPr>
          </w:p>
        </w:tc>
        <w:tc>
          <w:tcPr>
            <w:tcW w:w="4252" w:type="dxa"/>
          </w:tcPr>
          <w:p w14:paraId="406794D2" w14:textId="77777777" w:rsidR="002330BF" w:rsidRPr="00211C25" w:rsidRDefault="002330BF" w:rsidP="002330BF">
            <w:pPr>
              <w:widowControl w:val="0"/>
              <w:tabs>
                <w:tab w:val="center" w:pos="4536"/>
                <w:tab w:val="right" w:pos="9072"/>
              </w:tabs>
              <w:ind w:right="105"/>
              <w:jc w:val="center"/>
              <w:rPr>
                <w:rFonts w:cs="Arial"/>
                <w:lang w:val="it-IT"/>
              </w:rPr>
            </w:pPr>
          </w:p>
        </w:tc>
      </w:tr>
      <w:tr w:rsidR="00F8101E" w:rsidRPr="00FC7E93" w14:paraId="05A7BAD6" w14:textId="77777777" w:rsidTr="00AC1D9B">
        <w:tc>
          <w:tcPr>
            <w:tcW w:w="4395" w:type="dxa"/>
            <w:gridSpan w:val="3"/>
          </w:tcPr>
          <w:p w14:paraId="0392C5CD" w14:textId="2F33980B" w:rsidR="002330BF" w:rsidRPr="004D4C7F" w:rsidRDefault="002330BF" w:rsidP="002330BF">
            <w:pPr>
              <w:widowControl w:val="0"/>
              <w:jc w:val="both"/>
              <w:rPr>
                <w:rFonts w:cs="Arial"/>
                <w:b/>
                <w:bCs/>
                <w:lang w:val="de-DE"/>
              </w:rPr>
            </w:pPr>
            <w:r w:rsidRPr="004D4C7F">
              <w:rPr>
                <w:rFonts w:cs="Arial"/>
                <w:color w:val="FF0000"/>
                <w:lang w:val="de-DE"/>
              </w:rPr>
              <w:t>Die Vergabestelle/auftraggebende Körperschaft</w:t>
            </w:r>
            <w:r w:rsidRPr="004D4C7F">
              <w:rPr>
                <w:rFonts w:cs="Arial"/>
                <w:lang w:val="de-DE"/>
              </w:rPr>
              <w:t xml:space="preserve"> </w:t>
            </w:r>
            <w:r w:rsidR="004C3974" w:rsidRPr="004D4C7F">
              <w:rPr>
                <w:rFonts w:cs="Arial"/>
                <w:lang w:val="de-DE"/>
              </w:rPr>
              <w:t>erklärt nach positivem Ausgang obengenannter Kontrollen die Zuschlagserteilung güt wirksam</w:t>
            </w:r>
            <w:r w:rsidRPr="004D4C7F">
              <w:rPr>
                <w:rFonts w:cs="Arial"/>
                <w:lang w:val="de-DE"/>
              </w:rPr>
              <w:t>. Innerhalb der folgenden fünf Tage sendet die Vergabestelle</w:t>
            </w:r>
            <w:r w:rsidRPr="004D4C7F">
              <w:rPr>
                <w:rFonts w:cs="Arial"/>
                <w:color w:val="0000FF"/>
                <w:lang w:val="de-DE"/>
              </w:rPr>
              <w:t xml:space="preserve"> </w:t>
            </w:r>
            <w:r w:rsidRPr="004D4C7F">
              <w:rPr>
                <w:rFonts w:cs="Arial"/>
                <w:lang w:val="de-DE"/>
              </w:rPr>
              <w:t>dem Bieter die Mitteilungen gemäß Art. 76 Abs. 5 GvD Nr. 50/2016 mittels PEC.</w:t>
            </w:r>
          </w:p>
        </w:tc>
        <w:tc>
          <w:tcPr>
            <w:tcW w:w="993" w:type="dxa"/>
          </w:tcPr>
          <w:p w14:paraId="30BB0D49" w14:textId="77777777" w:rsidR="002330BF" w:rsidRPr="004D4C7F" w:rsidRDefault="002330BF" w:rsidP="002330BF">
            <w:pPr>
              <w:widowControl w:val="0"/>
              <w:jc w:val="both"/>
              <w:rPr>
                <w:rFonts w:cs="Arial"/>
                <w:lang w:val="de-DE"/>
              </w:rPr>
            </w:pPr>
          </w:p>
        </w:tc>
        <w:tc>
          <w:tcPr>
            <w:tcW w:w="4252" w:type="dxa"/>
          </w:tcPr>
          <w:p w14:paraId="12F96BC2" w14:textId="39C71C01" w:rsidR="002330BF" w:rsidRPr="00211C25" w:rsidRDefault="002330BF" w:rsidP="002330BF">
            <w:pPr>
              <w:widowControl w:val="0"/>
              <w:tabs>
                <w:tab w:val="center" w:pos="4536"/>
                <w:tab w:val="right" w:pos="9072"/>
              </w:tabs>
              <w:ind w:right="105"/>
              <w:jc w:val="both"/>
              <w:rPr>
                <w:rFonts w:cs="Arial"/>
                <w:b/>
                <w:lang w:val="it-IT"/>
              </w:rPr>
            </w:pPr>
            <w:r w:rsidRPr="004D4C7F">
              <w:rPr>
                <w:rFonts w:cs="Arial"/>
                <w:color w:val="FF0000"/>
                <w:lang w:val="it-IT"/>
              </w:rPr>
              <w:t>La stazione appaltante / L’ente committente</w:t>
            </w:r>
            <w:r w:rsidR="00666935" w:rsidRPr="004D4C7F">
              <w:rPr>
                <w:rFonts w:cs="Arial"/>
                <w:color w:val="FF0000"/>
                <w:lang w:val="it-IT"/>
              </w:rPr>
              <w:t xml:space="preserve"> </w:t>
            </w:r>
            <w:r w:rsidR="00666935" w:rsidRPr="004D4C7F">
              <w:rPr>
                <w:rFonts w:cs="Arial"/>
                <w:lang w:val="it-IT"/>
              </w:rPr>
              <w:t>dichiara</w:t>
            </w:r>
            <w:r w:rsidRPr="004D4C7F">
              <w:rPr>
                <w:rFonts w:cs="Arial"/>
                <w:lang w:val="it-IT"/>
              </w:rPr>
              <w:t xml:space="preserve"> l’aggiudicazione,che diventa efficace a seguito dell’esito positivo dei suddetti controlli. La stazione appaltante procederà entro i successivi 5 giorni alle comunicazioni di cui all’art. 76, comma 5, d.lgs. 50/2016 tramite PEC al offerente.</w:t>
            </w:r>
          </w:p>
        </w:tc>
      </w:tr>
      <w:tr w:rsidR="00F8101E" w:rsidRPr="00FC7E93" w14:paraId="3985CDA6" w14:textId="77777777" w:rsidTr="00AC1D9B">
        <w:tc>
          <w:tcPr>
            <w:tcW w:w="4395" w:type="dxa"/>
            <w:gridSpan w:val="3"/>
          </w:tcPr>
          <w:p w14:paraId="0EB7508D" w14:textId="77777777" w:rsidR="002330BF" w:rsidRPr="00211C25" w:rsidRDefault="002330BF" w:rsidP="002330BF">
            <w:pPr>
              <w:widowControl w:val="0"/>
              <w:jc w:val="both"/>
              <w:rPr>
                <w:rFonts w:cs="Arial"/>
                <w:lang w:val="it-IT"/>
              </w:rPr>
            </w:pPr>
          </w:p>
        </w:tc>
        <w:tc>
          <w:tcPr>
            <w:tcW w:w="993" w:type="dxa"/>
          </w:tcPr>
          <w:p w14:paraId="2999FC87" w14:textId="77777777" w:rsidR="002330BF" w:rsidRPr="00211C25" w:rsidRDefault="002330BF" w:rsidP="002330BF">
            <w:pPr>
              <w:widowControl w:val="0"/>
              <w:rPr>
                <w:rFonts w:cs="Arial"/>
                <w:lang w:val="it-IT"/>
              </w:rPr>
            </w:pPr>
          </w:p>
        </w:tc>
        <w:tc>
          <w:tcPr>
            <w:tcW w:w="4252" w:type="dxa"/>
          </w:tcPr>
          <w:p w14:paraId="13798F94" w14:textId="77777777" w:rsidR="002330BF" w:rsidRPr="00211C25" w:rsidRDefault="002330BF" w:rsidP="002330BF">
            <w:pPr>
              <w:widowControl w:val="0"/>
              <w:tabs>
                <w:tab w:val="center" w:pos="4536"/>
                <w:tab w:val="right" w:pos="9072"/>
              </w:tabs>
              <w:ind w:right="105"/>
              <w:jc w:val="both"/>
              <w:rPr>
                <w:rFonts w:cs="Arial"/>
                <w:lang w:val="it-IT"/>
              </w:rPr>
            </w:pPr>
          </w:p>
        </w:tc>
      </w:tr>
      <w:tr w:rsidR="00F8101E" w:rsidRPr="00FC7E93" w14:paraId="1E717ED9" w14:textId="77777777" w:rsidTr="00AC1D9B">
        <w:tc>
          <w:tcPr>
            <w:tcW w:w="4395" w:type="dxa"/>
            <w:gridSpan w:val="3"/>
          </w:tcPr>
          <w:p w14:paraId="5D2F2B93" w14:textId="06D03722" w:rsidR="002330BF" w:rsidRPr="004D4C7F" w:rsidRDefault="002330BF" w:rsidP="002330BF">
            <w:pPr>
              <w:widowControl w:val="0"/>
              <w:jc w:val="both"/>
              <w:rPr>
                <w:rFonts w:cs="Arial"/>
                <w:lang w:val="de-DE"/>
              </w:rPr>
            </w:pPr>
            <w:r w:rsidRPr="004D4C7F">
              <w:rPr>
                <w:rFonts w:cs="Arial"/>
                <w:lang w:val="de-DE"/>
              </w:rPr>
              <w:lastRenderedPageBreak/>
              <w:t xml:space="preserve">Gemäß Art. 32 GvD Nr. 50/2016 ist der Zuschlag für den Zuschlagsempfänger sofort bindend, während er es für </w:t>
            </w:r>
            <w:r w:rsidRPr="004D4C7F">
              <w:rPr>
                <w:rFonts w:cs="Arial"/>
                <w:color w:val="FF0000"/>
                <w:lang w:val="de-DE"/>
              </w:rPr>
              <w:t>die Vergabestelle</w:t>
            </w:r>
            <w:r w:rsidR="00677477" w:rsidRPr="004D4C7F">
              <w:rPr>
                <w:rFonts w:cs="Arial"/>
                <w:lang w:val="de-DE"/>
              </w:rPr>
              <w:t>/</w:t>
            </w:r>
            <w:r w:rsidR="00677477" w:rsidRPr="004D4C7F">
              <w:rPr>
                <w:rFonts w:cs="Arial"/>
                <w:color w:val="FF0000"/>
                <w:lang w:val="de-DE"/>
              </w:rPr>
              <w:t xml:space="preserve"> auftraggebende Körperschaft</w:t>
            </w:r>
            <w:r w:rsidRPr="004D4C7F">
              <w:rPr>
                <w:rFonts w:cs="Arial"/>
                <w:lang w:val="de-DE"/>
              </w:rPr>
              <w:t xml:space="preserve"> erst nach Abschluss </w:t>
            </w:r>
            <w:r w:rsidRPr="004D4C7F">
              <w:rPr>
                <w:rFonts w:cs="Arial"/>
                <w:color w:val="FF0000"/>
                <w:lang w:val="de-DE"/>
              </w:rPr>
              <w:t xml:space="preserve">der Vereinbarung/des Vertrags </w:t>
            </w:r>
            <w:r w:rsidRPr="004D4C7F">
              <w:rPr>
                <w:rFonts w:cs="Arial"/>
                <w:lang w:val="de-DE"/>
              </w:rPr>
              <w:t>ist.</w:t>
            </w:r>
          </w:p>
        </w:tc>
        <w:tc>
          <w:tcPr>
            <w:tcW w:w="993" w:type="dxa"/>
          </w:tcPr>
          <w:p w14:paraId="75A7912C" w14:textId="77777777" w:rsidR="002330BF" w:rsidRPr="004D4C7F" w:rsidRDefault="002330BF" w:rsidP="002330BF">
            <w:pPr>
              <w:widowControl w:val="0"/>
              <w:rPr>
                <w:rFonts w:cs="Arial"/>
                <w:lang w:val="de-DE"/>
              </w:rPr>
            </w:pPr>
          </w:p>
        </w:tc>
        <w:tc>
          <w:tcPr>
            <w:tcW w:w="4252" w:type="dxa"/>
          </w:tcPr>
          <w:p w14:paraId="38793EF8" w14:textId="0C672687" w:rsidR="002330BF" w:rsidRPr="00211C25" w:rsidRDefault="002330BF" w:rsidP="002330BF">
            <w:pPr>
              <w:widowControl w:val="0"/>
              <w:tabs>
                <w:tab w:val="center" w:pos="4536"/>
                <w:tab w:val="right" w:pos="9072"/>
              </w:tabs>
              <w:ind w:right="105"/>
              <w:jc w:val="both"/>
              <w:rPr>
                <w:rFonts w:cs="Arial"/>
                <w:dstrike/>
                <w:lang w:val="it-IT"/>
              </w:rPr>
            </w:pPr>
            <w:r w:rsidRPr="004D4C7F">
              <w:rPr>
                <w:rFonts w:cs="Arial"/>
                <w:lang w:val="it-IT"/>
              </w:rPr>
              <w:t xml:space="preserve">Ai sensi dell’art. 32 del d.lgs. 50/2016 l’aggiudicazione è immediatamente impegnativa per l’aggiudicatario, mentre per </w:t>
            </w:r>
            <w:r w:rsidR="00830DA3" w:rsidRPr="004D4C7F">
              <w:rPr>
                <w:rFonts w:cs="Arial"/>
                <w:color w:val="FF0000"/>
                <w:lang w:val="it-IT"/>
              </w:rPr>
              <w:t>l’ente committente / la stazione appaltante</w:t>
            </w:r>
            <w:r w:rsidRPr="004D4C7F">
              <w:rPr>
                <w:rFonts w:cs="Arial"/>
                <w:lang w:val="it-IT"/>
              </w:rPr>
              <w:t xml:space="preserve"> diventa tale a decorrere dalla data di stipula</w:t>
            </w:r>
            <w:r w:rsidRPr="004D4C7F">
              <w:rPr>
                <w:rFonts w:cs="Arial"/>
                <w:color w:val="0000FF"/>
                <w:lang w:val="it-IT"/>
              </w:rPr>
              <w:t xml:space="preserve"> </w:t>
            </w:r>
            <w:r w:rsidRPr="004D4C7F">
              <w:rPr>
                <w:rFonts w:cs="Arial"/>
                <w:color w:val="FF0000"/>
                <w:lang w:val="it-IT"/>
              </w:rPr>
              <w:t>della convenzione / del contratto.</w:t>
            </w:r>
          </w:p>
        </w:tc>
      </w:tr>
      <w:tr w:rsidR="00F8101E" w:rsidRPr="00FC7E93" w14:paraId="71E8A835" w14:textId="77777777" w:rsidTr="00AC1D9B">
        <w:tc>
          <w:tcPr>
            <w:tcW w:w="4395" w:type="dxa"/>
            <w:gridSpan w:val="3"/>
          </w:tcPr>
          <w:p w14:paraId="031BFAA4" w14:textId="77777777" w:rsidR="002330BF" w:rsidRPr="00211C25" w:rsidRDefault="002330BF" w:rsidP="002330BF">
            <w:pPr>
              <w:widowControl w:val="0"/>
              <w:tabs>
                <w:tab w:val="left" w:pos="720"/>
              </w:tabs>
              <w:jc w:val="both"/>
              <w:rPr>
                <w:rFonts w:cs="Arial"/>
                <w:bCs/>
                <w:noProof w:val="0"/>
                <w:color w:val="FF0000"/>
                <w:lang w:val="it-IT" w:eastAsia="it-IT"/>
              </w:rPr>
            </w:pPr>
          </w:p>
        </w:tc>
        <w:tc>
          <w:tcPr>
            <w:tcW w:w="993" w:type="dxa"/>
          </w:tcPr>
          <w:p w14:paraId="636B14B5" w14:textId="77777777" w:rsidR="002330BF" w:rsidRPr="00211C25" w:rsidRDefault="002330BF" w:rsidP="002330BF">
            <w:pPr>
              <w:widowControl w:val="0"/>
              <w:rPr>
                <w:rFonts w:cs="Arial"/>
                <w:lang w:val="it-IT"/>
              </w:rPr>
            </w:pPr>
          </w:p>
        </w:tc>
        <w:tc>
          <w:tcPr>
            <w:tcW w:w="4252" w:type="dxa"/>
          </w:tcPr>
          <w:p w14:paraId="1E064743" w14:textId="77777777" w:rsidR="002330BF" w:rsidRPr="00211C25" w:rsidRDefault="002330BF" w:rsidP="002330BF">
            <w:pPr>
              <w:widowControl w:val="0"/>
              <w:tabs>
                <w:tab w:val="left" w:pos="720"/>
              </w:tabs>
              <w:ind w:right="105"/>
              <w:jc w:val="both"/>
              <w:rPr>
                <w:rFonts w:cs="Arial"/>
                <w:color w:val="FF0000"/>
                <w:lang w:val="it-IT"/>
              </w:rPr>
            </w:pPr>
          </w:p>
        </w:tc>
      </w:tr>
      <w:tr w:rsidR="00F8101E" w:rsidRPr="00FC7E93" w14:paraId="105F01D4" w14:textId="77777777" w:rsidTr="00AC1D9B">
        <w:tc>
          <w:tcPr>
            <w:tcW w:w="4395" w:type="dxa"/>
            <w:gridSpan w:val="3"/>
          </w:tcPr>
          <w:p w14:paraId="0589F56A" w14:textId="0EEDAC96" w:rsidR="002330BF" w:rsidRPr="00211C25" w:rsidRDefault="002330BF" w:rsidP="002330BF">
            <w:pPr>
              <w:widowControl w:val="0"/>
              <w:tabs>
                <w:tab w:val="left" w:pos="720"/>
              </w:tabs>
              <w:jc w:val="both"/>
              <w:rPr>
                <w:rFonts w:cs="Arial"/>
                <w:lang w:val="de-DE"/>
              </w:rPr>
            </w:pPr>
            <w:r w:rsidRPr="00211C25">
              <w:rPr>
                <w:rFonts w:cs="Arial"/>
                <w:lang w:val="de-DE"/>
              </w:rPr>
              <w:t xml:space="preserve">Die Bieter sind für einen Zeitraum von </w:t>
            </w:r>
            <w:r w:rsidRPr="00211C25">
              <w:rPr>
                <w:rFonts w:cs="Arial"/>
                <w:color w:val="FF0000"/>
                <w:lang w:val="de-DE"/>
              </w:rPr>
              <w:t>180/240 aufeinanderfolgenden Kalendertagen</w:t>
            </w:r>
            <w:r w:rsidRPr="00211C25">
              <w:rPr>
                <w:rFonts w:cs="Arial"/>
                <w:lang w:val="de-DE"/>
              </w:rPr>
              <w:t xml:space="preserve"> nach Ablauf der Frist für die Einreichung der Angebote an diese gebunden.</w:t>
            </w:r>
          </w:p>
        </w:tc>
        <w:tc>
          <w:tcPr>
            <w:tcW w:w="993" w:type="dxa"/>
          </w:tcPr>
          <w:p w14:paraId="1898963D" w14:textId="77777777" w:rsidR="002330BF" w:rsidRPr="00211C25" w:rsidRDefault="002330BF" w:rsidP="002330BF">
            <w:pPr>
              <w:widowControl w:val="0"/>
              <w:rPr>
                <w:rFonts w:cs="Arial"/>
                <w:lang w:val="de-DE"/>
              </w:rPr>
            </w:pPr>
          </w:p>
        </w:tc>
        <w:tc>
          <w:tcPr>
            <w:tcW w:w="4252" w:type="dxa"/>
          </w:tcPr>
          <w:p w14:paraId="30C85483" w14:textId="77777777" w:rsidR="002330BF" w:rsidRPr="00211C25" w:rsidRDefault="002330BF" w:rsidP="002330BF">
            <w:pPr>
              <w:widowControl w:val="0"/>
              <w:tabs>
                <w:tab w:val="center" w:pos="4536"/>
                <w:tab w:val="right" w:pos="9072"/>
              </w:tabs>
              <w:autoSpaceDE w:val="0"/>
              <w:autoSpaceDN w:val="0"/>
              <w:adjustRightInd w:val="0"/>
              <w:ind w:right="105"/>
              <w:jc w:val="both"/>
              <w:rPr>
                <w:rFonts w:cs="Arial"/>
                <w:color w:val="FF0000"/>
                <w:lang w:val="it-IT"/>
              </w:rPr>
            </w:pPr>
            <w:r w:rsidRPr="00211C25">
              <w:rPr>
                <w:rFonts w:cs="Arial"/>
                <w:bCs/>
                <w:lang w:val="it-IT"/>
              </w:rPr>
              <w:t xml:space="preserve">Gli offerenti sono vincolati alle offerte presentate per un periodo </w:t>
            </w:r>
            <w:r w:rsidRPr="00211C25">
              <w:rPr>
                <w:rFonts w:cs="Arial"/>
                <w:color w:val="FF0000"/>
                <w:lang w:val="it-IT"/>
              </w:rPr>
              <w:t>di 180/240 giorni</w:t>
            </w:r>
            <w:r w:rsidRPr="00211C25">
              <w:rPr>
                <w:rFonts w:cs="Arial"/>
                <w:bCs/>
                <w:lang w:val="it-IT"/>
              </w:rPr>
              <w:t xml:space="preserve"> </w:t>
            </w:r>
            <w:r w:rsidRPr="00211C25">
              <w:rPr>
                <w:rFonts w:cs="Arial"/>
                <w:bCs/>
                <w:color w:val="FF0000"/>
                <w:lang w:val="it-IT"/>
              </w:rPr>
              <w:t>naturali e consecutivi</w:t>
            </w:r>
            <w:r w:rsidRPr="00211C25">
              <w:rPr>
                <w:rFonts w:cs="Arial"/>
                <w:bCs/>
                <w:lang w:val="it-IT"/>
              </w:rPr>
              <w:t xml:space="preserve"> dalla data di scadenza del termine di presentazione delle offerte.</w:t>
            </w:r>
          </w:p>
        </w:tc>
      </w:tr>
      <w:tr w:rsidR="00F8101E" w:rsidRPr="00FC7E93" w14:paraId="7F83054F" w14:textId="77777777" w:rsidTr="00AC1D9B">
        <w:tc>
          <w:tcPr>
            <w:tcW w:w="4395" w:type="dxa"/>
            <w:gridSpan w:val="3"/>
          </w:tcPr>
          <w:p w14:paraId="27D5EC7F" w14:textId="77777777" w:rsidR="002330BF" w:rsidRPr="00211C25" w:rsidRDefault="002330BF" w:rsidP="002330BF">
            <w:pPr>
              <w:widowControl w:val="0"/>
              <w:jc w:val="both"/>
              <w:rPr>
                <w:rFonts w:cs="Arial"/>
                <w:lang w:val="it-IT"/>
              </w:rPr>
            </w:pPr>
          </w:p>
        </w:tc>
        <w:tc>
          <w:tcPr>
            <w:tcW w:w="993" w:type="dxa"/>
          </w:tcPr>
          <w:p w14:paraId="54DE8CBE" w14:textId="77777777" w:rsidR="002330BF" w:rsidRPr="00211C25" w:rsidRDefault="002330BF" w:rsidP="002330BF">
            <w:pPr>
              <w:widowControl w:val="0"/>
              <w:rPr>
                <w:rFonts w:cs="Arial"/>
                <w:lang w:val="it-IT"/>
              </w:rPr>
            </w:pPr>
          </w:p>
        </w:tc>
        <w:tc>
          <w:tcPr>
            <w:tcW w:w="4252" w:type="dxa"/>
          </w:tcPr>
          <w:p w14:paraId="78CA2F3C" w14:textId="77777777" w:rsidR="002330BF" w:rsidRPr="00211C25" w:rsidRDefault="002330BF" w:rsidP="002330BF">
            <w:pPr>
              <w:widowControl w:val="0"/>
              <w:tabs>
                <w:tab w:val="center" w:pos="4536"/>
                <w:tab w:val="right" w:pos="9072"/>
              </w:tabs>
              <w:ind w:right="105"/>
              <w:jc w:val="both"/>
              <w:rPr>
                <w:rFonts w:cs="Arial"/>
                <w:bCs/>
                <w:lang w:val="it-IT"/>
              </w:rPr>
            </w:pPr>
          </w:p>
        </w:tc>
      </w:tr>
      <w:tr w:rsidR="00F8101E" w:rsidRPr="00FC7E93" w14:paraId="7DBBAC39" w14:textId="77777777" w:rsidTr="00AC1D9B">
        <w:tc>
          <w:tcPr>
            <w:tcW w:w="4395" w:type="dxa"/>
            <w:gridSpan w:val="3"/>
          </w:tcPr>
          <w:p w14:paraId="606F92EC" w14:textId="11122E1F" w:rsidR="002330BF" w:rsidRPr="00211C25" w:rsidRDefault="002330BF" w:rsidP="002330BF">
            <w:pPr>
              <w:widowControl w:val="0"/>
              <w:tabs>
                <w:tab w:val="left" w:pos="720"/>
              </w:tabs>
              <w:jc w:val="both"/>
              <w:rPr>
                <w:rFonts w:cs="Arial"/>
                <w:bCs/>
                <w:lang w:val="de-DE"/>
              </w:rPr>
            </w:pPr>
            <w:r w:rsidRPr="00211C25">
              <w:rPr>
                <w:rFonts w:cs="Arial"/>
                <w:lang w:val="de-DE"/>
              </w:rPr>
              <w:t>Nach der Zuschlagserteilung kann der gesetzliche Vertreter des Teilnehmers oder eine andere bevollmächtigte Person, die im Portal registriert ist, die endgültige Rangordnung unter „Mitteilungen“ einsehen.</w:t>
            </w:r>
          </w:p>
        </w:tc>
        <w:tc>
          <w:tcPr>
            <w:tcW w:w="993" w:type="dxa"/>
          </w:tcPr>
          <w:p w14:paraId="33643EE1" w14:textId="77777777" w:rsidR="002330BF" w:rsidRPr="00211C25" w:rsidRDefault="002330BF" w:rsidP="002330BF">
            <w:pPr>
              <w:widowControl w:val="0"/>
              <w:rPr>
                <w:rFonts w:cs="Arial"/>
                <w:lang w:val="de-DE"/>
              </w:rPr>
            </w:pPr>
          </w:p>
        </w:tc>
        <w:tc>
          <w:tcPr>
            <w:tcW w:w="4252" w:type="dxa"/>
          </w:tcPr>
          <w:p w14:paraId="27CCFABB" w14:textId="77777777" w:rsidR="002330BF" w:rsidRPr="00211C25" w:rsidRDefault="002330BF" w:rsidP="002330BF">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F8101E" w:rsidRPr="00FC7E93" w14:paraId="0C58DA0B" w14:textId="77777777" w:rsidTr="00AC1D9B">
        <w:tc>
          <w:tcPr>
            <w:tcW w:w="4395" w:type="dxa"/>
            <w:gridSpan w:val="3"/>
          </w:tcPr>
          <w:p w14:paraId="23CB142C" w14:textId="77777777" w:rsidR="002330BF" w:rsidRPr="00211C25" w:rsidRDefault="002330BF" w:rsidP="002330BF">
            <w:pPr>
              <w:widowControl w:val="0"/>
              <w:tabs>
                <w:tab w:val="left" w:pos="720"/>
              </w:tabs>
              <w:jc w:val="both"/>
              <w:rPr>
                <w:rFonts w:cs="Arial"/>
                <w:lang w:val="it-IT"/>
              </w:rPr>
            </w:pPr>
          </w:p>
        </w:tc>
        <w:tc>
          <w:tcPr>
            <w:tcW w:w="993" w:type="dxa"/>
          </w:tcPr>
          <w:p w14:paraId="40D1B36D" w14:textId="77777777" w:rsidR="002330BF" w:rsidRPr="00211C25" w:rsidRDefault="002330BF" w:rsidP="002330BF">
            <w:pPr>
              <w:widowControl w:val="0"/>
              <w:rPr>
                <w:rFonts w:cs="Arial"/>
                <w:lang w:val="it-IT"/>
              </w:rPr>
            </w:pPr>
          </w:p>
        </w:tc>
        <w:tc>
          <w:tcPr>
            <w:tcW w:w="4252" w:type="dxa"/>
          </w:tcPr>
          <w:p w14:paraId="47DD3576" w14:textId="77777777" w:rsidR="002330BF" w:rsidRPr="00211C25" w:rsidRDefault="002330BF" w:rsidP="002330BF">
            <w:pPr>
              <w:widowControl w:val="0"/>
              <w:tabs>
                <w:tab w:val="left" w:pos="720"/>
              </w:tabs>
              <w:ind w:right="105"/>
              <w:jc w:val="both"/>
              <w:rPr>
                <w:rFonts w:cs="Arial"/>
                <w:lang w:val="it-IT"/>
              </w:rPr>
            </w:pPr>
          </w:p>
        </w:tc>
      </w:tr>
      <w:tr w:rsidR="00F8101E" w:rsidRPr="00FC7E93" w14:paraId="34CA9740" w14:textId="77777777" w:rsidTr="00AC1D9B">
        <w:tc>
          <w:tcPr>
            <w:tcW w:w="4395" w:type="dxa"/>
            <w:gridSpan w:val="3"/>
          </w:tcPr>
          <w:p w14:paraId="47B19A3C" w14:textId="29409D99" w:rsidR="002330BF" w:rsidRPr="00211C25" w:rsidRDefault="002330BF" w:rsidP="002330BF">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3" w:type="dxa"/>
          </w:tcPr>
          <w:p w14:paraId="0376B928" w14:textId="77777777" w:rsidR="002330BF" w:rsidRPr="00211C25" w:rsidRDefault="002330BF" w:rsidP="002330BF">
            <w:pPr>
              <w:widowControl w:val="0"/>
              <w:jc w:val="center"/>
              <w:rPr>
                <w:rFonts w:cs="Arial"/>
                <w:lang w:val="de-DE"/>
              </w:rPr>
            </w:pPr>
          </w:p>
        </w:tc>
        <w:tc>
          <w:tcPr>
            <w:tcW w:w="4252" w:type="dxa"/>
          </w:tcPr>
          <w:p w14:paraId="7CA9E056" w14:textId="484574F8" w:rsidR="002330BF" w:rsidRPr="00211C25" w:rsidRDefault="002330BF" w:rsidP="002330BF">
            <w:pPr>
              <w:widowControl w:val="0"/>
              <w:tabs>
                <w:tab w:val="center" w:pos="4536"/>
                <w:tab w:val="right" w:pos="9072"/>
              </w:tabs>
              <w:ind w:right="105"/>
              <w:jc w:val="center"/>
              <w:rPr>
                <w:rFonts w:cs="Arial"/>
                <w:b/>
                <w:bCs/>
                <w:lang w:val="it-IT"/>
              </w:rPr>
            </w:pPr>
            <w:r w:rsidRPr="00211C25">
              <w:rPr>
                <w:rFonts w:cs="Arial"/>
                <w:b/>
                <w:bCs/>
                <w:lang w:val="it-IT"/>
              </w:rPr>
              <w:t>4. REVOCA DELL’AGGIUDICAZIONE PER CAUSA IMPUTABILE ALL’AGGIUDICATARIO</w:t>
            </w:r>
          </w:p>
          <w:p w14:paraId="1C1034E9" w14:textId="77777777" w:rsidR="002330BF" w:rsidRPr="00211C25" w:rsidRDefault="002330BF" w:rsidP="002330BF">
            <w:pPr>
              <w:widowControl w:val="0"/>
              <w:tabs>
                <w:tab w:val="left" w:pos="720"/>
              </w:tabs>
              <w:ind w:right="105"/>
              <w:jc w:val="center"/>
              <w:rPr>
                <w:rFonts w:cs="Arial"/>
                <w:iCs/>
                <w:lang w:val="it-IT"/>
              </w:rPr>
            </w:pPr>
          </w:p>
        </w:tc>
      </w:tr>
      <w:tr w:rsidR="00F8101E" w:rsidRPr="00FC7E93" w14:paraId="3C904137" w14:textId="77777777" w:rsidTr="00AC1D9B">
        <w:tc>
          <w:tcPr>
            <w:tcW w:w="4395" w:type="dxa"/>
            <w:gridSpan w:val="3"/>
          </w:tcPr>
          <w:p w14:paraId="5B194C76" w14:textId="77777777" w:rsidR="002330BF" w:rsidRPr="00211C25" w:rsidRDefault="002330BF" w:rsidP="002330BF">
            <w:pPr>
              <w:widowControl w:val="0"/>
              <w:jc w:val="center"/>
              <w:rPr>
                <w:rFonts w:cs="Arial"/>
                <w:b/>
                <w:lang w:val="it-IT"/>
              </w:rPr>
            </w:pPr>
          </w:p>
        </w:tc>
        <w:tc>
          <w:tcPr>
            <w:tcW w:w="993" w:type="dxa"/>
          </w:tcPr>
          <w:p w14:paraId="74973F61" w14:textId="77777777" w:rsidR="002330BF" w:rsidRPr="00211C25" w:rsidRDefault="002330BF" w:rsidP="002330BF">
            <w:pPr>
              <w:widowControl w:val="0"/>
              <w:rPr>
                <w:rFonts w:cs="Arial"/>
                <w:lang w:val="it-IT"/>
              </w:rPr>
            </w:pPr>
          </w:p>
        </w:tc>
        <w:tc>
          <w:tcPr>
            <w:tcW w:w="4252" w:type="dxa"/>
          </w:tcPr>
          <w:p w14:paraId="69675762" w14:textId="77777777" w:rsidR="002330BF" w:rsidRPr="00211C25" w:rsidRDefault="002330BF" w:rsidP="002330BF">
            <w:pPr>
              <w:widowControl w:val="0"/>
              <w:tabs>
                <w:tab w:val="center" w:pos="4536"/>
                <w:tab w:val="right" w:pos="9072"/>
              </w:tabs>
              <w:ind w:right="105"/>
              <w:jc w:val="center"/>
              <w:rPr>
                <w:rFonts w:cs="Arial"/>
                <w:b/>
                <w:bCs/>
                <w:lang w:val="it-IT"/>
              </w:rPr>
            </w:pPr>
          </w:p>
        </w:tc>
      </w:tr>
      <w:tr w:rsidR="00F8101E" w:rsidRPr="00FC7E93" w14:paraId="1281E383" w14:textId="77777777" w:rsidTr="00AC1D9B">
        <w:tc>
          <w:tcPr>
            <w:tcW w:w="4395" w:type="dxa"/>
            <w:gridSpan w:val="3"/>
          </w:tcPr>
          <w:p w14:paraId="0522A311" w14:textId="615CFF58" w:rsidR="002330BF" w:rsidRPr="00211C25" w:rsidRDefault="002330BF" w:rsidP="002330BF">
            <w:pPr>
              <w:widowControl w:val="0"/>
              <w:tabs>
                <w:tab w:val="left" w:pos="4111"/>
              </w:tabs>
              <w:jc w:val="both"/>
              <w:rPr>
                <w:rFonts w:cs="Arial"/>
                <w:bCs/>
                <w:lang w:val="de-DE"/>
              </w:rPr>
            </w:pPr>
            <w:r w:rsidRPr="00211C25">
              <w:rPr>
                <w:rFonts w:cs="Arial"/>
                <w:bCs/>
                <w:lang w:val="de-DE"/>
              </w:rPr>
              <w:t>Die Zuschlagserteilung wird widerrufen, wenn der Zuschlagsempfänger:</w:t>
            </w:r>
          </w:p>
          <w:p w14:paraId="1CD66C9D" w14:textId="25AE2F0B" w:rsidR="002330BF" w:rsidRPr="00211C25" w:rsidRDefault="002330BF" w:rsidP="002330BF">
            <w:pPr>
              <w:widowControl w:val="0"/>
              <w:ind w:left="360" w:hanging="360"/>
              <w:jc w:val="both"/>
              <w:rPr>
                <w:rFonts w:cs="Arial"/>
                <w:lang w:val="de-DE"/>
              </w:rPr>
            </w:pPr>
            <w:r w:rsidRPr="00211C25">
              <w:rPr>
                <w:rFonts w:cs="Arial"/>
                <w:lang w:val="de-DE"/>
              </w:rPr>
              <w:t>a)</w:t>
            </w:r>
            <w:r w:rsidRPr="00211C25">
              <w:rPr>
                <w:rFonts w:cs="Arial"/>
                <w:lang w:val="de-DE"/>
              </w:rPr>
              <w:tab/>
              <w:t xml:space="preserve">sich innerhalb der von der auftraggebenden Verwaltung gesetzten Frist nicht einfindet, um </w:t>
            </w:r>
            <w:r w:rsidRPr="00211C25">
              <w:rPr>
                <w:rFonts w:cs="Arial"/>
                <w:color w:val="FF0000"/>
                <w:lang w:val="de-DE"/>
              </w:rPr>
              <w:t>den Vertrag/die Vereinbarung</w:t>
            </w:r>
            <w:r w:rsidRPr="00211C25">
              <w:rPr>
                <w:rFonts w:cs="Arial"/>
                <w:lang w:val="de-DE"/>
              </w:rPr>
              <w:t xml:space="preserve"> abzuschließen;</w:t>
            </w:r>
          </w:p>
          <w:p w14:paraId="691187AB" w14:textId="51E6F9C6" w:rsidR="002330BF" w:rsidRPr="00211C25" w:rsidRDefault="002330BF" w:rsidP="002330BF">
            <w:pPr>
              <w:widowControl w:val="0"/>
              <w:ind w:left="360" w:hanging="360"/>
              <w:jc w:val="both"/>
              <w:rPr>
                <w:rFonts w:cs="Arial"/>
                <w:lang w:val="de-DE"/>
              </w:rPr>
            </w:pPr>
            <w:r w:rsidRPr="00211C25">
              <w:rPr>
                <w:rFonts w:cs="Arial"/>
                <w:lang w:val="de-DE"/>
              </w:rPr>
              <w:t>b)</w:t>
            </w:r>
            <w:r w:rsidRPr="00211C25">
              <w:rPr>
                <w:rFonts w:cs="Arial"/>
                <w:lang w:val="de-DE"/>
              </w:rPr>
              <w:tab/>
              <w:t>die erforderlichen Unterlagen nicht frist-gerecht übermittelt hat;</w:t>
            </w:r>
          </w:p>
          <w:p w14:paraId="608E93A5" w14:textId="34DFE5F7" w:rsidR="002330BF" w:rsidRPr="00211C25" w:rsidRDefault="002330BF" w:rsidP="002330BF">
            <w:pPr>
              <w:widowControl w:val="0"/>
              <w:tabs>
                <w:tab w:val="num" w:pos="1440"/>
              </w:tabs>
              <w:ind w:left="360" w:hanging="360"/>
              <w:jc w:val="both"/>
              <w:rPr>
                <w:rFonts w:cs="Arial"/>
                <w:lang w:val="de-DE"/>
              </w:rPr>
            </w:pPr>
            <w:r w:rsidRPr="00211C25">
              <w:rPr>
                <w:rFonts w:cs="Arial"/>
                <w:lang w:val="de-DE"/>
              </w:rPr>
              <w:t>c)</w:t>
            </w:r>
            <w:r w:rsidRPr="00211C25">
              <w:rPr>
                <w:rFonts w:cs="Arial"/>
                <w:lang w:val="de-DE"/>
              </w:rPr>
              <w:tab/>
              <w:t>im Zuge der Ausschreibung unwahre Erklärungen abgegeben hat, auch mit Bezug auf Art. 89 Abs. 1 GvD Nr. 50/2016,</w:t>
            </w:r>
          </w:p>
          <w:p w14:paraId="58C309B1" w14:textId="35B8A603" w:rsidR="002330BF" w:rsidRPr="00211C25" w:rsidRDefault="002330BF" w:rsidP="002330BF">
            <w:pPr>
              <w:widowControl w:val="0"/>
              <w:tabs>
                <w:tab w:val="num" w:pos="1440"/>
              </w:tabs>
              <w:ind w:left="360" w:hanging="360"/>
              <w:jc w:val="both"/>
              <w:rPr>
                <w:rFonts w:cs="Arial"/>
                <w:lang w:val="de-DE"/>
              </w:rPr>
            </w:pPr>
            <w:r w:rsidRPr="00211C25">
              <w:rPr>
                <w:rFonts w:cs="Arial"/>
                <w:lang w:val="de-DE"/>
              </w:rPr>
              <w:t>d) nicht über die allgemeinen und/oder besonderen Anforderungen verfügt.</w:t>
            </w:r>
          </w:p>
        </w:tc>
        <w:tc>
          <w:tcPr>
            <w:tcW w:w="993" w:type="dxa"/>
          </w:tcPr>
          <w:p w14:paraId="4D57A297" w14:textId="77777777" w:rsidR="002330BF" w:rsidRPr="00211C25" w:rsidRDefault="002330BF" w:rsidP="002330BF">
            <w:pPr>
              <w:widowControl w:val="0"/>
              <w:jc w:val="center"/>
              <w:rPr>
                <w:rFonts w:cs="Arial"/>
                <w:lang w:val="de-DE"/>
              </w:rPr>
            </w:pPr>
          </w:p>
        </w:tc>
        <w:tc>
          <w:tcPr>
            <w:tcW w:w="4252" w:type="dxa"/>
          </w:tcPr>
          <w:p w14:paraId="36056C26" w14:textId="3C8E5A7A" w:rsidR="002330BF" w:rsidRPr="00211C25" w:rsidRDefault="002330BF" w:rsidP="002330BF">
            <w:pPr>
              <w:widowControl w:val="0"/>
              <w:tabs>
                <w:tab w:val="left" w:pos="4111"/>
                <w:tab w:val="center" w:pos="4536"/>
                <w:tab w:val="right" w:pos="9072"/>
              </w:tabs>
              <w:ind w:right="105"/>
              <w:jc w:val="both"/>
              <w:rPr>
                <w:rFonts w:cs="Arial"/>
                <w:bCs/>
                <w:lang w:val="it-IT"/>
              </w:rPr>
            </w:pPr>
            <w:r w:rsidRPr="00211C25">
              <w:rPr>
                <w:rFonts w:cs="Arial"/>
                <w:bCs/>
                <w:lang w:val="it-IT"/>
              </w:rPr>
              <w:t>L’aggiudicazione viene revocata qualora l’aggiudicatario:</w:t>
            </w:r>
          </w:p>
          <w:p w14:paraId="0912B9DC" w14:textId="77777777" w:rsidR="002330BF" w:rsidRPr="00211C25" w:rsidRDefault="002330BF" w:rsidP="00F63459">
            <w:pPr>
              <w:widowControl w:val="0"/>
              <w:numPr>
                <w:ilvl w:val="0"/>
                <w:numId w:val="1"/>
              </w:numPr>
              <w:tabs>
                <w:tab w:val="clear" w:pos="4703"/>
                <w:tab w:val="center" w:pos="360"/>
                <w:tab w:val="right" w:pos="9072"/>
              </w:tabs>
              <w:ind w:left="360" w:right="105"/>
              <w:jc w:val="both"/>
              <w:rPr>
                <w:rFonts w:cs="Arial"/>
                <w:b/>
                <w:bCs/>
                <w:lang w:val="it-IT"/>
              </w:rPr>
            </w:pPr>
            <w:r w:rsidRPr="00211C25">
              <w:rPr>
                <w:rFonts w:cs="Arial"/>
                <w:lang w:val="it-IT"/>
              </w:rPr>
              <w:t xml:space="preserve">non si presenti entro il termine fissato dall’amministrazione committente per la stipulazione </w:t>
            </w:r>
            <w:r w:rsidRPr="00211C25">
              <w:rPr>
                <w:rFonts w:cs="Arial"/>
                <w:color w:val="FF0000"/>
                <w:lang w:val="it-IT"/>
              </w:rPr>
              <w:t>del contratto / della convenzione</w:t>
            </w:r>
            <w:r w:rsidRPr="00211C25">
              <w:rPr>
                <w:rFonts w:cs="Arial"/>
                <w:lang w:val="it-IT"/>
              </w:rPr>
              <w:t>;</w:t>
            </w:r>
            <w:r w:rsidRPr="00211C25">
              <w:rPr>
                <w:rFonts w:cs="Arial"/>
                <w:b/>
                <w:bCs/>
                <w:lang w:val="it-IT"/>
              </w:rPr>
              <w:t xml:space="preserve"> </w:t>
            </w:r>
          </w:p>
          <w:p w14:paraId="2E70EE69" w14:textId="77777777" w:rsidR="002330BF" w:rsidRPr="00211C25" w:rsidRDefault="002330BF" w:rsidP="00F63459">
            <w:pPr>
              <w:widowControl w:val="0"/>
              <w:numPr>
                <w:ilvl w:val="1"/>
                <w:numId w:val="1"/>
              </w:numPr>
              <w:tabs>
                <w:tab w:val="center" w:pos="360"/>
                <w:tab w:val="center" w:pos="4536"/>
                <w:tab w:val="right" w:pos="9072"/>
              </w:tabs>
              <w:ind w:left="360" w:right="105"/>
              <w:jc w:val="both"/>
              <w:rPr>
                <w:rFonts w:cs="Arial"/>
                <w:lang w:val="it-IT"/>
              </w:rPr>
            </w:pPr>
            <w:r w:rsidRPr="00211C25">
              <w:rPr>
                <w:rFonts w:cs="Arial"/>
                <w:lang w:val="it-IT"/>
              </w:rPr>
              <w:t>non abbia trasmesso i documenti richiesti entro il termine fissato;</w:t>
            </w:r>
          </w:p>
          <w:p w14:paraId="3D77028B" w14:textId="0D257A0E" w:rsidR="002330BF" w:rsidRPr="00211C25" w:rsidRDefault="002330BF" w:rsidP="00F63459">
            <w:pPr>
              <w:widowControl w:val="0"/>
              <w:numPr>
                <w:ilvl w:val="2"/>
                <w:numId w:val="1"/>
              </w:numPr>
              <w:tabs>
                <w:tab w:val="center" w:pos="360"/>
                <w:tab w:val="center" w:pos="4536"/>
                <w:tab w:val="right" w:pos="9072"/>
              </w:tabs>
              <w:ind w:left="360" w:right="105"/>
              <w:jc w:val="both"/>
              <w:rPr>
                <w:rFonts w:cs="Arial"/>
                <w:lang w:val="it-IT"/>
              </w:rPr>
            </w:pPr>
            <w:r w:rsidRPr="00211C25">
              <w:rPr>
                <w:rFonts w:cs="Arial"/>
                <w:lang w:val="it-IT"/>
              </w:rPr>
              <w:t>abbia reso false dichiarazioni in sede di gara anche con riguardo al contenuto di cui all’art. 89 comma 1 d.lgs. 50/2016;</w:t>
            </w:r>
          </w:p>
          <w:p w14:paraId="19A96484" w14:textId="77777777" w:rsidR="002330BF" w:rsidRPr="00211C25" w:rsidRDefault="002330BF" w:rsidP="00F63459">
            <w:pPr>
              <w:pStyle w:val="Paragrafoelenco"/>
              <w:widowControl w:val="0"/>
              <w:numPr>
                <w:ilvl w:val="0"/>
                <w:numId w:val="51"/>
              </w:numPr>
              <w:tabs>
                <w:tab w:val="clear" w:pos="928"/>
                <w:tab w:val="center" w:pos="360"/>
                <w:tab w:val="num" w:pos="568"/>
                <w:tab w:val="center" w:pos="4536"/>
                <w:tab w:val="right" w:pos="9072"/>
              </w:tabs>
              <w:ind w:left="419" w:right="105"/>
              <w:jc w:val="both"/>
              <w:rPr>
                <w:rFonts w:cs="Arial"/>
                <w:lang w:val="it-IT"/>
              </w:rPr>
            </w:pPr>
            <w:r w:rsidRPr="00211C25">
              <w:rPr>
                <w:rFonts w:cs="Arial"/>
                <w:lang w:val="it-IT"/>
              </w:rPr>
              <w:t>non sia in possesso dei requisiti di ordine generale e/o di ordine speciale.</w:t>
            </w:r>
          </w:p>
        </w:tc>
      </w:tr>
      <w:tr w:rsidR="00F8101E" w:rsidRPr="00FC7E93" w14:paraId="5BE56064" w14:textId="77777777" w:rsidTr="00AC1D9B">
        <w:tc>
          <w:tcPr>
            <w:tcW w:w="4395" w:type="dxa"/>
            <w:gridSpan w:val="3"/>
          </w:tcPr>
          <w:p w14:paraId="1C01DDFA" w14:textId="77777777" w:rsidR="002330BF" w:rsidRPr="00211C25" w:rsidRDefault="002330BF" w:rsidP="002330BF">
            <w:pPr>
              <w:widowControl w:val="0"/>
              <w:tabs>
                <w:tab w:val="left" w:pos="4111"/>
              </w:tabs>
              <w:jc w:val="both"/>
              <w:rPr>
                <w:rFonts w:cs="Arial"/>
                <w:bCs/>
                <w:lang w:val="it-IT"/>
              </w:rPr>
            </w:pPr>
          </w:p>
        </w:tc>
        <w:tc>
          <w:tcPr>
            <w:tcW w:w="993" w:type="dxa"/>
          </w:tcPr>
          <w:p w14:paraId="0EAD7AF1" w14:textId="77777777" w:rsidR="002330BF" w:rsidRPr="00211C25" w:rsidRDefault="002330BF" w:rsidP="002330BF">
            <w:pPr>
              <w:widowControl w:val="0"/>
              <w:rPr>
                <w:rFonts w:cs="Arial"/>
                <w:lang w:val="it-IT"/>
              </w:rPr>
            </w:pPr>
          </w:p>
        </w:tc>
        <w:tc>
          <w:tcPr>
            <w:tcW w:w="4252" w:type="dxa"/>
          </w:tcPr>
          <w:p w14:paraId="30522F17" w14:textId="77777777" w:rsidR="002330BF" w:rsidRPr="00211C25" w:rsidRDefault="002330BF" w:rsidP="002330BF">
            <w:pPr>
              <w:widowControl w:val="0"/>
              <w:tabs>
                <w:tab w:val="left" w:pos="4111"/>
                <w:tab w:val="center" w:pos="4536"/>
                <w:tab w:val="right" w:pos="9072"/>
              </w:tabs>
              <w:ind w:right="105"/>
              <w:jc w:val="both"/>
              <w:rPr>
                <w:rFonts w:cs="Arial"/>
                <w:bCs/>
                <w:lang w:val="it-IT"/>
              </w:rPr>
            </w:pPr>
          </w:p>
        </w:tc>
      </w:tr>
      <w:tr w:rsidR="00F8101E" w:rsidRPr="00FC7E93" w14:paraId="4EFDFCCC" w14:textId="77777777" w:rsidTr="00AC1D9B">
        <w:tc>
          <w:tcPr>
            <w:tcW w:w="4395" w:type="dxa"/>
            <w:gridSpan w:val="3"/>
            <w:shd w:val="clear" w:color="auto" w:fill="auto"/>
          </w:tcPr>
          <w:p w14:paraId="09AFD0C5" w14:textId="239B050B" w:rsidR="002330BF" w:rsidRPr="009D7641" w:rsidRDefault="002330BF" w:rsidP="002330BF">
            <w:pPr>
              <w:widowControl w:val="0"/>
              <w:tabs>
                <w:tab w:val="center" w:pos="4536"/>
                <w:tab w:val="right" w:pos="9072"/>
              </w:tabs>
              <w:jc w:val="both"/>
              <w:rPr>
                <w:rFonts w:cs="Arial"/>
                <w:b/>
                <w:bCs/>
                <w:u w:val="single"/>
                <w:lang w:val="de-DE"/>
              </w:rPr>
            </w:pPr>
            <w:r w:rsidRPr="009D7641">
              <w:rPr>
                <w:rFonts w:cs="Arial"/>
                <w:b/>
                <w:bCs/>
                <w:u w:val="single"/>
                <w:lang w:val="de-DE"/>
              </w:rPr>
              <w:t>In besagten Fällen behält die Vergabestelle die vorläufige Sicherheit gemäß Art. 93 Abs. 6 GvD Nr. 50/2016 ein bzw. verhängt die Strafe gemäß Art. 27 Abs. 3 LG Nr. 16/2015.</w:t>
            </w:r>
          </w:p>
          <w:p w14:paraId="38E8D362" w14:textId="77777777" w:rsidR="002330BF" w:rsidRPr="009D7641" w:rsidRDefault="002330BF" w:rsidP="002330BF">
            <w:pPr>
              <w:widowControl w:val="0"/>
              <w:tabs>
                <w:tab w:val="center" w:pos="4536"/>
                <w:tab w:val="right" w:pos="9072"/>
              </w:tabs>
              <w:jc w:val="both"/>
              <w:rPr>
                <w:rFonts w:cs="Arial"/>
                <w:b/>
                <w:bCs/>
                <w:u w:val="single"/>
                <w:lang w:val="de-DE"/>
              </w:rPr>
            </w:pPr>
          </w:p>
        </w:tc>
        <w:tc>
          <w:tcPr>
            <w:tcW w:w="993" w:type="dxa"/>
            <w:shd w:val="clear" w:color="auto" w:fill="auto"/>
          </w:tcPr>
          <w:p w14:paraId="57022AD2" w14:textId="77777777" w:rsidR="002330BF" w:rsidRPr="009D7641" w:rsidRDefault="002330BF" w:rsidP="002330BF">
            <w:pPr>
              <w:widowControl w:val="0"/>
              <w:tabs>
                <w:tab w:val="center" w:pos="4536"/>
                <w:tab w:val="right" w:pos="9072"/>
              </w:tabs>
              <w:ind w:left="360" w:right="105"/>
              <w:jc w:val="both"/>
              <w:rPr>
                <w:rFonts w:cs="Arial"/>
                <w:b/>
                <w:bCs/>
                <w:u w:val="single"/>
                <w:lang w:val="de-DE"/>
              </w:rPr>
            </w:pPr>
          </w:p>
        </w:tc>
        <w:tc>
          <w:tcPr>
            <w:tcW w:w="4252" w:type="dxa"/>
            <w:shd w:val="clear" w:color="auto" w:fill="auto"/>
          </w:tcPr>
          <w:p w14:paraId="09319A6D" w14:textId="74985A2E" w:rsidR="002330BF" w:rsidRPr="00AA522A" w:rsidRDefault="002330BF" w:rsidP="002330BF">
            <w:pPr>
              <w:widowControl w:val="0"/>
              <w:tabs>
                <w:tab w:val="center" w:pos="4536"/>
                <w:tab w:val="right" w:pos="9072"/>
              </w:tabs>
              <w:ind w:right="105"/>
              <w:jc w:val="both"/>
              <w:rPr>
                <w:rFonts w:cs="Arial"/>
                <w:b/>
                <w:bCs/>
                <w:u w:val="single"/>
                <w:lang w:val="it-IT"/>
              </w:rPr>
            </w:pPr>
            <w:r w:rsidRPr="009D7641">
              <w:rPr>
                <w:rFonts w:cs="Arial"/>
                <w:b/>
                <w:bCs/>
                <w:u w:val="single"/>
                <w:lang w:val="it-IT"/>
              </w:rPr>
              <w:t>Nelle suddette ipotesi, la stazione appaltante procederà con l’escussione della garanzia provvisoria ai sensi dell’art. 93 comma 6 del d.lgs. 50/2016 ovvero con la sanzione di cui all’art. 27, comma 3 l.p. 16/2015.</w:t>
            </w:r>
          </w:p>
        </w:tc>
      </w:tr>
      <w:tr w:rsidR="00F8101E" w:rsidRPr="00FC7E93" w14:paraId="1A065350" w14:textId="77777777" w:rsidTr="00AC1D9B">
        <w:tc>
          <w:tcPr>
            <w:tcW w:w="4395" w:type="dxa"/>
            <w:gridSpan w:val="3"/>
          </w:tcPr>
          <w:p w14:paraId="00D7F69B" w14:textId="77777777" w:rsidR="002330BF" w:rsidRPr="00AA522A" w:rsidRDefault="002330BF" w:rsidP="002330BF">
            <w:pPr>
              <w:widowControl w:val="0"/>
              <w:tabs>
                <w:tab w:val="left" w:pos="4111"/>
              </w:tabs>
              <w:jc w:val="both"/>
              <w:rPr>
                <w:rFonts w:cs="Arial"/>
                <w:bCs/>
                <w:u w:val="single"/>
                <w:lang w:val="it-IT"/>
              </w:rPr>
            </w:pPr>
          </w:p>
        </w:tc>
        <w:tc>
          <w:tcPr>
            <w:tcW w:w="993" w:type="dxa"/>
          </w:tcPr>
          <w:p w14:paraId="781C3946" w14:textId="77777777" w:rsidR="002330BF" w:rsidRPr="00AA522A" w:rsidRDefault="002330BF" w:rsidP="002330BF">
            <w:pPr>
              <w:widowControl w:val="0"/>
              <w:rPr>
                <w:rFonts w:cs="Arial"/>
                <w:u w:val="single"/>
                <w:lang w:val="it-IT"/>
              </w:rPr>
            </w:pPr>
          </w:p>
        </w:tc>
        <w:tc>
          <w:tcPr>
            <w:tcW w:w="4252" w:type="dxa"/>
          </w:tcPr>
          <w:p w14:paraId="6DCE2FA2" w14:textId="77777777" w:rsidR="002330BF" w:rsidRPr="00AA522A" w:rsidRDefault="002330BF" w:rsidP="002330BF">
            <w:pPr>
              <w:widowControl w:val="0"/>
              <w:tabs>
                <w:tab w:val="left" w:pos="4111"/>
                <w:tab w:val="center" w:pos="4536"/>
                <w:tab w:val="right" w:pos="9072"/>
              </w:tabs>
              <w:ind w:right="105"/>
              <w:jc w:val="both"/>
              <w:rPr>
                <w:rFonts w:cs="Arial"/>
                <w:bCs/>
                <w:u w:val="single"/>
                <w:lang w:val="it-IT"/>
              </w:rPr>
            </w:pPr>
          </w:p>
        </w:tc>
      </w:tr>
      <w:tr w:rsidR="00F8101E" w:rsidRPr="00FC7E93" w14:paraId="7590EDE7" w14:textId="77777777" w:rsidTr="00AC1D9B">
        <w:tc>
          <w:tcPr>
            <w:tcW w:w="4395" w:type="dxa"/>
            <w:gridSpan w:val="3"/>
          </w:tcPr>
          <w:p w14:paraId="51C59E53" w14:textId="77777777" w:rsidR="00677477" w:rsidRPr="004D4C7F" w:rsidRDefault="002330BF" w:rsidP="002330BF">
            <w:pPr>
              <w:widowControl w:val="0"/>
              <w:jc w:val="both"/>
              <w:rPr>
                <w:rFonts w:cs="Arial"/>
                <w:lang w:val="de-DE"/>
              </w:rPr>
            </w:pPr>
            <w:r w:rsidRPr="004D4C7F">
              <w:rPr>
                <w:rFonts w:cs="Arial"/>
                <w:lang w:val="de-DE"/>
              </w:rPr>
              <w:t xml:space="preserve">Falls die Überprüfung der Erfüllung der Teilnahmeanforderungen nach dem Zuschlag negativ ausfällt, wird </w:t>
            </w:r>
            <w:r w:rsidRPr="004D4C7F">
              <w:rPr>
                <w:rFonts w:cs="Arial"/>
                <w:color w:val="FF0000"/>
                <w:lang w:val="de-DE"/>
              </w:rPr>
              <w:t>die Vergabestelle</w:t>
            </w:r>
            <w:r w:rsidR="00677477" w:rsidRPr="004D4C7F">
              <w:rPr>
                <w:rFonts w:cs="Arial"/>
                <w:lang w:val="de-DE"/>
              </w:rPr>
              <w:t>/</w:t>
            </w:r>
            <w:r w:rsidR="00677477" w:rsidRPr="004D4C7F">
              <w:rPr>
                <w:rFonts w:cs="Arial"/>
                <w:color w:val="FF0000"/>
                <w:lang w:val="de-DE"/>
              </w:rPr>
              <w:t xml:space="preserve"> auftraggebende Körperschaft</w:t>
            </w:r>
            <w:r w:rsidRPr="004D4C7F">
              <w:rPr>
                <w:rFonts w:cs="Arial"/>
                <w:lang w:val="de-DE"/>
              </w:rPr>
              <w:t>, unbeschadet der Fälle der Anwendung von Art. 32 LG Nr. 16/2015, den Zuschlag widerrufen</w:t>
            </w:r>
            <w:r w:rsidR="00677477" w:rsidRPr="004D4C7F">
              <w:rPr>
                <w:rFonts w:cs="Arial"/>
                <w:lang w:val="de-DE"/>
              </w:rPr>
              <w:t>.</w:t>
            </w:r>
          </w:p>
          <w:p w14:paraId="3807C558" w14:textId="002B8C17" w:rsidR="00A77692" w:rsidRPr="004D4C7F" w:rsidRDefault="00677477" w:rsidP="002330BF">
            <w:pPr>
              <w:widowControl w:val="0"/>
              <w:jc w:val="both"/>
              <w:rPr>
                <w:rFonts w:cs="Arial"/>
                <w:lang w:val="de-DE"/>
              </w:rPr>
            </w:pPr>
            <w:r w:rsidRPr="004D4C7F">
              <w:rPr>
                <w:rFonts w:cs="Arial"/>
                <w:lang w:val="de-DE"/>
              </w:rPr>
              <w:t>Die Vergabestelle wird</w:t>
            </w:r>
            <w:r w:rsidR="002330BF" w:rsidRPr="004D4C7F">
              <w:rPr>
                <w:rFonts w:cs="Arial"/>
                <w:lang w:val="de-DE"/>
              </w:rPr>
              <w:t xml:space="preserve"> der ANAC und den weiteren eventuell zuständigen Behörden Meldung erstatten und die vorläufige Sicherheit bzw. den gemäß Art. 27 Abs. 3 LG Nr. </w:t>
            </w:r>
            <w:r w:rsidR="002330BF" w:rsidRPr="004D4C7F">
              <w:rPr>
                <w:rFonts w:cs="Arial"/>
                <w:bCs/>
                <w:lang w:val="de-DE"/>
              </w:rPr>
              <w:t xml:space="preserve">16/2015 </w:t>
            </w:r>
            <w:r w:rsidR="002330BF" w:rsidRPr="004D4C7F">
              <w:rPr>
                <w:rFonts w:cs="Arial"/>
                <w:lang w:val="de-DE"/>
              </w:rPr>
              <w:t>geschuldeten Betrag einbehalten, unbeschadet des Ersatzes des höheren Schaden</w:t>
            </w:r>
            <w:r w:rsidR="00A77692" w:rsidRPr="004D4C7F">
              <w:rPr>
                <w:rFonts w:cs="Arial"/>
                <w:lang w:val="de-DE"/>
              </w:rPr>
              <w:t>s.</w:t>
            </w:r>
          </w:p>
          <w:p w14:paraId="27013D94" w14:textId="45F46022" w:rsidR="002330BF" w:rsidRPr="004D4C7F" w:rsidRDefault="002330BF" w:rsidP="002330BF">
            <w:pPr>
              <w:widowControl w:val="0"/>
              <w:jc w:val="both"/>
              <w:rPr>
                <w:rFonts w:cs="Arial"/>
                <w:bCs/>
                <w:lang w:val="de-DE"/>
              </w:rPr>
            </w:pPr>
            <w:r w:rsidRPr="004D4C7F">
              <w:rPr>
                <w:rFonts w:cs="Arial"/>
                <w:lang w:val="de-DE"/>
              </w:rPr>
              <w:lastRenderedPageBreak/>
              <w:t xml:space="preserve"> In der Folge wird die </w:t>
            </w:r>
            <w:r w:rsidRPr="004D4C7F">
              <w:rPr>
                <w:rFonts w:cs="Arial"/>
                <w:color w:val="FF0000"/>
                <w:lang w:val="de-DE"/>
              </w:rPr>
              <w:t>Vergabestelle</w:t>
            </w:r>
            <w:r w:rsidR="00677477" w:rsidRPr="004D4C7F">
              <w:rPr>
                <w:rFonts w:cs="Arial"/>
                <w:lang w:val="de-DE"/>
              </w:rPr>
              <w:t>/</w:t>
            </w:r>
            <w:r w:rsidR="00677477" w:rsidRPr="004D4C7F">
              <w:rPr>
                <w:rFonts w:cs="Arial"/>
                <w:color w:val="FF0000"/>
                <w:lang w:val="de-DE"/>
              </w:rPr>
              <w:t xml:space="preserve"> auftraggebende Körperschaft</w:t>
            </w:r>
            <w:r w:rsidRPr="004D4C7F">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993" w:type="dxa"/>
          </w:tcPr>
          <w:p w14:paraId="75A42583" w14:textId="77777777" w:rsidR="002330BF" w:rsidRPr="004D4C7F" w:rsidRDefault="002330BF" w:rsidP="002330BF">
            <w:pPr>
              <w:widowControl w:val="0"/>
              <w:rPr>
                <w:rFonts w:cs="Arial"/>
                <w:b/>
                <w:u w:val="single"/>
                <w:lang w:val="de-DE"/>
              </w:rPr>
            </w:pPr>
          </w:p>
        </w:tc>
        <w:tc>
          <w:tcPr>
            <w:tcW w:w="4252" w:type="dxa"/>
          </w:tcPr>
          <w:p w14:paraId="6B4AA682" w14:textId="77777777" w:rsidR="003238D7" w:rsidRPr="004D4C7F" w:rsidRDefault="002330BF" w:rsidP="002330BF">
            <w:pPr>
              <w:widowControl w:val="0"/>
              <w:tabs>
                <w:tab w:val="left" w:pos="4111"/>
                <w:tab w:val="center" w:pos="4536"/>
                <w:tab w:val="right" w:pos="9072"/>
              </w:tabs>
              <w:ind w:right="105"/>
              <w:jc w:val="both"/>
              <w:rPr>
                <w:rFonts w:cs="Arial"/>
                <w:bCs/>
                <w:lang w:val="it-IT"/>
              </w:rPr>
            </w:pPr>
            <w:r w:rsidRPr="004D4C7F">
              <w:rPr>
                <w:rFonts w:cs="Arial"/>
                <w:bCs/>
                <w:lang w:val="it-IT"/>
              </w:rPr>
              <w:t xml:space="preserve">In caso di esito negativo delle verifiche sul possesso dei requisiti di partecipazione a seguito dell’aggiudicazione - salvi i casi di applicazione dell’art. 32 l.p. n. 16/2015 - </w:t>
            </w:r>
            <w:r w:rsidR="003238D7" w:rsidRPr="004D4C7F">
              <w:rPr>
                <w:rFonts w:cs="Arial"/>
                <w:color w:val="FF0000"/>
                <w:lang w:val="it-IT"/>
              </w:rPr>
              <w:t>l’ente committente / la stazione appaltante</w:t>
            </w:r>
            <w:r w:rsidRPr="004D4C7F">
              <w:rPr>
                <w:rFonts w:cs="Arial"/>
                <w:bCs/>
                <w:lang w:val="it-IT"/>
              </w:rPr>
              <w:t xml:space="preserve"> procederà alla revoca dell’aggiudicazione</w:t>
            </w:r>
            <w:r w:rsidR="003238D7" w:rsidRPr="004D4C7F">
              <w:rPr>
                <w:rFonts w:cs="Arial"/>
                <w:bCs/>
                <w:lang w:val="it-IT"/>
              </w:rPr>
              <w:t xml:space="preserve">. La stazione appaltante procederà, inoltre, </w:t>
            </w:r>
            <w:r w:rsidRPr="004D4C7F">
              <w:rPr>
                <w:rFonts w:cs="Arial"/>
                <w:bCs/>
                <w:lang w:val="it-IT"/>
              </w:rPr>
              <w:t>alla</w:t>
            </w:r>
            <w:r w:rsidR="003238D7" w:rsidRPr="004D4C7F">
              <w:rPr>
                <w:rFonts w:cs="Arial"/>
                <w:bCs/>
                <w:lang w:val="it-IT"/>
              </w:rPr>
              <w:t xml:space="preserve"> </w:t>
            </w:r>
            <w:r w:rsidRPr="004D4C7F">
              <w:rPr>
                <w:rFonts w:cs="Arial"/>
                <w:bCs/>
                <w:lang w:val="it-IT"/>
              </w:rPr>
              <w:t xml:space="preserve"> segnalazione all’ANAC ed alle ulteriori eventuali Autorità competenti nonché all’incameramento della garanzia provvisoria ovvero dell’importo dovuto ai sensi dell’art. 27, comma 3 l.p. 16/2015, salvo il risarcimento del </w:t>
            </w:r>
            <w:r w:rsidRPr="004D4C7F">
              <w:rPr>
                <w:rFonts w:cs="Arial"/>
                <w:bCs/>
                <w:lang w:val="it-IT"/>
              </w:rPr>
              <w:lastRenderedPageBreak/>
              <w:t xml:space="preserve">maggior danno. </w:t>
            </w:r>
          </w:p>
          <w:p w14:paraId="35400F1F" w14:textId="1E60EBE5" w:rsidR="002330BF" w:rsidRPr="00AA522A" w:rsidRDefault="002330BF" w:rsidP="002330BF">
            <w:pPr>
              <w:widowControl w:val="0"/>
              <w:tabs>
                <w:tab w:val="left" w:pos="4111"/>
                <w:tab w:val="center" w:pos="4536"/>
                <w:tab w:val="right" w:pos="9072"/>
              </w:tabs>
              <w:ind w:right="105"/>
              <w:jc w:val="both"/>
              <w:rPr>
                <w:rFonts w:cs="Arial"/>
                <w:b/>
                <w:bCs/>
                <w:u w:val="single"/>
                <w:lang w:val="it-IT"/>
              </w:rPr>
            </w:pPr>
            <w:r w:rsidRPr="004D4C7F">
              <w:rPr>
                <w:rFonts w:cs="Arial"/>
                <w:bCs/>
                <w:color w:val="FF0000"/>
                <w:lang w:val="it-IT"/>
              </w:rPr>
              <w:t xml:space="preserve">La stazione appaltante </w:t>
            </w:r>
            <w:r w:rsidR="003238D7" w:rsidRPr="004D4C7F">
              <w:rPr>
                <w:rFonts w:cs="Arial"/>
                <w:bCs/>
                <w:color w:val="FF0000"/>
                <w:lang w:val="it-IT"/>
              </w:rPr>
              <w:t xml:space="preserve">/ ente committente </w:t>
            </w:r>
            <w:r w:rsidRPr="004D4C7F">
              <w:rPr>
                <w:rFonts w:cs="Arial"/>
                <w:bCs/>
                <w:lang w:val="it-IT"/>
              </w:rPr>
              <w:t xml:space="preserve">aggiudicherà, quindi, al secondo </w:t>
            </w:r>
            <w:r w:rsidR="003238D7" w:rsidRPr="004D4C7F">
              <w:rPr>
                <w:rFonts w:cs="Arial"/>
                <w:bCs/>
                <w:lang w:val="it-IT"/>
              </w:rPr>
              <w:t>classificato</w:t>
            </w:r>
            <w:r w:rsidRPr="004D4C7F">
              <w:rPr>
                <w:rFonts w:cs="Arial"/>
                <w:bCs/>
                <w:lang w:val="it-IT"/>
              </w:rPr>
              <w:t xml:space="preserve">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r w:rsidR="003238D7" w:rsidRPr="004D4C7F">
              <w:rPr>
                <w:rFonts w:cs="Arial"/>
                <w:bCs/>
                <w:lang w:val="it-IT"/>
              </w:rPr>
              <w:t>.</w:t>
            </w:r>
          </w:p>
        </w:tc>
      </w:tr>
      <w:tr w:rsidR="00F8101E" w:rsidRPr="00FC7E93" w14:paraId="16B0230B" w14:textId="77777777" w:rsidTr="00AC1D9B">
        <w:tc>
          <w:tcPr>
            <w:tcW w:w="4395" w:type="dxa"/>
            <w:gridSpan w:val="3"/>
          </w:tcPr>
          <w:p w14:paraId="5403A85C" w14:textId="77777777" w:rsidR="002330BF" w:rsidRPr="00AA522A" w:rsidRDefault="002330BF" w:rsidP="002330BF">
            <w:pPr>
              <w:widowControl w:val="0"/>
              <w:tabs>
                <w:tab w:val="left" w:pos="4111"/>
              </w:tabs>
              <w:jc w:val="center"/>
              <w:rPr>
                <w:rFonts w:cs="Arial"/>
                <w:lang w:val="it-IT"/>
              </w:rPr>
            </w:pPr>
          </w:p>
        </w:tc>
        <w:tc>
          <w:tcPr>
            <w:tcW w:w="993" w:type="dxa"/>
          </w:tcPr>
          <w:p w14:paraId="2B5EAB90" w14:textId="77777777" w:rsidR="002330BF" w:rsidRPr="00AA522A" w:rsidRDefault="002330BF" w:rsidP="002330BF">
            <w:pPr>
              <w:widowControl w:val="0"/>
              <w:rPr>
                <w:rFonts w:cs="Arial"/>
                <w:lang w:val="it-IT"/>
              </w:rPr>
            </w:pPr>
          </w:p>
        </w:tc>
        <w:tc>
          <w:tcPr>
            <w:tcW w:w="4252" w:type="dxa"/>
          </w:tcPr>
          <w:p w14:paraId="69E87A7E" w14:textId="77777777" w:rsidR="002330BF" w:rsidRPr="00AA522A" w:rsidRDefault="002330BF" w:rsidP="002330BF">
            <w:pPr>
              <w:widowControl w:val="0"/>
              <w:tabs>
                <w:tab w:val="left" w:pos="4111"/>
              </w:tabs>
              <w:ind w:right="105"/>
              <w:jc w:val="center"/>
              <w:rPr>
                <w:rFonts w:cs="Arial"/>
                <w:lang w:val="it-IT"/>
              </w:rPr>
            </w:pPr>
          </w:p>
        </w:tc>
      </w:tr>
      <w:tr w:rsidR="00F8101E" w:rsidRPr="00FC7E93" w14:paraId="1D5D1248" w14:textId="77777777" w:rsidTr="00AC1D9B">
        <w:tc>
          <w:tcPr>
            <w:tcW w:w="4395" w:type="dxa"/>
            <w:gridSpan w:val="3"/>
          </w:tcPr>
          <w:p w14:paraId="7E3D2CB7" w14:textId="5931D6AA" w:rsidR="002330BF" w:rsidRPr="00AA522A" w:rsidRDefault="002330BF" w:rsidP="002330BF">
            <w:pPr>
              <w:widowControl w:val="0"/>
              <w:tabs>
                <w:tab w:val="left" w:pos="4111"/>
                <w:tab w:val="center" w:pos="4536"/>
                <w:tab w:val="right" w:pos="9072"/>
              </w:tabs>
              <w:jc w:val="both"/>
              <w:rPr>
                <w:rFonts w:cs="Arial"/>
                <w:bCs/>
                <w:lang w:val="de-DE"/>
              </w:rPr>
            </w:pPr>
            <w:bookmarkStart w:id="174"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3" w:type="dxa"/>
          </w:tcPr>
          <w:p w14:paraId="0BE972E0" w14:textId="77777777" w:rsidR="002330BF" w:rsidRPr="00AA522A" w:rsidRDefault="002330BF" w:rsidP="002330BF">
            <w:pPr>
              <w:widowControl w:val="0"/>
              <w:tabs>
                <w:tab w:val="left" w:pos="4111"/>
                <w:tab w:val="center" w:pos="4536"/>
                <w:tab w:val="right" w:pos="9072"/>
              </w:tabs>
              <w:ind w:right="105"/>
              <w:jc w:val="both"/>
              <w:rPr>
                <w:rFonts w:cs="Arial"/>
                <w:bCs/>
                <w:lang w:val="de-DE"/>
              </w:rPr>
            </w:pPr>
          </w:p>
        </w:tc>
        <w:tc>
          <w:tcPr>
            <w:tcW w:w="4252" w:type="dxa"/>
          </w:tcPr>
          <w:p w14:paraId="15E8C1BC" w14:textId="77777777" w:rsidR="002330BF" w:rsidRPr="00AA522A" w:rsidRDefault="002330BF" w:rsidP="002330BF">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74"/>
      <w:tr w:rsidR="00F8101E" w:rsidRPr="00FC7E93" w14:paraId="7D03C93F" w14:textId="77777777" w:rsidTr="00AC1D9B">
        <w:tc>
          <w:tcPr>
            <w:tcW w:w="4395" w:type="dxa"/>
            <w:gridSpan w:val="3"/>
          </w:tcPr>
          <w:p w14:paraId="1693047D" w14:textId="77777777" w:rsidR="002330BF" w:rsidRPr="002D5052" w:rsidRDefault="002330BF" w:rsidP="002330BF">
            <w:pPr>
              <w:widowControl w:val="0"/>
              <w:tabs>
                <w:tab w:val="left" w:pos="4111"/>
              </w:tabs>
              <w:jc w:val="both"/>
              <w:rPr>
                <w:rFonts w:cs="Arial"/>
                <w:i/>
                <w:iCs/>
                <w:lang w:val="it-IT"/>
              </w:rPr>
            </w:pPr>
          </w:p>
        </w:tc>
        <w:tc>
          <w:tcPr>
            <w:tcW w:w="993" w:type="dxa"/>
          </w:tcPr>
          <w:p w14:paraId="211FE8F5" w14:textId="77777777" w:rsidR="002330BF" w:rsidRPr="002D5052" w:rsidRDefault="002330BF" w:rsidP="002330BF">
            <w:pPr>
              <w:widowControl w:val="0"/>
              <w:jc w:val="both"/>
              <w:rPr>
                <w:rFonts w:cs="Arial"/>
                <w:i/>
                <w:iCs/>
                <w:lang w:val="it-IT"/>
              </w:rPr>
            </w:pPr>
          </w:p>
        </w:tc>
        <w:tc>
          <w:tcPr>
            <w:tcW w:w="4252" w:type="dxa"/>
          </w:tcPr>
          <w:p w14:paraId="6038C5A9" w14:textId="15F94559" w:rsidR="002330BF" w:rsidRPr="002D5052" w:rsidRDefault="002330BF" w:rsidP="002330BF">
            <w:pPr>
              <w:widowControl w:val="0"/>
              <w:tabs>
                <w:tab w:val="left" w:pos="4111"/>
              </w:tabs>
              <w:ind w:right="105"/>
              <w:jc w:val="both"/>
              <w:rPr>
                <w:rFonts w:cs="Arial"/>
                <w:i/>
                <w:iCs/>
                <w:lang w:val="it-IT"/>
              </w:rPr>
            </w:pPr>
          </w:p>
        </w:tc>
      </w:tr>
      <w:tr w:rsidR="00F8101E" w:rsidRPr="00FC7E93" w14:paraId="7853DDFF" w14:textId="77777777" w:rsidTr="00AC1D9B">
        <w:tc>
          <w:tcPr>
            <w:tcW w:w="4395" w:type="dxa"/>
            <w:gridSpan w:val="3"/>
          </w:tcPr>
          <w:p w14:paraId="5C0530B5" w14:textId="20532610" w:rsidR="002330BF" w:rsidRPr="00854802" w:rsidRDefault="002330BF" w:rsidP="002330BF">
            <w:pPr>
              <w:widowControl w:val="0"/>
              <w:tabs>
                <w:tab w:val="left" w:pos="4111"/>
              </w:tabs>
              <w:jc w:val="both"/>
              <w:rPr>
                <w:rFonts w:cs="Arial"/>
                <w:noProof w:val="0"/>
                <w:lang w:val="de-DE" w:eastAsia="it-IT"/>
              </w:rPr>
            </w:pPr>
            <w:r w:rsidRPr="00854802">
              <w:rPr>
                <w:rFonts w:cs="Arial"/>
                <w:noProof w:val="0"/>
                <w:lang w:val="de-DE" w:eastAsia="de-DE"/>
              </w:rPr>
              <w:t xml:space="preserve">Der Vertrag </w:t>
            </w:r>
            <w:r w:rsidRPr="00854802">
              <w:rPr>
                <w:rFonts w:cs="Arial"/>
                <w:noProof w:val="0"/>
                <w:lang w:val="de-DE" w:eastAsia="it-IT"/>
              </w:rPr>
              <w:t>wird in den Formen gemäß Art. 37 Abs. 1 LG Nr. 16/2015 abgeschlossen.</w:t>
            </w:r>
          </w:p>
          <w:p w14:paraId="154C6276" w14:textId="7F5BCF36" w:rsidR="002330BF" w:rsidRPr="00211C25" w:rsidRDefault="002330BF" w:rsidP="002330BF">
            <w:pPr>
              <w:widowControl w:val="0"/>
              <w:tabs>
                <w:tab w:val="left" w:pos="4111"/>
              </w:tabs>
              <w:jc w:val="both"/>
              <w:rPr>
                <w:rFonts w:cs="Arial"/>
                <w:noProof w:val="0"/>
                <w:lang w:val="de-DE" w:eastAsia="de-DE"/>
              </w:rPr>
            </w:pPr>
            <w:r w:rsidRPr="00211C25">
              <w:rPr>
                <w:rFonts w:cs="Arial"/>
                <w:noProof w:val="0"/>
                <w:lang w:val="de-DE" w:eastAsia="it-IT"/>
              </w:rPr>
              <w:t xml:space="preserve">Der Vertrag ist innerhalb der Frist nach Art. 32 Abs. 8 </w:t>
            </w:r>
            <w:proofErr w:type="spellStart"/>
            <w:r w:rsidRPr="00211C25">
              <w:rPr>
                <w:rFonts w:cs="Arial"/>
                <w:noProof w:val="0"/>
                <w:lang w:val="de-DE" w:eastAsia="it-IT"/>
              </w:rPr>
              <w:t>GvD</w:t>
            </w:r>
            <w:proofErr w:type="spellEnd"/>
            <w:r w:rsidRPr="00211C25">
              <w:rPr>
                <w:rFonts w:cs="Arial"/>
                <w:noProof w:val="0"/>
                <w:lang w:val="de-DE" w:eastAsia="it-IT"/>
              </w:rPr>
              <w:t xml:space="preserve"> Nr. 50/2016 und nicht vor der Frist nach Abs. 1 von Art</w:t>
            </w:r>
            <w:r w:rsidRPr="00211C25">
              <w:rPr>
                <w:rFonts w:cs="Arial"/>
                <w:noProof w:val="0"/>
                <w:lang w:val="de-DE" w:eastAsia="de-DE"/>
              </w:rPr>
              <w:t>. 39 LG Nr. 16/2015 abzuschließen.</w:t>
            </w:r>
          </w:p>
        </w:tc>
        <w:tc>
          <w:tcPr>
            <w:tcW w:w="993" w:type="dxa"/>
          </w:tcPr>
          <w:p w14:paraId="2E6A03FD" w14:textId="77777777" w:rsidR="002330BF" w:rsidRPr="00211C25" w:rsidRDefault="002330BF" w:rsidP="002330BF">
            <w:pPr>
              <w:widowControl w:val="0"/>
              <w:jc w:val="both"/>
              <w:rPr>
                <w:rFonts w:cs="Arial"/>
                <w:lang w:val="de-DE"/>
              </w:rPr>
            </w:pPr>
          </w:p>
        </w:tc>
        <w:tc>
          <w:tcPr>
            <w:tcW w:w="4252" w:type="dxa"/>
          </w:tcPr>
          <w:p w14:paraId="3427C073" w14:textId="77777777" w:rsidR="002330BF" w:rsidRPr="00211C25" w:rsidRDefault="002330BF" w:rsidP="002330BF">
            <w:pPr>
              <w:widowControl w:val="0"/>
              <w:jc w:val="both"/>
              <w:rPr>
                <w:rFonts w:cs="Arial"/>
                <w:noProof w:val="0"/>
                <w:lang w:val="it-IT"/>
              </w:rPr>
            </w:pPr>
            <w:r w:rsidRPr="00211C25">
              <w:rPr>
                <w:rFonts w:cs="Arial"/>
                <w:noProof w:val="0"/>
                <w:lang w:val="it-IT"/>
              </w:rPr>
              <w:t xml:space="preserve">Il contratto verrà stipulato nelle forme di cui all’art. 37 comma 1 della </w:t>
            </w:r>
            <w:proofErr w:type="spellStart"/>
            <w:r w:rsidRPr="00211C25">
              <w:rPr>
                <w:rFonts w:cs="Arial"/>
                <w:noProof w:val="0"/>
                <w:lang w:val="it-IT"/>
              </w:rPr>
              <w:t>l.p</w:t>
            </w:r>
            <w:proofErr w:type="spellEnd"/>
            <w:r w:rsidRPr="00211C25">
              <w:rPr>
                <w:rFonts w:cs="Arial"/>
                <w:noProof w:val="0"/>
                <w:lang w:val="it-IT"/>
              </w:rPr>
              <w:t>. 16/2015.</w:t>
            </w:r>
          </w:p>
          <w:p w14:paraId="740ED6D0" w14:textId="77777777" w:rsidR="002330BF" w:rsidRPr="00211C25" w:rsidRDefault="002330BF" w:rsidP="002330BF">
            <w:pPr>
              <w:widowControl w:val="0"/>
              <w:tabs>
                <w:tab w:val="left" w:pos="4111"/>
              </w:tabs>
              <w:ind w:right="108"/>
              <w:jc w:val="both"/>
              <w:rPr>
                <w:rFonts w:cs="Arial"/>
                <w:b/>
                <w:lang w:val="it-IT"/>
              </w:rPr>
            </w:pPr>
            <w:r w:rsidRPr="00211C25">
              <w:rPr>
                <w:rFonts w:cs="Arial"/>
                <w:bCs/>
                <w:noProof w:val="0"/>
                <w:lang w:val="it-IT"/>
              </w:rPr>
              <w:t xml:space="preserve">La stipula dovrà avvenire entro il termine di cui all’art. 32 del d.lgs. 50/2016 e non prima di quello di cui all’ art. 39 della </w:t>
            </w:r>
            <w:proofErr w:type="spellStart"/>
            <w:r w:rsidRPr="00211C25">
              <w:rPr>
                <w:rFonts w:cs="Arial"/>
                <w:noProof w:val="0"/>
                <w:lang w:val="it-IT"/>
              </w:rPr>
              <w:t>l.p</w:t>
            </w:r>
            <w:proofErr w:type="spellEnd"/>
            <w:r w:rsidRPr="00211C25">
              <w:rPr>
                <w:rFonts w:cs="Arial"/>
                <w:noProof w:val="0"/>
                <w:lang w:val="it-IT"/>
              </w:rPr>
              <w:t>. n. 16/2015.</w:t>
            </w:r>
          </w:p>
        </w:tc>
      </w:tr>
      <w:tr w:rsidR="00F8101E" w:rsidRPr="00FC7E93" w14:paraId="7E9EF913" w14:textId="77777777" w:rsidTr="00AC1D9B">
        <w:tc>
          <w:tcPr>
            <w:tcW w:w="4395" w:type="dxa"/>
            <w:gridSpan w:val="3"/>
          </w:tcPr>
          <w:p w14:paraId="44788A54" w14:textId="77777777" w:rsidR="002330BF" w:rsidRPr="00211C25" w:rsidRDefault="002330BF" w:rsidP="002330BF">
            <w:pPr>
              <w:widowControl w:val="0"/>
              <w:tabs>
                <w:tab w:val="left" w:pos="4111"/>
              </w:tabs>
              <w:jc w:val="both"/>
              <w:rPr>
                <w:rFonts w:cs="Arial"/>
                <w:bCs/>
                <w:lang w:val="it-IT"/>
              </w:rPr>
            </w:pPr>
          </w:p>
        </w:tc>
        <w:tc>
          <w:tcPr>
            <w:tcW w:w="993" w:type="dxa"/>
          </w:tcPr>
          <w:p w14:paraId="5F5F9ABF" w14:textId="77777777" w:rsidR="002330BF" w:rsidRPr="00211C25" w:rsidRDefault="002330BF" w:rsidP="002330BF">
            <w:pPr>
              <w:widowControl w:val="0"/>
              <w:rPr>
                <w:rFonts w:cs="Arial"/>
                <w:lang w:val="it-IT"/>
              </w:rPr>
            </w:pPr>
          </w:p>
        </w:tc>
        <w:tc>
          <w:tcPr>
            <w:tcW w:w="4252" w:type="dxa"/>
          </w:tcPr>
          <w:p w14:paraId="71C0703E" w14:textId="77777777" w:rsidR="002330BF" w:rsidRPr="00211C25" w:rsidRDefault="002330BF" w:rsidP="002330BF">
            <w:pPr>
              <w:widowControl w:val="0"/>
              <w:jc w:val="both"/>
              <w:rPr>
                <w:rFonts w:cs="Arial"/>
                <w:lang w:val="it-IT"/>
              </w:rPr>
            </w:pPr>
          </w:p>
        </w:tc>
      </w:tr>
      <w:tr w:rsidR="00F8101E" w:rsidRPr="00FC7E93" w14:paraId="4C3A12D4" w14:textId="77777777" w:rsidTr="00AC1D9B">
        <w:tc>
          <w:tcPr>
            <w:tcW w:w="4395" w:type="dxa"/>
            <w:gridSpan w:val="3"/>
          </w:tcPr>
          <w:p w14:paraId="33C6462A" w14:textId="15134BBB" w:rsidR="002330BF" w:rsidRPr="00A8117E" w:rsidRDefault="002330BF" w:rsidP="002330BF">
            <w:pPr>
              <w:widowControl w:val="0"/>
              <w:tabs>
                <w:tab w:val="left" w:pos="4111"/>
              </w:tabs>
              <w:jc w:val="both"/>
              <w:rPr>
                <w:rFonts w:cs="Arial"/>
                <w:bCs/>
                <w:lang w:val="de-DE"/>
              </w:rPr>
            </w:pPr>
            <w:r w:rsidRPr="00A8117E">
              <w:rPr>
                <w:rFonts w:cs="Arial"/>
                <w:lang w:val="de-DE"/>
              </w:rPr>
              <w:t xml:space="preserve">Der </w:t>
            </w:r>
            <w:r w:rsidRPr="00A8117E">
              <w:rPr>
                <w:rFonts w:cs="Arial"/>
                <w:noProof w:val="0"/>
                <w:lang w:val="de-DE" w:eastAsia="it-IT"/>
              </w:rPr>
              <w:t>Vertragspreis versteht sich als inklusive Steuerlasten und andere</w:t>
            </w:r>
            <w:r>
              <w:rPr>
                <w:rFonts w:cs="Arial"/>
                <w:noProof w:val="0"/>
                <w:lang w:val="de-DE" w:eastAsia="it-IT"/>
              </w:rPr>
              <w:t>r</w:t>
            </w:r>
            <w:r w:rsidRPr="00A8117E">
              <w:rPr>
                <w:rFonts w:cs="Arial"/>
                <w:noProof w:val="0"/>
                <w:lang w:val="de-DE" w:eastAsia="it-IT"/>
              </w:rPr>
              <w:t xml:space="preserve"> vom Zuschlagsempfänger gemäß geltenden Gesetzesbestimmungen geschuldete</w:t>
            </w:r>
            <w:r>
              <w:rPr>
                <w:rFonts w:cs="Arial"/>
                <w:noProof w:val="0"/>
                <w:lang w:val="de-DE" w:eastAsia="it-IT"/>
              </w:rPr>
              <w:t>r</w:t>
            </w:r>
            <w:r w:rsidRPr="00A8117E">
              <w:rPr>
                <w:rFonts w:cs="Arial"/>
                <w:noProof w:val="0"/>
                <w:lang w:val="de-DE" w:eastAsia="it-IT"/>
              </w:rPr>
              <w:t xml:space="preserve"> Abgaben in Verbindung mit der Ausführung des Vertrags sowie alle</w:t>
            </w:r>
            <w:r>
              <w:rPr>
                <w:rFonts w:cs="Arial"/>
                <w:noProof w:val="0"/>
                <w:lang w:val="de-DE" w:eastAsia="it-IT"/>
              </w:rPr>
              <w:t>r</w:t>
            </w:r>
            <w:r w:rsidRPr="00A8117E">
              <w:rPr>
                <w:rFonts w:cs="Arial"/>
                <w:noProof w:val="0"/>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3" w:type="dxa"/>
          </w:tcPr>
          <w:p w14:paraId="587E8143" w14:textId="77777777" w:rsidR="002330BF" w:rsidRPr="00A8117E" w:rsidRDefault="002330BF" w:rsidP="002330BF">
            <w:pPr>
              <w:widowControl w:val="0"/>
              <w:rPr>
                <w:rFonts w:cs="Arial"/>
                <w:lang w:val="de-DE"/>
              </w:rPr>
            </w:pPr>
          </w:p>
        </w:tc>
        <w:tc>
          <w:tcPr>
            <w:tcW w:w="4252" w:type="dxa"/>
          </w:tcPr>
          <w:p w14:paraId="0831D68A" w14:textId="77777777" w:rsidR="002330BF" w:rsidRPr="00A8117E" w:rsidRDefault="002330BF" w:rsidP="002330BF">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2330BF" w:rsidRPr="00A8117E" w:rsidRDefault="002330BF" w:rsidP="002330BF">
            <w:pPr>
              <w:widowControl w:val="0"/>
              <w:jc w:val="both"/>
              <w:rPr>
                <w:rFonts w:cs="Arial"/>
                <w:bCs/>
                <w:lang w:val="it-IT"/>
              </w:rPr>
            </w:pPr>
          </w:p>
        </w:tc>
      </w:tr>
      <w:tr w:rsidR="00F8101E" w:rsidRPr="00FC7E93" w14:paraId="774291E7" w14:textId="77777777" w:rsidTr="00AC1D9B">
        <w:tc>
          <w:tcPr>
            <w:tcW w:w="4395" w:type="dxa"/>
            <w:gridSpan w:val="3"/>
          </w:tcPr>
          <w:p w14:paraId="6AF13B6F" w14:textId="77777777" w:rsidR="002330BF" w:rsidRPr="00211C25" w:rsidRDefault="002330BF" w:rsidP="002330BF">
            <w:pPr>
              <w:widowControl w:val="0"/>
              <w:tabs>
                <w:tab w:val="left" w:pos="4111"/>
              </w:tabs>
              <w:ind w:right="76"/>
              <w:jc w:val="both"/>
              <w:rPr>
                <w:rFonts w:cs="Arial"/>
                <w:strike/>
                <w:lang w:val="it-IT"/>
              </w:rPr>
            </w:pPr>
          </w:p>
        </w:tc>
        <w:tc>
          <w:tcPr>
            <w:tcW w:w="993" w:type="dxa"/>
          </w:tcPr>
          <w:p w14:paraId="43820B28" w14:textId="77777777" w:rsidR="002330BF" w:rsidRPr="00211C25" w:rsidRDefault="002330BF" w:rsidP="002330BF">
            <w:pPr>
              <w:widowControl w:val="0"/>
              <w:rPr>
                <w:rFonts w:cs="Arial"/>
                <w:strike/>
                <w:lang w:val="it-IT"/>
              </w:rPr>
            </w:pPr>
          </w:p>
        </w:tc>
        <w:tc>
          <w:tcPr>
            <w:tcW w:w="4252" w:type="dxa"/>
          </w:tcPr>
          <w:p w14:paraId="6EF2E4DB" w14:textId="77777777" w:rsidR="002330BF" w:rsidRPr="00211C25" w:rsidRDefault="002330BF" w:rsidP="002330BF">
            <w:pPr>
              <w:widowControl w:val="0"/>
              <w:tabs>
                <w:tab w:val="left" w:pos="4111"/>
              </w:tabs>
              <w:ind w:right="105"/>
              <w:jc w:val="both"/>
              <w:rPr>
                <w:rFonts w:cs="Arial"/>
                <w:strike/>
                <w:lang w:val="it-IT"/>
              </w:rPr>
            </w:pPr>
          </w:p>
        </w:tc>
      </w:tr>
      <w:tr w:rsidR="00F8101E" w:rsidRPr="00FC7E93" w14:paraId="48AF3169" w14:textId="77777777" w:rsidTr="00AC1D9B">
        <w:tc>
          <w:tcPr>
            <w:tcW w:w="4395" w:type="dxa"/>
            <w:gridSpan w:val="3"/>
          </w:tcPr>
          <w:p w14:paraId="4FE43DEF" w14:textId="14B78E54" w:rsidR="002330BF" w:rsidRPr="00071DA2" w:rsidRDefault="002330BF" w:rsidP="002330BF">
            <w:pPr>
              <w:widowControl w:val="0"/>
              <w:tabs>
                <w:tab w:val="left" w:pos="4111"/>
              </w:tabs>
              <w:jc w:val="both"/>
              <w:rPr>
                <w:rFonts w:cs="Arial"/>
                <w:lang w:val="de-DE"/>
              </w:rPr>
            </w:pPr>
            <w:r w:rsidRPr="00071DA2">
              <w:rPr>
                <w:rFonts w:cs="Arial"/>
                <w:noProof w:val="0"/>
                <w:lang w:val="de-DE" w:eastAsia="it-IT"/>
              </w:rPr>
              <w:t xml:space="preserve">Bei Abschluss </w:t>
            </w:r>
            <w:r w:rsidRPr="00071DA2">
              <w:rPr>
                <w:rFonts w:cs="Arial"/>
                <w:noProof w:val="0"/>
                <w:color w:val="FF0000"/>
                <w:lang w:val="de-DE" w:eastAsia="it-IT"/>
              </w:rPr>
              <w:t>des</w:t>
            </w:r>
            <w:r w:rsidRPr="00071DA2">
              <w:rPr>
                <w:rFonts w:cs="Arial"/>
                <w:noProof w:val="0"/>
                <w:lang w:val="de-DE" w:eastAsia="it-IT"/>
              </w:rPr>
              <w:t xml:space="preserve"> </w:t>
            </w:r>
            <w:r w:rsidRPr="00071DA2">
              <w:rPr>
                <w:rFonts w:cs="Arial"/>
                <w:noProof w:val="0"/>
                <w:color w:val="FF0000"/>
                <w:lang w:val="de-DE" w:eastAsia="it-IT"/>
              </w:rPr>
              <w:t>Vertrags/der Vereinbarung</w:t>
            </w:r>
            <w:r w:rsidRPr="00071DA2">
              <w:rPr>
                <w:rFonts w:cs="Arial"/>
                <w:noProof w:val="0"/>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noProof w:val="0"/>
                <w:lang w:val="de-DE" w:eastAsia="it-IT"/>
              </w:rPr>
              <w:t xml:space="preserve"> </w:t>
            </w:r>
            <w:r w:rsidRPr="00071DA2">
              <w:rPr>
                <w:rFonts w:cs="Arial"/>
                <w:noProof w:val="0"/>
                <w:lang w:val="de-DE" w:eastAsia="it-IT"/>
              </w:rPr>
              <w:fldChar w:fldCharType="begin">
                <w:ffData>
                  <w:name w:val="Testo159"/>
                  <w:enabled/>
                  <w:calcOnExit w:val="0"/>
                  <w:textInput/>
                </w:ffData>
              </w:fldChar>
            </w:r>
            <w:bookmarkStart w:id="175" w:name="Testo159"/>
            <w:r w:rsidRPr="00071DA2">
              <w:rPr>
                <w:rFonts w:cs="Arial"/>
                <w:noProof w:val="0"/>
                <w:lang w:val="de-DE" w:eastAsia="it-IT"/>
              </w:rPr>
              <w:instrText xml:space="preserve"> FORMTEXT </w:instrText>
            </w:r>
            <w:r w:rsidRPr="00071DA2">
              <w:rPr>
                <w:rFonts w:cs="Arial"/>
                <w:noProof w:val="0"/>
                <w:lang w:val="de-DE" w:eastAsia="it-IT"/>
              </w:rPr>
            </w:r>
            <w:r w:rsidRPr="00071DA2">
              <w:rPr>
                <w:rFonts w:cs="Arial"/>
                <w:noProof w:val="0"/>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noProof w:val="0"/>
                <w:lang w:val="de-DE" w:eastAsia="it-IT"/>
              </w:rPr>
              <w:fldChar w:fldCharType="end"/>
            </w:r>
            <w:bookmarkEnd w:id="175"/>
            <w:r w:rsidRPr="00071DA2">
              <w:rPr>
                <w:rFonts w:cs="Arial"/>
                <w:noProof w:val="0"/>
                <w:lang w:val="de-DE" w:eastAsia="it-IT"/>
              </w:rPr>
              <w:t xml:space="preserve"> vor, weitere Verwaltungshandlungen anzufordern, darunter z.B.:</w:t>
            </w:r>
          </w:p>
        </w:tc>
        <w:tc>
          <w:tcPr>
            <w:tcW w:w="993" w:type="dxa"/>
          </w:tcPr>
          <w:p w14:paraId="0228CCC6" w14:textId="77777777" w:rsidR="002330BF" w:rsidRPr="00071DA2" w:rsidRDefault="002330BF" w:rsidP="002330BF">
            <w:pPr>
              <w:widowControl w:val="0"/>
              <w:rPr>
                <w:rFonts w:cs="Arial"/>
                <w:lang w:val="de-DE"/>
              </w:rPr>
            </w:pPr>
          </w:p>
        </w:tc>
        <w:tc>
          <w:tcPr>
            <w:tcW w:w="4252" w:type="dxa"/>
          </w:tcPr>
          <w:p w14:paraId="72447E53" w14:textId="6C7F9BD8" w:rsidR="002330BF" w:rsidRPr="00071DA2" w:rsidRDefault="002330BF" w:rsidP="002330BF">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76"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76"/>
            <w:r w:rsidRPr="00071DA2">
              <w:rPr>
                <w:rFonts w:cs="Arial"/>
                <w:bCs/>
                <w:iCs/>
                <w:lang w:val="it-IT"/>
              </w:rPr>
              <w:t xml:space="preserve"> si riserva di chiedere ulteriori adempimenti amministrativi, tra cui, a titolo indicativo:</w:t>
            </w:r>
          </w:p>
        </w:tc>
      </w:tr>
      <w:tr w:rsidR="00F8101E" w:rsidRPr="00FC7E93" w14:paraId="362AF3E3" w14:textId="77777777" w:rsidTr="00AC1D9B">
        <w:trPr>
          <w:trHeight w:val="209"/>
        </w:trPr>
        <w:tc>
          <w:tcPr>
            <w:tcW w:w="4395" w:type="dxa"/>
            <w:gridSpan w:val="3"/>
          </w:tcPr>
          <w:p w14:paraId="04077246" w14:textId="77777777" w:rsidR="002330BF" w:rsidRPr="00211C25" w:rsidRDefault="002330BF" w:rsidP="002330BF">
            <w:pPr>
              <w:widowControl w:val="0"/>
              <w:jc w:val="both"/>
              <w:rPr>
                <w:rFonts w:cs="Arial"/>
                <w:noProof w:val="0"/>
                <w:lang w:val="it-IT" w:eastAsia="it-IT"/>
              </w:rPr>
            </w:pPr>
          </w:p>
        </w:tc>
        <w:tc>
          <w:tcPr>
            <w:tcW w:w="993" w:type="dxa"/>
          </w:tcPr>
          <w:p w14:paraId="2CB794D6" w14:textId="77777777" w:rsidR="002330BF" w:rsidRPr="00211C25" w:rsidRDefault="002330BF" w:rsidP="002330BF">
            <w:pPr>
              <w:widowControl w:val="0"/>
              <w:rPr>
                <w:rFonts w:cs="Arial"/>
                <w:lang w:val="it-IT"/>
              </w:rPr>
            </w:pPr>
          </w:p>
        </w:tc>
        <w:tc>
          <w:tcPr>
            <w:tcW w:w="4252" w:type="dxa"/>
          </w:tcPr>
          <w:p w14:paraId="19D5B26E" w14:textId="77777777" w:rsidR="002330BF" w:rsidRPr="00211C25" w:rsidRDefault="002330BF" w:rsidP="002330BF">
            <w:pPr>
              <w:widowControl w:val="0"/>
              <w:tabs>
                <w:tab w:val="left" w:pos="4111"/>
              </w:tabs>
              <w:ind w:right="105"/>
              <w:jc w:val="both"/>
              <w:rPr>
                <w:rFonts w:cs="Arial"/>
                <w:bCs/>
                <w:iCs/>
                <w:lang w:val="it-IT"/>
              </w:rPr>
            </w:pPr>
          </w:p>
        </w:tc>
      </w:tr>
      <w:tr w:rsidR="00F8101E" w:rsidRPr="00FC7E93" w14:paraId="2094DC78" w14:textId="77777777" w:rsidTr="00AC1D9B">
        <w:tc>
          <w:tcPr>
            <w:tcW w:w="4395" w:type="dxa"/>
            <w:gridSpan w:val="3"/>
          </w:tcPr>
          <w:p w14:paraId="28DB21B6" w14:textId="35A2437C" w:rsidR="002330BF" w:rsidRPr="00211C25" w:rsidRDefault="002330BF" w:rsidP="00F63459">
            <w:pPr>
              <w:pStyle w:val="Paragrafoelenco"/>
              <w:widowControl w:val="0"/>
              <w:numPr>
                <w:ilvl w:val="0"/>
                <w:numId w:val="46"/>
              </w:numPr>
              <w:ind w:left="426"/>
              <w:jc w:val="both"/>
              <w:rPr>
                <w:rFonts w:cs="Arial"/>
                <w:noProof w:val="0"/>
                <w:lang w:val="de-DE" w:eastAsia="it-IT"/>
              </w:rPr>
            </w:pPr>
            <w:r w:rsidRPr="00211C25">
              <w:rPr>
                <w:rFonts w:cs="Arial"/>
                <w:b/>
                <w:bCs/>
                <w:lang w:val="de-DE"/>
              </w:rPr>
              <w:t>Hin</w:t>
            </w:r>
            <w:r>
              <w:rPr>
                <w:rFonts w:cs="Arial"/>
                <w:b/>
                <w:bCs/>
                <w:lang w:val="de-DE"/>
              </w:rPr>
              <w:t>t</w:t>
            </w:r>
            <w:r w:rsidRPr="00211C25">
              <w:rPr>
                <w:rFonts w:cs="Arial"/>
                <w:b/>
                <w:bCs/>
                <w:lang w:val="de-DE"/>
              </w:rPr>
              <w:t xml:space="preserve">erlegung der endgültigen Kaution </w:t>
            </w:r>
            <w:r w:rsidRPr="00211C25">
              <w:rPr>
                <w:rFonts w:cs="Arial"/>
                <w:bCs/>
                <w:lang w:val="de-DE"/>
              </w:rPr>
              <w:t>gemäß Art 103 GvD Nr. 50/2016</w:t>
            </w:r>
            <w:r w:rsidRPr="00211C25">
              <w:rPr>
                <w:rFonts w:cs="Arial"/>
                <w:lang w:val="de-DE" w:eastAsia="it-IT"/>
              </w:rPr>
              <w:t xml:space="preserve"> </w:t>
            </w:r>
            <w:r w:rsidRPr="00211C25">
              <w:rPr>
                <w:rFonts w:cs="Arial"/>
                <w:bCs/>
                <w:lang w:val="de-DE"/>
              </w:rPr>
              <w:t>der Verträge.</w:t>
            </w:r>
          </w:p>
        </w:tc>
        <w:tc>
          <w:tcPr>
            <w:tcW w:w="993" w:type="dxa"/>
          </w:tcPr>
          <w:p w14:paraId="79A8F936" w14:textId="77777777" w:rsidR="002330BF" w:rsidRPr="00211C25" w:rsidRDefault="002330BF" w:rsidP="002330BF">
            <w:pPr>
              <w:widowControl w:val="0"/>
              <w:jc w:val="both"/>
              <w:rPr>
                <w:rFonts w:cs="Arial"/>
                <w:lang w:val="de-DE"/>
              </w:rPr>
            </w:pPr>
          </w:p>
        </w:tc>
        <w:tc>
          <w:tcPr>
            <w:tcW w:w="4252" w:type="dxa"/>
          </w:tcPr>
          <w:p w14:paraId="626D925D" w14:textId="77777777" w:rsidR="002330BF" w:rsidRPr="00211C25" w:rsidRDefault="002330BF" w:rsidP="00F63459">
            <w:pPr>
              <w:pStyle w:val="Paragrafoelenco"/>
              <w:widowControl w:val="0"/>
              <w:numPr>
                <w:ilvl w:val="0"/>
                <w:numId w:val="52"/>
              </w:numPr>
              <w:tabs>
                <w:tab w:val="left" w:pos="4111"/>
              </w:tabs>
              <w:ind w:left="419" w:right="105"/>
              <w:jc w:val="both"/>
              <w:rPr>
                <w:rFonts w:cs="Arial"/>
                <w:bCs/>
                <w:iCs/>
                <w:lang w:val="it-IT"/>
              </w:rPr>
            </w:pPr>
            <w:r w:rsidRPr="00211C25">
              <w:rPr>
                <w:rFonts w:cs="Arial"/>
                <w:b/>
                <w:bCs/>
                <w:lang w:val="it-IT"/>
              </w:rPr>
              <w:t xml:space="preserve">deposito cauzionale definitivo, </w:t>
            </w:r>
            <w:r w:rsidRPr="00211C25">
              <w:rPr>
                <w:rFonts w:cs="Arial"/>
                <w:bCs/>
                <w:lang w:val="it-IT"/>
              </w:rPr>
              <w:t xml:space="preserve">come previsto dall’art. 103 del </w:t>
            </w:r>
            <w:r w:rsidRPr="00211C25">
              <w:rPr>
                <w:rFonts w:cs="Arial"/>
                <w:lang w:val="it-IT"/>
              </w:rPr>
              <w:t xml:space="preserve">d.lgs. 50/2016 </w:t>
            </w:r>
            <w:r w:rsidRPr="00211C25">
              <w:rPr>
                <w:rFonts w:cs="Arial"/>
                <w:bCs/>
                <w:lang w:val="it-IT"/>
              </w:rPr>
              <w:t>dei contratti.</w:t>
            </w:r>
          </w:p>
        </w:tc>
      </w:tr>
      <w:tr w:rsidR="00F8101E" w:rsidRPr="00FC7E93" w14:paraId="6D1DB9DD" w14:textId="77777777" w:rsidTr="00AC1D9B">
        <w:tc>
          <w:tcPr>
            <w:tcW w:w="4395" w:type="dxa"/>
            <w:gridSpan w:val="3"/>
          </w:tcPr>
          <w:p w14:paraId="09DAA38A" w14:textId="77777777" w:rsidR="002330BF" w:rsidRPr="00211C25" w:rsidRDefault="002330BF" w:rsidP="002330BF">
            <w:pPr>
              <w:widowControl w:val="0"/>
              <w:tabs>
                <w:tab w:val="left" w:pos="284"/>
              </w:tabs>
              <w:autoSpaceDE w:val="0"/>
              <w:autoSpaceDN w:val="0"/>
              <w:adjustRightInd w:val="0"/>
              <w:ind w:left="294" w:hanging="294"/>
              <w:jc w:val="both"/>
              <w:rPr>
                <w:rFonts w:cs="Arial"/>
                <w:bCs/>
                <w:highlight w:val="green"/>
                <w:lang w:val="it-IT"/>
              </w:rPr>
            </w:pPr>
          </w:p>
        </w:tc>
        <w:tc>
          <w:tcPr>
            <w:tcW w:w="993" w:type="dxa"/>
          </w:tcPr>
          <w:p w14:paraId="23C0A499" w14:textId="77777777" w:rsidR="002330BF" w:rsidRPr="00211C25" w:rsidRDefault="002330BF" w:rsidP="002330BF">
            <w:pPr>
              <w:widowControl w:val="0"/>
              <w:rPr>
                <w:rFonts w:cs="Arial"/>
                <w:highlight w:val="green"/>
                <w:lang w:val="it-IT"/>
              </w:rPr>
            </w:pPr>
          </w:p>
        </w:tc>
        <w:tc>
          <w:tcPr>
            <w:tcW w:w="4252" w:type="dxa"/>
          </w:tcPr>
          <w:p w14:paraId="307755A7" w14:textId="77777777" w:rsidR="002330BF" w:rsidRPr="00211C25" w:rsidRDefault="002330BF" w:rsidP="002330BF">
            <w:pPr>
              <w:widowControl w:val="0"/>
              <w:autoSpaceDE w:val="0"/>
              <w:autoSpaceDN w:val="0"/>
              <w:adjustRightInd w:val="0"/>
              <w:ind w:left="308" w:right="105" w:hanging="308"/>
              <w:jc w:val="both"/>
              <w:rPr>
                <w:rFonts w:cs="Arial"/>
                <w:bCs/>
                <w:highlight w:val="green"/>
                <w:lang w:val="it-IT"/>
              </w:rPr>
            </w:pPr>
          </w:p>
        </w:tc>
      </w:tr>
      <w:tr w:rsidR="00F8101E" w:rsidRPr="00211C25" w14:paraId="40A3594E" w14:textId="77777777" w:rsidTr="00AC1D9B">
        <w:tc>
          <w:tcPr>
            <w:tcW w:w="4395" w:type="dxa"/>
            <w:gridSpan w:val="3"/>
          </w:tcPr>
          <w:p w14:paraId="28703717" w14:textId="7898B74E" w:rsidR="002330BF" w:rsidRPr="00071DA2" w:rsidRDefault="002330BF" w:rsidP="002330BF">
            <w:pPr>
              <w:widowControl w:val="0"/>
              <w:autoSpaceDE w:val="0"/>
              <w:autoSpaceDN w:val="0"/>
              <w:ind w:left="346"/>
              <w:jc w:val="both"/>
              <w:rPr>
                <w:rFonts w:cs="Arial"/>
                <w:lang w:val="de-DE"/>
              </w:rPr>
            </w:pPr>
            <w:r w:rsidRPr="00071DA2">
              <w:rPr>
                <w:rFonts w:cs="Arial"/>
                <w:lang w:val="de-DE"/>
              </w:rPr>
              <w:t xml:space="preserve">Endgültige Sicherheit gemäß Art. 36 Abs. 1 LG Nr. 16/2015 in Höhe von </w:t>
            </w:r>
            <w:r w:rsidRPr="00071DA2">
              <w:rPr>
                <w:rFonts w:cs="Arial"/>
                <w:b/>
                <w:bCs/>
                <w:color w:val="FF0000"/>
                <w:lang w:val="de-DE"/>
              </w:rPr>
              <w:t>2</w:t>
            </w:r>
            <w:r w:rsidRPr="00071DA2">
              <w:rPr>
                <w:rFonts w:cs="Arial"/>
                <w:color w:val="FF0000"/>
                <w:lang w:val="de-DE"/>
              </w:rPr>
              <w:t>%</w:t>
            </w:r>
            <w:r w:rsidRPr="00071DA2">
              <w:rPr>
                <w:rFonts w:cs="Arial"/>
                <w:lang w:val="de-DE"/>
              </w:rPr>
              <w:t xml:space="preserve"> des Vertragsbetrags. </w:t>
            </w:r>
            <w:r w:rsidRPr="00071DA2">
              <w:rPr>
                <w:rFonts w:cs="Arial"/>
                <w:color w:val="FF0000"/>
                <w:lang w:val="de-DE"/>
              </w:rPr>
              <w:t>(</w:t>
            </w:r>
            <w:r w:rsidRPr="00071DA2">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071DA2">
              <w:rPr>
                <w:rFonts w:cs="Arial"/>
                <w:lang w:val="de-DE"/>
              </w:rPr>
              <w:t xml:space="preserve"> </w:t>
            </w:r>
          </w:p>
          <w:p w14:paraId="7CAD9E74" w14:textId="1821A588" w:rsidR="002330BF" w:rsidRPr="00071DA2" w:rsidRDefault="002330BF" w:rsidP="002330BF">
            <w:pPr>
              <w:widowControl w:val="0"/>
              <w:ind w:left="346"/>
              <w:jc w:val="both"/>
              <w:rPr>
                <w:rFonts w:cs="Arial"/>
                <w:lang w:val="de-DE"/>
              </w:rPr>
            </w:pPr>
            <w:r w:rsidRPr="00071DA2">
              <w:rPr>
                <w:rFonts w:cs="Arial"/>
                <w:lang w:val="de-DE"/>
              </w:rPr>
              <w:t xml:space="preserve">Der erste Satz von Abs. 1 Art. 103 GvD Nr. 50/2016, worin die Höhe der endgültigen Sicherheit festgelegt wird, findet somit nicht Anwendung. </w:t>
            </w:r>
          </w:p>
          <w:p w14:paraId="5807DD00" w14:textId="40B62503" w:rsidR="002330BF" w:rsidRPr="00071DA2" w:rsidRDefault="002330BF" w:rsidP="002330BF">
            <w:pPr>
              <w:widowControl w:val="0"/>
              <w:tabs>
                <w:tab w:val="left" w:pos="4140"/>
              </w:tabs>
              <w:ind w:left="346"/>
              <w:jc w:val="both"/>
              <w:rPr>
                <w:rFonts w:cs="Arial"/>
                <w:lang w:val="de-DE"/>
              </w:rPr>
            </w:pPr>
            <w:r w:rsidRPr="00071DA2">
              <w:rPr>
                <w:rFonts w:cs="Arial"/>
                <w:lang w:val="de-DE"/>
              </w:rPr>
              <w:t xml:space="preserve">Die endgültige Sicherheit als Garantie für die Vertragserfüllung ist gemäß den vom Art. 103 GvD Nr. 50/2016 vorgesehenen Formen und </w:t>
            </w:r>
            <w:r w:rsidRPr="00071DA2">
              <w:rPr>
                <w:rFonts w:cs="Arial"/>
                <w:lang w:val="de-DE"/>
              </w:rPr>
              <w:lastRenderedPageBreak/>
              <w:t xml:space="preserve">Modalitäten zu stellen. Die Sätze 2, 3 und 4 von Art. 103 Abs. 1 ebd. finden keine Anwendung. </w:t>
            </w:r>
          </w:p>
          <w:p w14:paraId="26B6C007" w14:textId="77777777" w:rsidR="002330BF" w:rsidRPr="00071DA2" w:rsidRDefault="002330BF" w:rsidP="002330BF">
            <w:pPr>
              <w:widowControl w:val="0"/>
              <w:tabs>
                <w:tab w:val="left" w:pos="4140"/>
              </w:tabs>
              <w:ind w:left="346"/>
              <w:jc w:val="both"/>
              <w:rPr>
                <w:rFonts w:cs="Arial"/>
                <w:lang w:val="de-DE"/>
              </w:rPr>
            </w:pPr>
          </w:p>
          <w:p w14:paraId="04F9D32C" w14:textId="14994C11" w:rsidR="002330BF" w:rsidRPr="00071DA2" w:rsidRDefault="002330BF" w:rsidP="002330BF">
            <w:pPr>
              <w:widowControl w:val="0"/>
              <w:tabs>
                <w:tab w:val="left" w:pos="4140"/>
              </w:tabs>
              <w:ind w:left="346"/>
              <w:jc w:val="both"/>
              <w:rPr>
                <w:rFonts w:cs="Arial"/>
                <w:lang w:val="de-DE"/>
              </w:rPr>
            </w:pPr>
            <w:r w:rsidRPr="00071DA2">
              <w:rPr>
                <w:rFonts w:cs="Arial"/>
                <w:lang w:val="de-DE"/>
              </w:rPr>
              <w:t>Für die endgültige Sicherheit gelten die Begünstigungen der Reduzierung gemäß Art. 93 Abs. 7 GvD Nr. 50/2016 nicht.</w:t>
            </w:r>
          </w:p>
          <w:p w14:paraId="1647127D" w14:textId="77777777" w:rsidR="002330BF" w:rsidRPr="00071DA2" w:rsidRDefault="002330BF" w:rsidP="002330BF">
            <w:pPr>
              <w:widowControl w:val="0"/>
              <w:tabs>
                <w:tab w:val="left" w:pos="4140"/>
              </w:tabs>
              <w:ind w:left="346"/>
              <w:jc w:val="both"/>
              <w:rPr>
                <w:rFonts w:cs="Arial"/>
                <w:lang w:val="de-DE"/>
              </w:rPr>
            </w:pPr>
          </w:p>
          <w:p w14:paraId="08C95690" w14:textId="6F23F6AC" w:rsidR="002330BF" w:rsidRPr="00071DA2" w:rsidRDefault="002330BF" w:rsidP="002330BF">
            <w:pPr>
              <w:widowControl w:val="0"/>
              <w:tabs>
                <w:tab w:val="left" w:pos="284"/>
              </w:tabs>
              <w:autoSpaceDE w:val="0"/>
              <w:autoSpaceDN w:val="0"/>
              <w:adjustRightInd w:val="0"/>
              <w:ind w:left="346" w:hanging="10"/>
              <w:jc w:val="both"/>
              <w:rPr>
                <w:rFonts w:cs="Arial"/>
                <w:bCs/>
                <w:lang w:val="de-DE"/>
              </w:rPr>
            </w:pPr>
            <w:r w:rsidRPr="00071DA2">
              <w:rPr>
                <w:rFonts w:cs="Arial"/>
                <w:lang w:val="de-DE"/>
              </w:rPr>
              <w:t xml:space="preserve">Die Bank- oder Versicherungsbürgschaft muss </w:t>
            </w:r>
            <w:r w:rsidRPr="00071DA2">
              <w:rPr>
                <w:rFonts w:cs="Arial"/>
                <w:noProof w:val="0"/>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071DA2">
              <w:rPr>
                <w:rFonts w:cs="Arial"/>
                <w:color w:val="FF0000"/>
                <w:lang w:val="de-DE" w:eastAsia="de-DE"/>
              </w:rPr>
              <w:t>Vergabestelle/ auftraggebenden Körperschaft</w:t>
            </w:r>
            <w:r w:rsidRPr="00071DA2">
              <w:rPr>
                <w:rFonts w:cs="Arial"/>
                <w:noProof w:val="0"/>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103 Abs. 5 </w:t>
            </w:r>
            <w:proofErr w:type="spellStart"/>
            <w:r w:rsidRPr="00071DA2">
              <w:rPr>
                <w:rFonts w:cs="Arial"/>
                <w:noProof w:val="0"/>
                <w:lang w:val="de-DE" w:eastAsia="it-IT"/>
              </w:rPr>
              <w:t>GvD</w:t>
            </w:r>
            <w:proofErr w:type="spellEnd"/>
            <w:r w:rsidRPr="00071DA2">
              <w:rPr>
                <w:rFonts w:cs="Arial"/>
                <w:noProof w:val="0"/>
                <w:lang w:val="de-DE" w:eastAsia="it-IT"/>
              </w:rPr>
              <w:t xml:space="preserve"> Nr. 50/2016 schrittweise freigegeben. Voraussetzung für die Freigabe ist insbesondere die Vorlage einer Bescheinigung beim Bürgen seitens des Auftragnehmers zur Bestätigung der erfolgten Durchführung der vertraglichen Leistungen. Dieses Dokument wird in regelmäßigen Abständen vom Auftraggeber ausgestellt</w:t>
            </w:r>
            <w:r w:rsidRPr="00071DA2">
              <w:rPr>
                <w:rFonts w:cs="Arial"/>
                <w:color w:val="000000"/>
                <w:lang w:val="de-DE"/>
              </w:rPr>
              <w:t>.</w:t>
            </w:r>
          </w:p>
        </w:tc>
        <w:tc>
          <w:tcPr>
            <w:tcW w:w="993" w:type="dxa"/>
          </w:tcPr>
          <w:p w14:paraId="2F0A997F" w14:textId="77777777" w:rsidR="002330BF" w:rsidRPr="00071DA2" w:rsidRDefault="002330BF" w:rsidP="002330BF">
            <w:pPr>
              <w:widowControl w:val="0"/>
              <w:rPr>
                <w:rFonts w:cs="Arial"/>
                <w:lang w:val="de-DE"/>
              </w:rPr>
            </w:pPr>
          </w:p>
        </w:tc>
        <w:tc>
          <w:tcPr>
            <w:tcW w:w="4252" w:type="dxa"/>
          </w:tcPr>
          <w:p w14:paraId="44AF660B" w14:textId="269569B9" w:rsidR="002330BF" w:rsidRPr="00071DA2" w:rsidRDefault="002330BF" w:rsidP="002330BF">
            <w:pPr>
              <w:widowControl w:val="0"/>
              <w:autoSpaceDE w:val="0"/>
              <w:autoSpaceDN w:val="0"/>
              <w:ind w:left="340" w:right="180"/>
              <w:jc w:val="both"/>
              <w:rPr>
                <w:rFonts w:cs="Arial"/>
                <w:color w:val="FF0000"/>
                <w:lang w:val="it-IT"/>
              </w:rPr>
            </w:pPr>
            <w:r w:rsidRPr="00071DA2">
              <w:rPr>
                <w:rFonts w:cs="Arial"/>
                <w:lang w:val="it-IT"/>
              </w:rPr>
              <w:t>Ammontare della garanzia definitiva</w:t>
            </w:r>
            <w:r w:rsidRPr="00071DA2">
              <w:rPr>
                <w:rFonts w:cs="Arial"/>
                <w:color w:val="FF0000"/>
                <w:lang w:val="it-IT"/>
              </w:rPr>
              <w:t xml:space="preserve"> </w:t>
            </w:r>
            <w:r w:rsidRPr="00071DA2">
              <w:rPr>
                <w:rFonts w:cs="Arial"/>
                <w:lang w:val="it-IT"/>
              </w:rPr>
              <w:t xml:space="preserve">ai sensi dell’art. 36, comma 1, l.p. n. 16/2015: </w:t>
            </w:r>
            <w:r w:rsidRPr="00071DA2">
              <w:rPr>
                <w:rFonts w:cs="Arial"/>
                <w:b/>
                <w:bCs/>
                <w:color w:val="FF0000"/>
                <w:lang w:val="it-IT"/>
              </w:rPr>
              <w:t>2</w:t>
            </w:r>
            <w:r w:rsidRPr="00071DA2">
              <w:rPr>
                <w:rFonts w:cs="Arial"/>
                <w:color w:val="FF0000"/>
                <w:lang w:val="it-IT"/>
              </w:rPr>
              <w:t xml:space="preserve">% </w:t>
            </w:r>
            <w:r w:rsidRPr="00071DA2">
              <w:rPr>
                <w:rFonts w:cs="Arial"/>
                <w:lang w:val="it-IT"/>
              </w:rPr>
              <w:t xml:space="preserve">dell’importo contrattuale. </w:t>
            </w:r>
            <w:r w:rsidRPr="00071DA2">
              <w:rPr>
                <w:rFonts w:cs="Arial"/>
                <w:color w:val="FF0000"/>
                <w:lang w:val="it-IT"/>
              </w:rPr>
              <w:t xml:space="preserve">(ai sensi dell’art. 36, comma 1, </w:t>
            </w:r>
            <w:r w:rsidRPr="00071DA2">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r w:rsidRPr="00071DA2">
              <w:rPr>
                <w:rFonts w:cs="Arial"/>
                <w:color w:val="FF0000"/>
                <w:lang w:val="it-IT"/>
              </w:rPr>
              <w:t>).</w:t>
            </w:r>
          </w:p>
          <w:p w14:paraId="1ACC0DE0" w14:textId="405AE7E7" w:rsidR="002330BF" w:rsidRPr="00071DA2" w:rsidRDefault="002330BF" w:rsidP="002330BF">
            <w:pPr>
              <w:widowControl w:val="0"/>
              <w:ind w:left="340" w:right="180"/>
              <w:jc w:val="both"/>
              <w:rPr>
                <w:rFonts w:cs="Arial"/>
                <w:lang w:val="it-IT"/>
              </w:rPr>
            </w:pPr>
            <w:r w:rsidRPr="00071DA2">
              <w:rPr>
                <w:rFonts w:cs="Arial"/>
                <w:lang w:val="it-IT"/>
              </w:rPr>
              <w:t xml:space="preserve">Non trova, pertanto, applicazione il primo periodo del comma 1 dell’art. 103, d.lgs. n. 50/2016, laddove si prevede l’ammontare della </w:t>
            </w:r>
            <w:r w:rsidRPr="00071DA2">
              <w:rPr>
                <w:rFonts w:cs="Arial"/>
                <w:lang w:val="it-IT" w:eastAsia="de-DE"/>
              </w:rPr>
              <w:t>garanzia</w:t>
            </w:r>
            <w:r w:rsidRPr="00071DA2">
              <w:rPr>
                <w:rFonts w:cs="Arial"/>
                <w:lang w:val="it-IT"/>
              </w:rPr>
              <w:t xml:space="preserve"> definitiva.</w:t>
            </w:r>
          </w:p>
          <w:p w14:paraId="3EB4E568" w14:textId="548FE85F" w:rsidR="002330BF" w:rsidRPr="00071DA2" w:rsidRDefault="002330BF" w:rsidP="002330BF">
            <w:pPr>
              <w:widowControl w:val="0"/>
              <w:ind w:left="340" w:right="180"/>
              <w:jc w:val="both"/>
              <w:rPr>
                <w:rFonts w:cs="Arial"/>
                <w:lang w:val="it-IT"/>
              </w:rPr>
            </w:pPr>
            <w:r w:rsidRPr="00071DA2">
              <w:rPr>
                <w:rFonts w:cs="Arial"/>
                <w:lang w:val="it-IT"/>
              </w:rPr>
              <w:t xml:space="preserve">La </w:t>
            </w:r>
            <w:r w:rsidRPr="00071DA2">
              <w:rPr>
                <w:rFonts w:cs="Arial"/>
                <w:lang w:val="it-IT" w:eastAsia="de-DE"/>
              </w:rPr>
              <w:t>garanzia</w:t>
            </w:r>
            <w:r w:rsidRPr="00071DA2">
              <w:rPr>
                <w:rFonts w:cs="Arial"/>
                <w:lang w:val="it-IT"/>
              </w:rPr>
              <w:t xml:space="preserve"> definitiva per l’esecuzione del contratto è costituita sotto forma di garanzia fidejussoria nella misura e </w:t>
            </w:r>
            <w:r w:rsidRPr="00071DA2">
              <w:rPr>
                <w:rFonts w:cs="Arial"/>
                <w:lang w:val="it-IT"/>
              </w:rPr>
              <w:lastRenderedPageBreak/>
              <w:t xml:space="preserve">secondo le modalità previste dall’art. 103 del d.lgs. n. 50/2016. Non trovano applicazione i periodi 2, 3 e 4 del comma 1 dell’art. 103 del d.lgs. n. 50/2016. </w:t>
            </w:r>
          </w:p>
          <w:p w14:paraId="513123C0" w14:textId="68979C1C" w:rsidR="002330BF" w:rsidRPr="00071DA2" w:rsidRDefault="002330BF" w:rsidP="002330BF">
            <w:pPr>
              <w:widowControl w:val="0"/>
              <w:ind w:left="340" w:right="180"/>
              <w:jc w:val="both"/>
              <w:rPr>
                <w:rFonts w:cs="Arial"/>
                <w:b/>
                <w:bCs/>
                <w:i/>
                <w:iCs/>
                <w:lang w:val="it-IT"/>
              </w:rPr>
            </w:pPr>
            <w:r w:rsidRPr="00071DA2">
              <w:rPr>
                <w:rFonts w:cs="Arial"/>
                <w:lang w:val="it-IT"/>
              </w:rPr>
              <w:t>Per la garanzia definitiva non si applicano i benefici della riduzione di cui all’art. 93, comma 7, d.lgs. n. 50/2016.</w:t>
            </w:r>
          </w:p>
          <w:p w14:paraId="65356D4A" w14:textId="77777777" w:rsidR="002330BF" w:rsidRPr="00071DA2" w:rsidRDefault="002330BF" w:rsidP="002330BF">
            <w:pPr>
              <w:widowControl w:val="0"/>
              <w:autoSpaceDE w:val="0"/>
              <w:autoSpaceDN w:val="0"/>
              <w:adjustRightInd w:val="0"/>
              <w:ind w:left="340" w:right="105"/>
              <w:jc w:val="both"/>
              <w:rPr>
                <w:rFonts w:cs="Arial"/>
                <w:lang w:val="it-IT"/>
              </w:rPr>
            </w:pPr>
          </w:p>
          <w:p w14:paraId="4DAEA957" w14:textId="07A81147" w:rsidR="002330BF" w:rsidRPr="00071DA2" w:rsidRDefault="002330BF" w:rsidP="002330BF">
            <w:pPr>
              <w:widowControl w:val="0"/>
              <w:autoSpaceDE w:val="0"/>
              <w:autoSpaceDN w:val="0"/>
              <w:adjustRightInd w:val="0"/>
              <w:ind w:left="340" w:right="105" w:hanging="32"/>
              <w:jc w:val="both"/>
              <w:rPr>
                <w:rFonts w:cs="Arial"/>
                <w:bCs/>
                <w:lang w:val="it-IT"/>
              </w:rPr>
            </w:pPr>
            <w:r w:rsidRPr="00071DA2">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codice civile, nonché l’operatività della garanzia medesima entro 15 giorni, a semplice richiesta scritta, della </w:t>
            </w:r>
            <w:r w:rsidRPr="00071DA2">
              <w:rPr>
                <w:rFonts w:cs="Arial"/>
                <w:color w:val="FF0000"/>
                <w:lang w:val="it-IT" w:eastAsia="de-DE"/>
              </w:rPr>
              <w:t>stazione appaltante / dell’ente committente</w:t>
            </w:r>
            <w:r w:rsidRPr="00071DA2">
              <w:rPr>
                <w:rFonts w:cs="Arial"/>
                <w:lang w:val="it-IT"/>
              </w:rPr>
              <w:t xml:space="preserve">. La garanzia è progressivamente svincolata in ragione e a misura dell’avanzamento dell’esecuzione delle prestazioni, nel limite massimo dell’ottanta per cento dell’iniziale importo garantito secondo quanto stabilito all’art. 103 comma 5 del d.lgs. 50/2016. In particolare lo svincolo avviene subordinatamente alla preventiva consegna da parte dell’appaltatore all’istituto garante di un certificato </w:t>
            </w:r>
            <w:r w:rsidRPr="00071DA2">
              <w:rPr>
                <w:rFonts w:cs="Arial"/>
                <w:bCs/>
                <w:lang w:val="it-IT"/>
              </w:rPr>
              <w:t>attestante l’avvenuta esecuzione delle prestazioni contrattuali. Tale documento è emesso periodicamente dal committente.</w:t>
            </w:r>
          </w:p>
        </w:tc>
      </w:tr>
      <w:tr w:rsidR="00F8101E" w:rsidRPr="00211C25" w14:paraId="62659BCA" w14:textId="77777777" w:rsidTr="00AC1D9B">
        <w:tc>
          <w:tcPr>
            <w:tcW w:w="4395" w:type="dxa"/>
            <w:gridSpan w:val="3"/>
          </w:tcPr>
          <w:p w14:paraId="55A5D1FD" w14:textId="77777777" w:rsidR="002330BF" w:rsidRPr="00211C25" w:rsidRDefault="002330BF" w:rsidP="002330BF">
            <w:pPr>
              <w:widowControl w:val="0"/>
              <w:ind w:left="346"/>
              <w:jc w:val="both"/>
              <w:rPr>
                <w:rFonts w:cs="Arial"/>
                <w:lang w:val="it-IT"/>
              </w:rPr>
            </w:pPr>
          </w:p>
        </w:tc>
        <w:tc>
          <w:tcPr>
            <w:tcW w:w="993" w:type="dxa"/>
          </w:tcPr>
          <w:p w14:paraId="5575A9C8" w14:textId="77777777" w:rsidR="002330BF" w:rsidRPr="00211C25" w:rsidRDefault="002330BF" w:rsidP="002330BF">
            <w:pPr>
              <w:widowControl w:val="0"/>
              <w:rPr>
                <w:rFonts w:cs="Arial"/>
                <w:lang w:val="it-IT"/>
              </w:rPr>
            </w:pPr>
          </w:p>
        </w:tc>
        <w:tc>
          <w:tcPr>
            <w:tcW w:w="4252" w:type="dxa"/>
          </w:tcPr>
          <w:p w14:paraId="1DFF3374" w14:textId="77777777" w:rsidR="002330BF" w:rsidRPr="00211C25" w:rsidRDefault="002330BF" w:rsidP="002330BF">
            <w:pPr>
              <w:widowControl w:val="0"/>
              <w:ind w:left="360"/>
              <w:jc w:val="both"/>
              <w:rPr>
                <w:rFonts w:cs="Arial"/>
                <w:lang w:val="it-IT"/>
              </w:rPr>
            </w:pPr>
          </w:p>
        </w:tc>
      </w:tr>
      <w:tr w:rsidR="00F8101E" w:rsidRPr="00FC7E93" w14:paraId="13818E3C" w14:textId="77777777" w:rsidTr="00AC1D9B">
        <w:tc>
          <w:tcPr>
            <w:tcW w:w="4395" w:type="dxa"/>
            <w:gridSpan w:val="3"/>
          </w:tcPr>
          <w:p w14:paraId="4A9113DA" w14:textId="044A341F" w:rsidR="002330BF" w:rsidRPr="004D4C7F" w:rsidRDefault="002330BF" w:rsidP="002330BF">
            <w:pPr>
              <w:widowControl w:val="0"/>
              <w:spacing w:line="240" w:lineRule="exact"/>
              <w:ind w:left="346"/>
              <w:jc w:val="both"/>
              <w:rPr>
                <w:rFonts w:cs="Arial"/>
                <w:noProof w:val="0"/>
                <w:lang w:val="de-DE" w:eastAsia="it-IT"/>
              </w:rPr>
            </w:pPr>
            <w:r w:rsidRPr="004D4C7F">
              <w:rPr>
                <w:rFonts w:cs="Arial"/>
                <w:lang w:val="de-DE"/>
              </w:rPr>
              <w:t xml:space="preserve">Im </w:t>
            </w:r>
            <w:r w:rsidRPr="004D4C7F">
              <w:rPr>
                <w:rFonts w:cs="Arial"/>
                <w:noProof w:val="0"/>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2330BF" w:rsidRPr="004D4C7F" w:rsidRDefault="002330BF" w:rsidP="002330BF">
            <w:pPr>
              <w:widowControl w:val="0"/>
              <w:autoSpaceDE w:val="0"/>
              <w:autoSpaceDN w:val="0"/>
              <w:adjustRightInd w:val="0"/>
              <w:ind w:left="346"/>
              <w:jc w:val="both"/>
              <w:rPr>
                <w:rFonts w:cs="Arial"/>
                <w:noProof w:val="0"/>
                <w:lang w:val="de-DE" w:eastAsia="it-IT"/>
              </w:rPr>
            </w:pPr>
            <w:r w:rsidRPr="004D4C7F">
              <w:rPr>
                <w:rFonts w:cs="Arial"/>
                <w:noProof w:val="0"/>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noProof w:val="0"/>
                <w:lang w:val="de-DE" w:eastAsia="it-IT"/>
              </w:rPr>
              <w:t xml:space="preserve"> Aufwendungen jeglicher Art anlasten.</w:t>
            </w:r>
          </w:p>
          <w:p w14:paraId="0FB04102" w14:textId="77777777" w:rsidR="002330BF" w:rsidRPr="004D4C7F" w:rsidRDefault="002330BF" w:rsidP="002330BF">
            <w:pPr>
              <w:widowControl w:val="0"/>
              <w:autoSpaceDE w:val="0"/>
              <w:autoSpaceDN w:val="0"/>
              <w:adjustRightInd w:val="0"/>
              <w:ind w:left="346"/>
              <w:jc w:val="both"/>
              <w:rPr>
                <w:rFonts w:cs="Arial"/>
                <w:noProof w:val="0"/>
                <w:lang w:val="de-DE" w:eastAsia="it-IT"/>
              </w:rPr>
            </w:pPr>
          </w:p>
          <w:p w14:paraId="41293C5F" w14:textId="4C70A2CE" w:rsidR="002330BF" w:rsidRPr="004D4C7F" w:rsidRDefault="002330BF" w:rsidP="002330BF">
            <w:pPr>
              <w:widowControl w:val="0"/>
              <w:tabs>
                <w:tab w:val="left" w:pos="4111"/>
              </w:tabs>
              <w:ind w:left="346"/>
              <w:jc w:val="both"/>
              <w:rPr>
                <w:rFonts w:cs="Arial"/>
                <w:color w:val="000000"/>
                <w:lang w:val="de-DE"/>
              </w:rPr>
            </w:pPr>
            <w:r w:rsidRPr="004D4C7F">
              <w:rPr>
                <w:rFonts w:cs="Arial"/>
                <w:noProof w:val="0"/>
                <w:lang w:val="de-DE" w:eastAsia="it-IT"/>
              </w:rPr>
              <w:t xml:space="preserve">Wird die endgültige Sicherheit nicht gestellt, verfällt die Zuschlagserteilung und die </w:t>
            </w:r>
            <w:r w:rsidR="00AE6545" w:rsidRPr="004D4C7F">
              <w:rPr>
                <w:rFonts w:cs="Arial"/>
                <w:noProof w:val="0"/>
                <w:lang w:val="de-DE" w:eastAsia="it-IT"/>
              </w:rPr>
              <w:t xml:space="preserve">der </w:t>
            </w:r>
            <w:r w:rsidR="00AE6545" w:rsidRPr="004D4C7F">
              <w:rPr>
                <w:rFonts w:cs="Arial"/>
                <w:color w:val="FF0000"/>
                <w:lang w:val="de-DE" w:eastAsia="de-DE"/>
              </w:rPr>
              <w:t>Vergabestelle/ auftraggebenden Körperschaft</w:t>
            </w:r>
            <w:r w:rsidRPr="004D4C7F">
              <w:rPr>
                <w:rFonts w:cs="Arial"/>
                <w:noProof w:val="0"/>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3" w:type="dxa"/>
          </w:tcPr>
          <w:p w14:paraId="65FDEF3D" w14:textId="77777777" w:rsidR="002330BF" w:rsidRPr="004D4C7F" w:rsidRDefault="002330BF" w:rsidP="002330BF">
            <w:pPr>
              <w:widowControl w:val="0"/>
              <w:jc w:val="both"/>
              <w:rPr>
                <w:rFonts w:cs="Arial"/>
                <w:lang w:val="de-DE"/>
              </w:rPr>
            </w:pPr>
          </w:p>
        </w:tc>
        <w:tc>
          <w:tcPr>
            <w:tcW w:w="4252" w:type="dxa"/>
          </w:tcPr>
          <w:p w14:paraId="59CFD21F" w14:textId="3BE399E1" w:rsidR="002330BF" w:rsidRPr="004D4C7F" w:rsidRDefault="002330BF" w:rsidP="002330BF">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2330BF" w:rsidRPr="004D4C7F" w:rsidRDefault="002330BF" w:rsidP="002330BF">
            <w:pPr>
              <w:widowControl w:val="0"/>
              <w:autoSpaceDE w:val="0"/>
              <w:autoSpaceDN w:val="0"/>
              <w:adjustRightInd w:val="0"/>
              <w:ind w:left="346"/>
              <w:jc w:val="both"/>
              <w:rPr>
                <w:rFonts w:cs="Arial"/>
                <w:bCs/>
                <w:lang w:val="it-IT"/>
              </w:rPr>
            </w:pPr>
          </w:p>
          <w:p w14:paraId="66FD03A4" w14:textId="14F9A26B" w:rsidR="002330BF" w:rsidRPr="004D4C7F" w:rsidRDefault="002330BF" w:rsidP="002330BF">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noProof w:val="0"/>
                <w:lang w:val="it-IT"/>
              </w:rPr>
              <w:t>garanzia</w:t>
            </w:r>
            <w:r w:rsidRPr="004D4C7F">
              <w:rPr>
                <w:rFonts w:cs="Arial"/>
                <w:bCs/>
                <w:lang w:val="it-IT"/>
              </w:rPr>
              <w:t xml:space="preserve"> provvisoria da parte </w:t>
            </w:r>
            <w:r w:rsidRPr="004D4C7F">
              <w:rPr>
                <w:rFonts w:cs="Arial"/>
                <w:bCs/>
                <w:color w:val="FF0000"/>
                <w:lang w:val="it-IT"/>
              </w:rPr>
              <w:t xml:space="preserve">della </w:t>
            </w:r>
            <w:r w:rsidR="00666935" w:rsidRPr="004D4C7F">
              <w:rPr>
                <w:rFonts w:cs="Arial"/>
                <w:bCs/>
                <w:color w:val="FF0000"/>
                <w:lang w:val="it-IT"/>
              </w:rPr>
              <w:t>stazione appaltante / dell’ente committente</w:t>
            </w:r>
            <w:r w:rsidRPr="004D4C7F">
              <w:rPr>
                <w:rFonts w:cs="Arial"/>
                <w:bCs/>
                <w:lang w:val="it-IT"/>
              </w:rPr>
              <w:t>, che infine aggiudicherà la prestazione al concorrente che segue in graduatoria.</w:t>
            </w:r>
          </w:p>
        </w:tc>
      </w:tr>
      <w:tr w:rsidR="00F8101E" w:rsidRPr="00FC7E93" w14:paraId="5886AC64" w14:textId="77777777" w:rsidTr="00AC1D9B">
        <w:tc>
          <w:tcPr>
            <w:tcW w:w="4395" w:type="dxa"/>
            <w:gridSpan w:val="3"/>
          </w:tcPr>
          <w:p w14:paraId="6C3A5D99" w14:textId="77777777" w:rsidR="002330BF" w:rsidRPr="004D4C7F" w:rsidRDefault="002330BF" w:rsidP="002330BF">
            <w:pPr>
              <w:widowControl w:val="0"/>
              <w:autoSpaceDE w:val="0"/>
              <w:autoSpaceDN w:val="0"/>
              <w:adjustRightInd w:val="0"/>
              <w:ind w:left="294"/>
              <w:jc w:val="both"/>
              <w:rPr>
                <w:rFonts w:cs="Arial"/>
                <w:bCs/>
                <w:lang w:val="it-IT"/>
              </w:rPr>
            </w:pPr>
          </w:p>
        </w:tc>
        <w:tc>
          <w:tcPr>
            <w:tcW w:w="993" w:type="dxa"/>
          </w:tcPr>
          <w:p w14:paraId="1625B391" w14:textId="77777777" w:rsidR="002330BF" w:rsidRPr="004D4C7F" w:rsidRDefault="002330BF" w:rsidP="002330BF">
            <w:pPr>
              <w:widowControl w:val="0"/>
              <w:rPr>
                <w:rFonts w:cs="Arial"/>
                <w:lang w:val="it-IT"/>
              </w:rPr>
            </w:pPr>
          </w:p>
        </w:tc>
        <w:tc>
          <w:tcPr>
            <w:tcW w:w="4252" w:type="dxa"/>
          </w:tcPr>
          <w:p w14:paraId="3F667441" w14:textId="77777777" w:rsidR="002330BF" w:rsidRPr="004D4C7F" w:rsidRDefault="002330BF" w:rsidP="002330BF">
            <w:pPr>
              <w:widowControl w:val="0"/>
              <w:autoSpaceDE w:val="0"/>
              <w:autoSpaceDN w:val="0"/>
              <w:adjustRightInd w:val="0"/>
              <w:ind w:left="344" w:right="105"/>
              <w:jc w:val="both"/>
              <w:rPr>
                <w:rFonts w:cs="Arial"/>
                <w:bCs/>
                <w:lang w:val="it-IT"/>
              </w:rPr>
            </w:pPr>
          </w:p>
        </w:tc>
      </w:tr>
      <w:tr w:rsidR="00F8101E" w:rsidRPr="00FC7E93" w14:paraId="6FF5EB3B" w14:textId="77777777" w:rsidTr="00AC1D9B">
        <w:tc>
          <w:tcPr>
            <w:tcW w:w="4395" w:type="dxa"/>
            <w:gridSpan w:val="3"/>
          </w:tcPr>
          <w:p w14:paraId="41905CCF" w14:textId="697CAC44" w:rsidR="002330BF" w:rsidRPr="004D4C7F" w:rsidRDefault="002330BF" w:rsidP="00F63459">
            <w:pPr>
              <w:pStyle w:val="Paragrafoelenco"/>
              <w:widowControl w:val="0"/>
              <w:numPr>
                <w:ilvl w:val="0"/>
                <w:numId w:val="13"/>
              </w:numPr>
              <w:tabs>
                <w:tab w:val="clear" w:pos="2952"/>
                <w:tab w:val="num" w:pos="2592"/>
                <w:tab w:val="left" w:pos="4111"/>
              </w:tabs>
              <w:ind w:left="284" w:hanging="284"/>
              <w:jc w:val="both"/>
              <w:rPr>
                <w:rFonts w:cs="Arial"/>
                <w:bCs/>
                <w:lang w:val="de-DE"/>
              </w:rPr>
            </w:pPr>
            <w:r w:rsidRPr="004D4C7F">
              <w:rPr>
                <w:rFonts w:cs="Arial"/>
                <w:lang w:val="de-DE"/>
              </w:rPr>
              <w:t xml:space="preserve">Eine bestimmte Anzahl an </w:t>
            </w:r>
            <w:r w:rsidRPr="004D4C7F">
              <w:rPr>
                <w:rFonts w:cs="Arial"/>
                <w:b/>
                <w:lang w:val="de-DE"/>
              </w:rPr>
              <w:t>Stempelmarken</w:t>
            </w:r>
            <w:r w:rsidRPr="004D4C7F">
              <w:rPr>
                <w:rFonts w:cs="Arial"/>
                <w:lang w:val="de-DE"/>
              </w:rPr>
              <w:t xml:space="preserve">, die von der </w:t>
            </w:r>
            <w:r w:rsidR="00AE6545" w:rsidRPr="004D4C7F">
              <w:rPr>
                <w:rFonts w:cs="Arial"/>
                <w:color w:val="FF0000"/>
                <w:lang w:val="de-DE" w:eastAsia="de-DE"/>
              </w:rPr>
              <w:t>Vergabestelle/ auftraggebenden Körperschaft</w:t>
            </w:r>
            <w:r w:rsidR="00AE6545" w:rsidRPr="004D4C7F">
              <w:rPr>
                <w:rFonts w:cs="Arial"/>
                <w:lang w:val="de-DE"/>
              </w:rPr>
              <w:t xml:space="preserve"> </w:t>
            </w:r>
            <w:r w:rsidRPr="004D4C7F">
              <w:rPr>
                <w:rFonts w:cs="Arial"/>
                <w:lang w:val="de-DE"/>
              </w:rPr>
              <w:t>gemäß DPR Nr. 642/1972 festzulegen ist.</w:t>
            </w:r>
          </w:p>
        </w:tc>
        <w:tc>
          <w:tcPr>
            <w:tcW w:w="993" w:type="dxa"/>
          </w:tcPr>
          <w:p w14:paraId="5A453AED" w14:textId="77777777" w:rsidR="002330BF" w:rsidRPr="004D4C7F" w:rsidRDefault="002330BF" w:rsidP="002330BF">
            <w:pPr>
              <w:widowControl w:val="0"/>
              <w:rPr>
                <w:rFonts w:cs="Arial"/>
                <w:lang w:val="de-DE"/>
              </w:rPr>
            </w:pPr>
          </w:p>
        </w:tc>
        <w:tc>
          <w:tcPr>
            <w:tcW w:w="4252" w:type="dxa"/>
          </w:tcPr>
          <w:p w14:paraId="2CF28C1C" w14:textId="094FAE6C" w:rsidR="002330BF" w:rsidRPr="004D4C7F" w:rsidRDefault="002330BF" w:rsidP="00F63459">
            <w:pPr>
              <w:pStyle w:val="Paragrafoelenco"/>
              <w:widowControl w:val="0"/>
              <w:numPr>
                <w:ilvl w:val="0"/>
                <w:numId w:val="47"/>
              </w:numPr>
              <w:tabs>
                <w:tab w:val="clear" w:pos="2952"/>
                <w:tab w:val="num" w:pos="2686"/>
              </w:tabs>
              <w:autoSpaceDE w:val="0"/>
              <w:autoSpaceDN w:val="0"/>
              <w:adjustRightInd w:val="0"/>
              <w:ind w:left="276" w:right="105" w:hanging="276"/>
              <w:jc w:val="both"/>
              <w:rPr>
                <w:rFonts w:cs="Arial"/>
                <w:bCs/>
                <w:lang w:val="it-IT"/>
              </w:rPr>
            </w:pPr>
            <w:r w:rsidRPr="004D4C7F">
              <w:rPr>
                <w:rFonts w:cs="Arial"/>
                <w:noProof w:val="0"/>
                <w:lang w:val="it-IT" w:eastAsia="it-IT"/>
              </w:rPr>
              <w:t>un determinato numero di</w:t>
            </w:r>
            <w:r w:rsidRPr="004D4C7F">
              <w:rPr>
                <w:rFonts w:cs="Arial"/>
                <w:noProof w:val="0"/>
                <w:color w:val="0000FF"/>
                <w:lang w:val="it-IT" w:eastAsia="it-IT"/>
              </w:rPr>
              <w:t xml:space="preserve"> </w:t>
            </w:r>
            <w:r w:rsidRPr="004D4C7F">
              <w:rPr>
                <w:rFonts w:cs="Arial"/>
                <w:b/>
                <w:noProof w:val="0"/>
                <w:lang w:val="it-IT" w:eastAsia="it-IT"/>
              </w:rPr>
              <w:t>marche da bollo</w:t>
            </w:r>
            <w:r w:rsidRPr="004D4C7F">
              <w:rPr>
                <w:rFonts w:cs="Arial"/>
                <w:noProof w:val="0"/>
                <w:lang w:val="it-IT" w:eastAsia="it-IT"/>
              </w:rPr>
              <w:t xml:space="preserve"> </w:t>
            </w:r>
            <w:r w:rsidRPr="004D4C7F">
              <w:rPr>
                <w:rFonts w:cs="Arial"/>
                <w:color w:val="000000"/>
                <w:lang w:val="it-IT" w:eastAsia="it-IT"/>
              </w:rPr>
              <w:t xml:space="preserve">che verranno definite </w:t>
            </w:r>
            <w:r w:rsidR="00666935" w:rsidRPr="004D4C7F">
              <w:rPr>
                <w:rFonts w:cs="Arial"/>
                <w:color w:val="FF0000"/>
                <w:lang w:val="it-IT" w:eastAsia="it-IT"/>
              </w:rPr>
              <w:t>dalla stazione appaltante / dell’ente committente</w:t>
            </w:r>
            <w:r w:rsidRPr="004D4C7F">
              <w:rPr>
                <w:rFonts w:cs="Arial"/>
                <w:noProof w:val="0"/>
                <w:lang w:val="it-IT" w:eastAsia="it-IT"/>
              </w:rPr>
              <w:t>,</w:t>
            </w:r>
            <w:r w:rsidRPr="004D4C7F">
              <w:rPr>
                <w:rFonts w:cs="Arial"/>
                <w:noProof w:val="0"/>
                <w:color w:val="FF0000"/>
                <w:lang w:val="it-IT" w:eastAsia="it-IT"/>
              </w:rPr>
              <w:t xml:space="preserve"> </w:t>
            </w:r>
            <w:r w:rsidRPr="004D4C7F">
              <w:rPr>
                <w:rFonts w:cs="Arial"/>
                <w:noProof w:val="0"/>
                <w:lang w:val="it-IT" w:eastAsia="it-IT"/>
              </w:rPr>
              <w:t xml:space="preserve">secondo quanto disposto dal d.p.r. 642/1972. </w:t>
            </w:r>
          </w:p>
        </w:tc>
      </w:tr>
      <w:tr w:rsidR="00F8101E" w:rsidRPr="00FC7E93" w14:paraId="4D9A84E7" w14:textId="77777777" w:rsidTr="00AC1D9B">
        <w:tc>
          <w:tcPr>
            <w:tcW w:w="4395" w:type="dxa"/>
            <w:gridSpan w:val="3"/>
          </w:tcPr>
          <w:p w14:paraId="484E2733" w14:textId="77777777" w:rsidR="002330BF" w:rsidRPr="004D4C7F" w:rsidRDefault="002330BF" w:rsidP="002330BF">
            <w:pPr>
              <w:widowControl w:val="0"/>
              <w:tabs>
                <w:tab w:val="left" w:pos="284"/>
              </w:tabs>
              <w:autoSpaceDE w:val="0"/>
              <w:autoSpaceDN w:val="0"/>
              <w:adjustRightInd w:val="0"/>
              <w:ind w:left="294" w:hanging="294"/>
              <w:jc w:val="both"/>
              <w:rPr>
                <w:rFonts w:cs="Arial"/>
                <w:bCs/>
                <w:lang w:val="it-IT"/>
              </w:rPr>
            </w:pPr>
          </w:p>
        </w:tc>
        <w:tc>
          <w:tcPr>
            <w:tcW w:w="993" w:type="dxa"/>
          </w:tcPr>
          <w:p w14:paraId="7942B799" w14:textId="77777777" w:rsidR="002330BF" w:rsidRPr="004D4C7F" w:rsidRDefault="002330BF" w:rsidP="002330BF">
            <w:pPr>
              <w:widowControl w:val="0"/>
              <w:rPr>
                <w:rFonts w:cs="Arial"/>
                <w:lang w:val="it-IT"/>
              </w:rPr>
            </w:pPr>
          </w:p>
        </w:tc>
        <w:tc>
          <w:tcPr>
            <w:tcW w:w="4252" w:type="dxa"/>
          </w:tcPr>
          <w:p w14:paraId="0F8A7440" w14:textId="77777777" w:rsidR="002330BF" w:rsidRPr="004D4C7F" w:rsidRDefault="002330BF" w:rsidP="002330BF">
            <w:pPr>
              <w:widowControl w:val="0"/>
              <w:autoSpaceDE w:val="0"/>
              <w:autoSpaceDN w:val="0"/>
              <w:adjustRightInd w:val="0"/>
              <w:ind w:left="308" w:right="105" w:hanging="308"/>
              <w:jc w:val="both"/>
              <w:rPr>
                <w:rFonts w:cs="Arial"/>
                <w:bCs/>
                <w:lang w:val="it-IT"/>
              </w:rPr>
            </w:pPr>
          </w:p>
        </w:tc>
      </w:tr>
      <w:tr w:rsidR="00F8101E" w:rsidRPr="00FC7E93" w14:paraId="6C2E8FC5" w14:textId="77777777" w:rsidTr="00AC1D9B">
        <w:tc>
          <w:tcPr>
            <w:tcW w:w="4395" w:type="dxa"/>
            <w:gridSpan w:val="3"/>
          </w:tcPr>
          <w:p w14:paraId="3BE980F6" w14:textId="043B9252" w:rsidR="002330BF" w:rsidRPr="004D4C7F" w:rsidRDefault="002330BF" w:rsidP="002330BF">
            <w:pPr>
              <w:widowControl w:val="0"/>
              <w:autoSpaceDE w:val="0"/>
              <w:autoSpaceDN w:val="0"/>
              <w:adjustRightInd w:val="0"/>
              <w:ind w:left="308" w:hanging="308"/>
              <w:jc w:val="both"/>
              <w:rPr>
                <w:rFonts w:cs="Arial"/>
                <w:noProof w:val="0"/>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3" w:type="dxa"/>
          </w:tcPr>
          <w:p w14:paraId="08053E8E" w14:textId="77777777" w:rsidR="002330BF" w:rsidRPr="004D4C7F" w:rsidRDefault="002330BF" w:rsidP="002330BF">
            <w:pPr>
              <w:widowControl w:val="0"/>
              <w:rPr>
                <w:rFonts w:cs="Arial"/>
                <w:strike/>
                <w:lang w:val="de-DE"/>
              </w:rPr>
            </w:pPr>
          </w:p>
        </w:tc>
        <w:tc>
          <w:tcPr>
            <w:tcW w:w="4252" w:type="dxa"/>
          </w:tcPr>
          <w:p w14:paraId="4C3D7140" w14:textId="77777777" w:rsidR="002330BF" w:rsidRPr="004D4C7F" w:rsidRDefault="002330BF" w:rsidP="002330BF">
            <w:pPr>
              <w:widowControl w:val="0"/>
              <w:autoSpaceDE w:val="0"/>
              <w:autoSpaceDN w:val="0"/>
              <w:adjustRightInd w:val="0"/>
              <w:ind w:left="336" w:right="105" w:hanging="336"/>
              <w:jc w:val="both"/>
              <w:rPr>
                <w:rFonts w:cs="Arial"/>
                <w:noProof w:val="0"/>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F8101E" w:rsidRPr="00FC7E93" w14:paraId="1637DF58" w14:textId="77777777" w:rsidTr="00AC1D9B">
        <w:tc>
          <w:tcPr>
            <w:tcW w:w="4395" w:type="dxa"/>
            <w:gridSpan w:val="3"/>
          </w:tcPr>
          <w:p w14:paraId="514E6B81" w14:textId="77777777" w:rsidR="002330BF" w:rsidRPr="004D4C7F" w:rsidRDefault="002330BF" w:rsidP="002330BF">
            <w:pPr>
              <w:widowControl w:val="0"/>
              <w:tabs>
                <w:tab w:val="left" w:pos="284"/>
              </w:tabs>
              <w:ind w:left="294" w:hanging="294"/>
              <w:jc w:val="both"/>
              <w:rPr>
                <w:rFonts w:cs="Arial"/>
                <w:lang w:val="it-IT"/>
              </w:rPr>
            </w:pPr>
          </w:p>
        </w:tc>
        <w:tc>
          <w:tcPr>
            <w:tcW w:w="993" w:type="dxa"/>
          </w:tcPr>
          <w:p w14:paraId="487F2647" w14:textId="77777777" w:rsidR="002330BF" w:rsidRPr="004D4C7F" w:rsidRDefault="002330BF" w:rsidP="002330BF">
            <w:pPr>
              <w:widowControl w:val="0"/>
              <w:rPr>
                <w:rFonts w:cs="Arial"/>
                <w:lang w:val="it-IT"/>
              </w:rPr>
            </w:pPr>
          </w:p>
        </w:tc>
        <w:tc>
          <w:tcPr>
            <w:tcW w:w="4252" w:type="dxa"/>
          </w:tcPr>
          <w:p w14:paraId="50EC59A5" w14:textId="77777777" w:rsidR="002330BF" w:rsidRPr="004D4C7F" w:rsidRDefault="002330BF" w:rsidP="002330BF">
            <w:pPr>
              <w:widowControl w:val="0"/>
              <w:ind w:left="308" w:right="105" w:hanging="308"/>
              <w:jc w:val="both"/>
              <w:rPr>
                <w:rFonts w:cs="Arial"/>
                <w:lang w:val="it-IT"/>
              </w:rPr>
            </w:pPr>
          </w:p>
        </w:tc>
      </w:tr>
      <w:tr w:rsidR="00F8101E" w:rsidRPr="00FC7E93" w14:paraId="49F2D1D7" w14:textId="77777777" w:rsidTr="00AC1D9B">
        <w:tc>
          <w:tcPr>
            <w:tcW w:w="4395" w:type="dxa"/>
            <w:gridSpan w:val="3"/>
          </w:tcPr>
          <w:p w14:paraId="787FE29F" w14:textId="12A01704" w:rsidR="002330BF" w:rsidRPr="004D4C7F" w:rsidRDefault="002330BF" w:rsidP="002330BF">
            <w:pPr>
              <w:widowControl w:val="0"/>
              <w:tabs>
                <w:tab w:val="left" w:pos="284"/>
              </w:tabs>
              <w:ind w:left="294" w:hanging="294"/>
              <w:jc w:val="both"/>
              <w:rPr>
                <w:rFonts w:cs="Arial"/>
                <w:lang w:val="de-DE"/>
              </w:rPr>
            </w:pPr>
            <w:r w:rsidRPr="004D4C7F">
              <w:rPr>
                <w:rFonts w:cs="Arial"/>
                <w:bCs/>
                <w:lang w:val="de-DE"/>
              </w:rPr>
              <w:lastRenderedPageBreak/>
              <w:t>d)</w:t>
            </w:r>
            <w:r w:rsidRPr="004D4C7F">
              <w:rPr>
                <w:rFonts w:cs="Arial"/>
                <w:b/>
                <w:bCs/>
                <w:lang w:val="de-DE"/>
              </w:rPr>
              <w:tab/>
              <w:t xml:space="preserve">Bei BG die </w:t>
            </w:r>
            <w:r w:rsidRPr="004D4C7F">
              <w:rPr>
                <w:rFonts w:cs="Arial"/>
                <w:b/>
                <w:noProof w:val="0"/>
                <w:lang w:val="de-DE" w:eastAsia="it-IT"/>
              </w:rPr>
              <w:t>gemeinsame Sondervollmacht mit Vertretungsbefugnis</w:t>
            </w:r>
            <w:r w:rsidRPr="004D4C7F">
              <w:rPr>
                <w:rFonts w:cs="Arial"/>
                <w:noProof w:val="0"/>
                <w:lang w:val="de-DE" w:eastAsia="it-IT"/>
              </w:rPr>
              <w:t xml:space="preserve"> mittels beglaubigter Privaturkunde, die dem gesetzlichen Vertreter des Gruppenbeauftragten erteilt wurde</w:t>
            </w:r>
            <w:r w:rsidRPr="004D4C7F">
              <w:rPr>
                <w:rFonts w:cs="Arial"/>
                <w:bCs/>
                <w:lang w:val="de-DE"/>
              </w:rPr>
              <w:t>.</w:t>
            </w:r>
          </w:p>
        </w:tc>
        <w:tc>
          <w:tcPr>
            <w:tcW w:w="993" w:type="dxa"/>
          </w:tcPr>
          <w:p w14:paraId="5D25DBAE" w14:textId="77777777" w:rsidR="002330BF" w:rsidRPr="004D4C7F" w:rsidRDefault="002330BF" w:rsidP="002330BF">
            <w:pPr>
              <w:widowControl w:val="0"/>
              <w:rPr>
                <w:rFonts w:cs="Arial"/>
                <w:lang w:val="de-DE"/>
              </w:rPr>
            </w:pPr>
          </w:p>
        </w:tc>
        <w:tc>
          <w:tcPr>
            <w:tcW w:w="4252" w:type="dxa"/>
          </w:tcPr>
          <w:p w14:paraId="3C7AB15B" w14:textId="6E484322" w:rsidR="002330BF" w:rsidRPr="009F2FA8" w:rsidRDefault="002330BF" w:rsidP="002330BF">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F8101E" w:rsidRPr="00FC7E93" w14:paraId="2D1FDABC" w14:textId="77777777" w:rsidTr="00AC1D9B">
        <w:tc>
          <w:tcPr>
            <w:tcW w:w="4395" w:type="dxa"/>
            <w:gridSpan w:val="3"/>
          </w:tcPr>
          <w:p w14:paraId="03690086" w14:textId="77777777" w:rsidR="002330BF" w:rsidRPr="00211C25" w:rsidRDefault="002330BF" w:rsidP="002330BF">
            <w:pPr>
              <w:widowControl w:val="0"/>
              <w:ind w:left="308" w:hanging="308"/>
              <w:jc w:val="both"/>
              <w:rPr>
                <w:rFonts w:cs="Arial"/>
                <w:bCs/>
                <w:lang w:val="it-IT"/>
              </w:rPr>
            </w:pPr>
          </w:p>
        </w:tc>
        <w:tc>
          <w:tcPr>
            <w:tcW w:w="993" w:type="dxa"/>
          </w:tcPr>
          <w:p w14:paraId="6E45B8DE" w14:textId="77777777" w:rsidR="002330BF" w:rsidRPr="00211C25" w:rsidRDefault="002330BF" w:rsidP="002330BF">
            <w:pPr>
              <w:widowControl w:val="0"/>
              <w:rPr>
                <w:rFonts w:cs="Arial"/>
                <w:lang w:val="it-IT"/>
              </w:rPr>
            </w:pPr>
          </w:p>
        </w:tc>
        <w:tc>
          <w:tcPr>
            <w:tcW w:w="4252" w:type="dxa"/>
          </w:tcPr>
          <w:p w14:paraId="03D21297" w14:textId="77777777" w:rsidR="002330BF" w:rsidRPr="009F2FA8" w:rsidRDefault="002330BF" w:rsidP="002330BF">
            <w:pPr>
              <w:widowControl w:val="0"/>
              <w:ind w:left="308" w:right="105" w:hanging="308"/>
              <w:jc w:val="both"/>
              <w:rPr>
                <w:rFonts w:cs="Arial"/>
                <w:bCs/>
                <w:lang w:val="it-IT"/>
              </w:rPr>
            </w:pPr>
          </w:p>
        </w:tc>
      </w:tr>
      <w:tr w:rsidR="00F8101E" w:rsidRPr="00FC7E93" w14:paraId="78C4A361" w14:textId="77777777" w:rsidTr="00AC1D9B">
        <w:tc>
          <w:tcPr>
            <w:tcW w:w="4395" w:type="dxa"/>
            <w:gridSpan w:val="3"/>
          </w:tcPr>
          <w:p w14:paraId="3A173AC2" w14:textId="113ED2FE" w:rsidR="002330BF" w:rsidRPr="00211C25" w:rsidRDefault="002330BF" w:rsidP="002330BF">
            <w:pPr>
              <w:widowControl w:val="0"/>
              <w:ind w:left="308" w:hanging="308"/>
              <w:jc w:val="both"/>
              <w:rPr>
                <w:rFonts w:cs="Arial"/>
                <w:b/>
                <w:bCs/>
                <w:lang w:val="de-DE"/>
              </w:rPr>
            </w:pPr>
            <w:r w:rsidRPr="00211C25">
              <w:rPr>
                <w:rFonts w:eastAsia="Calibri" w:cs="Arial"/>
                <w:lang w:val="de-DE"/>
              </w:rPr>
              <w:t>e)</w:t>
            </w:r>
            <w:r w:rsidRPr="00211C25">
              <w:rPr>
                <w:rFonts w:cs="Arial"/>
                <w:b/>
                <w:bCs/>
                <w:lang w:val="de-DE"/>
              </w:rPr>
              <w:tab/>
            </w:r>
            <w:r w:rsidRPr="00211C25">
              <w:rPr>
                <w:rFonts w:eastAsia="Calibri" w:cs="Arial"/>
                <w:lang w:val="de-DE"/>
              </w:rPr>
              <w:t>Die kontinuierlichen Kooperations-, Dienstleis-tungs- und/</w:t>
            </w:r>
            <w:r w:rsidRPr="00854802">
              <w:rPr>
                <w:rFonts w:cs="Arial"/>
                <w:noProof w:val="0"/>
                <w:lang w:val="de-DE" w:eastAsia="it-IT"/>
              </w:rPr>
              <w:t xml:space="preserve">oder Lieferverträge, die vor Veröffentlichung des vorliegenden Vergabeverfahrens gemäß Buchst. c/bis) Art. 105 Abs. 3 </w:t>
            </w:r>
            <w:proofErr w:type="spellStart"/>
            <w:r w:rsidRPr="00854802">
              <w:rPr>
                <w:rFonts w:cs="Arial"/>
                <w:noProof w:val="0"/>
                <w:lang w:val="de-DE" w:eastAsia="it-IT"/>
              </w:rPr>
              <w:t>GvD</w:t>
            </w:r>
            <w:proofErr w:type="spellEnd"/>
            <w:r w:rsidRPr="00854802">
              <w:rPr>
                <w:rFonts w:cs="Arial"/>
                <w:noProof w:val="0"/>
                <w:lang w:val="de-DE" w:eastAsia="it-IT"/>
              </w:rPr>
              <w:t xml:space="preserve"> Nr. 50/2016 unterzeichnet wurden, müssen vor oder gleichzeitig mit der Unterzeichnung des Vergabevertrags</w:t>
            </w:r>
            <w:r w:rsidRPr="00211C25">
              <w:rPr>
                <w:rFonts w:eastAsia="Calibri" w:cs="Arial"/>
                <w:lang w:val="de-DE"/>
              </w:rPr>
              <w:t xml:space="preserve"> in der </w:t>
            </w:r>
            <w:r w:rsidRPr="00211C25">
              <w:rPr>
                <w:rFonts w:eastAsia="Calibri" w:cs="Arial"/>
                <w:color w:val="FF0000"/>
                <w:lang w:val="de-DE"/>
              </w:rPr>
              <w:t xml:space="preserve">Vergabestelle/auftraggebenden Körperschaft </w:t>
            </w:r>
            <w:r w:rsidRPr="00211C25">
              <w:rPr>
                <w:rFonts w:eastAsia="Calibri" w:cs="Arial"/>
                <w:lang w:val="de-DE"/>
              </w:rPr>
              <w:t>hinterlegt werden.</w:t>
            </w:r>
          </w:p>
        </w:tc>
        <w:tc>
          <w:tcPr>
            <w:tcW w:w="993" w:type="dxa"/>
          </w:tcPr>
          <w:p w14:paraId="283603DD" w14:textId="77777777" w:rsidR="002330BF" w:rsidRPr="00211C25" w:rsidRDefault="002330BF" w:rsidP="002330BF">
            <w:pPr>
              <w:widowControl w:val="0"/>
              <w:rPr>
                <w:rFonts w:cs="Arial"/>
                <w:lang w:val="de-DE"/>
              </w:rPr>
            </w:pPr>
          </w:p>
        </w:tc>
        <w:tc>
          <w:tcPr>
            <w:tcW w:w="4252" w:type="dxa"/>
          </w:tcPr>
          <w:p w14:paraId="3B3EF187" w14:textId="77777777" w:rsidR="002330BF" w:rsidRPr="009F2FA8" w:rsidRDefault="002330BF" w:rsidP="00F63459">
            <w:pPr>
              <w:pStyle w:val="Paragrafoelenco"/>
              <w:widowControl w:val="0"/>
              <w:numPr>
                <w:ilvl w:val="0"/>
                <w:numId w:val="48"/>
              </w:numPr>
              <w:tabs>
                <w:tab w:val="clear" w:pos="928"/>
                <w:tab w:val="left" w:pos="4111"/>
                <w:tab w:val="center" w:pos="4536"/>
                <w:tab w:val="right" w:pos="9072"/>
              </w:tabs>
              <w:ind w:left="276" w:right="105" w:hanging="276"/>
              <w:jc w:val="both"/>
              <w:rPr>
                <w:rFonts w:cs="Arial"/>
                <w:bCs/>
                <w:lang w:val="it-IT"/>
              </w:rPr>
            </w:pPr>
            <w:r w:rsidRPr="009F2FA8">
              <w:rPr>
                <w:rFonts w:eastAsia="Calibri" w:cs="Arial"/>
                <w:lang w:val="it-IT"/>
              </w:rPr>
              <w:t xml:space="preserve">i contratti continuativi di cooperazione, servizio e/o fornitura sottoscritti in epoca anteriore alla pubblicazione della presente procedura d’appalto di cui alla lett. c-bis dell’art. 105, comma 3, d.lgs. n. 50/2016 che dovranno essere depositati presso </w:t>
            </w:r>
            <w:r w:rsidRPr="009F2FA8">
              <w:rPr>
                <w:rFonts w:eastAsia="Calibri" w:cs="Arial"/>
                <w:color w:val="FF0000"/>
                <w:lang w:val="it-IT"/>
              </w:rPr>
              <w:t xml:space="preserve">la stazione appaltante / l’ente committente </w:t>
            </w:r>
            <w:r w:rsidRPr="009F2FA8">
              <w:rPr>
                <w:rFonts w:eastAsia="Calibri" w:cs="Arial"/>
                <w:lang w:val="it-IT"/>
              </w:rPr>
              <w:t>prima o contestualmente alla sottoscrizione del contratto di appalto;</w:t>
            </w:r>
          </w:p>
        </w:tc>
      </w:tr>
      <w:tr w:rsidR="00F8101E" w:rsidRPr="00FC7E93" w14:paraId="145C0D5F" w14:textId="77777777" w:rsidTr="00AC1D9B">
        <w:tc>
          <w:tcPr>
            <w:tcW w:w="4395" w:type="dxa"/>
            <w:gridSpan w:val="3"/>
          </w:tcPr>
          <w:p w14:paraId="2ABCAA30" w14:textId="77777777" w:rsidR="002330BF" w:rsidRPr="00211C25" w:rsidRDefault="002330BF" w:rsidP="002330BF">
            <w:pPr>
              <w:widowControl w:val="0"/>
              <w:ind w:left="308" w:hanging="308"/>
              <w:jc w:val="both"/>
              <w:rPr>
                <w:rFonts w:cs="Arial"/>
                <w:bCs/>
                <w:lang w:val="it-IT"/>
              </w:rPr>
            </w:pPr>
          </w:p>
        </w:tc>
        <w:tc>
          <w:tcPr>
            <w:tcW w:w="993" w:type="dxa"/>
          </w:tcPr>
          <w:p w14:paraId="22D9C749" w14:textId="77777777" w:rsidR="002330BF" w:rsidRPr="00211C25" w:rsidRDefault="002330BF" w:rsidP="002330BF">
            <w:pPr>
              <w:widowControl w:val="0"/>
              <w:rPr>
                <w:rFonts w:cs="Arial"/>
                <w:lang w:val="it-IT"/>
              </w:rPr>
            </w:pPr>
          </w:p>
        </w:tc>
        <w:tc>
          <w:tcPr>
            <w:tcW w:w="4252" w:type="dxa"/>
          </w:tcPr>
          <w:p w14:paraId="17BEF8D0" w14:textId="77777777" w:rsidR="002330BF" w:rsidRPr="00211C25" w:rsidRDefault="002330BF" w:rsidP="002330BF">
            <w:pPr>
              <w:widowControl w:val="0"/>
              <w:ind w:left="308" w:right="105" w:hanging="308"/>
              <w:jc w:val="both"/>
              <w:rPr>
                <w:rFonts w:cs="Arial"/>
                <w:bCs/>
                <w:lang w:val="it-IT"/>
              </w:rPr>
            </w:pPr>
          </w:p>
        </w:tc>
      </w:tr>
      <w:tr w:rsidR="00F8101E" w:rsidRPr="00452636" w14:paraId="4D48B7D2" w14:textId="77777777" w:rsidTr="00AC1D9B">
        <w:tc>
          <w:tcPr>
            <w:tcW w:w="4395" w:type="dxa"/>
            <w:gridSpan w:val="3"/>
          </w:tcPr>
          <w:p w14:paraId="2A79A5C4" w14:textId="229FB0FF" w:rsidR="002330BF" w:rsidRPr="00211C25" w:rsidRDefault="002330BF" w:rsidP="002330BF">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04066F">
              <w:rPr>
                <w:rFonts w:cs="Arial"/>
                <w:color w:val="FF0000"/>
                <w:lang w:val="de-DE"/>
              </w:rPr>
            </w:r>
            <w:r w:rsidR="0004066F">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3" w:type="dxa"/>
          </w:tcPr>
          <w:p w14:paraId="17D92925" w14:textId="77777777" w:rsidR="002330BF" w:rsidRPr="00211C25" w:rsidRDefault="002330BF" w:rsidP="002330BF">
            <w:pPr>
              <w:widowControl w:val="0"/>
              <w:rPr>
                <w:rFonts w:cs="Arial"/>
                <w:lang w:val="de-DE"/>
              </w:rPr>
            </w:pPr>
          </w:p>
        </w:tc>
        <w:tc>
          <w:tcPr>
            <w:tcW w:w="4252" w:type="dxa"/>
          </w:tcPr>
          <w:p w14:paraId="010C3B39" w14:textId="77777777" w:rsidR="002330BF" w:rsidRPr="00211C25" w:rsidRDefault="002330BF" w:rsidP="002330BF">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F8101E" w:rsidRPr="00452636" w14:paraId="31045AD0" w14:textId="77777777" w:rsidTr="00AC1D9B">
        <w:tc>
          <w:tcPr>
            <w:tcW w:w="4395" w:type="dxa"/>
            <w:gridSpan w:val="3"/>
          </w:tcPr>
          <w:p w14:paraId="79C0E361" w14:textId="77777777" w:rsidR="002330BF" w:rsidRPr="00211C25" w:rsidRDefault="002330BF" w:rsidP="002330BF">
            <w:pPr>
              <w:widowControl w:val="0"/>
              <w:ind w:left="308" w:hanging="308"/>
              <w:jc w:val="both"/>
              <w:rPr>
                <w:rFonts w:cs="Arial"/>
                <w:bCs/>
                <w:lang w:val="it-IT"/>
              </w:rPr>
            </w:pPr>
          </w:p>
        </w:tc>
        <w:tc>
          <w:tcPr>
            <w:tcW w:w="993" w:type="dxa"/>
          </w:tcPr>
          <w:p w14:paraId="77E001B6" w14:textId="77777777" w:rsidR="002330BF" w:rsidRPr="00211C25" w:rsidRDefault="002330BF" w:rsidP="002330BF">
            <w:pPr>
              <w:widowControl w:val="0"/>
              <w:rPr>
                <w:rFonts w:cs="Arial"/>
                <w:lang w:val="it-IT"/>
              </w:rPr>
            </w:pPr>
          </w:p>
        </w:tc>
        <w:tc>
          <w:tcPr>
            <w:tcW w:w="4252" w:type="dxa"/>
          </w:tcPr>
          <w:p w14:paraId="67AE9E86" w14:textId="77777777" w:rsidR="002330BF" w:rsidRPr="00211C25" w:rsidRDefault="002330BF" w:rsidP="002330BF">
            <w:pPr>
              <w:widowControl w:val="0"/>
              <w:ind w:left="308" w:right="105" w:hanging="308"/>
              <w:jc w:val="both"/>
              <w:rPr>
                <w:rFonts w:cs="Arial"/>
                <w:bCs/>
                <w:lang w:val="it-IT"/>
              </w:rPr>
            </w:pPr>
          </w:p>
        </w:tc>
      </w:tr>
      <w:tr w:rsidR="00F8101E" w:rsidRPr="00211C25" w14:paraId="5AC57D46" w14:textId="77777777" w:rsidTr="00AC1D9B">
        <w:tc>
          <w:tcPr>
            <w:tcW w:w="4395" w:type="dxa"/>
            <w:gridSpan w:val="3"/>
          </w:tcPr>
          <w:p w14:paraId="0F1CB921" w14:textId="0407C4BE" w:rsidR="002330BF" w:rsidRPr="00211C25" w:rsidRDefault="002330BF" w:rsidP="002330BF">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3" w:type="dxa"/>
          </w:tcPr>
          <w:p w14:paraId="5BF6D91D" w14:textId="77777777" w:rsidR="002330BF" w:rsidRPr="00211C25" w:rsidRDefault="002330BF" w:rsidP="002330BF">
            <w:pPr>
              <w:widowControl w:val="0"/>
              <w:rPr>
                <w:rFonts w:cs="Arial"/>
                <w:color w:val="FF0000"/>
                <w:lang w:val="de-DE"/>
              </w:rPr>
            </w:pPr>
          </w:p>
        </w:tc>
        <w:tc>
          <w:tcPr>
            <w:tcW w:w="4252" w:type="dxa"/>
          </w:tcPr>
          <w:p w14:paraId="27F41B3B" w14:textId="77777777" w:rsidR="002330BF" w:rsidRPr="00211C25" w:rsidRDefault="002330BF" w:rsidP="002330BF">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F8101E" w:rsidRPr="00211C25" w14:paraId="64CC8B16" w14:textId="77777777" w:rsidTr="00AC1D9B">
        <w:tc>
          <w:tcPr>
            <w:tcW w:w="4395" w:type="dxa"/>
            <w:gridSpan w:val="3"/>
          </w:tcPr>
          <w:p w14:paraId="6563D446" w14:textId="77777777" w:rsidR="002330BF" w:rsidRPr="00211C25" w:rsidRDefault="002330BF" w:rsidP="002330BF">
            <w:pPr>
              <w:widowControl w:val="0"/>
              <w:ind w:left="308" w:hanging="308"/>
              <w:jc w:val="both"/>
              <w:rPr>
                <w:rFonts w:cs="Arial"/>
                <w:bCs/>
                <w:color w:val="FF0000"/>
                <w:lang w:val="it-IT"/>
              </w:rPr>
            </w:pPr>
          </w:p>
        </w:tc>
        <w:tc>
          <w:tcPr>
            <w:tcW w:w="993" w:type="dxa"/>
          </w:tcPr>
          <w:p w14:paraId="41D36635" w14:textId="77777777" w:rsidR="002330BF" w:rsidRPr="00211C25" w:rsidRDefault="002330BF" w:rsidP="002330BF">
            <w:pPr>
              <w:widowControl w:val="0"/>
              <w:rPr>
                <w:rFonts w:cs="Arial"/>
                <w:color w:val="FF0000"/>
                <w:lang w:val="it-IT"/>
              </w:rPr>
            </w:pPr>
          </w:p>
        </w:tc>
        <w:tc>
          <w:tcPr>
            <w:tcW w:w="4252" w:type="dxa"/>
          </w:tcPr>
          <w:p w14:paraId="6604E4DB" w14:textId="77777777" w:rsidR="002330BF" w:rsidRPr="00211C25" w:rsidRDefault="002330BF" w:rsidP="002330BF">
            <w:pPr>
              <w:widowControl w:val="0"/>
              <w:ind w:left="340" w:right="105" w:hanging="340"/>
              <w:rPr>
                <w:rFonts w:cs="Arial"/>
                <w:color w:val="FF0000"/>
                <w:lang w:val="it-IT"/>
              </w:rPr>
            </w:pPr>
          </w:p>
        </w:tc>
      </w:tr>
      <w:tr w:rsidR="00F8101E" w:rsidRPr="00452636" w14:paraId="6C4D9888" w14:textId="77777777" w:rsidTr="00AC1D9B">
        <w:tc>
          <w:tcPr>
            <w:tcW w:w="4395" w:type="dxa"/>
            <w:gridSpan w:val="3"/>
          </w:tcPr>
          <w:p w14:paraId="1600A98E" w14:textId="28ABEC00" w:rsidR="002330BF" w:rsidRPr="00211C25" w:rsidRDefault="002330BF" w:rsidP="002330BF">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3" w:type="dxa"/>
          </w:tcPr>
          <w:p w14:paraId="327568E8" w14:textId="77777777" w:rsidR="002330BF" w:rsidRPr="00211C25" w:rsidRDefault="002330BF" w:rsidP="002330BF">
            <w:pPr>
              <w:widowControl w:val="0"/>
              <w:rPr>
                <w:rFonts w:cs="Arial"/>
                <w:lang w:val="de-DE"/>
              </w:rPr>
            </w:pPr>
          </w:p>
        </w:tc>
        <w:tc>
          <w:tcPr>
            <w:tcW w:w="4252" w:type="dxa"/>
          </w:tcPr>
          <w:p w14:paraId="5D464839" w14:textId="77777777" w:rsidR="002330BF" w:rsidRPr="00211C25" w:rsidRDefault="002330BF" w:rsidP="002330BF">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F8101E" w:rsidRPr="00452636" w14:paraId="37C6AFB0" w14:textId="77777777" w:rsidTr="00AC1D9B">
        <w:tc>
          <w:tcPr>
            <w:tcW w:w="4395" w:type="dxa"/>
            <w:gridSpan w:val="3"/>
          </w:tcPr>
          <w:p w14:paraId="77E193D6" w14:textId="3C6B75DB" w:rsidR="002330BF" w:rsidRPr="00211C25" w:rsidRDefault="002330BF" w:rsidP="002330BF">
            <w:pPr>
              <w:widowControl w:val="0"/>
              <w:ind w:left="294" w:hanging="294"/>
              <w:jc w:val="both"/>
              <w:rPr>
                <w:rFonts w:cs="Arial"/>
                <w:lang w:val="it-IT"/>
              </w:rPr>
            </w:pPr>
          </w:p>
        </w:tc>
        <w:tc>
          <w:tcPr>
            <w:tcW w:w="993" w:type="dxa"/>
          </w:tcPr>
          <w:p w14:paraId="23F17174" w14:textId="77777777" w:rsidR="002330BF" w:rsidRPr="00211C25" w:rsidRDefault="002330BF" w:rsidP="002330BF">
            <w:pPr>
              <w:widowControl w:val="0"/>
              <w:rPr>
                <w:rFonts w:cs="Arial"/>
                <w:lang w:val="it-IT"/>
              </w:rPr>
            </w:pPr>
          </w:p>
        </w:tc>
        <w:tc>
          <w:tcPr>
            <w:tcW w:w="4252" w:type="dxa"/>
          </w:tcPr>
          <w:p w14:paraId="009A3A99" w14:textId="77777777" w:rsidR="002330BF" w:rsidRPr="00211C25" w:rsidRDefault="002330BF" w:rsidP="002330BF">
            <w:pPr>
              <w:widowControl w:val="0"/>
              <w:ind w:left="308" w:right="105" w:hanging="308"/>
              <w:jc w:val="both"/>
              <w:rPr>
                <w:rFonts w:cs="Arial"/>
                <w:lang w:val="it-IT"/>
              </w:rPr>
            </w:pPr>
          </w:p>
        </w:tc>
      </w:tr>
      <w:tr w:rsidR="00F8101E" w:rsidRPr="00B31FB5" w14:paraId="2AC6F49D" w14:textId="77777777" w:rsidTr="00AC1D9B">
        <w:tc>
          <w:tcPr>
            <w:tcW w:w="4395" w:type="dxa"/>
            <w:gridSpan w:val="3"/>
          </w:tcPr>
          <w:p w14:paraId="5C4EBDF1" w14:textId="6CDF0E46" w:rsidR="002330BF" w:rsidRPr="00B31FB5" w:rsidRDefault="002330BF" w:rsidP="002330BF">
            <w:pPr>
              <w:widowControl w:val="0"/>
              <w:jc w:val="both"/>
              <w:rPr>
                <w:rFonts w:cs="Arial"/>
                <w:lang w:val="de-DE"/>
              </w:rPr>
            </w:pPr>
            <w:bookmarkStart w:id="177"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3" w:type="dxa"/>
          </w:tcPr>
          <w:p w14:paraId="53D9A509" w14:textId="77777777" w:rsidR="002330BF" w:rsidRPr="00211C25" w:rsidRDefault="002330BF" w:rsidP="002330BF">
            <w:pPr>
              <w:widowControl w:val="0"/>
              <w:ind w:left="340" w:right="105" w:hanging="340"/>
              <w:jc w:val="both"/>
              <w:rPr>
                <w:rFonts w:cs="Arial"/>
                <w:lang w:val="de-DE"/>
              </w:rPr>
            </w:pPr>
          </w:p>
        </w:tc>
        <w:tc>
          <w:tcPr>
            <w:tcW w:w="4252" w:type="dxa"/>
          </w:tcPr>
          <w:p w14:paraId="5F9D25FB" w14:textId="56B41774" w:rsidR="002330BF" w:rsidRPr="00B31FB5" w:rsidRDefault="002330BF" w:rsidP="002330BF">
            <w:pPr>
              <w:widowControl w:val="0"/>
              <w:ind w:right="105"/>
              <w:jc w:val="both"/>
              <w:rPr>
                <w:rFonts w:cs="Arial"/>
                <w:lang w:val="de-DE"/>
              </w:rPr>
            </w:pPr>
            <w:r w:rsidRPr="00B31FB5">
              <w:rPr>
                <w:rFonts w:cs="Arial"/>
                <w:b/>
                <w:lang w:val="de-DE"/>
              </w:rPr>
              <w:t>6. RISOLUZIONE</w:t>
            </w:r>
          </w:p>
        </w:tc>
      </w:tr>
      <w:tr w:rsidR="00F8101E" w:rsidRPr="00452636" w14:paraId="015F7B97" w14:textId="77777777" w:rsidTr="00AC1D9B">
        <w:tc>
          <w:tcPr>
            <w:tcW w:w="4395" w:type="dxa"/>
            <w:gridSpan w:val="3"/>
          </w:tcPr>
          <w:p w14:paraId="2DA2EA20" w14:textId="6264554B" w:rsidR="002330BF" w:rsidRPr="004D4C7F" w:rsidRDefault="002330BF" w:rsidP="00C64982">
            <w:pPr>
              <w:widowControl w:val="0"/>
              <w:rPr>
                <w:rFonts w:cs="Arial"/>
                <w:b/>
                <w:lang w:val="de-DE"/>
              </w:rPr>
            </w:pPr>
            <w:r w:rsidRPr="004D4C7F">
              <w:rPr>
                <w:rFonts w:cs="Arial"/>
                <w:noProof w:val="0"/>
                <w:lang w:val="de-DE" w:eastAsia="it-IT"/>
              </w:rPr>
              <w:t xml:space="preserve">In den Fällen gemäß Art. 110 </w:t>
            </w:r>
            <w:proofErr w:type="spellStart"/>
            <w:r w:rsidRPr="004D4C7F">
              <w:rPr>
                <w:rFonts w:cs="Arial"/>
                <w:noProof w:val="0"/>
                <w:lang w:val="de-DE" w:eastAsia="it-IT"/>
              </w:rPr>
              <w:t>GvD</w:t>
            </w:r>
            <w:proofErr w:type="spellEnd"/>
            <w:r w:rsidRPr="004D4C7F">
              <w:rPr>
                <w:rFonts w:cs="Arial"/>
                <w:noProof w:val="0"/>
                <w:lang w:val="de-DE" w:eastAsia="it-IT"/>
              </w:rPr>
              <w:t xml:space="preserve"> Nr. 50/2016 konsultiert die </w:t>
            </w:r>
            <w:r w:rsidRPr="004D4C7F">
              <w:rPr>
                <w:rFonts w:cs="Arial"/>
                <w:noProof w:val="0"/>
                <w:color w:val="FF0000"/>
                <w:lang w:val="de-DE" w:eastAsia="it-IT"/>
              </w:rPr>
              <w:t>Vergabestelle</w:t>
            </w:r>
            <w:r w:rsidR="000C410F" w:rsidRPr="004D4C7F">
              <w:rPr>
                <w:rFonts w:cs="Arial"/>
                <w:noProof w:val="0"/>
                <w:lang w:val="de-DE" w:eastAsia="it-IT"/>
              </w:rPr>
              <w:t>/</w:t>
            </w:r>
            <w:r w:rsidR="000C410F" w:rsidRPr="004D4C7F">
              <w:rPr>
                <w:rFonts w:cs="Arial"/>
                <w:color w:val="FF0000"/>
                <w:lang w:val="de-DE" w:eastAsia="de-DE"/>
              </w:rPr>
              <w:t xml:space="preserve"> auftraggebenden Körperschaft</w:t>
            </w:r>
            <w:r w:rsidRPr="004D4C7F">
              <w:rPr>
                <w:rFonts w:cs="Arial"/>
                <w:noProof w:val="0"/>
                <w:lang w:val="de-DE" w:eastAsia="it-IT"/>
              </w:rPr>
              <w:t xml:space="preserve"> fortlaufend die Teilnehmer des Ausschreibungsverfahrens gemäß ihrer Reihung in der betreffenden Rangordnung für den Abschluss eines neuen Vertrags über die Vergabe der </w:t>
            </w:r>
            <w:proofErr w:type="spellStart"/>
            <w:r w:rsidRPr="004D4C7F">
              <w:rPr>
                <w:rFonts w:cs="Arial"/>
                <w:noProof w:val="0"/>
                <w:lang w:val="de-DE" w:eastAsia="it-IT"/>
              </w:rPr>
              <w:t>Ausfürhung</w:t>
            </w:r>
            <w:proofErr w:type="spellEnd"/>
            <w:r w:rsidRPr="004D4C7F">
              <w:rPr>
                <w:rFonts w:cs="Arial"/>
                <w:noProof w:val="0"/>
                <w:lang w:val="de-DE" w:eastAsia="it-IT"/>
              </w:rPr>
              <w:t xml:space="preserve"> und Fertigstellung der </w:t>
            </w:r>
            <w:r w:rsidRPr="004D4C7F">
              <w:rPr>
                <w:rFonts w:cs="Arial"/>
                <w:noProof w:val="0"/>
                <w:color w:val="FF0000"/>
                <w:lang w:val="de-DE" w:eastAsia="it-IT"/>
              </w:rPr>
              <w:t>Dienstleistung/Lieferung</w:t>
            </w:r>
            <w:r w:rsidRPr="004D4C7F">
              <w:rPr>
                <w:rFonts w:cs="Arial"/>
                <w:lang w:val="de-DE"/>
              </w:rPr>
              <w:t xml:space="preserve">. </w:t>
            </w:r>
          </w:p>
        </w:tc>
        <w:tc>
          <w:tcPr>
            <w:tcW w:w="993" w:type="dxa"/>
          </w:tcPr>
          <w:p w14:paraId="5DFCA537" w14:textId="77777777" w:rsidR="002330BF" w:rsidRPr="004D4C7F" w:rsidRDefault="002330BF" w:rsidP="002330BF">
            <w:pPr>
              <w:widowControl w:val="0"/>
              <w:ind w:left="340" w:right="105" w:hanging="340"/>
              <w:jc w:val="both"/>
              <w:rPr>
                <w:rFonts w:cs="Arial"/>
                <w:b/>
                <w:lang w:val="de-DE"/>
              </w:rPr>
            </w:pPr>
          </w:p>
        </w:tc>
        <w:tc>
          <w:tcPr>
            <w:tcW w:w="4252" w:type="dxa"/>
          </w:tcPr>
          <w:p w14:paraId="405B15C8" w14:textId="3FE15046" w:rsidR="002330BF" w:rsidRPr="00211C25" w:rsidRDefault="002330BF" w:rsidP="002330BF">
            <w:pPr>
              <w:widowControl w:val="0"/>
              <w:ind w:right="105"/>
              <w:jc w:val="both"/>
              <w:rPr>
                <w:rFonts w:cs="Arial"/>
                <w:b/>
                <w:lang w:val="it-IT"/>
              </w:rPr>
            </w:pPr>
            <w:r w:rsidRPr="004D4C7F">
              <w:rPr>
                <w:rFonts w:cs="Arial"/>
                <w:lang w:val="it-IT"/>
              </w:rPr>
              <w:t xml:space="preserve">Nei casi di cui all’art. 110 del d.lgs.50/2016 la </w:t>
            </w:r>
            <w:r w:rsidRPr="004D4C7F">
              <w:rPr>
                <w:rFonts w:cs="Arial"/>
                <w:color w:val="FF0000"/>
                <w:lang w:val="it-IT"/>
              </w:rPr>
              <w:t>stazione appaltante</w:t>
            </w:r>
            <w:r w:rsidR="000C410F" w:rsidRPr="004D4C7F">
              <w:rPr>
                <w:rFonts w:cs="Arial"/>
                <w:color w:val="FF0000"/>
                <w:lang w:val="it-IT"/>
              </w:rPr>
              <w:t>/ente committente</w:t>
            </w:r>
            <w:r w:rsidRPr="004D4C7F">
              <w:rPr>
                <w:rFonts w:cs="Arial"/>
                <w:color w:val="FF0000"/>
                <w:lang w:val="it-IT"/>
              </w:rPr>
              <w:t xml:space="preserve"> </w:t>
            </w:r>
            <w:r w:rsidRPr="004D4C7F">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4D4C7F">
              <w:rPr>
                <w:rFonts w:cs="Arial"/>
                <w:color w:val="FF0000"/>
                <w:lang w:val="it-IT"/>
              </w:rPr>
              <w:t>del servizio/</w:t>
            </w:r>
            <w:r w:rsidR="00926566" w:rsidRPr="004D4C7F">
              <w:rPr>
                <w:rFonts w:cs="Arial"/>
                <w:color w:val="FF0000"/>
                <w:lang w:val="it-IT"/>
              </w:rPr>
              <w:t xml:space="preserve">della </w:t>
            </w:r>
            <w:r w:rsidRPr="004D4C7F">
              <w:rPr>
                <w:rFonts w:cs="Arial"/>
                <w:color w:val="FF0000"/>
                <w:lang w:val="it-IT"/>
              </w:rPr>
              <w:t>fornitura</w:t>
            </w:r>
            <w:r w:rsidRPr="004D4C7F">
              <w:rPr>
                <w:rFonts w:cs="Arial"/>
                <w:lang w:val="it-IT"/>
              </w:rPr>
              <w:t>.</w:t>
            </w:r>
          </w:p>
        </w:tc>
      </w:tr>
      <w:tr w:rsidR="00841017" w:rsidRPr="00452636" w14:paraId="2A82CA06" w14:textId="77777777" w:rsidTr="00AC1D9B">
        <w:tc>
          <w:tcPr>
            <w:tcW w:w="4395" w:type="dxa"/>
            <w:gridSpan w:val="3"/>
          </w:tcPr>
          <w:p w14:paraId="5CA248CB" w14:textId="77777777" w:rsidR="00841017" w:rsidRPr="00295FD8" w:rsidRDefault="00841017" w:rsidP="00C64982">
            <w:pPr>
              <w:widowControl w:val="0"/>
              <w:rPr>
                <w:rFonts w:cs="Arial"/>
                <w:noProof w:val="0"/>
                <w:lang w:val="it-IT" w:eastAsia="it-IT"/>
              </w:rPr>
            </w:pPr>
          </w:p>
        </w:tc>
        <w:tc>
          <w:tcPr>
            <w:tcW w:w="993" w:type="dxa"/>
          </w:tcPr>
          <w:p w14:paraId="58CF6A96" w14:textId="77777777" w:rsidR="00841017" w:rsidRPr="00295FD8" w:rsidRDefault="00841017" w:rsidP="002330BF">
            <w:pPr>
              <w:widowControl w:val="0"/>
              <w:ind w:left="340" w:right="105" w:hanging="340"/>
              <w:jc w:val="both"/>
              <w:rPr>
                <w:rFonts w:cs="Arial"/>
                <w:b/>
                <w:lang w:val="it-IT"/>
              </w:rPr>
            </w:pPr>
          </w:p>
        </w:tc>
        <w:tc>
          <w:tcPr>
            <w:tcW w:w="4252" w:type="dxa"/>
          </w:tcPr>
          <w:p w14:paraId="2838EA57" w14:textId="77777777" w:rsidR="00841017" w:rsidRPr="004D4C7F" w:rsidRDefault="00841017" w:rsidP="002330BF">
            <w:pPr>
              <w:widowControl w:val="0"/>
              <w:ind w:right="105"/>
              <w:jc w:val="both"/>
              <w:rPr>
                <w:rFonts w:cs="Arial"/>
                <w:lang w:val="it-IT"/>
              </w:rPr>
            </w:pPr>
          </w:p>
        </w:tc>
      </w:tr>
      <w:tr w:rsidR="00841017" w:rsidRPr="00452636" w14:paraId="21936CF2" w14:textId="77777777" w:rsidTr="00AC1D9B">
        <w:tc>
          <w:tcPr>
            <w:tcW w:w="4395" w:type="dxa"/>
            <w:gridSpan w:val="3"/>
          </w:tcPr>
          <w:p w14:paraId="6554FF5E" w14:textId="12D715B6" w:rsidR="00841017" w:rsidRPr="004E7A8F" w:rsidRDefault="004A6BB6" w:rsidP="004A6BB6">
            <w:pPr>
              <w:widowControl w:val="0"/>
              <w:jc w:val="both"/>
              <w:rPr>
                <w:rFonts w:cs="Arial"/>
                <w:b/>
                <w:bCs/>
                <w:noProof w:val="0"/>
                <w:lang w:val="de-DE" w:eastAsia="it-IT"/>
              </w:rPr>
            </w:pPr>
            <w:bookmarkStart w:id="178" w:name="_Hlk97018308"/>
            <w:r w:rsidRPr="004E7A8F">
              <w:rPr>
                <w:rFonts w:cs="Arial"/>
                <w:b/>
                <w:bCs/>
                <w:noProof w:val="0"/>
                <w:lang w:val="de-DE" w:eastAsia="it-IT"/>
              </w:rPr>
              <w:t>7.</w:t>
            </w:r>
            <w:r w:rsidRPr="004E7A8F">
              <w:rPr>
                <w:rFonts w:cs="Arial"/>
                <w:b/>
                <w:bCs/>
                <w:noProof w:val="0"/>
                <w:lang w:val="de-DE" w:eastAsia="it-IT"/>
              </w:rPr>
              <w:tab/>
              <w:t xml:space="preserve">VERPFLICHTUNGEN IN BEZUG AUF DIE RÜCKVERFOLGBARKEIT VON </w:t>
            </w:r>
            <w:r w:rsidR="00701165" w:rsidRPr="004E7A8F">
              <w:rPr>
                <w:b/>
                <w:bCs/>
                <w:lang w:val="de-DE" w:eastAsia="it-IT"/>
              </w:rPr>
              <w:t>GELDFLÜSSEN</w:t>
            </w:r>
          </w:p>
        </w:tc>
        <w:tc>
          <w:tcPr>
            <w:tcW w:w="993" w:type="dxa"/>
          </w:tcPr>
          <w:p w14:paraId="08D5B7B5" w14:textId="77777777" w:rsidR="00841017" w:rsidRPr="004E7A8F" w:rsidRDefault="00841017" w:rsidP="002330BF">
            <w:pPr>
              <w:widowControl w:val="0"/>
              <w:ind w:left="340" w:right="105" w:hanging="340"/>
              <w:jc w:val="both"/>
              <w:rPr>
                <w:rFonts w:cs="Arial"/>
                <w:b/>
                <w:lang w:val="de-DE"/>
              </w:rPr>
            </w:pPr>
          </w:p>
        </w:tc>
        <w:tc>
          <w:tcPr>
            <w:tcW w:w="4252" w:type="dxa"/>
          </w:tcPr>
          <w:p w14:paraId="09F54637" w14:textId="2DD9EB4B" w:rsidR="00841017" w:rsidRPr="004E7A8F" w:rsidRDefault="00841017" w:rsidP="00841017">
            <w:pPr>
              <w:pStyle w:val="Paragrafoelenco"/>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4E7A8F" w:rsidRPr="00452636" w14:paraId="403059CF" w14:textId="77777777" w:rsidTr="00AC1D9B">
        <w:tc>
          <w:tcPr>
            <w:tcW w:w="4395" w:type="dxa"/>
            <w:gridSpan w:val="3"/>
          </w:tcPr>
          <w:p w14:paraId="25182EF7" w14:textId="77777777" w:rsidR="004E7A8F" w:rsidRPr="00493C30" w:rsidRDefault="004E7A8F" w:rsidP="004A6BB6">
            <w:pPr>
              <w:widowControl w:val="0"/>
              <w:jc w:val="both"/>
              <w:rPr>
                <w:rFonts w:cs="Arial"/>
                <w:b/>
                <w:bCs/>
                <w:noProof w:val="0"/>
                <w:lang w:val="it-IT" w:eastAsia="it-IT"/>
              </w:rPr>
            </w:pPr>
          </w:p>
        </w:tc>
        <w:tc>
          <w:tcPr>
            <w:tcW w:w="993" w:type="dxa"/>
          </w:tcPr>
          <w:p w14:paraId="2BCE7F7E" w14:textId="77777777" w:rsidR="004E7A8F" w:rsidRPr="00493C30" w:rsidRDefault="004E7A8F" w:rsidP="002330BF">
            <w:pPr>
              <w:widowControl w:val="0"/>
              <w:ind w:left="340" w:right="105" w:hanging="340"/>
              <w:jc w:val="both"/>
              <w:rPr>
                <w:rFonts w:cs="Arial"/>
                <w:b/>
                <w:lang w:val="it-IT"/>
              </w:rPr>
            </w:pPr>
          </w:p>
        </w:tc>
        <w:tc>
          <w:tcPr>
            <w:tcW w:w="4252" w:type="dxa"/>
          </w:tcPr>
          <w:p w14:paraId="2BFDBC5F" w14:textId="77777777" w:rsidR="004E7A8F" w:rsidRPr="004E7A8F" w:rsidRDefault="004E7A8F" w:rsidP="004E7A8F">
            <w:pPr>
              <w:pStyle w:val="Paragrafoelenco"/>
              <w:widowControl w:val="0"/>
              <w:ind w:left="285" w:right="105"/>
              <w:jc w:val="both"/>
              <w:rPr>
                <w:rFonts w:cs="Arial"/>
                <w:b/>
                <w:lang w:val="it-IT"/>
              </w:rPr>
            </w:pPr>
          </w:p>
        </w:tc>
      </w:tr>
      <w:tr w:rsidR="00841017" w:rsidRPr="00452636" w14:paraId="1324CB05" w14:textId="77777777" w:rsidTr="00AC1D9B">
        <w:tc>
          <w:tcPr>
            <w:tcW w:w="4395" w:type="dxa"/>
            <w:gridSpan w:val="3"/>
          </w:tcPr>
          <w:p w14:paraId="7366FD90" w14:textId="77777777" w:rsidR="00701165" w:rsidRPr="004E7A8F" w:rsidRDefault="00701165" w:rsidP="00701165">
            <w:pPr>
              <w:jc w:val="both"/>
              <w:rPr>
                <w:rFonts w:ascii="Calibri" w:hAnsi="Calibri"/>
                <w:noProof w:val="0"/>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701165" w:rsidRPr="004E7A8F" w:rsidRDefault="00701165" w:rsidP="00701165">
            <w:pPr>
              <w:jc w:val="both"/>
              <w:rPr>
                <w:lang w:val="de-DE" w:eastAsia="it-IT"/>
              </w:rPr>
            </w:pPr>
            <w:r w:rsidRPr="004E7A8F">
              <w:rPr>
                <w:lang w:val="de-DE" w:eastAsia="it-IT"/>
              </w:rPr>
              <w:t>Der Auftragnehmer teilt dem Auftraggeber Folgendes mit:</w:t>
            </w:r>
          </w:p>
          <w:p w14:paraId="7CAAAC99" w14:textId="1833A3FA" w:rsidR="00701165" w:rsidRPr="004E7A8F" w:rsidRDefault="00701165" w:rsidP="00701165">
            <w:pPr>
              <w:pStyle w:val="Paragrafoelenco"/>
              <w:widowControl w:val="0"/>
              <w:numPr>
                <w:ilvl w:val="2"/>
                <w:numId w:val="82"/>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2D359DD9" w:rsidR="00701165" w:rsidRPr="004E7A8F" w:rsidRDefault="00701165" w:rsidP="00701165">
            <w:pPr>
              <w:pStyle w:val="Paragrafoelenco"/>
              <w:widowControl w:val="0"/>
              <w:numPr>
                <w:ilvl w:val="2"/>
                <w:numId w:val="82"/>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701165" w:rsidRPr="004E7A8F" w:rsidRDefault="00701165" w:rsidP="00701165">
            <w:pPr>
              <w:pStyle w:val="Paragrafoelenco"/>
              <w:widowControl w:val="0"/>
              <w:numPr>
                <w:ilvl w:val="2"/>
                <w:numId w:val="82"/>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701165" w:rsidRPr="004E7A8F" w:rsidRDefault="00701165" w:rsidP="00701165">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vom gesetzlichen Vertreter oder von einer entsprechend bevollmächtigten </w:t>
            </w:r>
            <w:r w:rsidRPr="004E7A8F">
              <w:rPr>
                <w:lang w:val="de-DE" w:eastAsia="it-IT"/>
              </w:rPr>
              <w:lastRenderedPageBreak/>
              <w:t xml:space="preserve">Person unterzeichnet sein. Die unterlassene, verspätete oder unvollständige Übermittlung der Angaben hat für die säumige Partei die Verhängung einer Verwaltungssanktion in Höhe von 500 bis 3.000 Euro zur Folge. </w:t>
            </w:r>
          </w:p>
          <w:p w14:paraId="7C8815AC" w14:textId="77777777" w:rsidR="00701165" w:rsidRPr="004E7A8F" w:rsidRDefault="00701165" w:rsidP="00701165">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701165" w:rsidRPr="004E7A8F" w:rsidRDefault="00701165" w:rsidP="00701165">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3B3228CB" w:rsidR="00701165" w:rsidRPr="004E7A8F" w:rsidRDefault="00701165" w:rsidP="00701165">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S.p.a. oder mittels anderen Instrumenten als Bank- oder Postüberweisung, die die vollständige Rückverfolgbarkeit der Transaktionen für die gemäß diesem Vertrag geschuldete Vergütung gewährleisten, erfolgt ist. </w:t>
            </w:r>
          </w:p>
          <w:p w14:paraId="3EC3C5DF" w14:textId="72F3191F" w:rsidR="00511B15" w:rsidRPr="004E7A8F" w:rsidRDefault="00511B15" w:rsidP="00511B15">
            <w:pPr>
              <w:widowControl w:val="0"/>
              <w:jc w:val="both"/>
              <w:rPr>
                <w:rFonts w:cs="Arial"/>
                <w:bCs/>
                <w:noProof w:val="0"/>
                <w:lang w:val="de-DE" w:eastAsia="it-IT"/>
              </w:rPr>
            </w:pPr>
          </w:p>
          <w:p w14:paraId="1D22E8F6" w14:textId="453D3B08" w:rsidR="00841017" w:rsidRPr="004E7A8F" w:rsidRDefault="00841017" w:rsidP="00511B15">
            <w:pPr>
              <w:widowControl w:val="0"/>
              <w:rPr>
                <w:rFonts w:cs="Arial"/>
                <w:bCs/>
                <w:noProof w:val="0"/>
                <w:lang w:val="de-DE" w:eastAsia="it-IT"/>
              </w:rPr>
            </w:pPr>
          </w:p>
        </w:tc>
        <w:tc>
          <w:tcPr>
            <w:tcW w:w="993" w:type="dxa"/>
          </w:tcPr>
          <w:p w14:paraId="5F4FF95C" w14:textId="77777777" w:rsidR="00841017" w:rsidRPr="004E7A8F" w:rsidRDefault="00841017" w:rsidP="002330BF">
            <w:pPr>
              <w:widowControl w:val="0"/>
              <w:ind w:left="340" w:right="105" w:hanging="340"/>
              <w:jc w:val="both"/>
              <w:rPr>
                <w:rFonts w:cs="Arial"/>
                <w:bCs/>
                <w:lang w:val="de-DE"/>
              </w:rPr>
            </w:pPr>
          </w:p>
        </w:tc>
        <w:tc>
          <w:tcPr>
            <w:tcW w:w="4252" w:type="dxa"/>
          </w:tcPr>
          <w:p w14:paraId="13FD7978" w14:textId="77777777" w:rsidR="00841017" w:rsidRPr="004E7A8F" w:rsidRDefault="00841017" w:rsidP="00841017">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841017" w:rsidRPr="004E7A8F" w:rsidRDefault="00841017" w:rsidP="00841017">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4A6BB6" w:rsidRPr="004E7A8F" w:rsidRDefault="00841017" w:rsidP="004A6BB6">
            <w:pPr>
              <w:pStyle w:val="Paragrafoelenco"/>
              <w:widowControl w:val="0"/>
              <w:numPr>
                <w:ilvl w:val="2"/>
                <w:numId w:val="82"/>
              </w:numPr>
              <w:ind w:left="427" w:right="105"/>
              <w:jc w:val="both"/>
              <w:rPr>
                <w:rFonts w:cs="Arial"/>
                <w:bCs/>
                <w:lang w:val="it-IT"/>
              </w:rPr>
            </w:pPr>
            <w:r w:rsidRPr="004E7A8F">
              <w:rPr>
                <w:rFonts w:cs="Arial"/>
                <w:bCs/>
                <w:lang w:val="it-IT"/>
              </w:rPr>
              <w:t>gli estremi identificativi dei conti correnti bancari o postali dedicati, con l'indicazione del</w:t>
            </w:r>
            <w:r w:rsidR="00511B15" w:rsidRPr="004E7A8F">
              <w:rPr>
                <w:rFonts w:cs="Arial"/>
                <w:bCs/>
                <w:lang w:val="it-IT"/>
              </w:rPr>
              <w:t xml:space="preserve"> </w:t>
            </w:r>
            <w:r w:rsidRPr="004E7A8F">
              <w:rPr>
                <w:rFonts w:cs="Arial"/>
                <w:bCs/>
                <w:lang w:val="it-IT"/>
              </w:rPr>
              <w:t>servizio/fornitura alla quale sono dedicati;</w:t>
            </w:r>
          </w:p>
          <w:p w14:paraId="6615A928" w14:textId="244C2D5A" w:rsidR="00841017" w:rsidRPr="004E7A8F" w:rsidRDefault="00841017" w:rsidP="004A6BB6">
            <w:pPr>
              <w:pStyle w:val="Paragrafoelenco"/>
              <w:widowControl w:val="0"/>
              <w:numPr>
                <w:ilvl w:val="2"/>
                <w:numId w:val="82"/>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841017" w:rsidRPr="004E7A8F" w:rsidRDefault="00841017" w:rsidP="004A6BB6">
            <w:pPr>
              <w:pStyle w:val="Paragrafoelenco"/>
              <w:widowControl w:val="0"/>
              <w:numPr>
                <w:ilvl w:val="2"/>
                <w:numId w:val="82"/>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841017" w:rsidRPr="004E7A8F" w:rsidRDefault="00841017" w:rsidP="00841017">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w:t>
            </w:r>
            <w:r w:rsidRPr="004E7A8F">
              <w:rPr>
                <w:rFonts w:cs="Arial"/>
                <w:bCs/>
                <w:lang w:val="it-IT"/>
              </w:rPr>
              <w:lastRenderedPageBreak/>
              <w:t xml:space="preserve">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841017" w:rsidRPr="004E7A8F" w:rsidRDefault="00841017" w:rsidP="00841017">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841017" w:rsidRPr="004E7A8F" w:rsidRDefault="00841017" w:rsidP="00841017">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841017" w:rsidRPr="00841017" w:rsidRDefault="00841017" w:rsidP="00841017">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6F36E1" w:rsidRPr="00452636" w14:paraId="0D69DB9D" w14:textId="77777777" w:rsidTr="00AC1D9B">
        <w:tc>
          <w:tcPr>
            <w:tcW w:w="4395" w:type="dxa"/>
            <w:gridSpan w:val="3"/>
          </w:tcPr>
          <w:p w14:paraId="4FEA80E2" w14:textId="77777777" w:rsidR="0056605A" w:rsidRPr="009B6F50" w:rsidRDefault="00CD209C" w:rsidP="00701165">
            <w:pPr>
              <w:jc w:val="both"/>
              <w:rPr>
                <w:b/>
                <w:lang w:val="de-DE" w:eastAsia="it-IT"/>
              </w:rPr>
            </w:pPr>
            <w:bookmarkStart w:id="179" w:name="_Hlk101959965"/>
            <w:r w:rsidRPr="009B6F50">
              <w:rPr>
                <w:b/>
                <w:lang w:val="de-DE" w:eastAsia="it-IT"/>
              </w:rPr>
              <w:lastRenderedPageBreak/>
              <w:t>8. PREISREVISION</w:t>
            </w:r>
            <w:r w:rsidR="0056605A" w:rsidRPr="009B6F50">
              <w:rPr>
                <w:b/>
                <w:lang w:val="de-DE" w:eastAsia="it-IT"/>
              </w:rPr>
              <w:t xml:space="preserve"> </w:t>
            </w:r>
          </w:p>
          <w:p w14:paraId="636CF408" w14:textId="6BF277CA" w:rsidR="006F36E1" w:rsidRPr="00F05EEB" w:rsidRDefault="0056605A" w:rsidP="00701165">
            <w:pPr>
              <w:jc w:val="both"/>
              <w:rPr>
                <w:b/>
                <w:highlight w:val="yellow"/>
                <w:lang w:val="de-DE" w:eastAsia="it-IT"/>
              </w:rPr>
            </w:pPr>
            <w:r w:rsidRPr="0056605A">
              <w:rPr>
                <w:rFonts w:cs="Arial"/>
                <w:bCs/>
                <w:i/>
                <w:iCs/>
                <w:sz w:val="16"/>
                <w:szCs w:val="16"/>
                <w:highlight w:val="green"/>
                <w:lang w:val="de-DE"/>
              </w:rPr>
              <w:t>(zu koordinieren mit den besondere Vertragsbedingungen)</w:t>
            </w:r>
          </w:p>
        </w:tc>
        <w:tc>
          <w:tcPr>
            <w:tcW w:w="993" w:type="dxa"/>
          </w:tcPr>
          <w:p w14:paraId="65DABE9B" w14:textId="77777777" w:rsidR="006F36E1" w:rsidRPr="00F05EEB" w:rsidRDefault="006F36E1" w:rsidP="002330BF">
            <w:pPr>
              <w:widowControl w:val="0"/>
              <w:ind w:left="340" w:right="105" w:hanging="340"/>
              <w:jc w:val="both"/>
              <w:rPr>
                <w:rFonts w:cs="Arial"/>
                <w:b/>
                <w:highlight w:val="yellow"/>
                <w:lang w:val="de-DE"/>
              </w:rPr>
            </w:pPr>
          </w:p>
        </w:tc>
        <w:tc>
          <w:tcPr>
            <w:tcW w:w="4252" w:type="dxa"/>
          </w:tcPr>
          <w:p w14:paraId="08F5BD02" w14:textId="77777777" w:rsidR="0056605A" w:rsidRDefault="006F36E1" w:rsidP="006F36E1">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6F36E1" w:rsidRPr="0056605A" w:rsidRDefault="0056605A" w:rsidP="006F36E1">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6F36E1" w:rsidRPr="006F36E1" w:rsidRDefault="006F36E1" w:rsidP="00841017">
            <w:pPr>
              <w:widowControl w:val="0"/>
              <w:ind w:right="105"/>
              <w:jc w:val="both"/>
              <w:rPr>
                <w:rFonts w:cs="Arial"/>
                <w:b/>
                <w:lang w:val="it-IT"/>
              </w:rPr>
            </w:pPr>
          </w:p>
        </w:tc>
      </w:tr>
      <w:tr w:rsidR="006F36E1" w:rsidRPr="00CD209C" w14:paraId="176BDE02" w14:textId="77777777" w:rsidTr="00AC1D9B">
        <w:tc>
          <w:tcPr>
            <w:tcW w:w="4395" w:type="dxa"/>
            <w:gridSpan w:val="3"/>
          </w:tcPr>
          <w:p w14:paraId="0B99EA78" w14:textId="1C72F679" w:rsidR="006F36E1" w:rsidRPr="00AE6A9A" w:rsidRDefault="00CD209C" w:rsidP="00CD209C">
            <w:pPr>
              <w:widowControl w:val="0"/>
              <w:ind w:right="105"/>
              <w:jc w:val="both"/>
              <w:rPr>
                <w:rFonts w:cs="Arial"/>
                <w:bCs/>
                <w:i/>
                <w:iCs/>
                <w:sz w:val="16"/>
                <w:szCs w:val="16"/>
                <w:highlight w:val="green"/>
                <w:lang w:val="de-DE"/>
              </w:rPr>
            </w:pPr>
            <w:r w:rsidRPr="00CB1E25">
              <w:rPr>
                <w:rFonts w:cs="Arial"/>
                <w:bCs/>
                <w:i/>
                <w:iCs/>
                <w:sz w:val="16"/>
                <w:szCs w:val="16"/>
                <w:highlight w:val="green"/>
                <w:lang w:val="de-DE"/>
              </w:rPr>
              <w:t xml:space="preserve">[Obligatorisch bis zum 31.12.2023 für öffentliche Aufträge, deren Bekanntmachungen nach dem Datum des Inkrafttretens des Gesetzesdekrets veröffentlicht werden, sowie bei Aufträgen ohne Veröffentlichung von Bekanntmachungen, wenn die </w:t>
            </w:r>
            <w:r w:rsidR="00AE6A9A" w:rsidRPr="00AE6A9A">
              <w:rPr>
                <w:rFonts w:cs="Arial"/>
                <w:bCs/>
                <w:i/>
                <w:iCs/>
                <w:sz w:val="16"/>
                <w:szCs w:val="16"/>
                <w:highlight w:val="green"/>
                <w:lang w:val="de-DE"/>
              </w:rPr>
              <w:t>die Einladungsschreiben</w:t>
            </w:r>
            <w:r w:rsidR="00AE6A9A" w:rsidRPr="00AE6A9A">
              <w:rPr>
                <w:rFonts w:cs="Arial"/>
                <w:bCs/>
                <w:i/>
                <w:iCs/>
                <w:sz w:val="16"/>
                <w:szCs w:val="16"/>
                <w:lang w:val="de-DE"/>
              </w:rPr>
              <w:t xml:space="preserve"> </w:t>
            </w:r>
            <w:r w:rsidRPr="00CB1E25">
              <w:rPr>
                <w:rFonts w:cs="Arial"/>
                <w:bCs/>
                <w:i/>
                <w:iCs/>
                <w:sz w:val="16"/>
                <w:szCs w:val="16"/>
                <w:highlight w:val="green"/>
                <w:lang w:val="de-DE"/>
              </w:rPr>
              <w:t xml:space="preserve">nach dem Datum des Inkrafttretens des Dekrets versandt werden.  </w:t>
            </w:r>
            <w:r w:rsidRPr="00AE6A9A">
              <w:rPr>
                <w:rFonts w:cs="Arial"/>
                <w:bCs/>
                <w:i/>
                <w:iCs/>
                <w:sz w:val="16"/>
                <w:szCs w:val="16"/>
                <w:highlight w:val="green"/>
                <w:lang w:val="de-DE"/>
              </w:rPr>
              <w:t>Fakultativ nach dem 31/12/2023].</w:t>
            </w:r>
          </w:p>
        </w:tc>
        <w:tc>
          <w:tcPr>
            <w:tcW w:w="993" w:type="dxa"/>
          </w:tcPr>
          <w:p w14:paraId="2AC4B112" w14:textId="77777777" w:rsidR="006F36E1" w:rsidRPr="00AE6A9A" w:rsidRDefault="006F36E1" w:rsidP="00CD209C">
            <w:pPr>
              <w:widowControl w:val="0"/>
              <w:ind w:right="105"/>
              <w:jc w:val="both"/>
              <w:rPr>
                <w:rFonts w:cs="Arial"/>
                <w:bCs/>
                <w:i/>
                <w:iCs/>
                <w:sz w:val="16"/>
                <w:szCs w:val="16"/>
                <w:highlight w:val="green"/>
                <w:lang w:val="de-DE"/>
              </w:rPr>
            </w:pPr>
          </w:p>
        </w:tc>
        <w:tc>
          <w:tcPr>
            <w:tcW w:w="4252" w:type="dxa"/>
          </w:tcPr>
          <w:p w14:paraId="64C770A2" w14:textId="0C402116" w:rsidR="006F36E1" w:rsidRPr="00CD209C" w:rsidRDefault="006F36E1" w:rsidP="006F36E1">
            <w:pPr>
              <w:widowControl w:val="0"/>
              <w:ind w:right="105"/>
              <w:jc w:val="both"/>
              <w:rPr>
                <w:rFonts w:cs="Arial"/>
                <w:bCs/>
                <w:i/>
                <w:iCs/>
                <w:sz w:val="16"/>
                <w:szCs w:val="16"/>
                <w:highlight w:val="green"/>
                <w:lang w:val="it-IT"/>
              </w:rPr>
            </w:pPr>
            <w:r w:rsidRPr="006F36E1">
              <w:rPr>
                <w:rFonts w:cs="Arial"/>
                <w:bCs/>
                <w:i/>
                <w:iCs/>
                <w:sz w:val="16"/>
                <w:szCs w:val="16"/>
                <w:highlight w:val="green"/>
                <w:lang w:val="it-IT"/>
              </w:rPr>
              <w:t>[Obbligatoria fino al 31/12/2023 per i contratti pubblici, i cui bandi o avvisi siano pubblicati successivamente alla data di entrata  in vigore del decreto-legge, nonché, in caso di contratti senza pubblicazione di bandi o di avvisi, qualora l'invio degli inviti a  presentare le offerte sia effettuato successivamente alla data di entrata in vigore del decreto medesimo.  Facoltativa dopo il 31/12/2023.</w:t>
            </w:r>
            <w:r w:rsidRPr="00CD209C">
              <w:rPr>
                <w:rFonts w:cs="Arial"/>
                <w:bCs/>
                <w:i/>
                <w:iCs/>
                <w:sz w:val="16"/>
                <w:szCs w:val="16"/>
                <w:highlight w:val="green"/>
                <w:lang w:val="it-IT"/>
              </w:rPr>
              <w:t xml:space="preserve"> </w:t>
            </w:r>
          </w:p>
          <w:p w14:paraId="56C9D136" w14:textId="77777777" w:rsidR="006F36E1" w:rsidRPr="00CD209C" w:rsidRDefault="006F36E1" w:rsidP="006F36E1">
            <w:pPr>
              <w:widowControl w:val="0"/>
              <w:ind w:right="105"/>
              <w:jc w:val="both"/>
              <w:rPr>
                <w:rFonts w:cs="Arial"/>
                <w:bCs/>
                <w:i/>
                <w:iCs/>
                <w:sz w:val="16"/>
                <w:szCs w:val="16"/>
                <w:highlight w:val="green"/>
                <w:lang w:val="it-IT"/>
              </w:rPr>
            </w:pPr>
          </w:p>
        </w:tc>
      </w:tr>
      <w:tr w:rsidR="00C52E04" w:rsidRPr="00452636" w14:paraId="5D486ADF" w14:textId="77777777" w:rsidTr="00AC1D9B">
        <w:tc>
          <w:tcPr>
            <w:tcW w:w="4395" w:type="dxa"/>
            <w:gridSpan w:val="3"/>
          </w:tcPr>
          <w:p w14:paraId="31AFE659" w14:textId="0F5BC060" w:rsidR="00C52E04" w:rsidRPr="00452636" w:rsidRDefault="00487961" w:rsidP="00CD209C">
            <w:pPr>
              <w:widowControl w:val="0"/>
              <w:ind w:right="105"/>
              <w:jc w:val="both"/>
              <w:rPr>
                <w:rFonts w:cs="Arial"/>
                <w:bCs/>
                <w:i/>
                <w:iCs/>
                <w:sz w:val="16"/>
                <w:szCs w:val="16"/>
                <w:highlight w:val="green"/>
                <w:lang w:val="de-DE"/>
              </w:rPr>
            </w:pPr>
            <w:r w:rsidRPr="00452636">
              <w:rPr>
                <w:rFonts w:cs="Arial"/>
                <w:bCs/>
                <w:i/>
                <w:iCs/>
                <w:sz w:val="16"/>
                <w:szCs w:val="16"/>
                <w:highlight w:val="green"/>
                <w:lang w:val="de-DE"/>
              </w:rPr>
              <w:t>Nach der Mims-Stellungnahme Nr. 1209 vom 24.02.22 ist es korrekt, die Revisionsklausel auf Verträge mit sofortiger Ausführung nicht anzuwenden. Auf Verträgen mit Teillieferungen kann die Revisionsklausel nicht angewendet werden, wenn diese gleichzeitig erfolgen)</w:t>
            </w:r>
          </w:p>
        </w:tc>
        <w:tc>
          <w:tcPr>
            <w:tcW w:w="993" w:type="dxa"/>
          </w:tcPr>
          <w:p w14:paraId="4424BE8C" w14:textId="77777777" w:rsidR="00C52E04" w:rsidRPr="00452636" w:rsidRDefault="00C52E04" w:rsidP="00CD209C">
            <w:pPr>
              <w:widowControl w:val="0"/>
              <w:ind w:right="105"/>
              <w:jc w:val="both"/>
              <w:rPr>
                <w:rFonts w:cs="Arial"/>
                <w:bCs/>
                <w:i/>
                <w:iCs/>
                <w:sz w:val="16"/>
                <w:szCs w:val="16"/>
                <w:highlight w:val="green"/>
                <w:lang w:val="de-DE"/>
              </w:rPr>
            </w:pPr>
          </w:p>
        </w:tc>
        <w:tc>
          <w:tcPr>
            <w:tcW w:w="4252" w:type="dxa"/>
          </w:tcPr>
          <w:p w14:paraId="50AECF02" w14:textId="4CA800E2" w:rsidR="00C52E04" w:rsidRPr="00452636" w:rsidRDefault="00487961" w:rsidP="00C52E04">
            <w:pPr>
              <w:widowControl w:val="0"/>
              <w:ind w:right="105"/>
              <w:jc w:val="both"/>
              <w:rPr>
                <w:rFonts w:cs="Arial"/>
                <w:bCs/>
                <w:i/>
                <w:iCs/>
                <w:sz w:val="16"/>
                <w:szCs w:val="16"/>
                <w:highlight w:val="green"/>
                <w:lang w:val="it-IT"/>
              </w:rPr>
            </w:pPr>
            <w:r w:rsidRPr="00452636">
              <w:rPr>
                <w:rFonts w:cs="Arial"/>
                <w:bCs/>
                <w:i/>
                <w:iCs/>
                <w:sz w:val="16"/>
                <w:szCs w:val="16"/>
                <w:highlight w:val="green"/>
                <w:lang w:val="it-IT"/>
              </w:rPr>
              <w:t>In base al parere Mims n. 1209 del 24/02/22 è corretto non applicare la clausola di revisione ai contratti ad esecuzione istantanea e può non essere applicata la clausola di revisione nei contratti a consegne ripartite, purché quest’ultime siano contestuali)</w:t>
            </w:r>
          </w:p>
        </w:tc>
      </w:tr>
      <w:tr w:rsidR="00C52E04" w:rsidRPr="00452636" w14:paraId="41D5C7E7" w14:textId="77777777" w:rsidTr="00AC1D9B">
        <w:tc>
          <w:tcPr>
            <w:tcW w:w="4395" w:type="dxa"/>
            <w:gridSpan w:val="3"/>
          </w:tcPr>
          <w:p w14:paraId="27E57637" w14:textId="77777777" w:rsidR="00C52E04" w:rsidRPr="00C52E04" w:rsidRDefault="00C52E04" w:rsidP="00CD209C">
            <w:pPr>
              <w:widowControl w:val="0"/>
              <w:ind w:right="105"/>
              <w:jc w:val="both"/>
              <w:rPr>
                <w:rFonts w:cs="Arial"/>
                <w:bCs/>
                <w:i/>
                <w:iCs/>
                <w:sz w:val="16"/>
                <w:szCs w:val="16"/>
                <w:highlight w:val="green"/>
                <w:lang w:val="it-IT"/>
              </w:rPr>
            </w:pPr>
          </w:p>
        </w:tc>
        <w:tc>
          <w:tcPr>
            <w:tcW w:w="993" w:type="dxa"/>
          </w:tcPr>
          <w:p w14:paraId="28F4F03D" w14:textId="77777777" w:rsidR="00C52E04" w:rsidRPr="00C52E04" w:rsidRDefault="00C52E04" w:rsidP="00CD209C">
            <w:pPr>
              <w:widowControl w:val="0"/>
              <w:ind w:right="105"/>
              <w:jc w:val="both"/>
              <w:rPr>
                <w:rFonts w:cs="Arial"/>
                <w:bCs/>
                <w:i/>
                <w:iCs/>
                <w:sz w:val="16"/>
                <w:szCs w:val="16"/>
                <w:highlight w:val="green"/>
                <w:lang w:val="it-IT"/>
              </w:rPr>
            </w:pPr>
          </w:p>
        </w:tc>
        <w:tc>
          <w:tcPr>
            <w:tcW w:w="4252" w:type="dxa"/>
          </w:tcPr>
          <w:p w14:paraId="57B12498" w14:textId="77777777" w:rsidR="00C52E04" w:rsidRPr="006F36E1" w:rsidRDefault="00C52E04" w:rsidP="006F36E1">
            <w:pPr>
              <w:widowControl w:val="0"/>
              <w:ind w:right="105"/>
              <w:jc w:val="both"/>
              <w:rPr>
                <w:rFonts w:cs="Arial"/>
                <w:bCs/>
                <w:i/>
                <w:iCs/>
                <w:sz w:val="16"/>
                <w:szCs w:val="16"/>
                <w:highlight w:val="green"/>
                <w:lang w:val="it-IT"/>
              </w:rPr>
            </w:pPr>
          </w:p>
        </w:tc>
      </w:tr>
      <w:bookmarkEnd w:id="178"/>
      <w:tr w:rsidR="004A6BB6" w:rsidRPr="00452636" w14:paraId="1C8057AB" w14:textId="77777777" w:rsidTr="00AC1D9B">
        <w:tc>
          <w:tcPr>
            <w:tcW w:w="4395" w:type="dxa"/>
            <w:gridSpan w:val="3"/>
          </w:tcPr>
          <w:p w14:paraId="4C385B99" w14:textId="1658D7C5" w:rsidR="00CD209C" w:rsidRDefault="00CD209C" w:rsidP="00CD209C">
            <w:pPr>
              <w:widowControl w:val="0"/>
              <w:jc w:val="both"/>
              <w:rPr>
                <w:rFonts w:cs="Arial"/>
                <w:bCs/>
                <w:noProof w:val="0"/>
                <w:lang w:val="de-DE" w:eastAsia="it-IT"/>
              </w:rPr>
            </w:pPr>
            <w:r w:rsidRPr="00CD209C">
              <w:rPr>
                <w:rFonts w:cs="Arial"/>
                <w:bCs/>
                <w:noProof w:val="0"/>
                <w:lang w:val="de-DE" w:eastAsia="it-IT"/>
              </w:rPr>
              <w:t>[</w:t>
            </w:r>
            <w:r w:rsidRPr="00CD209C">
              <w:rPr>
                <w:rFonts w:cs="Arial"/>
                <w:bCs/>
                <w:i/>
                <w:iCs/>
                <w:sz w:val="16"/>
                <w:szCs w:val="16"/>
                <w:highlight w:val="green"/>
                <w:lang w:val="de-DE"/>
              </w:rPr>
              <w:t>Bei Verträgen mit einer Laufzeit von mehr als einem Jahr]</w:t>
            </w:r>
            <w:r w:rsidRPr="00CD209C">
              <w:rPr>
                <w:rFonts w:cs="Arial"/>
                <w:bCs/>
                <w:noProof w:val="0"/>
                <w:lang w:val="de-DE" w:eastAsia="it-IT"/>
              </w:rPr>
              <w:t xml:space="preserve"> </w:t>
            </w:r>
            <w:r w:rsidRPr="00CD209C">
              <w:rPr>
                <w:rFonts w:cs="Arial"/>
                <w:bCs/>
                <w:noProof w:val="0"/>
                <w:color w:val="FF0000"/>
                <w:lang w:val="de-DE" w:eastAsia="it-IT"/>
              </w:rPr>
              <w:t>Ab dem zweiten Vertragsjahr</w:t>
            </w:r>
            <w:r w:rsidR="00487961">
              <w:rPr>
                <w:rFonts w:cs="Arial"/>
                <w:bCs/>
                <w:noProof w:val="0"/>
                <w:color w:val="FF0000"/>
                <w:lang w:val="de-DE" w:eastAsia="it-IT"/>
              </w:rPr>
              <w:t>/</w:t>
            </w:r>
            <w:r w:rsidR="00487961" w:rsidRPr="00487961">
              <w:rPr>
                <w:rFonts w:cs="Arial"/>
                <w:bCs/>
                <w:noProof w:val="0"/>
                <w:color w:val="FF0000"/>
                <w:lang w:val="de-DE" w:eastAsia="it-IT"/>
              </w:rPr>
              <w:t>ab dem</w:t>
            </w:r>
            <w:r w:rsidR="00487961" w:rsidRPr="00211C25">
              <w:rPr>
                <w:rFonts w:cs="Arial"/>
                <w:lang w:val="it-IT"/>
              </w:rPr>
              <w:fldChar w:fldCharType="begin">
                <w:ffData>
                  <w:name w:val="Text22"/>
                  <w:enabled/>
                  <w:calcOnExit w:val="0"/>
                  <w:textInput/>
                </w:ffData>
              </w:fldChar>
            </w:r>
            <w:r w:rsidR="00487961" w:rsidRPr="00487961">
              <w:rPr>
                <w:rFonts w:cs="Arial"/>
                <w:lang w:val="de-DE"/>
              </w:rPr>
              <w:instrText xml:space="preserve"> FORMTEXT </w:instrText>
            </w:r>
            <w:r w:rsidR="00487961" w:rsidRPr="00211C25">
              <w:rPr>
                <w:rFonts w:cs="Arial"/>
                <w:lang w:val="it-IT"/>
              </w:rPr>
            </w:r>
            <w:r w:rsidR="00487961" w:rsidRPr="00211C25">
              <w:rPr>
                <w:rFonts w:cs="Arial"/>
                <w:lang w:val="it-IT"/>
              </w:rPr>
              <w:fldChar w:fldCharType="separate"/>
            </w:r>
            <w:r w:rsidR="00487961" w:rsidRPr="00211C25">
              <w:rPr>
                <w:rFonts w:cs="Arial"/>
                <w:lang w:val="it-IT"/>
              </w:rPr>
              <w:t> </w:t>
            </w:r>
            <w:r w:rsidR="00487961" w:rsidRPr="00211C25">
              <w:rPr>
                <w:rFonts w:cs="Arial"/>
                <w:lang w:val="it-IT"/>
              </w:rPr>
              <w:t> </w:t>
            </w:r>
            <w:r w:rsidR="00487961" w:rsidRPr="00211C25">
              <w:rPr>
                <w:rFonts w:cs="Arial"/>
                <w:lang w:val="it-IT"/>
              </w:rPr>
              <w:t> </w:t>
            </w:r>
            <w:r w:rsidR="00487961" w:rsidRPr="00211C25">
              <w:rPr>
                <w:rFonts w:cs="Arial"/>
                <w:lang w:val="it-IT"/>
              </w:rPr>
              <w:t> </w:t>
            </w:r>
            <w:r w:rsidR="00487961" w:rsidRPr="00211C25">
              <w:rPr>
                <w:rFonts w:cs="Arial"/>
                <w:lang w:val="it-IT"/>
              </w:rPr>
              <w:t> </w:t>
            </w:r>
            <w:r w:rsidR="00487961" w:rsidRPr="00211C25">
              <w:rPr>
                <w:rFonts w:cs="Arial"/>
                <w:lang w:val="it-IT"/>
              </w:rPr>
              <w:fldChar w:fldCharType="end"/>
            </w:r>
            <w:r w:rsidR="00487961" w:rsidRPr="00487961">
              <w:rPr>
                <w:rFonts w:cs="Arial"/>
                <w:sz w:val="16"/>
                <w:szCs w:val="16"/>
                <w:lang w:val="de-DE" w:eastAsia="it-IT"/>
              </w:rPr>
              <w:t xml:space="preserve"> </w:t>
            </w:r>
            <w:r w:rsidR="00487961" w:rsidRPr="00452636">
              <w:rPr>
                <w:rFonts w:cs="Arial"/>
                <w:bCs/>
                <w:i/>
                <w:iCs/>
                <w:sz w:val="16"/>
                <w:szCs w:val="16"/>
                <w:highlight w:val="green"/>
                <w:lang w:val="de-DE"/>
              </w:rPr>
              <w:t>[sonstige Frist aufgrund von Verträgen mit einer Laufzeit von weniger als einem Jahr]</w:t>
            </w:r>
            <w:r w:rsidR="00487961">
              <w:rPr>
                <w:rFonts w:cs="Arial"/>
                <w:color w:val="FF0000"/>
                <w:sz w:val="16"/>
                <w:szCs w:val="16"/>
                <w:lang w:val="de-DE"/>
              </w:rPr>
              <w:t xml:space="preserve"> </w:t>
            </w:r>
            <w:r w:rsidRPr="00CD209C">
              <w:rPr>
                <w:rFonts w:cs="Arial"/>
                <w:bCs/>
                <w:noProof w:val="0"/>
                <w:lang w:val="de-DE" w:eastAsia="it-IT"/>
              </w:rPr>
              <w:t xml:space="preserve">werden die Preise entweder nach oben oder nach unten angepasst, </w:t>
            </w:r>
            <w:r w:rsidRPr="00211C25">
              <w:rPr>
                <w:rFonts w:cs="Arial"/>
                <w:lang w:val="it-IT"/>
              </w:rPr>
              <w:fldChar w:fldCharType="begin">
                <w:ffData>
                  <w:name w:val="Text22"/>
                  <w:enabled/>
                  <w:calcOnExit w:val="0"/>
                  <w:textInput/>
                </w:ffData>
              </w:fldChar>
            </w:r>
            <w:r w:rsidRPr="00CD209C">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p>
          <w:p w14:paraId="351683D4" w14:textId="3C093989" w:rsidR="00CD209C" w:rsidRPr="00CD209C" w:rsidRDefault="00CD209C" w:rsidP="00CD209C">
            <w:pPr>
              <w:widowControl w:val="0"/>
              <w:jc w:val="both"/>
              <w:rPr>
                <w:rFonts w:cs="Arial"/>
                <w:bCs/>
                <w:i/>
                <w:iCs/>
                <w:sz w:val="16"/>
                <w:szCs w:val="16"/>
                <w:highlight w:val="green"/>
                <w:lang w:val="de-DE"/>
              </w:rPr>
            </w:pPr>
            <w:r w:rsidRPr="00CD209C">
              <w:rPr>
                <w:rFonts w:cs="Arial"/>
                <w:bCs/>
                <w:noProof w:val="0"/>
                <w:lang w:val="de-DE" w:eastAsia="it-IT"/>
              </w:rPr>
              <w:t>[</w:t>
            </w:r>
            <w:r w:rsidRPr="00CD209C">
              <w:rPr>
                <w:rFonts w:cs="Arial"/>
                <w:bCs/>
                <w:i/>
                <w:iCs/>
                <w:sz w:val="16"/>
                <w:szCs w:val="16"/>
                <w:highlight w:val="green"/>
                <w:lang w:val="de-DE"/>
              </w:rPr>
              <w:t xml:space="preserve">Angabe der Methode der Anpassung. Zum Beispiel auf der Grundlage der von der ANAC erhobenen Standardpreise, der vom ISTAT erhobenen Preislisten oder, falls die oben genannten Daten nicht verfügbar sind, in einem Umfang, der die Differenz zwischen dem ISTAT-Verbraucherpreisindex für Arbeiter- und Angestelltenhaushalte, ohne Tabak (FOI), der zum Zeitpunkt der Zahlung der </w:t>
            </w:r>
            <w:r w:rsidR="00AE6A9A" w:rsidRPr="00AE6A9A">
              <w:rPr>
                <w:rFonts w:cs="Arial"/>
                <w:bCs/>
                <w:i/>
                <w:iCs/>
                <w:sz w:val="16"/>
                <w:szCs w:val="16"/>
                <w:highlight w:val="green"/>
                <w:lang w:val="de-DE"/>
              </w:rPr>
              <w:t>Vergütung</w:t>
            </w:r>
            <w:r w:rsidR="00AE6A9A" w:rsidRPr="00AE6A9A">
              <w:rPr>
                <w:rFonts w:cs="Arial"/>
                <w:bCs/>
                <w:i/>
                <w:iCs/>
                <w:sz w:val="16"/>
                <w:szCs w:val="16"/>
                <w:lang w:val="de-DE"/>
              </w:rPr>
              <w:t xml:space="preserve"> </w:t>
            </w:r>
            <w:r w:rsidRPr="00CD209C">
              <w:rPr>
                <w:rFonts w:cs="Arial"/>
                <w:bCs/>
                <w:i/>
                <w:iCs/>
                <w:sz w:val="16"/>
                <w:szCs w:val="16"/>
                <w:highlight w:val="green"/>
                <w:lang w:val="de-DE"/>
              </w:rPr>
              <w:t xml:space="preserve">verfügbar ist, und demjenigen des Monats/Jahres der Vertragsunterzeichnung nicht überschreitet]. </w:t>
            </w:r>
          </w:p>
          <w:p w14:paraId="3BCC3E2C" w14:textId="77777777" w:rsidR="00CD209C" w:rsidRPr="00CD209C" w:rsidRDefault="00CD209C" w:rsidP="00CD209C">
            <w:pPr>
              <w:widowControl w:val="0"/>
              <w:rPr>
                <w:rFonts w:cs="Arial"/>
                <w:bCs/>
                <w:noProof w:val="0"/>
                <w:lang w:val="de-DE" w:eastAsia="it-IT"/>
              </w:rPr>
            </w:pPr>
          </w:p>
          <w:p w14:paraId="1CF78584" w14:textId="1F887D80" w:rsidR="00CD209C" w:rsidRPr="00CD209C" w:rsidRDefault="00CD209C" w:rsidP="00CD209C">
            <w:pPr>
              <w:widowControl w:val="0"/>
              <w:ind w:right="105"/>
              <w:jc w:val="both"/>
              <w:rPr>
                <w:rFonts w:cs="Arial"/>
                <w:bCs/>
                <w:i/>
                <w:iCs/>
                <w:sz w:val="16"/>
                <w:szCs w:val="16"/>
                <w:highlight w:val="green"/>
                <w:lang w:val="de-DE"/>
              </w:rPr>
            </w:pPr>
            <w:r w:rsidRPr="00CD209C">
              <w:rPr>
                <w:rFonts w:cs="Arial"/>
                <w:bCs/>
                <w:i/>
                <w:iCs/>
                <w:sz w:val="16"/>
                <w:szCs w:val="16"/>
                <w:highlight w:val="green"/>
                <w:lang w:val="de-DE"/>
              </w:rPr>
              <w:t xml:space="preserve">(Fakultativ] </w:t>
            </w:r>
          </w:p>
          <w:p w14:paraId="5EC9D711" w14:textId="1B61461E" w:rsidR="00CD209C" w:rsidRPr="00CD209C" w:rsidRDefault="00CD209C" w:rsidP="00CD209C">
            <w:pPr>
              <w:widowControl w:val="0"/>
              <w:ind w:right="105"/>
              <w:jc w:val="both"/>
              <w:rPr>
                <w:rFonts w:cs="Arial"/>
                <w:bCs/>
                <w:color w:val="FF0000"/>
                <w:lang w:val="de-DE"/>
              </w:rPr>
            </w:pPr>
            <w:r w:rsidRPr="00CD209C">
              <w:rPr>
                <w:rFonts w:cs="Arial"/>
                <w:bCs/>
                <w:color w:val="FF0000"/>
                <w:lang w:val="de-DE"/>
              </w:rPr>
              <w:t xml:space="preserve">Eine Preisänderung wird anerkannt, wenn die festgestellten Abweichungen mehr als </w:t>
            </w:r>
            <w:r w:rsidRPr="00211C25">
              <w:rPr>
                <w:rFonts w:cs="Arial"/>
                <w:lang w:val="it-IT"/>
              </w:rPr>
              <w:fldChar w:fldCharType="begin">
                <w:ffData>
                  <w:name w:val="Text22"/>
                  <w:enabled/>
                  <w:calcOnExit w:val="0"/>
                  <w:textInput/>
                </w:ffData>
              </w:fldChar>
            </w:r>
            <w:r w:rsidRPr="00CD209C">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CD209C">
              <w:rPr>
                <w:rFonts w:cs="Arial"/>
                <w:bCs/>
                <w:color w:val="FF0000"/>
                <w:lang w:val="de-DE"/>
              </w:rPr>
              <w:t xml:space="preserve"> [</w:t>
            </w:r>
            <w:r w:rsidRPr="00CD209C">
              <w:rPr>
                <w:rFonts w:cs="Arial"/>
                <w:bCs/>
                <w:i/>
                <w:iCs/>
                <w:sz w:val="16"/>
                <w:szCs w:val="16"/>
                <w:highlight w:val="green"/>
                <w:lang w:val="de-DE"/>
              </w:rPr>
              <w:t>Prozentsatz angeben]</w:t>
            </w:r>
            <w:r w:rsidRPr="00CD209C">
              <w:rPr>
                <w:rFonts w:cs="Arial"/>
                <w:bCs/>
                <w:color w:val="FF0000"/>
                <w:lang w:val="de-DE"/>
              </w:rPr>
              <w:t xml:space="preserve"> Prozent des ursprünglichen Preises betragen. </w:t>
            </w:r>
          </w:p>
          <w:p w14:paraId="004C9746" w14:textId="77777777" w:rsidR="00CD209C" w:rsidRPr="00CD209C" w:rsidRDefault="00CD209C" w:rsidP="00CD209C">
            <w:pPr>
              <w:widowControl w:val="0"/>
              <w:rPr>
                <w:rFonts w:cs="Arial"/>
                <w:bCs/>
                <w:noProof w:val="0"/>
                <w:lang w:val="de-DE" w:eastAsia="it-IT"/>
              </w:rPr>
            </w:pPr>
          </w:p>
          <w:p w14:paraId="155401B8" w14:textId="77777777" w:rsidR="00CD209C" w:rsidRPr="00CB1E25" w:rsidRDefault="00CD209C" w:rsidP="00CD209C">
            <w:pPr>
              <w:widowControl w:val="0"/>
              <w:ind w:right="105"/>
              <w:jc w:val="both"/>
              <w:rPr>
                <w:rFonts w:cs="Arial"/>
                <w:bCs/>
                <w:color w:val="FF0000"/>
                <w:lang w:val="de-DE"/>
              </w:rPr>
            </w:pPr>
            <w:r w:rsidRPr="00CD209C">
              <w:rPr>
                <w:rFonts w:cs="Arial"/>
                <w:bCs/>
                <w:noProof w:val="0"/>
                <w:lang w:val="de-DE" w:eastAsia="it-IT"/>
              </w:rPr>
              <w:t>[</w:t>
            </w:r>
            <w:r w:rsidRPr="00CB1E25">
              <w:rPr>
                <w:rFonts w:cs="Arial"/>
                <w:bCs/>
                <w:i/>
                <w:iCs/>
                <w:sz w:val="16"/>
                <w:szCs w:val="16"/>
                <w:highlight w:val="green"/>
                <w:lang w:val="de-DE"/>
              </w:rPr>
              <w:t>Fakultativ, bei Verträgen mit einer Laufzeit von mehr als einem Jahr].</w:t>
            </w:r>
            <w:r w:rsidRPr="00CD209C">
              <w:rPr>
                <w:rFonts w:cs="Arial"/>
                <w:bCs/>
                <w:noProof w:val="0"/>
                <w:lang w:val="de-DE" w:eastAsia="it-IT"/>
              </w:rPr>
              <w:t xml:space="preserve"> </w:t>
            </w:r>
          </w:p>
          <w:p w14:paraId="430E34C5" w14:textId="52D2A68B" w:rsidR="004A6BB6" w:rsidRPr="00CD209C" w:rsidRDefault="00CD209C" w:rsidP="00CD209C">
            <w:pPr>
              <w:widowControl w:val="0"/>
              <w:ind w:right="105"/>
              <w:jc w:val="both"/>
              <w:rPr>
                <w:rFonts w:cs="Arial"/>
                <w:bCs/>
                <w:noProof w:val="0"/>
                <w:lang w:val="de-DE" w:eastAsia="it-IT"/>
              </w:rPr>
            </w:pPr>
            <w:r w:rsidRPr="00CB1E25">
              <w:rPr>
                <w:rFonts w:cs="Arial"/>
                <w:bCs/>
                <w:color w:val="FF0000"/>
                <w:lang w:val="de-DE"/>
              </w:rPr>
              <w:lastRenderedPageBreak/>
              <w:t>Die Änderung der Preise kann nur einmal pro Jahr beantragt werden.</w:t>
            </w:r>
          </w:p>
        </w:tc>
        <w:tc>
          <w:tcPr>
            <w:tcW w:w="993" w:type="dxa"/>
          </w:tcPr>
          <w:p w14:paraId="130B3B17" w14:textId="77777777" w:rsidR="004A6BB6" w:rsidRPr="00CD209C" w:rsidRDefault="004A6BB6" w:rsidP="002330BF">
            <w:pPr>
              <w:widowControl w:val="0"/>
              <w:ind w:left="340" w:right="105" w:hanging="340"/>
              <w:jc w:val="both"/>
              <w:rPr>
                <w:rFonts w:cs="Arial"/>
                <w:bCs/>
                <w:lang w:val="de-DE"/>
              </w:rPr>
            </w:pPr>
          </w:p>
        </w:tc>
        <w:tc>
          <w:tcPr>
            <w:tcW w:w="4252" w:type="dxa"/>
          </w:tcPr>
          <w:p w14:paraId="55FB54F6" w14:textId="5DB2F558" w:rsidR="006F36E1" w:rsidRDefault="006F36E1" w:rsidP="006F36E1">
            <w:pPr>
              <w:widowControl w:val="0"/>
              <w:ind w:right="105"/>
              <w:jc w:val="both"/>
              <w:rPr>
                <w:rFonts w:cs="Arial"/>
                <w:bCs/>
                <w:i/>
                <w:iCs/>
                <w:sz w:val="18"/>
                <w:szCs w:val="18"/>
                <w:lang w:val="it-IT"/>
              </w:rPr>
            </w:pPr>
            <w:r w:rsidRPr="006F36E1">
              <w:rPr>
                <w:rFonts w:cs="Arial"/>
                <w:bCs/>
                <w:sz w:val="16"/>
                <w:szCs w:val="16"/>
                <w:highlight w:val="green"/>
                <w:lang w:val="it-IT"/>
              </w:rPr>
              <w:t>[</w:t>
            </w:r>
            <w:r w:rsidRPr="006F36E1">
              <w:rPr>
                <w:rFonts w:cs="Arial"/>
                <w:bCs/>
                <w:i/>
                <w:iCs/>
                <w:sz w:val="16"/>
                <w:szCs w:val="16"/>
                <w:highlight w:val="green"/>
                <w:lang w:val="it-IT"/>
              </w:rPr>
              <w:t>nei contratti di durata superiore all’anno]</w:t>
            </w:r>
            <w:r>
              <w:rPr>
                <w:rFonts w:cs="Arial"/>
                <w:bCs/>
                <w:i/>
                <w:iCs/>
                <w:sz w:val="18"/>
                <w:szCs w:val="18"/>
                <w:lang w:val="it-IT"/>
              </w:rPr>
              <w:t xml:space="preserve"> </w:t>
            </w:r>
            <w:r w:rsidRPr="006F36E1">
              <w:rPr>
                <w:rFonts w:cs="Arial"/>
                <w:bCs/>
                <w:color w:val="FF0000"/>
                <w:sz w:val="22"/>
                <w:szCs w:val="22"/>
                <w:lang w:val="it-IT"/>
              </w:rPr>
              <w:t xml:space="preserve"> </w:t>
            </w:r>
            <w:r w:rsidRPr="006F36E1">
              <w:rPr>
                <w:rFonts w:cs="Arial"/>
                <w:bCs/>
                <w:color w:val="FF0000"/>
                <w:lang w:val="it-IT"/>
              </w:rPr>
              <w:t>A partire dalla seconda annualità contrattuale</w:t>
            </w:r>
            <w:r>
              <w:rPr>
                <w:rFonts w:cs="Arial"/>
                <w:bCs/>
                <w:color w:val="FF0000"/>
                <w:lang w:val="it-IT"/>
              </w:rPr>
              <w:t xml:space="preserve"> </w:t>
            </w:r>
            <w:r w:rsidR="00487961">
              <w:rPr>
                <w:rFonts w:cs="Arial"/>
                <w:bCs/>
                <w:color w:val="FF0000"/>
                <w:lang w:val="it-IT"/>
              </w:rPr>
              <w:t>/</w:t>
            </w:r>
            <w:r w:rsidR="00487961" w:rsidRPr="00487961">
              <w:rPr>
                <w:rFonts w:cs="Arial"/>
                <w:bCs/>
                <w:color w:val="FF0000"/>
                <w:lang w:val="it-IT"/>
              </w:rPr>
              <w:t>da</w:t>
            </w:r>
            <w:r w:rsidR="00487961" w:rsidRPr="00211C25">
              <w:rPr>
                <w:rFonts w:cs="Arial"/>
                <w:lang w:val="it-IT"/>
              </w:rPr>
              <w:fldChar w:fldCharType="begin">
                <w:ffData>
                  <w:name w:val="Text22"/>
                  <w:enabled/>
                  <w:calcOnExit w:val="0"/>
                  <w:textInput/>
                </w:ffData>
              </w:fldChar>
            </w:r>
            <w:r w:rsidR="00487961" w:rsidRPr="00211C25">
              <w:rPr>
                <w:rFonts w:cs="Arial"/>
                <w:lang w:val="it-IT"/>
              </w:rPr>
              <w:instrText xml:space="preserve"> FORMTEXT </w:instrText>
            </w:r>
            <w:r w:rsidR="00487961" w:rsidRPr="00211C25">
              <w:rPr>
                <w:rFonts w:cs="Arial"/>
                <w:lang w:val="it-IT"/>
              </w:rPr>
            </w:r>
            <w:r w:rsidR="00487961" w:rsidRPr="00211C25">
              <w:rPr>
                <w:rFonts w:cs="Arial"/>
                <w:lang w:val="it-IT"/>
              </w:rPr>
              <w:fldChar w:fldCharType="separate"/>
            </w:r>
            <w:r w:rsidR="00487961" w:rsidRPr="00211C25">
              <w:rPr>
                <w:rFonts w:cs="Arial"/>
                <w:lang w:val="it-IT"/>
              </w:rPr>
              <w:t> </w:t>
            </w:r>
            <w:r w:rsidR="00487961" w:rsidRPr="00211C25">
              <w:rPr>
                <w:rFonts w:cs="Arial"/>
                <w:lang w:val="it-IT"/>
              </w:rPr>
              <w:t> </w:t>
            </w:r>
            <w:r w:rsidR="00487961" w:rsidRPr="00211C25">
              <w:rPr>
                <w:rFonts w:cs="Arial"/>
                <w:lang w:val="it-IT"/>
              </w:rPr>
              <w:t> </w:t>
            </w:r>
            <w:r w:rsidR="00487961" w:rsidRPr="00211C25">
              <w:rPr>
                <w:rFonts w:cs="Arial"/>
                <w:lang w:val="it-IT"/>
              </w:rPr>
              <w:t> </w:t>
            </w:r>
            <w:r w:rsidR="00487961" w:rsidRPr="00211C25">
              <w:rPr>
                <w:rFonts w:cs="Arial"/>
                <w:lang w:val="it-IT"/>
              </w:rPr>
              <w:t> </w:t>
            </w:r>
            <w:r w:rsidR="00487961" w:rsidRPr="00211C25">
              <w:rPr>
                <w:rFonts w:cs="Arial"/>
                <w:lang w:val="it-IT"/>
              </w:rPr>
              <w:fldChar w:fldCharType="end"/>
            </w:r>
            <w:r w:rsidR="00487961" w:rsidRPr="00487961">
              <w:rPr>
                <w:rFonts w:cs="Arial"/>
                <w:bCs/>
                <w:i/>
                <w:iCs/>
                <w:sz w:val="16"/>
                <w:szCs w:val="16"/>
                <w:highlight w:val="yellow"/>
                <w:lang w:val="it-IT"/>
              </w:rPr>
              <w:t xml:space="preserve"> </w:t>
            </w:r>
            <w:r w:rsidR="00487961" w:rsidRPr="00452636">
              <w:rPr>
                <w:rFonts w:cs="Arial"/>
                <w:bCs/>
                <w:i/>
                <w:iCs/>
                <w:sz w:val="16"/>
                <w:szCs w:val="16"/>
                <w:highlight w:val="green"/>
                <w:lang w:val="it-IT"/>
              </w:rPr>
              <w:t>[altro termine in ragion dei contratti di durata infrannuali]</w:t>
            </w:r>
            <w:r w:rsidR="00487961" w:rsidRPr="00487961">
              <w:rPr>
                <w:rFonts w:cs="Arial"/>
                <w:bCs/>
                <w:i/>
                <w:iCs/>
                <w:sz w:val="16"/>
                <w:szCs w:val="16"/>
                <w:highlight w:val="yellow"/>
                <w:lang w:val="it-IT"/>
              </w:rPr>
              <w:t xml:space="preserve"> </w:t>
            </w:r>
            <w:r w:rsidRPr="006F36E1">
              <w:rPr>
                <w:rFonts w:cs="Arial"/>
                <w:bCs/>
                <w:lang w:val="it-IT"/>
              </w:rPr>
              <w:t xml:space="preserve">i prezzi sono aggiornati, in aumento o in diminuzione,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6F36E1">
              <w:rPr>
                <w:rFonts w:cs="Arial"/>
                <w:bCs/>
                <w:lang w:val="it-IT"/>
              </w:rPr>
              <w:t xml:space="preserve"> </w:t>
            </w:r>
            <w:r w:rsidRPr="006F36E1">
              <w:rPr>
                <w:rFonts w:cs="Arial"/>
                <w:bCs/>
                <w:i/>
                <w:iCs/>
                <w:sz w:val="18"/>
                <w:szCs w:val="18"/>
                <w:highlight w:val="green"/>
                <w:lang w:val="it-IT"/>
              </w:rPr>
              <w:t>[</w:t>
            </w:r>
            <w:r w:rsidRPr="006F36E1">
              <w:rPr>
                <w:rFonts w:cs="Arial"/>
                <w:bCs/>
                <w:i/>
                <w:iCs/>
                <w:sz w:val="16"/>
                <w:szCs w:val="16"/>
                <w:highlight w:val="green"/>
                <w:lang w:val="it-IT"/>
              </w:rPr>
              <w:t>indicare le modalità di revisione. Ad esempio, sulla base dei prezzi standard rilevati dall’ANAC, degli elenchi dei prezzi rilevati dall’ISTAT, oppure, qualora i dati suindicati non siano disponibili, in misura non superiore alla differenza tra l’indice Istat dei prezzi al consumo per le famiglie di operai e impiegati, al netto dei tabacchi (c.d. FOI) disponibile al momento del pagamento del corrispettivo e quello corrispondente al mese/anno di sottoscrizione del contratto].</w:t>
            </w:r>
            <w:r w:rsidRPr="006F36E1">
              <w:rPr>
                <w:rFonts w:cs="Arial"/>
                <w:bCs/>
                <w:i/>
                <w:iCs/>
                <w:sz w:val="18"/>
                <w:szCs w:val="18"/>
                <w:lang w:val="it-IT"/>
              </w:rPr>
              <w:t xml:space="preserve"> </w:t>
            </w:r>
          </w:p>
          <w:p w14:paraId="1356B9C0" w14:textId="77777777" w:rsidR="006F36E1" w:rsidRPr="006F36E1" w:rsidRDefault="006F36E1" w:rsidP="006F36E1">
            <w:pPr>
              <w:widowControl w:val="0"/>
              <w:ind w:right="105"/>
              <w:jc w:val="both"/>
              <w:rPr>
                <w:rFonts w:cs="Arial"/>
                <w:bCs/>
                <w:i/>
                <w:iCs/>
                <w:sz w:val="18"/>
                <w:szCs w:val="18"/>
                <w:lang w:val="it-IT"/>
              </w:rPr>
            </w:pPr>
          </w:p>
          <w:p w14:paraId="689D67CB" w14:textId="77777777" w:rsidR="006F36E1" w:rsidRDefault="006F36E1" w:rsidP="006F36E1">
            <w:pPr>
              <w:widowControl w:val="0"/>
              <w:ind w:right="105"/>
              <w:jc w:val="both"/>
              <w:rPr>
                <w:rFonts w:cs="Arial"/>
                <w:bCs/>
                <w:lang w:val="it-IT"/>
              </w:rPr>
            </w:pPr>
            <w:r w:rsidRPr="006F36E1">
              <w:rPr>
                <w:rFonts w:cs="Arial"/>
                <w:bCs/>
                <w:i/>
                <w:iCs/>
                <w:sz w:val="16"/>
                <w:szCs w:val="16"/>
                <w:highlight w:val="green"/>
                <w:lang w:val="it-IT"/>
              </w:rPr>
              <w:t>[Facoltativo]</w:t>
            </w:r>
            <w:r w:rsidRPr="006F36E1">
              <w:rPr>
                <w:rFonts w:cs="Arial"/>
                <w:bCs/>
                <w:lang w:val="it-IT"/>
              </w:rPr>
              <w:t xml:space="preserve"> </w:t>
            </w:r>
          </w:p>
          <w:p w14:paraId="19EC0351" w14:textId="28B5C68D" w:rsidR="006F36E1" w:rsidRDefault="006F36E1" w:rsidP="006F36E1">
            <w:pPr>
              <w:widowControl w:val="0"/>
              <w:ind w:right="105"/>
              <w:jc w:val="both"/>
              <w:rPr>
                <w:rFonts w:cs="Arial"/>
                <w:bCs/>
                <w:lang w:val="it-IT"/>
              </w:rPr>
            </w:pPr>
            <w:r w:rsidRPr="006F36E1">
              <w:rPr>
                <w:rFonts w:cs="Arial"/>
                <w:bCs/>
                <w:color w:val="FF0000"/>
                <w:lang w:val="it-IT"/>
              </w:rPr>
              <w:t xml:space="preserve">La revisione dei prezzi è riconosciuta se le variazioni accertate risultano superiori al </w:t>
            </w:r>
            <w:r w:rsidR="000C36D6" w:rsidRPr="00211C25">
              <w:rPr>
                <w:rFonts w:cs="Arial"/>
                <w:lang w:val="it-IT"/>
              </w:rPr>
              <w:fldChar w:fldCharType="begin">
                <w:ffData>
                  <w:name w:val="Text22"/>
                  <w:enabled/>
                  <w:calcOnExit w:val="0"/>
                  <w:textInput/>
                </w:ffData>
              </w:fldChar>
            </w:r>
            <w:r w:rsidR="000C36D6" w:rsidRPr="00211C25">
              <w:rPr>
                <w:rFonts w:cs="Arial"/>
                <w:lang w:val="it-IT"/>
              </w:rPr>
              <w:instrText xml:space="preserve"> FORMTEXT </w:instrText>
            </w:r>
            <w:r w:rsidR="000C36D6" w:rsidRPr="00211C25">
              <w:rPr>
                <w:rFonts w:cs="Arial"/>
                <w:lang w:val="it-IT"/>
              </w:rPr>
            </w:r>
            <w:r w:rsidR="000C36D6" w:rsidRPr="00211C25">
              <w:rPr>
                <w:rFonts w:cs="Arial"/>
                <w:lang w:val="it-IT"/>
              </w:rPr>
              <w:fldChar w:fldCharType="separate"/>
            </w:r>
            <w:r w:rsidR="000C36D6" w:rsidRPr="00211C25">
              <w:rPr>
                <w:rFonts w:cs="Arial"/>
                <w:lang w:val="it-IT"/>
              </w:rPr>
              <w:t> </w:t>
            </w:r>
            <w:r w:rsidR="000C36D6" w:rsidRPr="00211C25">
              <w:rPr>
                <w:rFonts w:cs="Arial"/>
                <w:lang w:val="it-IT"/>
              </w:rPr>
              <w:t> </w:t>
            </w:r>
            <w:r w:rsidR="000C36D6" w:rsidRPr="00211C25">
              <w:rPr>
                <w:rFonts w:cs="Arial"/>
                <w:lang w:val="it-IT"/>
              </w:rPr>
              <w:t> </w:t>
            </w:r>
            <w:r w:rsidR="000C36D6" w:rsidRPr="00211C25">
              <w:rPr>
                <w:rFonts w:cs="Arial"/>
                <w:lang w:val="it-IT"/>
              </w:rPr>
              <w:t> </w:t>
            </w:r>
            <w:r w:rsidR="000C36D6" w:rsidRPr="00211C25">
              <w:rPr>
                <w:rFonts w:cs="Arial"/>
                <w:lang w:val="it-IT"/>
              </w:rPr>
              <w:t> </w:t>
            </w:r>
            <w:r w:rsidR="000C36D6" w:rsidRPr="00211C25">
              <w:rPr>
                <w:rFonts w:cs="Arial"/>
                <w:lang w:val="it-IT"/>
              </w:rPr>
              <w:fldChar w:fldCharType="end"/>
            </w:r>
            <w:r w:rsidR="000C36D6">
              <w:rPr>
                <w:rFonts w:cs="Arial"/>
                <w:lang w:val="it-IT"/>
              </w:rPr>
              <w:t xml:space="preserve"> </w:t>
            </w:r>
            <w:r w:rsidRPr="006F36E1">
              <w:rPr>
                <w:rFonts w:cs="Arial"/>
                <w:bCs/>
                <w:color w:val="FF0000"/>
                <w:lang w:val="it-IT"/>
              </w:rPr>
              <w:t xml:space="preserve">per cento </w:t>
            </w:r>
            <w:r w:rsidRPr="006F36E1">
              <w:rPr>
                <w:rFonts w:cs="Arial"/>
                <w:bCs/>
                <w:i/>
                <w:iCs/>
                <w:sz w:val="16"/>
                <w:szCs w:val="16"/>
                <w:highlight w:val="green"/>
                <w:lang w:val="it-IT"/>
              </w:rPr>
              <w:t>[indicare la percentuale]</w:t>
            </w:r>
            <w:r w:rsidRPr="006F36E1">
              <w:rPr>
                <w:rFonts w:cs="Arial"/>
                <w:bCs/>
                <w:lang w:val="it-IT"/>
              </w:rPr>
              <w:t xml:space="preserve"> </w:t>
            </w:r>
            <w:r w:rsidRPr="006F36E1">
              <w:rPr>
                <w:rFonts w:cs="Arial"/>
                <w:bCs/>
                <w:color w:val="FF0000"/>
                <w:lang w:val="it-IT"/>
              </w:rPr>
              <w:t>rispetto al prezzo originario</w:t>
            </w:r>
            <w:r w:rsidRPr="006F36E1">
              <w:rPr>
                <w:rFonts w:cs="Arial"/>
                <w:bCs/>
                <w:lang w:val="it-IT"/>
              </w:rPr>
              <w:t xml:space="preserve">. </w:t>
            </w:r>
          </w:p>
          <w:p w14:paraId="326ED614" w14:textId="77777777" w:rsidR="006F36E1" w:rsidRPr="006F36E1" w:rsidRDefault="006F36E1" w:rsidP="006F36E1">
            <w:pPr>
              <w:widowControl w:val="0"/>
              <w:ind w:right="105"/>
              <w:jc w:val="both"/>
              <w:rPr>
                <w:rFonts w:cs="Arial"/>
                <w:bCs/>
                <w:lang w:val="it-IT"/>
              </w:rPr>
            </w:pPr>
          </w:p>
          <w:p w14:paraId="2C6A2AB3" w14:textId="77777777" w:rsidR="006F36E1" w:rsidRDefault="006F36E1" w:rsidP="006F36E1">
            <w:pPr>
              <w:widowControl w:val="0"/>
              <w:ind w:right="105"/>
              <w:jc w:val="both"/>
              <w:rPr>
                <w:rFonts w:cs="Arial"/>
                <w:bCs/>
                <w:lang w:val="it-IT"/>
              </w:rPr>
            </w:pPr>
            <w:r w:rsidRPr="006F36E1">
              <w:rPr>
                <w:rFonts w:cs="Arial"/>
                <w:bCs/>
                <w:lang w:val="it-IT"/>
              </w:rPr>
              <w:t>[</w:t>
            </w:r>
            <w:r w:rsidRPr="006F36E1">
              <w:rPr>
                <w:rFonts w:cs="Arial"/>
                <w:bCs/>
                <w:i/>
                <w:iCs/>
                <w:sz w:val="16"/>
                <w:szCs w:val="16"/>
                <w:highlight w:val="green"/>
                <w:lang w:val="it-IT"/>
              </w:rPr>
              <w:t>Facoltativo, nei contratti di durata superiore all’anno]</w:t>
            </w:r>
            <w:r w:rsidRPr="006F36E1">
              <w:rPr>
                <w:rFonts w:cs="Arial"/>
                <w:bCs/>
                <w:lang w:val="it-IT"/>
              </w:rPr>
              <w:t xml:space="preserve"> </w:t>
            </w:r>
          </w:p>
          <w:p w14:paraId="30E6ACCF" w14:textId="1DADB7A0" w:rsidR="004A6BB6" w:rsidRPr="00841017" w:rsidRDefault="006F36E1" w:rsidP="006F36E1">
            <w:pPr>
              <w:widowControl w:val="0"/>
              <w:ind w:right="105"/>
              <w:jc w:val="both"/>
              <w:rPr>
                <w:rFonts w:cs="Arial"/>
                <w:bCs/>
                <w:highlight w:val="yellow"/>
                <w:lang w:val="it-IT"/>
              </w:rPr>
            </w:pPr>
            <w:r w:rsidRPr="006F36E1">
              <w:rPr>
                <w:rFonts w:cs="Arial"/>
                <w:bCs/>
                <w:color w:val="FF0000"/>
                <w:lang w:val="it-IT"/>
              </w:rPr>
              <w:t>La revisione dei prezzi può essere richiesta una sola volta per ciascuna annualità.</w:t>
            </w:r>
          </w:p>
        </w:tc>
      </w:tr>
      <w:bookmarkEnd w:id="3"/>
      <w:bookmarkEnd w:id="177"/>
      <w:bookmarkEnd w:id="179"/>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8"/>
      <w:headerReference w:type="default" r:id="rId69"/>
      <w:footerReference w:type="even" r:id="rId70"/>
      <w:footerReference w:type="default" r:id="rId71"/>
      <w:headerReference w:type="first" r:id="rId72"/>
      <w:footerReference w:type="first" r:id="rId73"/>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F4EF5" w14:textId="77777777" w:rsidR="00B40A4C" w:rsidRDefault="00B40A4C">
      <w:r>
        <w:separator/>
      </w:r>
    </w:p>
  </w:endnote>
  <w:endnote w:type="continuationSeparator" w:id="0">
    <w:p w14:paraId="590BF508" w14:textId="77777777" w:rsidR="00B40A4C" w:rsidRDefault="00B40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FEE3" w14:textId="77777777" w:rsidR="0066633C" w:rsidRDefault="0066633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B40A4C" w:rsidRDefault="00B40A4C">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B40A4C" w:rsidRDefault="00B40A4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B40A4C" w:rsidRPr="00934D7D" w14:paraId="5B319FDC" w14:textId="77777777" w:rsidTr="00E40666">
      <w:trPr>
        <w:cantSplit/>
      </w:trPr>
      <w:tc>
        <w:tcPr>
          <w:tcW w:w="4990" w:type="dxa"/>
        </w:tcPr>
        <w:p w14:paraId="478081AA" w14:textId="77777777" w:rsidR="00B40A4C" w:rsidRPr="002B754E" w:rsidRDefault="00B40A4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B40A4C" w:rsidRPr="002B754E" w:rsidRDefault="00B40A4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B40A4C" w:rsidRPr="002B754E" w:rsidRDefault="00B40A4C" w:rsidP="00934D7D">
          <w:pPr>
            <w:jc w:val="right"/>
            <w:rPr>
              <w:color w:val="FF0000"/>
              <w:sz w:val="16"/>
              <w:szCs w:val="16"/>
            </w:rPr>
          </w:pPr>
          <w:r w:rsidRPr="002B754E">
            <w:rPr>
              <w:color w:val="FF0000"/>
              <w:sz w:val="16"/>
              <w:szCs w:val="16"/>
            </w:rPr>
            <w:t>http://aov.provinz.bz.it</w:t>
          </w:r>
        </w:p>
        <w:p w14:paraId="22CBF913" w14:textId="77777777" w:rsidR="00B40A4C" w:rsidRPr="002B754E" w:rsidRDefault="00B40A4C" w:rsidP="00934D7D">
          <w:pPr>
            <w:spacing w:line="180" w:lineRule="exact"/>
            <w:jc w:val="right"/>
            <w:rPr>
              <w:color w:val="FF0000"/>
              <w:sz w:val="16"/>
            </w:rPr>
          </w:pPr>
          <w:r w:rsidRPr="002B754E">
            <w:rPr>
              <w:color w:val="FF0000"/>
              <w:sz w:val="16"/>
            </w:rPr>
            <w:t>aov-acp.servicesupply@pec.prov.bz.it</w:t>
          </w:r>
        </w:p>
        <w:p w14:paraId="061F24E6" w14:textId="77777777" w:rsidR="00B40A4C" w:rsidRPr="002B754E" w:rsidRDefault="00B40A4C" w:rsidP="00934D7D">
          <w:pPr>
            <w:spacing w:line="180" w:lineRule="exact"/>
            <w:jc w:val="right"/>
            <w:rPr>
              <w:color w:val="FF0000"/>
              <w:sz w:val="16"/>
            </w:rPr>
          </w:pPr>
          <w:r w:rsidRPr="002B754E">
            <w:rPr>
              <w:color w:val="FF0000"/>
              <w:sz w:val="16"/>
            </w:rPr>
            <w:t>aov.dienst-lieferung@provinz.bz.it</w:t>
          </w:r>
        </w:p>
        <w:p w14:paraId="73D73A9B" w14:textId="77777777" w:rsidR="00B40A4C" w:rsidRPr="00934D7D" w:rsidRDefault="00B40A4C"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B40A4C" w:rsidRPr="00934D7D" w:rsidRDefault="00B40A4C" w:rsidP="00934D7D">
          <w:pPr>
            <w:spacing w:before="80"/>
            <w:jc w:val="center"/>
            <w:rPr>
              <w:color w:val="FF0000"/>
              <w:sz w:val="16"/>
              <w:lang w:val="de-DE"/>
            </w:rPr>
          </w:pPr>
        </w:p>
      </w:tc>
      <w:tc>
        <w:tcPr>
          <w:tcW w:w="907" w:type="dxa"/>
          <w:vAlign w:val="center"/>
        </w:tcPr>
        <w:p w14:paraId="781B8AAE" w14:textId="77777777" w:rsidR="00B40A4C" w:rsidRPr="00934D7D" w:rsidRDefault="00B40A4C" w:rsidP="00934D7D">
          <w:pPr>
            <w:rPr>
              <w:color w:val="FF0000"/>
              <w:lang w:val="de-DE"/>
            </w:rPr>
          </w:pPr>
        </w:p>
      </w:tc>
      <w:tc>
        <w:tcPr>
          <w:tcW w:w="227" w:type="dxa"/>
          <w:vAlign w:val="center"/>
        </w:tcPr>
        <w:p w14:paraId="53A41AAA" w14:textId="77777777" w:rsidR="00B40A4C" w:rsidRPr="00934D7D" w:rsidRDefault="00B40A4C" w:rsidP="00934D7D">
          <w:pPr>
            <w:spacing w:before="80"/>
            <w:jc w:val="center"/>
            <w:rPr>
              <w:color w:val="FF0000"/>
              <w:sz w:val="16"/>
              <w:lang w:val="de-DE"/>
            </w:rPr>
          </w:pPr>
        </w:p>
      </w:tc>
      <w:tc>
        <w:tcPr>
          <w:tcW w:w="4990" w:type="dxa"/>
        </w:tcPr>
        <w:p w14:paraId="599FC37F" w14:textId="77777777" w:rsidR="00B40A4C" w:rsidRPr="00934D7D" w:rsidRDefault="00B40A4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B40A4C" w:rsidRPr="00934D7D" w:rsidRDefault="00B40A4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B40A4C" w:rsidRPr="00934D7D" w:rsidRDefault="0004066F" w:rsidP="00934D7D">
          <w:pPr>
            <w:rPr>
              <w:color w:val="FF0000"/>
              <w:sz w:val="16"/>
              <w:szCs w:val="16"/>
              <w:lang w:val="it-IT"/>
            </w:rPr>
          </w:pPr>
          <w:hyperlink r:id="rId1" w:history="1">
            <w:r w:rsidR="00B40A4C" w:rsidRPr="00934D7D">
              <w:rPr>
                <w:color w:val="FF0000"/>
                <w:sz w:val="16"/>
                <w:szCs w:val="16"/>
                <w:lang w:val="it-IT"/>
              </w:rPr>
              <w:t>http://acp.provincia.bz.it</w:t>
            </w:r>
          </w:hyperlink>
        </w:p>
        <w:p w14:paraId="156DD9EA" w14:textId="77777777" w:rsidR="00B40A4C" w:rsidRPr="00934D7D" w:rsidRDefault="00B40A4C" w:rsidP="00934D7D">
          <w:pPr>
            <w:spacing w:line="180" w:lineRule="exact"/>
            <w:rPr>
              <w:color w:val="FF0000"/>
              <w:sz w:val="16"/>
              <w:lang w:val="it-IT"/>
            </w:rPr>
          </w:pPr>
          <w:r w:rsidRPr="00934D7D">
            <w:rPr>
              <w:color w:val="FF0000"/>
              <w:sz w:val="16"/>
              <w:lang w:val="it-IT"/>
            </w:rPr>
            <w:t>aov-acp.servicesupply@pec.prov.bz.it</w:t>
          </w:r>
        </w:p>
        <w:p w14:paraId="324DA147" w14:textId="77777777" w:rsidR="00B40A4C" w:rsidRPr="00934D7D" w:rsidRDefault="00B40A4C" w:rsidP="00934D7D">
          <w:pPr>
            <w:spacing w:line="180" w:lineRule="exact"/>
            <w:rPr>
              <w:color w:val="FF0000"/>
              <w:sz w:val="16"/>
              <w:lang w:val="it-IT"/>
            </w:rPr>
          </w:pPr>
          <w:r w:rsidRPr="00934D7D">
            <w:rPr>
              <w:color w:val="FF0000"/>
              <w:sz w:val="16"/>
              <w:lang w:val="it-IT"/>
            </w:rPr>
            <w:t>acp.serv-forniture@provincia.bz.it</w:t>
          </w:r>
        </w:p>
        <w:p w14:paraId="6730EE44" w14:textId="77777777" w:rsidR="00B40A4C" w:rsidRPr="00934D7D" w:rsidRDefault="00B40A4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B40A4C" w:rsidRPr="00DD5DDA" w:rsidRDefault="00B40A4C">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B40A4C" w:rsidRDefault="00B40A4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B40A4C" w:rsidRDefault="00B40A4C">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B40A4C" w:rsidRDefault="00B40A4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B40A4C" w14:paraId="5AA02B33" w14:textId="77777777">
      <w:trPr>
        <w:cantSplit/>
      </w:trPr>
      <w:tc>
        <w:tcPr>
          <w:tcW w:w="4990" w:type="dxa"/>
        </w:tcPr>
        <w:p w14:paraId="3B6CC97A" w14:textId="77777777" w:rsidR="00B40A4C" w:rsidRPr="00E743D8" w:rsidRDefault="00B40A4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B40A4C" w:rsidRDefault="00B40A4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B40A4C" w:rsidRPr="00DD5DDA" w:rsidRDefault="00B40A4C">
          <w:pPr>
            <w:spacing w:line="180" w:lineRule="exact"/>
            <w:jc w:val="right"/>
            <w:rPr>
              <w:sz w:val="16"/>
              <w:lang w:val="fr-FR"/>
            </w:rPr>
          </w:pPr>
          <w:r w:rsidRPr="00DD5DDA">
            <w:rPr>
              <w:sz w:val="16"/>
              <w:lang w:val="fr-FR"/>
            </w:rPr>
            <w:t>«WWW_D»</w:t>
          </w:r>
        </w:p>
        <w:p w14:paraId="23138A27" w14:textId="77777777" w:rsidR="00B40A4C" w:rsidRPr="00DD5DDA" w:rsidRDefault="00B40A4C">
          <w:pPr>
            <w:spacing w:line="180" w:lineRule="exact"/>
            <w:jc w:val="right"/>
            <w:rPr>
              <w:sz w:val="16"/>
              <w:lang w:val="fr-FR"/>
            </w:rPr>
          </w:pPr>
          <w:r w:rsidRPr="00DD5DDA">
            <w:rPr>
              <w:sz w:val="16"/>
              <w:lang w:val="fr-FR"/>
            </w:rPr>
            <w:t>«EMAIL_PEC»</w:t>
          </w:r>
        </w:p>
        <w:p w14:paraId="3FA7B177" w14:textId="77777777" w:rsidR="00B40A4C" w:rsidRPr="00DD5DDA" w:rsidRDefault="00B40A4C">
          <w:pPr>
            <w:spacing w:line="180" w:lineRule="exact"/>
            <w:jc w:val="right"/>
            <w:rPr>
              <w:sz w:val="16"/>
              <w:lang w:val="fr-FR"/>
            </w:rPr>
          </w:pPr>
          <w:r w:rsidRPr="00DD5DDA">
            <w:rPr>
              <w:sz w:val="16"/>
              <w:lang w:val="fr-FR"/>
            </w:rPr>
            <w:t>«EMAIL_D»</w:t>
          </w:r>
        </w:p>
        <w:p w14:paraId="1F500985" w14:textId="77777777" w:rsidR="00B40A4C" w:rsidRDefault="00B40A4C">
          <w:pPr>
            <w:spacing w:line="180" w:lineRule="exact"/>
            <w:jc w:val="right"/>
            <w:rPr>
              <w:sz w:val="16"/>
            </w:rPr>
          </w:pPr>
          <w:r>
            <w:rPr>
              <w:sz w:val="16"/>
            </w:rPr>
            <w:t>Steuernr./Mwst.Nr. 00390090215</w:t>
          </w:r>
        </w:p>
      </w:tc>
      <w:tc>
        <w:tcPr>
          <w:tcW w:w="227" w:type="dxa"/>
          <w:vAlign w:val="center"/>
        </w:tcPr>
        <w:p w14:paraId="5C8A0908" w14:textId="77777777" w:rsidR="00B40A4C" w:rsidRDefault="00B40A4C">
          <w:pPr>
            <w:spacing w:before="80"/>
            <w:jc w:val="center"/>
            <w:rPr>
              <w:sz w:val="16"/>
            </w:rPr>
          </w:pPr>
        </w:p>
      </w:tc>
      <w:tc>
        <w:tcPr>
          <w:tcW w:w="907" w:type="dxa"/>
          <w:vAlign w:val="center"/>
        </w:tcPr>
        <w:p w14:paraId="36897051" w14:textId="77777777" w:rsidR="00B40A4C" w:rsidRDefault="00B40A4C">
          <w:pPr>
            <w:spacing w:before="80"/>
            <w:jc w:val="center"/>
            <w:rPr>
              <w:sz w:val="16"/>
            </w:rPr>
          </w:pPr>
          <w:r w:rsidRPr="00B4265C">
            <w:rPr>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B40A4C" w:rsidRDefault="00B40A4C">
          <w:pPr>
            <w:spacing w:before="80"/>
            <w:jc w:val="center"/>
            <w:rPr>
              <w:sz w:val="16"/>
            </w:rPr>
          </w:pPr>
        </w:p>
      </w:tc>
      <w:tc>
        <w:tcPr>
          <w:tcW w:w="4990" w:type="dxa"/>
        </w:tcPr>
        <w:p w14:paraId="01B9823C" w14:textId="77777777" w:rsidR="00B40A4C" w:rsidRPr="00E743D8" w:rsidRDefault="00B40A4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B40A4C" w:rsidRDefault="00B40A4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B40A4C" w:rsidRDefault="00B40A4C">
          <w:pPr>
            <w:spacing w:line="180" w:lineRule="exact"/>
            <w:rPr>
              <w:sz w:val="16"/>
            </w:rPr>
          </w:pPr>
          <w:r>
            <w:rPr>
              <w:sz w:val="16"/>
            </w:rPr>
            <w:t>«WWW_I»</w:t>
          </w:r>
        </w:p>
        <w:p w14:paraId="24519FA9" w14:textId="77777777" w:rsidR="00B40A4C" w:rsidRDefault="00B40A4C">
          <w:pPr>
            <w:spacing w:line="180" w:lineRule="exact"/>
            <w:rPr>
              <w:sz w:val="16"/>
            </w:rPr>
          </w:pPr>
          <w:r>
            <w:rPr>
              <w:sz w:val="16"/>
            </w:rPr>
            <w:t>«EMAIL_PEC»</w:t>
          </w:r>
        </w:p>
        <w:p w14:paraId="6A66EB49" w14:textId="77777777" w:rsidR="00B40A4C" w:rsidRDefault="00B40A4C">
          <w:pPr>
            <w:spacing w:line="180" w:lineRule="exact"/>
            <w:rPr>
              <w:sz w:val="16"/>
            </w:rPr>
          </w:pPr>
          <w:r>
            <w:rPr>
              <w:sz w:val="16"/>
            </w:rPr>
            <w:t>«EMAIL_I»</w:t>
          </w:r>
        </w:p>
        <w:p w14:paraId="095D4802" w14:textId="77777777" w:rsidR="00B40A4C" w:rsidRDefault="00B40A4C">
          <w:pPr>
            <w:spacing w:line="180" w:lineRule="exact"/>
            <w:rPr>
              <w:sz w:val="16"/>
            </w:rPr>
          </w:pPr>
          <w:r>
            <w:rPr>
              <w:sz w:val="16"/>
            </w:rPr>
            <w:t>Codice fiscale/Partita Iva 00390090215</w:t>
          </w:r>
        </w:p>
      </w:tc>
    </w:tr>
  </w:tbl>
  <w:p w14:paraId="4DA61F64" w14:textId="77777777" w:rsidR="00B40A4C" w:rsidRDefault="00B40A4C">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C7E24" w14:textId="77777777" w:rsidR="00B40A4C" w:rsidRDefault="00B40A4C">
      <w:r>
        <w:separator/>
      </w:r>
    </w:p>
  </w:footnote>
  <w:footnote w:type="continuationSeparator" w:id="0">
    <w:p w14:paraId="00A5641B" w14:textId="77777777" w:rsidR="00B40A4C" w:rsidRDefault="00B40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D5EE" w14:textId="77777777" w:rsidR="0066633C" w:rsidRDefault="0066633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B40A4C" w:rsidRPr="00FC7E93" w14:paraId="34160F2A" w14:textId="77777777">
      <w:trPr>
        <w:cantSplit/>
        <w:trHeight w:hRule="exact" w:val="460"/>
      </w:trPr>
      <w:tc>
        <w:tcPr>
          <w:tcW w:w="5245" w:type="dxa"/>
        </w:tcPr>
        <w:p w14:paraId="521355CF" w14:textId="77777777" w:rsidR="00B40A4C" w:rsidRPr="00BB0450" w:rsidRDefault="00B40A4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B40A4C" w:rsidRPr="00BB0450" w:rsidRDefault="00B40A4C">
          <w:pPr>
            <w:jc w:val="center"/>
            <w:rPr>
              <w:color w:val="FF0000"/>
              <w:sz w:val="15"/>
            </w:rPr>
          </w:pPr>
          <w:r w:rsidRPr="00BB0450">
            <w:rPr>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B40A4C" w:rsidRPr="00BB0450" w:rsidRDefault="00B40A4C">
          <w:pPr>
            <w:pStyle w:val="Intestazion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B40A4C" w14:paraId="1703E89B" w14:textId="77777777">
      <w:trPr>
        <w:cantSplit/>
      </w:trPr>
      <w:tc>
        <w:tcPr>
          <w:tcW w:w="5245" w:type="dxa"/>
          <w:tcBorders>
            <w:top w:val="single" w:sz="2" w:space="0" w:color="auto"/>
          </w:tcBorders>
        </w:tcPr>
        <w:p w14:paraId="4D508AFC" w14:textId="77777777" w:rsidR="00B40A4C" w:rsidRPr="00BB0450" w:rsidRDefault="00B40A4C">
          <w:pPr>
            <w:spacing w:before="80" w:line="180" w:lineRule="exact"/>
            <w:jc w:val="right"/>
            <w:rPr>
              <w:color w:val="FF0000"/>
              <w:sz w:val="16"/>
              <w:lang w:val="it-IT"/>
            </w:rPr>
          </w:pPr>
        </w:p>
      </w:tc>
      <w:tc>
        <w:tcPr>
          <w:tcW w:w="851" w:type="dxa"/>
          <w:vMerge/>
        </w:tcPr>
        <w:p w14:paraId="25F0BF63" w14:textId="77777777" w:rsidR="00B40A4C" w:rsidRPr="00BB0450" w:rsidRDefault="00B40A4C">
          <w:pPr>
            <w:spacing w:line="180" w:lineRule="exact"/>
            <w:jc w:val="center"/>
            <w:rPr>
              <w:color w:val="FF0000"/>
              <w:sz w:val="16"/>
              <w:lang w:val="it-IT"/>
            </w:rPr>
          </w:pPr>
        </w:p>
      </w:tc>
      <w:tc>
        <w:tcPr>
          <w:tcW w:w="5245" w:type="dxa"/>
          <w:tcBorders>
            <w:top w:val="single" w:sz="2" w:space="0" w:color="auto"/>
          </w:tcBorders>
        </w:tcPr>
        <w:p w14:paraId="1FEB0AA4" w14:textId="38BB32E9" w:rsidR="00B40A4C" w:rsidRPr="00BB0450" w:rsidRDefault="00B40A4C">
          <w:pPr>
            <w:spacing w:before="80" w:line="180" w:lineRule="exact"/>
            <w:ind w:right="856"/>
            <w:jc w:val="right"/>
            <w:rPr>
              <w:color w:val="FF0000"/>
              <w:sz w:val="16"/>
            </w:rPr>
          </w:pPr>
          <w:r w:rsidRPr="00BB0450">
            <w:rPr>
              <w:rStyle w:val="Numeropagina"/>
              <w:color w:val="FF0000"/>
              <w:sz w:val="16"/>
            </w:rPr>
            <w:t>Seite /</w:t>
          </w:r>
          <w:r w:rsidRPr="00BB0450">
            <w:rPr>
              <w:color w:val="FF0000"/>
              <w:sz w:val="16"/>
            </w:rPr>
            <w:t xml:space="preserve"> </w:t>
          </w:r>
          <w:r w:rsidRPr="00BB0450">
            <w:rPr>
              <w:rStyle w:val="Numeropagina"/>
              <w:color w:val="FF0000"/>
              <w:sz w:val="16"/>
            </w:rPr>
            <w:t xml:space="preserve">Pag. </w:t>
          </w:r>
          <w:r w:rsidRPr="00BB0450">
            <w:rPr>
              <w:rStyle w:val="Numeropagina"/>
              <w:color w:val="FF0000"/>
              <w:sz w:val="16"/>
            </w:rPr>
            <w:fldChar w:fldCharType="begin"/>
          </w:r>
          <w:r w:rsidRPr="00BB0450">
            <w:rPr>
              <w:rStyle w:val="Numeropagina"/>
              <w:color w:val="FF0000"/>
              <w:sz w:val="16"/>
            </w:rPr>
            <w:instrText xml:space="preserve"> PAGE </w:instrText>
          </w:r>
          <w:r w:rsidRPr="00BB0450">
            <w:rPr>
              <w:rStyle w:val="Numeropagina"/>
              <w:color w:val="FF0000"/>
              <w:sz w:val="16"/>
            </w:rPr>
            <w:fldChar w:fldCharType="separate"/>
          </w:r>
          <w:r>
            <w:rPr>
              <w:rStyle w:val="Numeropagina"/>
              <w:color w:val="FF0000"/>
              <w:sz w:val="16"/>
            </w:rPr>
            <w:t>2</w:t>
          </w:r>
          <w:r w:rsidRPr="00BB0450">
            <w:rPr>
              <w:rStyle w:val="Numeropagina"/>
              <w:color w:val="FF0000"/>
              <w:sz w:val="16"/>
            </w:rPr>
            <w:fldChar w:fldCharType="end"/>
          </w:r>
        </w:p>
      </w:tc>
    </w:tr>
  </w:tbl>
  <w:p w14:paraId="0BFF508A" w14:textId="77777777" w:rsidR="00B40A4C" w:rsidRDefault="00B40A4C">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B40A4C" w:rsidRPr="00FC7E93" w14:paraId="1845BFF4" w14:textId="77777777" w:rsidTr="0067063B">
      <w:trPr>
        <w:cantSplit/>
        <w:trHeight w:hRule="exact" w:val="460"/>
      </w:trPr>
      <w:tc>
        <w:tcPr>
          <w:tcW w:w="4990" w:type="dxa"/>
        </w:tcPr>
        <w:p w14:paraId="4E3F6D87" w14:textId="77777777" w:rsidR="00B40A4C" w:rsidRPr="001E0C5E" w:rsidRDefault="00B40A4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B40A4C" w:rsidRPr="001E0C5E" w:rsidRDefault="00B40A4C" w:rsidP="0067063B">
          <w:pPr>
            <w:jc w:val="center"/>
            <w:rPr>
              <w:color w:val="FF0000"/>
            </w:rPr>
          </w:pPr>
          <w:r w:rsidRPr="001E0C5E">
            <w:rPr>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B40A4C" w:rsidRPr="001E0C5E" w:rsidRDefault="00B40A4C" w:rsidP="0067063B">
          <w:pPr>
            <w:spacing w:before="200" w:after="40"/>
            <w:rPr>
              <w:color w:val="FF0000"/>
              <w:spacing w:val="-2"/>
              <w:lang w:val="it-IT"/>
            </w:rPr>
          </w:pPr>
          <w:r w:rsidRPr="001E0C5E">
            <w:rPr>
              <w:color w:val="FF0000"/>
              <w:spacing w:val="-2"/>
              <w:lang w:val="it-IT"/>
            </w:rPr>
            <w:t>PROVINCIA AUTONOMA DI BOLZANO - ALTO ADIGE</w:t>
          </w:r>
        </w:p>
      </w:tc>
    </w:tr>
    <w:tr w:rsidR="00B40A4C" w:rsidRPr="00FC7E93" w14:paraId="6602546E" w14:textId="77777777" w:rsidTr="0067063B">
      <w:trPr>
        <w:cantSplit/>
        <w:trHeight w:hRule="exact" w:val="1242"/>
      </w:trPr>
      <w:tc>
        <w:tcPr>
          <w:tcW w:w="4990" w:type="dxa"/>
          <w:tcBorders>
            <w:top w:val="single" w:sz="2" w:space="0" w:color="auto"/>
          </w:tcBorders>
        </w:tcPr>
        <w:p w14:paraId="46E1B3DB" w14:textId="77777777" w:rsidR="00B40A4C" w:rsidRPr="001E0C5E" w:rsidRDefault="00B40A4C" w:rsidP="000D08CC">
          <w:pPr>
            <w:spacing w:before="70" w:line="200" w:lineRule="exact"/>
            <w:jc w:val="right"/>
            <w:rPr>
              <w:b/>
              <w:color w:val="FF0000"/>
              <w:sz w:val="18"/>
              <w:lang w:val="de-DE"/>
            </w:rPr>
          </w:pPr>
          <w:r w:rsidRPr="001E0C5E">
            <w:rPr>
              <w:b/>
              <w:color w:val="FF0000"/>
              <w:sz w:val="18"/>
              <w:lang w:val="de-DE"/>
            </w:rPr>
            <w:t>AOV - Agentur für die Verfahren und die Aufsicht im Bereich öffentliche Bau-, Dienstleistungs- und Lieferaufträge</w:t>
          </w:r>
        </w:p>
        <w:p w14:paraId="5BBDA595" w14:textId="77777777" w:rsidR="00B40A4C" w:rsidRPr="001E0C5E" w:rsidRDefault="00B40A4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B40A4C" w:rsidRPr="001E0C5E" w:rsidRDefault="00B40A4C" w:rsidP="0067063B">
          <w:pPr>
            <w:spacing w:before="60" w:line="200" w:lineRule="exact"/>
            <w:jc w:val="right"/>
            <w:rPr>
              <w:b/>
              <w:color w:val="FF0000"/>
              <w:sz w:val="18"/>
              <w:lang w:val="de-DE"/>
            </w:rPr>
          </w:pPr>
        </w:p>
      </w:tc>
      <w:tc>
        <w:tcPr>
          <w:tcW w:w="1361" w:type="dxa"/>
          <w:vMerge/>
        </w:tcPr>
        <w:p w14:paraId="598C31A8" w14:textId="77777777" w:rsidR="00B40A4C" w:rsidRPr="001E0C5E" w:rsidRDefault="00B40A4C" w:rsidP="0067063B">
          <w:pPr>
            <w:jc w:val="center"/>
            <w:rPr>
              <w:color w:val="FF0000"/>
              <w:sz w:val="17"/>
              <w:lang w:val="de-DE"/>
            </w:rPr>
          </w:pPr>
        </w:p>
      </w:tc>
      <w:tc>
        <w:tcPr>
          <w:tcW w:w="4990" w:type="dxa"/>
          <w:tcBorders>
            <w:top w:val="single" w:sz="2" w:space="0" w:color="auto"/>
          </w:tcBorders>
        </w:tcPr>
        <w:p w14:paraId="7259D4EB" w14:textId="77777777" w:rsidR="00B40A4C" w:rsidRPr="001E0C5E" w:rsidRDefault="00B40A4C" w:rsidP="000D08CC">
          <w:pPr>
            <w:spacing w:before="70" w:line="200" w:lineRule="exact"/>
            <w:rPr>
              <w:b/>
              <w:color w:val="FF0000"/>
              <w:sz w:val="18"/>
              <w:lang w:val="it-IT"/>
            </w:rPr>
          </w:pPr>
          <w:r w:rsidRPr="001E0C5E">
            <w:rPr>
              <w:b/>
              <w:color w:val="FF0000"/>
              <w:sz w:val="18"/>
              <w:lang w:val="it-IT"/>
            </w:rPr>
            <w:t>ACP - Agenzia per i procedimenti e la vigilanza in materia di contratti pubblici di lavori, servizi e forniture</w:t>
          </w:r>
        </w:p>
        <w:p w14:paraId="7B4A21DF" w14:textId="77777777" w:rsidR="00B40A4C" w:rsidRPr="001E0C5E" w:rsidRDefault="00B40A4C" w:rsidP="0067063B">
          <w:pPr>
            <w:spacing w:before="60" w:line="200" w:lineRule="exact"/>
            <w:rPr>
              <w:b/>
              <w:color w:val="FF0000"/>
              <w:sz w:val="18"/>
              <w:lang w:val="it-IT"/>
            </w:rPr>
          </w:pPr>
          <w:r w:rsidRPr="001E0C5E">
            <w:rPr>
              <w:color w:val="FF0000"/>
              <w:sz w:val="18"/>
              <w:lang w:val="it-IT"/>
            </w:rPr>
            <w:br/>
            <w:t>SUA SF - Stazione Unica Appaltante Servizi e Forniture</w:t>
          </w:r>
        </w:p>
      </w:tc>
    </w:tr>
  </w:tbl>
  <w:p w14:paraId="026DF9E0" w14:textId="77777777" w:rsidR="00B40A4C" w:rsidRPr="00DD5DDA" w:rsidRDefault="00B40A4C">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B40A4C" w:rsidRDefault="00B40A4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B40A4C" w:rsidRPr="00FC7E93" w14:paraId="1D04ED80" w14:textId="77777777" w:rsidTr="00822115">
      <w:trPr>
        <w:cantSplit/>
        <w:trHeight w:hRule="exact" w:val="460"/>
      </w:trPr>
      <w:tc>
        <w:tcPr>
          <w:tcW w:w="4320" w:type="dxa"/>
        </w:tcPr>
        <w:p w14:paraId="27A6286F" w14:textId="77777777" w:rsidR="00B40A4C" w:rsidRPr="001E0C5E" w:rsidRDefault="00B40A4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B40A4C" w:rsidRPr="001E0C5E" w:rsidRDefault="00B40A4C">
          <w:pPr>
            <w:jc w:val="center"/>
            <w:rPr>
              <w:color w:val="FF0000"/>
              <w:sz w:val="15"/>
            </w:rPr>
          </w:pPr>
          <w:r w:rsidRPr="001E0C5E">
            <w:rPr>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B40A4C" w:rsidRPr="001E0C5E" w:rsidRDefault="00B40A4C">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B40A4C" w14:paraId="18A1420C" w14:textId="77777777" w:rsidTr="00822115">
      <w:trPr>
        <w:cantSplit/>
      </w:trPr>
      <w:tc>
        <w:tcPr>
          <w:tcW w:w="4320" w:type="dxa"/>
          <w:tcBorders>
            <w:top w:val="single" w:sz="2" w:space="0" w:color="auto"/>
          </w:tcBorders>
        </w:tcPr>
        <w:p w14:paraId="61181859" w14:textId="77777777" w:rsidR="00B40A4C" w:rsidRPr="001E0C5E" w:rsidRDefault="00B40A4C">
          <w:pPr>
            <w:spacing w:before="80" w:line="180" w:lineRule="exact"/>
            <w:jc w:val="right"/>
            <w:rPr>
              <w:color w:val="FF0000"/>
              <w:sz w:val="16"/>
              <w:lang w:val="it-IT"/>
            </w:rPr>
          </w:pPr>
        </w:p>
      </w:tc>
      <w:tc>
        <w:tcPr>
          <w:tcW w:w="1260" w:type="dxa"/>
          <w:vMerge/>
        </w:tcPr>
        <w:p w14:paraId="746AE7CB" w14:textId="77777777" w:rsidR="00B40A4C" w:rsidRPr="001E0C5E" w:rsidRDefault="00B40A4C">
          <w:pPr>
            <w:spacing w:line="180" w:lineRule="exact"/>
            <w:jc w:val="center"/>
            <w:rPr>
              <w:color w:val="FF0000"/>
              <w:sz w:val="16"/>
              <w:lang w:val="it-IT"/>
            </w:rPr>
          </w:pPr>
        </w:p>
      </w:tc>
      <w:tc>
        <w:tcPr>
          <w:tcW w:w="4140" w:type="dxa"/>
          <w:tcBorders>
            <w:top w:val="single" w:sz="2" w:space="0" w:color="auto"/>
          </w:tcBorders>
        </w:tcPr>
        <w:p w14:paraId="444B524E" w14:textId="185B35F7" w:rsidR="00B40A4C" w:rsidRPr="001E0C5E" w:rsidRDefault="00B40A4C">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Pr>
              <w:rStyle w:val="Numeropagina"/>
              <w:color w:val="FF0000"/>
              <w:sz w:val="16"/>
            </w:rPr>
            <w:t>27</w:t>
          </w:r>
          <w:r w:rsidRPr="001E0C5E">
            <w:rPr>
              <w:rStyle w:val="Numeropagina"/>
              <w:color w:val="FF0000"/>
              <w:sz w:val="16"/>
            </w:rPr>
            <w:fldChar w:fldCharType="end"/>
          </w:r>
        </w:p>
      </w:tc>
    </w:tr>
  </w:tbl>
  <w:p w14:paraId="7D6F7350" w14:textId="77777777" w:rsidR="00B40A4C" w:rsidRDefault="00B40A4C">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B40A4C" w:rsidRPr="00FC7E93" w14:paraId="7BF311BB" w14:textId="77777777">
      <w:trPr>
        <w:cantSplit/>
        <w:trHeight w:hRule="exact" w:val="460"/>
      </w:trPr>
      <w:tc>
        <w:tcPr>
          <w:tcW w:w="4990" w:type="dxa"/>
        </w:tcPr>
        <w:p w14:paraId="05755814" w14:textId="77777777" w:rsidR="00B40A4C" w:rsidRDefault="00B40A4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B40A4C" w:rsidRDefault="00B40A4C">
          <w:pPr>
            <w:jc w:val="center"/>
          </w:pPr>
          <w:r>
            <w:rPr>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B40A4C" w:rsidRPr="00E743D8" w:rsidRDefault="00B40A4C">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B40A4C" w:rsidRPr="00FC7E93" w14:paraId="513470BE" w14:textId="77777777">
      <w:trPr>
        <w:cantSplit/>
        <w:trHeight w:hRule="exact" w:val="1800"/>
      </w:trPr>
      <w:tc>
        <w:tcPr>
          <w:tcW w:w="4990" w:type="dxa"/>
          <w:tcBorders>
            <w:top w:val="single" w:sz="2" w:space="0" w:color="auto"/>
          </w:tcBorders>
        </w:tcPr>
        <w:p w14:paraId="36FC22E1" w14:textId="77777777" w:rsidR="00B40A4C" w:rsidRPr="00E743D8" w:rsidRDefault="00B40A4C">
          <w:pPr>
            <w:spacing w:before="70" w:line="200" w:lineRule="exact"/>
            <w:jc w:val="right"/>
            <w:rPr>
              <w:b/>
              <w:sz w:val="18"/>
              <w:lang w:val="de-DE"/>
            </w:rPr>
          </w:pPr>
          <w:r>
            <w:rPr>
              <w:b/>
              <w:sz w:val="18"/>
              <w:lang w:val="de-DE"/>
            </w:rPr>
            <w:t>«ABT_BEZEICHNUNG_D»</w:t>
          </w:r>
        </w:p>
        <w:p w14:paraId="01D2D39B" w14:textId="77777777" w:rsidR="00B40A4C" w:rsidRPr="00E743D8" w:rsidRDefault="00B40A4C">
          <w:pPr>
            <w:spacing w:before="60" w:line="200" w:lineRule="exact"/>
            <w:jc w:val="right"/>
            <w:rPr>
              <w:b/>
              <w:sz w:val="18"/>
              <w:lang w:val="de-DE"/>
            </w:rPr>
          </w:pPr>
          <w:r>
            <w:rPr>
              <w:sz w:val="18"/>
              <w:lang w:val="de-DE"/>
            </w:rPr>
            <w:t>«AMT_BEZEICHNUNG_D»</w:t>
          </w:r>
        </w:p>
      </w:tc>
      <w:tc>
        <w:tcPr>
          <w:tcW w:w="1361" w:type="dxa"/>
          <w:vMerge/>
        </w:tcPr>
        <w:p w14:paraId="100C87D3" w14:textId="77777777" w:rsidR="00B40A4C" w:rsidRPr="00E743D8" w:rsidRDefault="00B40A4C">
          <w:pPr>
            <w:jc w:val="center"/>
            <w:rPr>
              <w:sz w:val="17"/>
              <w:lang w:val="de-DE"/>
            </w:rPr>
          </w:pPr>
        </w:p>
      </w:tc>
      <w:tc>
        <w:tcPr>
          <w:tcW w:w="4990" w:type="dxa"/>
          <w:tcBorders>
            <w:top w:val="single" w:sz="2" w:space="0" w:color="auto"/>
          </w:tcBorders>
        </w:tcPr>
        <w:p w14:paraId="4BC36B11" w14:textId="77777777" w:rsidR="00B40A4C" w:rsidRPr="00E743D8" w:rsidRDefault="00B40A4C">
          <w:pPr>
            <w:spacing w:before="70" w:line="200" w:lineRule="exact"/>
            <w:rPr>
              <w:b/>
              <w:sz w:val="18"/>
              <w:lang w:val="de-DE"/>
            </w:rPr>
          </w:pPr>
          <w:r>
            <w:rPr>
              <w:b/>
              <w:sz w:val="18"/>
              <w:lang w:val="de-DE"/>
            </w:rPr>
            <w:t>«ABT_BEZEICHNUNG_I»</w:t>
          </w:r>
        </w:p>
        <w:p w14:paraId="22EF4B9C" w14:textId="77777777" w:rsidR="00B40A4C" w:rsidRPr="00E743D8" w:rsidRDefault="00B40A4C">
          <w:pPr>
            <w:spacing w:before="60" w:line="200" w:lineRule="exact"/>
            <w:rPr>
              <w:b/>
              <w:sz w:val="18"/>
              <w:lang w:val="de-DE"/>
            </w:rPr>
          </w:pPr>
          <w:r>
            <w:rPr>
              <w:sz w:val="18"/>
              <w:lang w:val="de-DE"/>
            </w:rPr>
            <w:t>«AMT_BEZEICHNUNG_I»</w:t>
          </w:r>
        </w:p>
      </w:tc>
    </w:tr>
  </w:tbl>
  <w:p w14:paraId="63D61764" w14:textId="77777777" w:rsidR="00B40A4C" w:rsidRPr="00E743D8" w:rsidRDefault="00B40A4C">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168"/>
    <w:multiLevelType w:val="hybridMultilevel"/>
    <w:tmpl w:val="40BCBF16"/>
    <w:lvl w:ilvl="0" w:tplc="578E56B0">
      <w:start w:val="3"/>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17031B"/>
    <w:multiLevelType w:val="hybridMultilevel"/>
    <w:tmpl w:val="C07CE20E"/>
    <w:lvl w:ilvl="0" w:tplc="17927AB8">
      <w:start w:val="1"/>
      <w:numFmt w:val="decimal"/>
      <w:lvlText w:val="%1."/>
      <w:lvlJc w:val="left"/>
      <w:pPr>
        <w:ind w:left="1774" w:hanging="360"/>
      </w:pPr>
      <w:rPr>
        <w:rFonts w:hint="default"/>
      </w:rPr>
    </w:lvl>
    <w:lvl w:ilvl="1" w:tplc="04100019" w:tentative="1">
      <w:start w:val="1"/>
      <w:numFmt w:val="lowerLetter"/>
      <w:lvlText w:val="%2."/>
      <w:lvlJc w:val="left"/>
      <w:pPr>
        <w:ind w:left="334" w:hanging="360"/>
      </w:pPr>
    </w:lvl>
    <w:lvl w:ilvl="2" w:tplc="0410001B" w:tentative="1">
      <w:start w:val="1"/>
      <w:numFmt w:val="lowerRoman"/>
      <w:lvlText w:val="%3."/>
      <w:lvlJc w:val="right"/>
      <w:pPr>
        <w:ind w:left="1054" w:hanging="180"/>
      </w:pPr>
    </w:lvl>
    <w:lvl w:ilvl="3" w:tplc="0410000F" w:tentative="1">
      <w:start w:val="1"/>
      <w:numFmt w:val="decimal"/>
      <w:lvlText w:val="%4."/>
      <w:lvlJc w:val="left"/>
      <w:pPr>
        <w:ind w:left="1774" w:hanging="360"/>
      </w:pPr>
    </w:lvl>
    <w:lvl w:ilvl="4" w:tplc="04100019" w:tentative="1">
      <w:start w:val="1"/>
      <w:numFmt w:val="lowerLetter"/>
      <w:lvlText w:val="%5."/>
      <w:lvlJc w:val="left"/>
      <w:pPr>
        <w:ind w:left="2494" w:hanging="360"/>
      </w:pPr>
    </w:lvl>
    <w:lvl w:ilvl="5" w:tplc="0410001B" w:tentative="1">
      <w:start w:val="1"/>
      <w:numFmt w:val="lowerRoman"/>
      <w:lvlText w:val="%6."/>
      <w:lvlJc w:val="right"/>
      <w:pPr>
        <w:ind w:left="3214" w:hanging="180"/>
      </w:pPr>
    </w:lvl>
    <w:lvl w:ilvl="6" w:tplc="0410000F" w:tentative="1">
      <w:start w:val="1"/>
      <w:numFmt w:val="decimal"/>
      <w:lvlText w:val="%7."/>
      <w:lvlJc w:val="left"/>
      <w:pPr>
        <w:ind w:left="3934" w:hanging="360"/>
      </w:pPr>
    </w:lvl>
    <w:lvl w:ilvl="7" w:tplc="04100019" w:tentative="1">
      <w:start w:val="1"/>
      <w:numFmt w:val="lowerLetter"/>
      <w:lvlText w:val="%8."/>
      <w:lvlJc w:val="left"/>
      <w:pPr>
        <w:ind w:left="4654" w:hanging="360"/>
      </w:pPr>
    </w:lvl>
    <w:lvl w:ilvl="8" w:tplc="0410001B" w:tentative="1">
      <w:start w:val="1"/>
      <w:numFmt w:val="lowerRoman"/>
      <w:lvlText w:val="%9."/>
      <w:lvlJc w:val="right"/>
      <w:pPr>
        <w:ind w:left="5374" w:hanging="180"/>
      </w:pPr>
    </w:lvl>
  </w:abstractNum>
  <w:abstractNum w:abstractNumId="2" w15:restartNumberingAfterBreak="0">
    <w:nsid w:val="05721599"/>
    <w:multiLevelType w:val="hybridMultilevel"/>
    <w:tmpl w:val="68C84B10"/>
    <w:lvl w:ilvl="0" w:tplc="0407000F">
      <w:start w:val="1"/>
      <w:numFmt w:val="decimal"/>
      <w:lvlText w:val="%1."/>
      <w:lvlJc w:val="left"/>
      <w:pPr>
        <w:tabs>
          <w:tab w:val="num" w:pos="1050"/>
        </w:tabs>
        <w:ind w:left="105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 w15:restartNumberingAfterBreak="0">
    <w:nsid w:val="06B0435B"/>
    <w:multiLevelType w:val="hybridMultilevel"/>
    <w:tmpl w:val="C07CE20E"/>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6"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7"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8" w15:restartNumberingAfterBreak="0">
    <w:nsid w:val="0AE10BFC"/>
    <w:multiLevelType w:val="hybridMultilevel"/>
    <w:tmpl w:val="CAAEE902"/>
    <w:lvl w:ilvl="0" w:tplc="A448E34A">
      <w:start w:val="5"/>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0" w15:restartNumberingAfterBreak="0">
    <w:nsid w:val="0D674A01"/>
    <w:multiLevelType w:val="hybridMultilevel"/>
    <w:tmpl w:val="C0E81E94"/>
    <w:lvl w:ilvl="0" w:tplc="992E1498">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5753CC"/>
    <w:multiLevelType w:val="multilevel"/>
    <w:tmpl w:val="871E149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20"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1F2E68F7"/>
    <w:multiLevelType w:val="hybridMultilevel"/>
    <w:tmpl w:val="44BE98A4"/>
    <w:lvl w:ilvl="0" w:tplc="5E5ED162">
      <w:start w:val="2"/>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3"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27FE77FA"/>
    <w:multiLevelType w:val="hybridMultilevel"/>
    <w:tmpl w:val="1DD8529E"/>
    <w:lvl w:ilvl="0" w:tplc="04100001">
      <w:start w:val="1"/>
      <w:numFmt w:val="bullet"/>
      <w:lvlText w:val=""/>
      <w:lvlJc w:val="left"/>
      <w:pPr>
        <w:ind w:left="714" w:hanging="360"/>
      </w:pPr>
      <w:rPr>
        <w:rFonts w:ascii="Symbol" w:hAnsi="Symbol" w:hint="default"/>
      </w:rPr>
    </w:lvl>
    <w:lvl w:ilvl="1" w:tplc="04100003" w:tentative="1">
      <w:start w:val="1"/>
      <w:numFmt w:val="bullet"/>
      <w:lvlText w:val="o"/>
      <w:lvlJc w:val="left"/>
      <w:pPr>
        <w:ind w:left="1434" w:hanging="360"/>
      </w:pPr>
      <w:rPr>
        <w:rFonts w:ascii="Courier New" w:hAnsi="Courier New" w:cs="Courier New" w:hint="default"/>
      </w:rPr>
    </w:lvl>
    <w:lvl w:ilvl="2" w:tplc="04100005" w:tentative="1">
      <w:start w:val="1"/>
      <w:numFmt w:val="bullet"/>
      <w:lvlText w:val=""/>
      <w:lvlJc w:val="left"/>
      <w:pPr>
        <w:ind w:left="2154" w:hanging="360"/>
      </w:pPr>
      <w:rPr>
        <w:rFonts w:ascii="Wingdings" w:hAnsi="Wingdings" w:hint="default"/>
      </w:rPr>
    </w:lvl>
    <w:lvl w:ilvl="3" w:tplc="04100001" w:tentative="1">
      <w:start w:val="1"/>
      <w:numFmt w:val="bullet"/>
      <w:lvlText w:val=""/>
      <w:lvlJc w:val="left"/>
      <w:pPr>
        <w:ind w:left="2874" w:hanging="360"/>
      </w:pPr>
      <w:rPr>
        <w:rFonts w:ascii="Symbol" w:hAnsi="Symbol" w:hint="default"/>
      </w:rPr>
    </w:lvl>
    <w:lvl w:ilvl="4" w:tplc="04100003" w:tentative="1">
      <w:start w:val="1"/>
      <w:numFmt w:val="bullet"/>
      <w:lvlText w:val="o"/>
      <w:lvlJc w:val="left"/>
      <w:pPr>
        <w:ind w:left="3594" w:hanging="360"/>
      </w:pPr>
      <w:rPr>
        <w:rFonts w:ascii="Courier New" w:hAnsi="Courier New" w:cs="Courier New" w:hint="default"/>
      </w:rPr>
    </w:lvl>
    <w:lvl w:ilvl="5" w:tplc="04100005" w:tentative="1">
      <w:start w:val="1"/>
      <w:numFmt w:val="bullet"/>
      <w:lvlText w:val=""/>
      <w:lvlJc w:val="left"/>
      <w:pPr>
        <w:ind w:left="4314" w:hanging="360"/>
      </w:pPr>
      <w:rPr>
        <w:rFonts w:ascii="Wingdings" w:hAnsi="Wingdings" w:hint="default"/>
      </w:rPr>
    </w:lvl>
    <w:lvl w:ilvl="6" w:tplc="04100001" w:tentative="1">
      <w:start w:val="1"/>
      <w:numFmt w:val="bullet"/>
      <w:lvlText w:val=""/>
      <w:lvlJc w:val="left"/>
      <w:pPr>
        <w:ind w:left="5034" w:hanging="360"/>
      </w:pPr>
      <w:rPr>
        <w:rFonts w:ascii="Symbol" w:hAnsi="Symbol" w:hint="default"/>
      </w:rPr>
    </w:lvl>
    <w:lvl w:ilvl="7" w:tplc="04100003" w:tentative="1">
      <w:start w:val="1"/>
      <w:numFmt w:val="bullet"/>
      <w:lvlText w:val="o"/>
      <w:lvlJc w:val="left"/>
      <w:pPr>
        <w:ind w:left="5754" w:hanging="360"/>
      </w:pPr>
      <w:rPr>
        <w:rFonts w:ascii="Courier New" w:hAnsi="Courier New" w:cs="Courier New" w:hint="default"/>
      </w:rPr>
    </w:lvl>
    <w:lvl w:ilvl="8" w:tplc="04100005" w:tentative="1">
      <w:start w:val="1"/>
      <w:numFmt w:val="bullet"/>
      <w:lvlText w:val=""/>
      <w:lvlJc w:val="left"/>
      <w:pPr>
        <w:ind w:left="6474" w:hanging="360"/>
      </w:pPr>
      <w:rPr>
        <w:rFonts w:ascii="Wingdings" w:hAnsi="Wingdings" w:hint="default"/>
      </w:rPr>
    </w:lvl>
  </w:abstractNum>
  <w:abstractNum w:abstractNumId="27"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30"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1"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3" w15:restartNumberingAfterBreak="0">
    <w:nsid w:val="364A7EC9"/>
    <w:multiLevelType w:val="hybridMultilevel"/>
    <w:tmpl w:val="14A2E99E"/>
    <w:lvl w:ilvl="0" w:tplc="F710CF5A">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4"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5"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8" w15:restartNumberingAfterBreak="0">
    <w:nsid w:val="3BF61108"/>
    <w:multiLevelType w:val="hybridMultilevel"/>
    <w:tmpl w:val="9758A97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ED22F54"/>
    <w:multiLevelType w:val="hybridMultilevel"/>
    <w:tmpl w:val="11EE2928"/>
    <w:lvl w:ilvl="0" w:tplc="FB20AB9C">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F362BCD"/>
    <w:multiLevelType w:val="multilevel"/>
    <w:tmpl w:val="871E149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2" w15:restartNumberingAfterBreak="0">
    <w:nsid w:val="401B113B"/>
    <w:multiLevelType w:val="hybridMultilevel"/>
    <w:tmpl w:val="78B09CC0"/>
    <w:lvl w:ilvl="0" w:tplc="181A23FA">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0BD45AD"/>
    <w:multiLevelType w:val="hybridMultilevel"/>
    <w:tmpl w:val="46D8635E"/>
    <w:lvl w:ilvl="0" w:tplc="04100017">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46"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47" w15:restartNumberingAfterBreak="0">
    <w:nsid w:val="46433E57"/>
    <w:multiLevelType w:val="hybridMultilevel"/>
    <w:tmpl w:val="B72A7692"/>
    <w:lvl w:ilvl="0" w:tplc="0E16C924">
      <w:start w:val="3"/>
      <w:numFmt w:val="decimal"/>
      <w:lvlText w:val="%1."/>
      <w:lvlJc w:val="left"/>
      <w:pPr>
        <w:tabs>
          <w:tab w:val="num" w:pos="720"/>
        </w:tabs>
        <w:ind w:left="720" w:hanging="360"/>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49"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0" w15:restartNumberingAfterBreak="0">
    <w:nsid w:val="4E277265"/>
    <w:multiLevelType w:val="hybridMultilevel"/>
    <w:tmpl w:val="B880B83A"/>
    <w:lvl w:ilvl="0" w:tplc="33105166">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1"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56"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9"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5E3A2545"/>
    <w:multiLevelType w:val="hybridMultilevel"/>
    <w:tmpl w:val="A5AC4D78"/>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61"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4" w15:restartNumberingAfterBreak="0">
    <w:nsid w:val="63D93C2C"/>
    <w:multiLevelType w:val="hybridMultilevel"/>
    <w:tmpl w:val="03B0C388"/>
    <w:lvl w:ilvl="0" w:tplc="E8828778">
      <w:start w:val="1"/>
      <w:numFmt w:val="bullet"/>
      <w:lvlText w:val="−"/>
      <w:lvlJc w:val="left"/>
      <w:pPr>
        <w:tabs>
          <w:tab w:val="num" w:pos="502"/>
        </w:tabs>
        <w:ind w:left="502" w:hanging="360"/>
      </w:pPr>
      <w:rPr>
        <w:rFonts w:ascii="Arial" w:hAnsi="Arial" w:hint="default"/>
        <w:strike w:val="0"/>
        <w:color w:val="FF0000"/>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6"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7"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68"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9"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70"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71"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BF85737"/>
    <w:multiLevelType w:val="hybridMultilevel"/>
    <w:tmpl w:val="1ED8C4D4"/>
    <w:lvl w:ilvl="0" w:tplc="4B3EF698">
      <w:start w:val="4"/>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7"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9" w15:restartNumberingAfterBreak="0">
    <w:nsid w:val="70704C77"/>
    <w:multiLevelType w:val="hybridMultilevel"/>
    <w:tmpl w:val="78E8CF20"/>
    <w:lvl w:ilvl="0" w:tplc="04100019">
      <w:start w:val="1"/>
      <w:numFmt w:val="lowerLetter"/>
      <w:lvlText w:val="%1."/>
      <w:lvlJc w:val="left"/>
      <w:pPr>
        <w:tabs>
          <w:tab w:val="num" w:pos="1101"/>
        </w:tabs>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80"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1"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2"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C0F2A2F"/>
    <w:multiLevelType w:val="hybridMultilevel"/>
    <w:tmpl w:val="0E0EAA60"/>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64"/>
  </w:num>
  <w:num w:numId="3">
    <w:abstractNumId w:val="46"/>
  </w:num>
  <w:num w:numId="4">
    <w:abstractNumId w:val="70"/>
  </w:num>
  <w:num w:numId="5">
    <w:abstractNumId w:val="76"/>
  </w:num>
  <w:num w:numId="6">
    <w:abstractNumId w:val="84"/>
  </w:num>
  <w:num w:numId="7">
    <w:abstractNumId w:val="16"/>
  </w:num>
  <w:num w:numId="8">
    <w:abstractNumId w:val="80"/>
  </w:num>
  <w:num w:numId="9">
    <w:abstractNumId w:val="14"/>
  </w:num>
  <w:num w:numId="10">
    <w:abstractNumId w:val="18"/>
  </w:num>
  <w:num w:numId="11">
    <w:abstractNumId w:val="55"/>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1"/>
  </w:num>
  <w:num w:numId="14">
    <w:abstractNumId w:val="72"/>
  </w:num>
  <w:num w:numId="15">
    <w:abstractNumId w:val="49"/>
  </w:num>
  <w:num w:numId="16">
    <w:abstractNumId w:val="69"/>
  </w:num>
  <w:num w:numId="17">
    <w:abstractNumId w:val="54"/>
  </w:num>
  <w:num w:numId="18">
    <w:abstractNumId w:val="74"/>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num>
  <w:num w:numId="22">
    <w:abstractNumId w:val="47"/>
  </w:num>
  <w:num w:numId="23">
    <w:abstractNumId w:val="78"/>
  </w:num>
  <w:num w:numId="24">
    <w:abstractNumId w:val="25"/>
  </w:num>
  <w:num w:numId="25">
    <w:abstractNumId w:val="58"/>
  </w:num>
  <w:num w:numId="26">
    <w:abstractNumId w:val="44"/>
  </w:num>
  <w:num w:numId="27">
    <w:abstractNumId w:val="32"/>
  </w:num>
  <w:num w:numId="2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3"/>
  </w:num>
  <w:num w:numId="30">
    <w:abstractNumId w:val="23"/>
  </w:num>
  <w:num w:numId="31">
    <w:abstractNumId w:val="57"/>
  </w:num>
  <w:num w:numId="32">
    <w:abstractNumId w:val="1"/>
  </w:num>
  <w:num w:numId="33">
    <w:abstractNumId w:val="27"/>
  </w:num>
  <w:num w:numId="34">
    <w:abstractNumId w:val="20"/>
  </w:num>
  <w:num w:numId="35">
    <w:abstractNumId w:val="3"/>
  </w:num>
  <w:num w:numId="36">
    <w:abstractNumId w:val="28"/>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48"/>
  </w:num>
  <w:num w:numId="43">
    <w:abstractNumId w:val="56"/>
  </w:num>
  <w:num w:numId="44">
    <w:abstractNumId w:val="68"/>
  </w:num>
  <w:num w:numId="45">
    <w:abstractNumId w:val="52"/>
  </w:num>
  <w:num w:numId="46">
    <w:abstractNumId w:val="63"/>
  </w:num>
  <w:num w:numId="47">
    <w:abstractNumId w:val="86"/>
  </w:num>
  <w:num w:numId="48">
    <w:abstractNumId w:val="36"/>
  </w:num>
  <w:num w:numId="49">
    <w:abstractNumId w:val="61"/>
  </w:num>
  <w:num w:numId="50">
    <w:abstractNumId w:val="39"/>
  </w:num>
  <w:num w:numId="51">
    <w:abstractNumId w:val="77"/>
  </w:num>
  <w:num w:numId="52">
    <w:abstractNumId w:val="65"/>
  </w:num>
  <w:num w:numId="53">
    <w:abstractNumId w:val="17"/>
  </w:num>
  <w:num w:numId="54">
    <w:abstractNumId w:val="51"/>
  </w:num>
  <w:num w:numId="55">
    <w:abstractNumId w:val="53"/>
  </w:num>
  <w:num w:numId="56">
    <w:abstractNumId w:val="7"/>
  </w:num>
  <w:num w:numId="57">
    <w:abstractNumId w:val="9"/>
  </w:num>
  <w:num w:numId="58">
    <w:abstractNumId w:val="24"/>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num>
  <w:num w:numId="61">
    <w:abstractNumId w:val="31"/>
  </w:num>
  <w:num w:numId="62">
    <w:abstractNumId w:val="87"/>
  </w:num>
  <w:num w:numId="63">
    <w:abstractNumId w:val="29"/>
  </w:num>
  <w:num w:numId="64">
    <w:abstractNumId w:val="85"/>
  </w:num>
  <w:num w:numId="65">
    <w:abstractNumId w:val="34"/>
  </w:num>
  <w:num w:numId="66">
    <w:abstractNumId w:val="0"/>
  </w:num>
  <w:num w:numId="67">
    <w:abstractNumId w:val="35"/>
  </w:num>
  <w:num w:numId="68">
    <w:abstractNumId w:val="23"/>
  </w:num>
  <w:num w:numId="69">
    <w:abstractNumId w:val="6"/>
  </w:num>
  <w:num w:numId="70">
    <w:abstractNumId w:val="82"/>
  </w:num>
  <w:num w:numId="71">
    <w:abstractNumId w:val="79"/>
  </w:num>
  <w:num w:numId="72">
    <w:abstractNumId w:val="1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num>
  <w:num w:numId="74">
    <w:abstractNumId w:val="42"/>
  </w:num>
  <w:num w:numId="75">
    <w:abstractNumId w:val="10"/>
  </w:num>
  <w:num w:numId="76">
    <w:abstractNumId w:val="75"/>
  </w:num>
  <w:num w:numId="77">
    <w:abstractNumId w:val="8"/>
  </w:num>
  <w:num w:numId="78">
    <w:abstractNumId w:val="43"/>
  </w:num>
  <w:num w:numId="79">
    <w:abstractNumId w:val="40"/>
  </w:num>
  <w:num w:numId="80">
    <w:abstractNumId w:val="21"/>
  </w:num>
  <w:num w:numId="81">
    <w:abstractNumId w:val="83"/>
  </w:num>
  <w:num w:numId="82">
    <w:abstractNumId w:val="12"/>
  </w:num>
  <w:num w:numId="83">
    <w:abstractNumId w:val="13"/>
  </w:num>
  <w:num w:numId="84">
    <w:abstractNumId w:val="59"/>
  </w:num>
  <w:num w:numId="85">
    <w:abstractNumId w:val="4"/>
  </w:num>
  <w:num w:numId="86">
    <w:abstractNumId w:val="41"/>
  </w:num>
  <w:num w:numId="87">
    <w:abstractNumId w:val="5"/>
  </w:num>
  <w:num w:numId="88">
    <w:abstractNumId w:val="26"/>
  </w:num>
  <w:num w:numId="89">
    <w:abstractNumId w:val="1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43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AFE"/>
    <w:rsid w:val="00001552"/>
    <w:rsid w:val="000022C3"/>
    <w:rsid w:val="000031CB"/>
    <w:rsid w:val="00003D03"/>
    <w:rsid w:val="00004746"/>
    <w:rsid w:val="00004AF1"/>
    <w:rsid w:val="00004C45"/>
    <w:rsid w:val="000055F2"/>
    <w:rsid w:val="00006E10"/>
    <w:rsid w:val="00006FF6"/>
    <w:rsid w:val="000074F1"/>
    <w:rsid w:val="000074F3"/>
    <w:rsid w:val="00007731"/>
    <w:rsid w:val="00007BDC"/>
    <w:rsid w:val="00007D47"/>
    <w:rsid w:val="0001007E"/>
    <w:rsid w:val="00010611"/>
    <w:rsid w:val="00010C90"/>
    <w:rsid w:val="000115D0"/>
    <w:rsid w:val="00012526"/>
    <w:rsid w:val="000130B4"/>
    <w:rsid w:val="00013152"/>
    <w:rsid w:val="00013464"/>
    <w:rsid w:val="00013954"/>
    <w:rsid w:val="00013A98"/>
    <w:rsid w:val="0001608C"/>
    <w:rsid w:val="0001644B"/>
    <w:rsid w:val="0001653C"/>
    <w:rsid w:val="00016E4C"/>
    <w:rsid w:val="00017021"/>
    <w:rsid w:val="00017022"/>
    <w:rsid w:val="00017528"/>
    <w:rsid w:val="00017609"/>
    <w:rsid w:val="00017754"/>
    <w:rsid w:val="00017B9D"/>
    <w:rsid w:val="00017D3E"/>
    <w:rsid w:val="00017D42"/>
    <w:rsid w:val="000200B5"/>
    <w:rsid w:val="000201A6"/>
    <w:rsid w:val="00020321"/>
    <w:rsid w:val="00021571"/>
    <w:rsid w:val="00021A3D"/>
    <w:rsid w:val="00021A50"/>
    <w:rsid w:val="0002204B"/>
    <w:rsid w:val="00022A5A"/>
    <w:rsid w:val="00022A68"/>
    <w:rsid w:val="00022EF3"/>
    <w:rsid w:val="00023366"/>
    <w:rsid w:val="00023647"/>
    <w:rsid w:val="00023DC5"/>
    <w:rsid w:val="00023DF6"/>
    <w:rsid w:val="00024358"/>
    <w:rsid w:val="0002454C"/>
    <w:rsid w:val="000245D1"/>
    <w:rsid w:val="00024E51"/>
    <w:rsid w:val="00025247"/>
    <w:rsid w:val="00025363"/>
    <w:rsid w:val="00026275"/>
    <w:rsid w:val="00026ADE"/>
    <w:rsid w:val="00026CE9"/>
    <w:rsid w:val="00026F7C"/>
    <w:rsid w:val="00027461"/>
    <w:rsid w:val="0002755D"/>
    <w:rsid w:val="00027613"/>
    <w:rsid w:val="00027E72"/>
    <w:rsid w:val="00027F16"/>
    <w:rsid w:val="00030078"/>
    <w:rsid w:val="000302BE"/>
    <w:rsid w:val="00030472"/>
    <w:rsid w:val="00032259"/>
    <w:rsid w:val="000324E6"/>
    <w:rsid w:val="00032961"/>
    <w:rsid w:val="0003324D"/>
    <w:rsid w:val="00033743"/>
    <w:rsid w:val="000342B8"/>
    <w:rsid w:val="000343C1"/>
    <w:rsid w:val="0003467D"/>
    <w:rsid w:val="000349A2"/>
    <w:rsid w:val="00034BA0"/>
    <w:rsid w:val="00035D81"/>
    <w:rsid w:val="00037240"/>
    <w:rsid w:val="00037C47"/>
    <w:rsid w:val="0004066F"/>
    <w:rsid w:val="00040924"/>
    <w:rsid w:val="00040BDB"/>
    <w:rsid w:val="00040CB0"/>
    <w:rsid w:val="00040E5A"/>
    <w:rsid w:val="00040E64"/>
    <w:rsid w:val="00041007"/>
    <w:rsid w:val="000421AE"/>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ADE"/>
    <w:rsid w:val="00055FB7"/>
    <w:rsid w:val="0005608B"/>
    <w:rsid w:val="000560D4"/>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525E"/>
    <w:rsid w:val="0007551C"/>
    <w:rsid w:val="00075626"/>
    <w:rsid w:val="00075AFE"/>
    <w:rsid w:val="000761FE"/>
    <w:rsid w:val="000765DA"/>
    <w:rsid w:val="00076F4A"/>
    <w:rsid w:val="000770EF"/>
    <w:rsid w:val="00077B7A"/>
    <w:rsid w:val="0008065D"/>
    <w:rsid w:val="000807B5"/>
    <w:rsid w:val="00080C64"/>
    <w:rsid w:val="000820DB"/>
    <w:rsid w:val="00082588"/>
    <w:rsid w:val="00082933"/>
    <w:rsid w:val="000830EE"/>
    <w:rsid w:val="00083111"/>
    <w:rsid w:val="000832ED"/>
    <w:rsid w:val="00083448"/>
    <w:rsid w:val="00083B5D"/>
    <w:rsid w:val="000847E2"/>
    <w:rsid w:val="0008489F"/>
    <w:rsid w:val="000856C0"/>
    <w:rsid w:val="00085972"/>
    <w:rsid w:val="00085C24"/>
    <w:rsid w:val="00085C48"/>
    <w:rsid w:val="00085FC9"/>
    <w:rsid w:val="00086784"/>
    <w:rsid w:val="0008690C"/>
    <w:rsid w:val="00086CE2"/>
    <w:rsid w:val="000872FE"/>
    <w:rsid w:val="0008747D"/>
    <w:rsid w:val="000878B3"/>
    <w:rsid w:val="00087914"/>
    <w:rsid w:val="00087A6B"/>
    <w:rsid w:val="00090A98"/>
    <w:rsid w:val="0009102C"/>
    <w:rsid w:val="000911FE"/>
    <w:rsid w:val="000925DB"/>
    <w:rsid w:val="00093147"/>
    <w:rsid w:val="00093490"/>
    <w:rsid w:val="00093499"/>
    <w:rsid w:val="0009368F"/>
    <w:rsid w:val="00093C64"/>
    <w:rsid w:val="0009464E"/>
    <w:rsid w:val="00094702"/>
    <w:rsid w:val="000955A7"/>
    <w:rsid w:val="00096118"/>
    <w:rsid w:val="00096695"/>
    <w:rsid w:val="000969C4"/>
    <w:rsid w:val="00096EC2"/>
    <w:rsid w:val="00096F95"/>
    <w:rsid w:val="00097173"/>
    <w:rsid w:val="00097ACE"/>
    <w:rsid w:val="00097DF3"/>
    <w:rsid w:val="000A0152"/>
    <w:rsid w:val="000A02F4"/>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8CF"/>
    <w:rsid w:val="000A7A8C"/>
    <w:rsid w:val="000B0192"/>
    <w:rsid w:val="000B02AA"/>
    <w:rsid w:val="000B058C"/>
    <w:rsid w:val="000B0908"/>
    <w:rsid w:val="000B0FAF"/>
    <w:rsid w:val="000B11D9"/>
    <w:rsid w:val="000B159E"/>
    <w:rsid w:val="000B1693"/>
    <w:rsid w:val="000B2A8F"/>
    <w:rsid w:val="000B2B80"/>
    <w:rsid w:val="000B35F2"/>
    <w:rsid w:val="000B385D"/>
    <w:rsid w:val="000B3A56"/>
    <w:rsid w:val="000B47E5"/>
    <w:rsid w:val="000B4975"/>
    <w:rsid w:val="000B4E5F"/>
    <w:rsid w:val="000B50EA"/>
    <w:rsid w:val="000B55D7"/>
    <w:rsid w:val="000B5820"/>
    <w:rsid w:val="000B5841"/>
    <w:rsid w:val="000B6A67"/>
    <w:rsid w:val="000B6BAA"/>
    <w:rsid w:val="000B7D44"/>
    <w:rsid w:val="000C0551"/>
    <w:rsid w:val="000C09CE"/>
    <w:rsid w:val="000C0AFA"/>
    <w:rsid w:val="000C0BDD"/>
    <w:rsid w:val="000C0DF0"/>
    <w:rsid w:val="000C14E2"/>
    <w:rsid w:val="000C155F"/>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70A"/>
    <w:rsid w:val="000C7C1D"/>
    <w:rsid w:val="000C7F17"/>
    <w:rsid w:val="000D01E1"/>
    <w:rsid w:val="000D076A"/>
    <w:rsid w:val="000D0775"/>
    <w:rsid w:val="000D07AD"/>
    <w:rsid w:val="000D08CC"/>
    <w:rsid w:val="000D0905"/>
    <w:rsid w:val="000D14C9"/>
    <w:rsid w:val="000D1599"/>
    <w:rsid w:val="000D2846"/>
    <w:rsid w:val="000D393F"/>
    <w:rsid w:val="000D3F43"/>
    <w:rsid w:val="000D4CD5"/>
    <w:rsid w:val="000D50AF"/>
    <w:rsid w:val="000D5B8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2171"/>
    <w:rsid w:val="000E269D"/>
    <w:rsid w:val="000E276E"/>
    <w:rsid w:val="000E2A04"/>
    <w:rsid w:val="000E2D8D"/>
    <w:rsid w:val="000E32E4"/>
    <w:rsid w:val="000E33AA"/>
    <w:rsid w:val="000E355C"/>
    <w:rsid w:val="000E3FC0"/>
    <w:rsid w:val="000E4073"/>
    <w:rsid w:val="000E45DB"/>
    <w:rsid w:val="000E4895"/>
    <w:rsid w:val="000E5979"/>
    <w:rsid w:val="000E5FED"/>
    <w:rsid w:val="000E6F51"/>
    <w:rsid w:val="000E719C"/>
    <w:rsid w:val="000E72E5"/>
    <w:rsid w:val="000E76AF"/>
    <w:rsid w:val="000E7F07"/>
    <w:rsid w:val="000F0851"/>
    <w:rsid w:val="000F095C"/>
    <w:rsid w:val="000F15E5"/>
    <w:rsid w:val="000F1618"/>
    <w:rsid w:val="000F161D"/>
    <w:rsid w:val="000F1769"/>
    <w:rsid w:val="000F1779"/>
    <w:rsid w:val="000F1A44"/>
    <w:rsid w:val="000F1E80"/>
    <w:rsid w:val="000F2601"/>
    <w:rsid w:val="000F2946"/>
    <w:rsid w:val="000F2E8F"/>
    <w:rsid w:val="000F3042"/>
    <w:rsid w:val="000F348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5119"/>
    <w:rsid w:val="00105472"/>
    <w:rsid w:val="00105B2B"/>
    <w:rsid w:val="001063D7"/>
    <w:rsid w:val="00106587"/>
    <w:rsid w:val="00106DE7"/>
    <w:rsid w:val="00106F3E"/>
    <w:rsid w:val="0010730B"/>
    <w:rsid w:val="00107A94"/>
    <w:rsid w:val="00107BD3"/>
    <w:rsid w:val="00111061"/>
    <w:rsid w:val="0011120B"/>
    <w:rsid w:val="001117A9"/>
    <w:rsid w:val="00111C69"/>
    <w:rsid w:val="00111FB9"/>
    <w:rsid w:val="00112BDC"/>
    <w:rsid w:val="00113066"/>
    <w:rsid w:val="00113226"/>
    <w:rsid w:val="001134B4"/>
    <w:rsid w:val="0011391D"/>
    <w:rsid w:val="00113B2B"/>
    <w:rsid w:val="00114420"/>
    <w:rsid w:val="00114E7E"/>
    <w:rsid w:val="00115232"/>
    <w:rsid w:val="00115395"/>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4A1B"/>
    <w:rsid w:val="00124E31"/>
    <w:rsid w:val="00125BE7"/>
    <w:rsid w:val="00126015"/>
    <w:rsid w:val="0012663D"/>
    <w:rsid w:val="001266CE"/>
    <w:rsid w:val="001268C5"/>
    <w:rsid w:val="00126C90"/>
    <w:rsid w:val="0012703F"/>
    <w:rsid w:val="00127DA6"/>
    <w:rsid w:val="00127EED"/>
    <w:rsid w:val="00130CC4"/>
    <w:rsid w:val="00130EB7"/>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B33"/>
    <w:rsid w:val="00140B83"/>
    <w:rsid w:val="00141777"/>
    <w:rsid w:val="0014194E"/>
    <w:rsid w:val="00141992"/>
    <w:rsid w:val="00141CA0"/>
    <w:rsid w:val="00141F52"/>
    <w:rsid w:val="001421B1"/>
    <w:rsid w:val="00142524"/>
    <w:rsid w:val="00142BCF"/>
    <w:rsid w:val="0014342E"/>
    <w:rsid w:val="001438E1"/>
    <w:rsid w:val="001441C8"/>
    <w:rsid w:val="001447CD"/>
    <w:rsid w:val="00145903"/>
    <w:rsid w:val="00146184"/>
    <w:rsid w:val="001465EF"/>
    <w:rsid w:val="00146C10"/>
    <w:rsid w:val="001472AA"/>
    <w:rsid w:val="001504FA"/>
    <w:rsid w:val="001509B3"/>
    <w:rsid w:val="00150A44"/>
    <w:rsid w:val="00150C3E"/>
    <w:rsid w:val="00150DDF"/>
    <w:rsid w:val="00151339"/>
    <w:rsid w:val="001516D0"/>
    <w:rsid w:val="001518EA"/>
    <w:rsid w:val="001519B6"/>
    <w:rsid w:val="00152098"/>
    <w:rsid w:val="0015248F"/>
    <w:rsid w:val="0015253B"/>
    <w:rsid w:val="00152CD4"/>
    <w:rsid w:val="00152E87"/>
    <w:rsid w:val="0015330B"/>
    <w:rsid w:val="00153634"/>
    <w:rsid w:val="00153A52"/>
    <w:rsid w:val="001543F3"/>
    <w:rsid w:val="00154672"/>
    <w:rsid w:val="00154E38"/>
    <w:rsid w:val="001551AA"/>
    <w:rsid w:val="001555A5"/>
    <w:rsid w:val="001559DD"/>
    <w:rsid w:val="00155AC7"/>
    <w:rsid w:val="00155D11"/>
    <w:rsid w:val="00155F01"/>
    <w:rsid w:val="00156667"/>
    <w:rsid w:val="00156D1D"/>
    <w:rsid w:val="00160B7E"/>
    <w:rsid w:val="00161097"/>
    <w:rsid w:val="001612A0"/>
    <w:rsid w:val="00161912"/>
    <w:rsid w:val="00161A7F"/>
    <w:rsid w:val="00162267"/>
    <w:rsid w:val="00162ABB"/>
    <w:rsid w:val="00162D53"/>
    <w:rsid w:val="001635A0"/>
    <w:rsid w:val="00163CA6"/>
    <w:rsid w:val="001642E9"/>
    <w:rsid w:val="001644D2"/>
    <w:rsid w:val="00164BC1"/>
    <w:rsid w:val="00164DEF"/>
    <w:rsid w:val="00164E12"/>
    <w:rsid w:val="001655CF"/>
    <w:rsid w:val="00165627"/>
    <w:rsid w:val="00165D26"/>
    <w:rsid w:val="00165D96"/>
    <w:rsid w:val="00165E67"/>
    <w:rsid w:val="0016632A"/>
    <w:rsid w:val="0016679E"/>
    <w:rsid w:val="001667CA"/>
    <w:rsid w:val="00166A19"/>
    <w:rsid w:val="0016757D"/>
    <w:rsid w:val="00167792"/>
    <w:rsid w:val="001679A7"/>
    <w:rsid w:val="00167CDD"/>
    <w:rsid w:val="00167D18"/>
    <w:rsid w:val="00167F1F"/>
    <w:rsid w:val="00170281"/>
    <w:rsid w:val="001703CC"/>
    <w:rsid w:val="001703D7"/>
    <w:rsid w:val="00170565"/>
    <w:rsid w:val="00170CF5"/>
    <w:rsid w:val="001710D0"/>
    <w:rsid w:val="001714DF"/>
    <w:rsid w:val="00171DF1"/>
    <w:rsid w:val="001724E6"/>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BE0"/>
    <w:rsid w:val="00177C18"/>
    <w:rsid w:val="001802AD"/>
    <w:rsid w:val="00180D8A"/>
    <w:rsid w:val="00181295"/>
    <w:rsid w:val="00181C9B"/>
    <w:rsid w:val="00181DC3"/>
    <w:rsid w:val="00181FC6"/>
    <w:rsid w:val="001823A9"/>
    <w:rsid w:val="00182A60"/>
    <w:rsid w:val="00182EA8"/>
    <w:rsid w:val="0018305C"/>
    <w:rsid w:val="001838FE"/>
    <w:rsid w:val="0018490E"/>
    <w:rsid w:val="00184B97"/>
    <w:rsid w:val="00185456"/>
    <w:rsid w:val="001859B0"/>
    <w:rsid w:val="0018610E"/>
    <w:rsid w:val="0018611E"/>
    <w:rsid w:val="001862F8"/>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CA0"/>
    <w:rsid w:val="00195215"/>
    <w:rsid w:val="001952EB"/>
    <w:rsid w:val="00195602"/>
    <w:rsid w:val="0019609B"/>
    <w:rsid w:val="00196470"/>
    <w:rsid w:val="001965AC"/>
    <w:rsid w:val="001977EB"/>
    <w:rsid w:val="00197E55"/>
    <w:rsid w:val="001A009F"/>
    <w:rsid w:val="001A057A"/>
    <w:rsid w:val="001A0C95"/>
    <w:rsid w:val="001A0DEB"/>
    <w:rsid w:val="001A0FD1"/>
    <w:rsid w:val="001A1400"/>
    <w:rsid w:val="001A1687"/>
    <w:rsid w:val="001A2C64"/>
    <w:rsid w:val="001A2EBB"/>
    <w:rsid w:val="001A32A0"/>
    <w:rsid w:val="001A3DE1"/>
    <w:rsid w:val="001A434A"/>
    <w:rsid w:val="001A44D4"/>
    <w:rsid w:val="001A4B5B"/>
    <w:rsid w:val="001A4E7E"/>
    <w:rsid w:val="001A528E"/>
    <w:rsid w:val="001A6101"/>
    <w:rsid w:val="001A714D"/>
    <w:rsid w:val="001A7522"/>
    <w:rsid w:val="001A767F"/>
    <w:rsid w:val="001B0CE6"/>
    <w:rsid w:val="001B1429"/>
    <w:rsid w:val="001B158F"/>
    <w:rsid w:val="001B29A2"/>
    <w:rsid w:val="001B334A"/>
    <w:rsid w:val="001B36AE"/>
    <w:rsid w:val="001B37A7"/>
    <w:rsid w:val="001B3B41"/>
    <w:rsid w:val="001B4170"/>
    <w:rsid w:val="001B44E4"/>
    <w:rsid w:val="001B48B9"/>
    <w:rsid w:val="001B52A3"/>
    <w:rsid w:val="001B584C"/>
    <w:rsid w:val="001B5F4B"/>
    <w:rsid w:val="001B6055"/>
    <w:rsid w:val="001B60CF"/>
    <w:rsid w:val="001B6564"/>
    <w:rsid w:val="001B6C13"/>
    <w:rsid w:val="001B73ED"/>
    <w:rsid w:val="001B7613"/>
    <w:rsid w:val="001B7734"/>
    <w:rsid w:val="001B7AF9"/>
    <w:rsid w:val="001C06B9"/>
    <w:rsid w:val="001C0DA0"/>
    <w:rsid w:val="001C0DBB"/>
    <w:rsid w:val="001C0E38"/>
    <w:rsid w:val="001C10EB"/>
    <w:rsid w:val="001C1AAA"/>
    <w:rsid w:val="001C2611"/>
    <w:rsid w:val="001C292F"/>
    <w:rsid w:val="001C345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3390"/>
    <w:rsid w:val="001F39E1"/>
    <w:rsid w:val="001F3EB4"/>
    <w:rsid w:val="001F418D"/>
    <w:rsid w:val="001F433B"/>
    <w:rsid w:val="001F48F5"/>
    <w:rsid w:val="001F52EA"/>
    <w:rsid w:val="001F52EE"/>
    <w:rsid w:val="001F543F"/>
    <w:rsid w:val="001F57DA"/>
    <w:rsid w:val="001F5EEB"/>
    <w:rsid w:val="001F5F47"/>
    <w:rsid w:val="001F6905"/>
    <w:rsid w:val="001F6BDA"/>
    <w:rsid w:val="001F7025"/>
    <w:rsid w:val="001F75E8"/>
    <w:rsid w:val="001F7E35"/>
    <w:rsid w:val="001F7F44"/>
    <w:rsid w:val="002000EF"/>
    <w:rsid w:val="00200338"/>
    <w:rsid w:val="002008B7"/>
    <w:rsid w:val="0020136A"/>
    <w:rsid w:val="00201548"/>
    <w:rsid w:val="00201577"/>
    <w:rsid w:val="00201CC9"/>
    <w:rsid w:val="002047FF"/>
    <w:rsid w:val="00204BBE"/>
    <w:rsid w:val="00204D03"/>
    <w:rsid w:val="00204F90"/>
    <w:rsid w:val="00205ACC"/>
    <w:rsid w:val="00205F86"/>
    <w:rsid w:val="002060B2"/>
    <w:rsid w:val="002064F1"/>
    <w:rsid w:val="002072A6"/>
    <w:rsid w:val="00207A68"/>
    <w:rsid w:val="00210268"/>
    <w:rsid w:val="00210BE3"/>
    <w:rsid w:val="00210C1B"/>
    <w:rsid w:val="002116C1"/>
    <w:rsid w:val="00211990"/>
    <w:rsid w:val="00211C25"/>
    <w:rsid w:val="00211ED2"/>
    <w:rsid w:val="002124E1"/>
    <w:rsid w:val="00212607"/>
    <w:rsid w:val="0021283B"/>
    <w:rsid w:val="002129D4"/>
    <w:rsid w:val="0021303C"/>
    <w:rsid w:val="00213450"/>
    <w:rsid w:val="00213C27"/>
    <w:rsid w:val="00213DB0"/>
    <w:rsid w:val="00214DDD"/>
    <w:rsid w:val="002153C9"/>
    <w:rsid w:val="00215472"/>
    <w:rsid w:val="002156A5"/>
    <w:rsid w:val="00215993"/>
    <w:rsid w:val="002159C2"/>
    <w:rsid w:val="00216324"/>
    <w:rsid w:val="0021677E"/>
    <w:rsid w:val="00216D46"/>
    <w:rsid w:val="0021717F"/>
    <w:rsid w:val="00220BD7"/>
    <w:rsid w:val="00220F08"/>
    <w:rsid w:val="0022106B"/>
    <w:rsid w:val="00221486"/>
    <w:rsid w:val="00221BAA"/>
    <w:rsid w:val="00221CC7"/>
    <w:rsid w:val="00222434"/>
    <w:rsid w:val="0022309E"/>
    <w:rsid w:val="002233D6"/>
    <w:rsid w:val="0022341A"/>
    <w:rsid w:val="0022355A"/>
    <w:rsid w:val="00223B17"/>
    <w:rsid w:val="00224255"/>
    <w:rsid w:val="00224F24"/>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840"/>
    <w:rsid w:val="0023590A"/>
    <w:rsid w:val="00235BFF"/>
    <w:rsid w:val="00235E3D"/>
    <w:rsid w:val="002360CA"/>
    <w:rsid w:val="0023611B"/>
    <w:rsid w:val="00236211"/>
    <w:rsid w:val="00236444"/>
    <w:rsid w:val="00236578"/>
    <w:rsid w:val="00236BBC"/>
    <w:rsid w:val="00237AB0"/>
    <w:rsid w:val="00237D17"/>
    <w:rsid w:val="00240458"/>
    <w:rsid w:val="002408F2"/>
    <w:rsid w:val="00240A2B"/>
    <w:rsid w:val="00241575"/>
    <w:rsid w:val="00241C49"/>
    <w:rsid w:val="0024236C"/>
    <w:rsid w:val="002423E7"/>
    <w:rsid w:val="0024302F"/>
    <w:rsid w:val="002430B3"/>
    <w:rsid w:val="00243303"/>
    <w:rsid w:val="00243592"/>
    <w:rsid w:val="00244AD8"/>
    <w:rsid w:val="00244C5C"/>
    <w:rsid w:val="0024503B"/>
    <w:rsid w:val="00245477"/>
    <w:rsid w:val="00245E3C"/>
    <w:rsid w:val="002471A2"/>
    <w:rsid w:val="00247624"/>
    <w:rsid w:val="002476D8"/>
    <w:rsid w:val="00247795"/>
    <w:rsid w:val="00247A1B"/>
    <w:rsid w:val="00247F96"/>
    <w:rsid w:val="00250108"/>
    <w:rsid w:val="00250464"/>
    <w:rsid w:val="002509A2"/>
    <w:rsid w:val="00250A4D"/>
    <w:rsid w:val="002512AC"/>
    <w:rsid w:val="00251BF1"/>
    <w:rsid w:val="0025206E"/>
    <w:rsid w:val="00252516"/>
    <w:rsid w:val="0025260B"/>
    <w:rsid w:val="002527D6"/>
    <w:rsid w:val="00252F0D"/>
    <w:rsid w:val="0025366D"/>
    <w:rsid w:val="00253E30"/>
    <w:rsid w:val="00254529"/>
    <w:rsid w:val="00254F66"/>
    <w:rsid w:val="00255699"/>
    <w:rsid w:val="00255919"/>
    <w:rsid w:val="00255FA4"/>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32A3"/>
    <w:rsid w:val="00263476"/>
    <w:rsid w:val="00263484"/>
    <w:rsid w:val="00263756"/>
    <w:rsid w:val="0026380B"/>
    <w:rsid w:val="00263AFD"/>
    <w:rsid w:val="00264874"/>
    <w:rsid w:val="00264A04"/>
    <w:rsid w:val="00265099"/>
    <w:rsid w:val="002655F1"/>
    <w:rsid w:val="00265986"/>
    <w:rsid w:val="002660D6"/>
    <w:rsid w:val="002665DE"/>
    <w:rsid w:val="00267568"/>
    <w:rsid w:val="0026757B"/>
    <w:rsid w:val="0026764B"/>
    <w:rsid w:val="00267AE8"/>
    <w:rsid w:val="00267C90"/>
    <w:rsid w:val="00267CF1"/>
    <w:rsid w:val="00267DB4"/>
    <w:rsid w:val="00270D15"/>
    <w:rsid w:val="00270E0D"/>
    <w:rsid w:val="0027229E"/>
    <w:rsid w:val="0027232A"/>
    <w:rsid w:val="00272B6F"/>
    <w:rsid w:val="002735B6"/>
    <w:rsid w:val="002737F1"/>
    <w:rsid w:val="00273954"/>
    <w:rsid w:val="00273BA3"/>
    <w:rsid w:val="00273BB1"/>
    <w:rsid w:val="00273CC7"/>
    <w:rsid w:val="002746FA"/>
    <w:rsid w:val="002747E7"/>
    <w:rsid w:val="00274A2F"/>
    <w:rsid w:val="00274E69"/>
    <w:rsid w:val="002754F2"/>
    <w:rsid w:val="002759CE"/>
    <w:rsid w:val="00275B69"/>
    <w:rsid w:val="00276ADF"/>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F50"/>
    <w:rsid w:val="00281FCC"/>
    <w:rsid w:val="00282188"/>
    <w:rsid w:val="002824D2"/>
    <w:rsid w:val="0028279C"/>
    <w:rsid w:val="00282B3F"/>
    <w:rsid w:val="00283FDF"/>
    <w:rsid w:val="0028420B"/>
    <w:rsid w:val="00284762"/>
    <w:rsid w:val="00284CB5"/>
    <w:rsid w:val="00284CEC"/>
    <w:rsid w:val="002857D8"/>
    <w:rsid w:val="00285B0F"/>
    <w:rsid w:val="00285B9E"/>
    <w:rsid w:val="00285EA5"/>
    <w:rsid w:val="002860CF"/>
    <w:rsid w:val="00286271"/>
    <w:rsid w:val="002863D4"/>
    <w:rsid w:val="0028648D"/>
    <w:rsid w:val="0028687E"/>
    <w:rsid w:val="00286CC6"/>
    <w:rsid w:val="0028784F"/>
    <w:rsid w:val="00287948"/>
    <w:rsid w:val="00290112"/>
    <w:rsid w:val="002910A8"/>
    <w:rsid w:val="00291117"/>
    <w:rsid w:val="00291130"/>
    <w:rsid w:val="00292363"/>
    <w:rsid w:val="00292F99"/>
    <w:rsid w:val="00293326"/>
    <w:rsid w:val="00294045"/>
    <w:rsid w:val="00294974"/>
    <w:rsid w:val="00294AE9"/>
    <w:rsid w:val="00294D0F"/>
    <w:rsid w:val="00295074"/>
    <w:rsid w:val="002952FA"/>
    <w:rsid w:val="00295FD8"/>
    <w:rsid w:val="00296220"/>
    <w:rsid w:val="00296DAF"/>
    <w:rsid w:val="0029767E"/>
    <w:rsid w:val="00297A84"/>
    <w:rsid w:val="00297C61"/>
    <w:rsid w:val="002A049E"/>
    <w:rsid w:val="002A0CED"/>
    <w:rsid w:val="002A0FC8"/>
    <w:rsid w:val="002A1023"/>
    <w:rsid w:val="002A1067"/>
    <w:rsid w:val="002A2397"/>
    <w:rsid w:val="002A24F4"/>
    <w:rsid w:val="002A2C2C"/>
    <w:rsid w:val="002A31BF"/>
    <w:rsid w:val="002A35E8"/>
    <w:rsid w:val="002A35F5"/>
    <w:rsid w:val="002A3647"/>
    <w:rsid w:val="002A37AD"/>
    <w:rsid w:val="002A3AC3"/>
    <w:rsid w:val="002A3DAC"/>
    <w:rsid w:val="002A40D0"/>
    <w:rsid w:val="002A4359"/>
    <w:rsid w:val="002A47FB"/>
    <w:rsid w:val="002A4DA1"/>
    <w:rsid w:val="002A5A69"/>
    <w:rsid w:val="002A671B"/>
    <w:rsid w:val="002A68E3"/>
    <w:rsid w:val="002A6C17"/>
    <w:rsid w:val="002A6DC8"/>
    <w:rsid w:val="002A706A"/>
    <w:rsid w:val="002A771F"/>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C42"/>
    <w:rsid w:val="002B5163"/>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ED1"/>
    <w:rsid w:val="002C206C"/>
    <w:rsid w:val="002C22DE"/>
    <w:rsid w:val="002C2346"/>
    <w:rsid w:val="002C2618"/>
    <w:rsid w:val="002C26C0"/>
    <w:rsid w:val="002C28FD"/>
    <w:rsid w:val="002C31B3"/>
    <w:rsid w:val="002C3C63"/>
    <w:rsid w:val="002C491D"/>
    <w:rsid w:val="002C4FAB"/>
    <w:rsid w:val="002C5739"/>
    <w:rsid w:val="002C577D"/>
    <w:rsid w:val="002C5F4A"/>
    <w:rsid w:val="002C6220"/>
    <w:rsid w:val="002C62BA"/>
    <w:rsid w:val="002C6409"/>
    <w:rsid w:val="002C670F"/>
    <w:rsid w:val="002C67C7"/>
    <w:rsid w:val="002C68E2"/>
    <w:rsid w:val="002C69D6"/>
    <w:rsid w:val="002C74D5"/>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696"/>
    <w:rsid w:val="002D394C"/>
    <w:rsid w:val="002D44A9"/>
    <w:rsid w:val="002D4800"/>
    <w:rsid w:val="002D4875"/>
    <w:rsid w:val="002D4A6F"/>
    <w:rsid w:val="002D4B74"/>
    <w:rsid w:val="002D4D63"/>
    <w:rsid w:val="002D5052"/>
    <w:rsid w:val="002D50DE"/>
    <w:rsid w:val="002D556F"/>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3AEC"/>
    <w:rsid w:val="002E3BE0"/>
    <w:rsid w:val="002E4392"/>
    <w:rsid w:val="002E4AC8"/>
    <w:rsid w:val="002E508B"/>
    <w:rsid w:val="002E5828"/>
    <w:rsid w:val="002E5AED"/>
    <w:rsid w:val="002E5E4F"/>
    <w:rsid w:val="002E6839"/>
    <w:rsid w:val="002E6D8B"/>
    <w:rsid w:val="002E6FEC"/>
    <w:rsid w:val="002E7029"/>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6123"/>
    <w:rsid w:val="002F62F5"/>
    <w:rsid w:val="002F6637"/>
    <w:rsid w:val="002F665E"/>
    <w:rsid w:val="002F6CD5"/>
    <w:rsid w:val="002F72EA"/>
    <w:rsid w:val="002F75BB"/>
    <w:rsid w:val="002F76AA"/>
    <w:rsid w:val="002F79AD"/>
    <w:rsid w:val="003004F5"/>
    <w:rsid w:val="0030055F"/>
    <w:rsid w:val="003005AC"/>
    <w:rsid w:val="00300A11"/>
    <w:rsid w:val="00300BDE"/>
    <w:rsid w:val="003010A2"/>
    <w:rsid w:val="00301A3A"/>
    <w:rsid w:val="00301CF7"/>
    <w:rsid w:val="00302229"/>
    <w:rsid w:val="003030AD"/>
    <w:rsid w:val="003038AB"/>
    <w:rsid w:val="00303959"/>
    <w:rsid w:val="003040C1"/>
    <w:rsid w:val="0030416E"/>
    <w:rsid w:val="00305591"/>
    <w:rsid w:val="00305809"/>
    <w:rsid w:val="00305E99"/>
    <w:rsid w:val="00307E70"/>
    <w:rsid w:val="00310800"/>
    <w:rsid w:val="00310815"/>
    <w:rsid w:val="0031095E"/>
    <w:rsid w:val="00310AD3"/>
    <w:rsid w:val="00310DA5"/>
    <w:rsid w:val="00310EA2"/>
    <w:rsid w:val="00311448"/>
    <w:rsid w:val="00311D1F"/>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AF0"/>
    <w:rsid w:val="00317CFF"/>
    <w:rsid w:val="00317FE2"/>
    <w:rsid w:val="00320004"/>
    <w:rsid w:val="003208AF"/>
    <w:rsid w:val="003209BE"/>
    <w:rsid w:val="003209F3"/>
    <w:rsid w:val="003212F9"/>
    <w:rsid w:val="0032160F"/>
    <w:rsid w:val="003219F1"/>
    <w:rsid w:val="00321EE7"/>
    <w:rsid w:val="0032284B"/>
    <w:rsid w:val="00323229"/>
    <w:rsid w:val="0032382E"/>
    <w:rsid w:val="003238D7"/>
    <w:rsid w:val="003247BC"/>
    <w:rsid w:val="003256B0"/>
    <w:rsid w:val="003257AE"/>
    <w:rsid w:val="00325BBE"/>
    <w:rsid w:val="00326208"/>
    <w:rsid w:val="0032635F"/>
    <w:rsid w:val="003264B1"/>
    <w:rsid w:val="003265AB"/>
    <w:rsid w:val="003267C2"/>
    <w:rsid w:val="0032740D"/>
    <w:rsid w:val="00330CAB"/>
    <w:rsid w:val="00330D92"/>
    <w:rsid w:val="00331773"/>
    <w:rsid w:val="003320EC"/>
    <w:rsid w:val="0033213A"/>
    <w:rsid w:val="00332169"/>
    <w:rsid w:val="003324B5"/>
    <w:rsid w:val="00332548"/>
    <w:rsid w:val="00332589"/>
    <w:rsid w:val="00332ABA"/>
    <w:rsid w:val="00332EB2"/>
    <w:rsid w:val="00333363"/>
    <w:rsid w:val="003335E7"/>
    <w:rsid w:val="003335EE"/>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F9"/>
    <w:rsid w:val="003405F0"/>
    <w:rsid w:val="00340BC7"/>
    <w:rsid w:val="00340C41"/>
    <w:rsid w:val="00341625"/>
    <w:rsid w:val="003416A8"/>
    <w:rsid w:val="0034197C"/>
    <w:rsid w:val="003419A3"/>
    <w:rsid w:val="00342432"/>
    <w:rsid w:val="00342949"/>
    <w:rsid w:val="00342AFC"/>
    <w:rsid w:val="00342B89"/>
    <w:rsid w:val="00342BF8"/>
    <w:rsid w:val="00342C9D"/>
    <w:rsid w:val="00342FEC"/>
    <w:rsid w:val="0034308F"/>
    <w:rsid w:val="00343FA5"/>
    <w:rsid w:val="0034408A"/>
    <w:rsid w:val="003443B5"/>
    <w:rsid w:val="003447C8"/>
    <w:rsid w:val="00344B67"/>
    <w:rsid w:val="00344F25"/>
    <w:rsid w:val="00345575"/>
    <w:rsid w:val="00345A26"/>
    <w:rsid w:val="00345BD0"/>
    <w:rsid w:val="00345F48"/>
    <w:rsid w:val="00346111"/>
    <w:rsid w:val="003477E7"/>
    <w:rsid w:val="003501AF"/>
    <w:rsid w:val="0035039D"/>
    <w:rsid w:val="00350A3B"/>
    <w:rsid w:val="00350ECB"/>
    <w:rsid w:val="00350EF9"/>
    <w:rsid w:val="003512BC"/>
    <w:rsid w:val="00351903"/>
    <w:rsid w:val="00351CEF"/>
    <w:rsid w:val="00351D29"/>
    <w:rsid w:val="00351FFE"/>
    <w:rsid w:val="003520F4"/>
    <w:rsid w:val="003522DB"/>
    <w:rsid w:val="003526B4"/>
    <w:rsid w:val="0035272D"/>
    <w:rsid w:val="003527CD"/>
    <w:rsid w:val="00352AB5"/>
    <w:rsid w:val="00352B97"/>
    <w:rsid w:val="00353664"/>
    <w:rsid w:val="00355117"/>
    <w:rsid w:val="00355445"/>
    <w:rsid w:val="00355645"/>
    <w:rsid w:val="003559EE"/>
    <w:rsid w:val="00355F19"/>
    <w:rsid w:val="0035626F"/>
    <w:rsid w:val="00356491"/>
    <w:rsid w:val="00356510"/>
    <w:rsid w:val="00356515"/>
    <w:rsid w:val="003569B7"/>
    <w:rsid w:val="00356C0E"/>
    <w:rsid w:val="00356E36"/>
    <w:rsid w:val="00356E6A"/>
    <w:rsid w:val="00356F15"/>
    <w:rsid w:val="00356F51"/>
    <w:rsid w:val="00356FB5"/>
    <w:rsid w:val="003572EC"/>
    <w:rsid w:val="003576B1"/>
    <w:rsid w:val="00357896"/>
    <w:rsid w:val="00360ABB"/>
    <w:rsid w:val="00361174"/>
    <w:rsid w:val="003616CB"/>
    <w:rsid w:val="00361A9A"/>
    <w:rsid w:val="00362A13"/>
    <w:rsid w:val="00362EF3"/>
    <w:rsid w:val="003638F1"/>
    <w:rsid w:val="00363969"/>
    <w:rsid w:val="00363A2F"/>
    <w:rsid w:val="00363F1B"/>
    <w:rsid w:val="00363F50"/>
    <w:rsid w:val="0036454D"/>
    <w:rsid w:val="00365039"/>
    <w:rsid w:val="00365310"/>
    <w:rsid w:val="00365348"/>
    <w:rsid w:val="003656A4"/>
    <w:rsid w:val="00365AFE"/>
    <w:rsid w:val="00365F27"/>
    <w:rsid w:val="00366DF8"/>
    <w:rsid w:val="003672CB"/>
    <w:rsid w:val="00370071"/>
    <w:rsid w:val="00370A4E"/>
    <w:rsid w:val="00371160"/>
    <w:rsid w:val="00371221"/>
    <w:rsid w:val="003722A8"/>
    <w:rsid w:val="00372AB3"/>
    <w:rsid w:val="00373637"/>
    <w:rsid w:val="00373B91"/>
    <w:rsid w:val="00373BF5"/>
    <w:rsid w:val="00373F0C"/>
    <w:rsid w:val="00374261"/>
    <w:rsid w:val="003747A7"/>
    <w:rsid w:val="00374BD3"/>
    <w:rsid w:val="00374C7F"/>
    <w:rsid w:val="00374C9F"/>
    <w:rsid w:val="00374F3A"/>
    <w:rsid w:val="0037508C"/>
    <w:rsid w:val="003751ED"/>
    <w:rsid w:val="0037524F"/>
    <w:rsid w:val="00375629"/>
    <w:rsid w:val="00375A01"/>
    <w:rsid w:val="003764A7"/>
    <w:rsid w:val="0037698D"/>
    <w:rsid w:val="00376DE3"/>
    <w:rsid w:val="003770DD"/>
    <w:rsid w:val="00377B06"/>
    <w:rsid w:val="00377D80"/>
    <w:rsid w:val="003802C0"/>
    <w:rsid w:val="0038074B"/>
    <w:rsid w:val="00380ABD"/>
    <w:rsid w:val="003811DE"/>
    <w:rsid w:val="003819AB"/>
    <w:rsid w:val="00381DA7"/>
    <w:rsid w:val="00381FA7"/>
    <w:rsid w:val="0038209A"/>
    <w:rsid w:val="00382C75"/>
    <w:rsid w:val="00382F33"/>
    <w:rsid w:val="003832A3"/>
    <w:rsid w:val="003832AE"/>
    <w:rsid w:val="003834C9"/>
    <w:rsid w:val="00383E24"/>
    <w:rsid w:val="003844C4"/>
    <w:rsid w:val="003846CD"/>
    <w:rsid w:val="00384F09"/>
    <w:rsid w:val="00385427"/>
    <w:rsid w:val="003858B0"/>
    <w:rsid w:val="0038591C"/>
    <w:rsid w:val="00385959"/>
    <w:rsid w:val="00385B67"/>
    <w:rsid w:val="0038621D"/>
    <w:rsid w:val="003865C3"/>
    <w:rsid w:val="00386B4D"/>
    <w:rsid w:val="00386C63"/>
    <w:rsid w:val="00387163"/>
    <w:rsid w:val="00387773"/>
    <w:rsid w:val="00387EBF"/>
    <w:rsid w:val="00390269"/>
    <w:rsid w:val="0039073F"/>
    <w:rsid w:val="00390941"/>
    <w:rsid w:val="00390AA9"/>
    <w:rsid w:val="00391116"/>
    <w:rsid w:val="00391850"/>
    <w:rsid w:val="00391C41"/>
    <w:rsid w:val="0039260B"/>
    <w:rsid w:val="00392672"/>
    <w:rsid w:val="003927CD"/>
    <w:rsid w:val="00392878"/>
    <w:rsid w:val="003928DF"/>
    <w:rsid w:val="0039350E"/>
    <w:rsid w:val="003935F5"/>
    <w:rsid w:val="003948BE"/>
    <w:rsid w:val="00394902"/>
    <w:rsid w:val="00394BE0"/>
    <w:rsid w:val="00394F9D"/>
    <w:rsid w:val="00395926"/>
    <w:rsid w:val="00396022"/>
    <w:rsid w:val="00396630"/>
    <w:rsid w:val="003968AA"/>
    <w:rsid w:val="00396BFE"/>
    <w:rsid w:val="0039727C"/>
    <w:rsid w:val="003977F1"/>
    <w:rsid w:val="00397B03"/>
    <w:rsid w:val="00397BDF"/>
    <w:rsid w:val="003A0A56"/>
    <w:rsid w:val="003A111C"/>
    <w:rsid w:val="003A12D9"/>
    <w:rsid w:val="003A16D4"/>
    <w:rsid w:val="003A24B6"/>
    <w:rsid w:val="003A2977"/>
    <w:rsid w:val="003A2B0F"/>
    <w:rsid w:val="003A30C1"/>
    <w:rsid w:val="003A3901"/>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E8E"/>
    <w:rsid w:val="003C0F36"/>
    <w:rsid w:val="003C15E2"/>
    <w:rsid w:val="003C19C6"/>
    <w:rsid w:val="003C1D9F"/>
    <w:rsid w:val="003C2667"/>
    <w:rsid w:val="003C34E9"/>
    <w:rsid w:val="003C4867"/>
    <w:rsid w:val="003C4D88"/>
    <w:rsid w:val="003C4DC5"/>
    <w:rsid w:val="003C52BE"/>
    <w:rsid w:val="003C532A"/>
    <w:rsid w:val="003C5514"/>
    <w:rsid w:val="003C72CC"/>
    <w:rsid w:val="003D0A86"/>
    <w:rsid w:val="003D0BBB"/>
    <w:rsid w:val="003D0D61"/>
    <w:rsid w:val="003D110D"/>
    <w:rsid w:val="003D16E2"/>
    <w:rsid w:val="003D1A5A"/>
    <w:rsid w:val="003D216B"/>
    <w:rsid w:val="003D224F"/>
    <w:rsid w:val="003D229A"/>
    <w:rsid w:val="003D2B6A"/>
    <w:rsid w:val="003D3F1D"/>
    <w:rsid w:val="003D4254"/>
    <w:rsid w:val="003D4385"/>
    <w:rsid w:val="003D486E"/>
    <w:rsid w:val="003D4E51"/>
    <w:rsid w:val="003D4F4B"/>
    <w:rsid w:val="003D5EDB"/>
    <w:rsid w:val="003D5FA2"/>
    <w:rsid w:val="003D6143"/>
    <w:rsid w:val="003D63DD"/>
    <w:rsid w:val="003D66A0"/>
    <w:rsid w:val="003D6F9C"/>
    <w:rsid w:val="003D6FD5"/>
    <w:rsid w:val="003D7692"/>
    <w:rsid w:val="003E0744"/>
    <w:rsid w:val="003E095C"/>
    <w:rsid w:val="003E0D9B"/>
    <w:rsid w:val="003E0E36"/>
    <w:rsid w:val="003E1001"/>
    <w:rsid w:val="003E1307"/>
    <w:rsid w:val="003E1C59"/>
    <w:rsid w:val="003E21F6"/>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7105"/>
    <w:rsid w:val="003F7828"/>
    <w:rsid w:val="00400AFC"/>
    <w:rsid w:val="00400FF9"/>
    <w:rsid w:val="0040113E"/>
    <w:rsid w:val="0040167B"/>
    <w:rsid w:val="00401886"/>
    <w:rsid w:val="00401AB4"/>
    <w:rsid w:val="004023EC"/>
    <w:rsid w:val="00402722"/>
    <w:rsid w:val="00402875"/>
    <w:rsid w:val="00402B24"/>
    <w:rsid w:val="00402CB5"/>
    <w:rsid w:val="00402ED2"/>
    <w:rsid w:val="00402F06"/>
    <w:rsid w:val="004043B3"/>
    <w:rsid w:val="00404701"/>
    <w:rsid w:val="00404A9A"/>
    <w:rsid w:val="00404B5B"/>
    <w:rsid w:val="004050AA"/>
    <w:rsid w:val="004055E0"/>
    <w:rsid w:val="00405AA7"/>
    <w:rsid w:val="00405F35"/>
    <w:rsid w:val="00405FD3"/>
    <w:rsid w:val="004061DE"/>
    <w:rsid w:val="0040688E"/>
    <w:rsid w:val="004068A2"/>
    <w:rsid w:val="00406F80"/>
    <w:rsid w:val="0040701D"/>
    <w:rsid w:val="00407AC2"/>
    <w:rsid w:val="00411206"/>
    <w:rsid w:val="004112A5"/>
    <w:rsid w:val="004112C1"/>
    <w:rsid w:val="00411D23"/>
    <w:rsid w:val="00411F78"/>
    <w:rsid w:val="004124C4"/>
    <w:rsid w:val="004125AD"/>
    <w:rsid w:val="00412DA7"/>
    <w:rsid w:val="004131B4"/>
    <w:rsid w:val="004138B1"/>
    <w:rsid w:val="004146C5"/>
    <w:rsid w:val="0041495E"/>
    <w:rsid w:val="00414E96"/>
    <w:rsid w:val="00415033"/>
    <w:rsid w:val="0041503F"/>
    <w:rsid w:val="00415EA3"/>
    <w:rsid w:val="00415EC2"/>
    <w:rsid w:val="004165E1"/>
    <w:rsid w:val="0041736F"/>
    <w:rsid w:val="00417D2A"/>
    <w:rsid w:val="004201FE"/>
    <w:rsid w:val="00421456"/>
    <w:rsid w:val="00421666"/>
    <w:rsid w:val="004216CF"/>
    <w:rsid w:val="0042170F"/>
    <w:rsid w:val="00421D2E"/>
    <w:rsid w:val="00421F92"/>
    <w:rsid w:val="0042204A"/>
    <w:rsid w:val="00422336"/>
    <w:rsid w:val="00422696"/>
    <w:rsid w:val="0042281F"/>
    <w:rsid w:val="004228EE"/>
    <w:rsid w:val="00422971"/>
    <w:rsid w:val="004237F5"/>
    <w:rsid w:val="004242DB"/>
    <w:rsid w:val="00424423"/>
    <w:rsid w:val="00424755"/>
    <w:rsid w:val="0042544F"/>
    <w:rsid w:val="004257A3"/>
    <w:rsid w:val="004257CD"/>
    <w:rsid w:val="00425FF3"/>
    <w:rsid w:val="004266D2"/>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BAB"/>
    <w:rsid w:val="00432E09"/>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5897"/>
    <w:rsid w:val="00445A64"/>
    <w:rsid w:val="004461C5"/>
    <w:rsid w:val="00446AEC"/>
    <w:rsid w:val="00446E6E"/>
    <w:rsid w:val="00447555"/>
    <w:rsid w:val="00447A94"/>
    <w:rsid w:val="00447C31"/>
    <w:rsid w:val="00447E6E"/>
    <w:rsid w:val="00447ED9"/>
    <w:rsid w:val="00450B3F"/>
    <w:rsid w:val="00450DB1"/>
    <w:rsid w:val="00451086"/>
    <w:rsid w:val="004513D4"/>
    <w:rsid w:val="00451552"/>
    <w:rsid w:val="00452636"/>
    <w:rsid w:val="00452715"/>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D01"/>
    <w:rsid w:val="00465285"/>
    <w:rsid w:val="00465387"/>
    <w:rsid w:val="004653B6"/>
    <w:rsid w:val="004653FF"/>
    <w:rsid w:val="0046603E"/>
    <w:rsid w:val="00466553"/>
    <w:rsid w:val="00466679"/>
    <w:rsid w:val="00466D78"/>
    <w:rsid w:val="0046738B"/>
    <w:rsid w:val="0046791F"/>
    <w:rsid w:val="00467FB2"/>
    <w:rsid w:val="0047037E"/>
    <w:rsid w:val="00470410"/>
    <w:rsid w:val="00471611"/>
    <w:rsid w:val="00471754"/>
    <w:rsid w:val="004717A1"/>
    <w:rsid w:val="00471C20"/>
    <w:rsid w:val="00471EA5"/>
    <w:rsid w:val="004723E8"/>
    <w:rsid w:val="00473207"/>
    <w:rsid w:val="00473774"/>
    <w:rsid w:val="00473AE0"/>
    <w:rsid w:val="00473DA3"/>
    <w:rsid w:val="0047416D"/>
    <w:rsid w:val="004744ED"/>
    <w:rsid w:val="004748D2"/>
    <w:rsid w:val="00474D18"/>
    <w:rsid w:val="00474E5E"/>
    <w:rsid w:val="0047643C"/>
    <w:rsid w:val="0047647A"/>
    <w:rsid w:val="00476C4A"/>
    <w:rsid w:val="00476C9F"/>
    <w:rsid w:val="00477024"/>
    <w:rsid w:val="0047727C"/>
    <w:rsid w:val="004775AB"/>
    <w:rsid w:val="00480048"/>
    <w:rsid w:val="00480759"/>
    <w:rsid w:val="004808B3"/>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726"/>
    <w:rsid w:val="00490971"/>
    <w:rsid w:val="00490F25"/>
    <w:rsid w:val="004911EA"/>
    <w:rsid w:val="0049174D"/>
    <w:rsid w:val="00491C21"/>
    <w:rsid w:val="00492203"/>
    <w:rsid w:val="00492638"/>
    <w:rsid w:val="004926E6"/>
    <w:rsid w:val="00492A98"/>
    <w:rsid w:val="00492D9C"/>
    <w:rsid w:val="0049340D"/>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E70"/>
    <w:rsid w:val="00497FF5"/>
    <w:rsid w:val="004A0E91"/>
    <w:rsid w:val="004A13EC"/>
    <w:rsid w:val="004A399A"/>
    <w:rsid w:val="004A3EDB"/>
    <w:rsid w:val="004A468E"/>
    <w:rsid w:val="004A4BD5"/>
    <w:rsid w:val="004A4D6E"/>
    <w:rsid w:val="004A52D3"/>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2CBC"/>
    <w:rsid w:val="004B304C"/>
    <w:rsid w:val="004B38BF"/>
    <w:rsid w:val="004B4635"/>
    <w:rsid w:val="004B475A"/>
    <w:rsid w:val="004B4AB3"/>
    <w:rsid w:val="004B4CF4"/>
    <w:rsid w:val="004B57CE"/>
    <w:rsid w:val="004B5D84"/>
    <w:rsid w:val="004B605C"/>
    <w:rsid w:val="004B61C2"/>
    <w:rsid w:val="004B6679"/>
    <w:rsid w:val="004B6C4C"/>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A51"/>
    <w:rsid w:val="004C2AB5"/>
    <w:rsid w:val="004C2C13"/>
    <w:rsid w:val="004C3296"/>
    <w:rsid w:val="004C3968"/>
    <w:rsid w:val="004C3974"/>
    <w:rsid w:val="004C3A14"/>
    <w:rsid w:val="004C3E52"/>
    <w:rsid w:val="004C4248"/>
    <w:rsid w:val="004C4445"/>
    <w:rsid w:val="004C536D"/>
    <w:rsid w:val="004C56CF"/>
    <w:rsid w:val="004C5AFD"/>
    <w:rsid w:val="004C5D4E"/>
    <w:rsid w:val="004C6168"/>
    <w:rsid w:val="004C6601"/>
    <w:rsid w:val="004C6DA8"/>
    <w:rsid w:val="004C6E1D"/>
    <w:rsid w:val="004C6FAA"/>
    <w:rsid w:val="004C7476"/>
    <w:rsid w:val="004C76CF"/>
    <w:rsid w:val="004D0125"/>
    <w:rsid w:val="004D0B72"/>
    <w:rsid w:val="004D0FC5"/>
    <w:rsid w:val="004D1BED"/>
    <w:rsid w:val="004D1C77"/>
    <w:rsid w:val="004D1E9C"/>
    <w:rsid w:val="004D2697"/>
    <w:rsid w:val="004D288D"/>
    <w:rsid w:val="004D295C"/>
    <w:rsid w:val="004D2A21"/>
    <w:rsid w:val="004D2E1F"/>
    <w:rsid w:val="004D2E88"/>
    <w:rsid w:val="004D33E7"/>
    <w:rsid w:val="004D3720"/>
    <w:rsid w:val="004D3B50"/>
    <w:rsid w:val="004D3B9C"/>
    <w:rsid w:val="004D451F"/>
    <w:rsid w:val="004D45C5"/>
    <w:rsid w:val="004D48FE"/>
    <w:rsid w:val="004D49A2"/>
    <w:rsid w:val="004D4BED"/>
    <w:rsid w:val="004D4C49"/>
    <w:rsid w:val="004D4C7F"/>
    <w:rsid w:val="004D4D82"/>
    <w:rsid w:val="004D4DBB"/>
    <w:rsid w:val="004D54FC"/>
    <w:rsid w:val="004D5922"/>
    <w:rsid w:val="004D620A"/>
    <w:rsid w:val="004D6342"/>
    <w:rsid w:val="004D6349"/>
    <w:rsid w:val="004D7352"/>
    <w:rsid w:val="004D7A9B"/>
    <w:rsid w:val="004E0527"/>
    <w:rsid w:val="004E1297"/>
    <w:rsid w:val="004E1747"/>
    <w:rsid w:val="004E18F2"/>
    <w:rsid w:val="004E1ADB"/>
    <w:rsid w:val="004E1DAA"/>
    <w:rsid w:val="004E2234"/>
    <w:rsid w:val="004E2970"/>
    <w:rsid w:val="004E2E00"/>
    <w:rsid w:val="004E2E64"/>
    <w:rsid w:val="004E3723"/>
    <w:rsid w:val="004E4C7F"/>
    <w:rsid w:val="004E4E35"/>
    <w:rsid w:val="004E529B"/>
    <w:rsid w:val="004E5CAD"/>
    <w:rsid w:val="004E5EA3"/>
    <w:rsid w:val="004E6119"/>
    <w:rsid w:val="004E61C6"/>
    <w:rsid w:val="004E62C2"/>
    <w:rsid w:val="004E6314"/>
    <w:rsid w:val="004E6461"/>
    <w:rsid w:val="004E6487"/>
    <w:rsid w:val="004E6648"/>
    <w:rsid w:val="004E682A"/>
    <w:rsid w:val="004E6A04"/>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3B27"/>
    <w:rsid w:val="004F3B57"/>
    <w:rsid w:val="004F410C"/>
    <w:rsid w:val="004F45F9"/>
    <w:rsid w:val="004F4750"/>
    <w:rsid w:val="004F4AA6"/>
    <w:rsid w:val="004F4C09"/>
    <w:rsid w:val="004F4D05"/>
    <w:rsid w:val="004F4DC0"/>
    <w:rsid w:val="004F596D"/>
    <w:rsid w:val="004F5B79"/>
    <w:rsid w:val="004F5BC9"/>
    <w:rsid w:val="004F6B4D"/>
    <w:rsid w:val="004F7D8A"/>
    <w:rsid w:val="005001D7"/>
    <w:rsid w:val="00500F9C"/>
    <w:rsid w:val="00500FA2"/>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BC1"/>
    <w:rsid w:val="00507F91"/>
    <w:rsid w:val="00510333"/>
    <w:rsid w:val="00510C69"/>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60A"/>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3AE"/>
    <w:rsid w:val="005237D1"/>
    <w:rsid w:val="0052393F"/>
    <w:rsid w:val="00523B54"/>
    <w:rsid w:val="00523C39"/>
    <w:rsid w:val="00524514"/>
    <w:rsid w:val="00524BA2"/>
    <w:rsid w:val="0052522E"/>
    <w:rsid w:val="005252FF"/>
    <w:rsid w:val="00525641"/>
    <w:rsid w:val="005263DB"/>
    <w:rsid w:val="00526438"/>
    <w:rsid w:val="00527400"/>
    <w:rsid w:val="00527616"/>
    <w:rsid w:val="005277CC"/>
    <w:rsid w:val="00527D79"/>
    <w:rsid w:val="00530662"/>
    <w:rsid w:val="00530876"/>
    <w:rsid w:val="00531593"/>
    <w:rsid w:val="005321A3"/>
    <w:rsid w:val="005321B2"/>
    <w:rsid w:val="00532871"/>
    <w:rsid w:val="005328CF"/>
    <w:rsid w:val="00532A55"/>
    <w:rsid w:val="00532E5E"/>
    <w:rsid w:val="00533912"/>
    <w:rsid w:val="00534292"/>
    <w:rsid w:val="00534430"/>
    <w:rsid w:val="0053443B"/>
    <w:rsid w:val="005345C1"/>
    <w:rsid w:val="00534CFC"/>
    <w:rsid w:val="005353C1"/>
    <w:rsid w:val="00535428"/>
    <w:rsid w:val="00535A7E"/>
    <w:rsid w:val="00535AED"/>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DE9"/>
    <w:rsid w:val="00556E88"/>
    <w:rsid w:val="00556F2B"/>
    <w:rsid w:val="00556FCC"/>
    <w:rsid w:val="005572C4"/>
    <w:rsid w:val="005579FB"/>
    <w:rsid w:val="00557C90"/>
    <w:rsid w:val="00557EFA"/>
    <w:rsid w:val="005600C5"/>
    <w:rsid w:val="005600FA"/>
    <w:rsid w:val="0056013B"/>
    <w:rsid w:val="00560427"/>
    <w:rsid w:val="00560916"/>
    <w:rsid w:val="00560B13"/>
    <w:rsid w:val="00560CBE"/>
    <w:rsid w:val="00560F62"/>
    <w:rsid w:val="00560FCF"/>
    <w:rsid w:val="00561871"/>
    <w:rsid w:val="005625BC"/>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70255"/>
    <w:rsid w:val="0057063F"/>
    <w:rsid w:val="00571544"/>
    <w:rsid w:val="00571CAC"/>
    <w:rsid w:val="00572279"/>
    <w:rsid w:val="00572343"/>
    <w:rsid w:val="00572447"/>
    <w:rsid w:val="00572500"/>
    <w:rsid w:val="00572813"/>
    <w:rsid w:val="005737C9"/>
    <w:rsid w:val="005739E0"/>
    <w:rsid w:val="005744E2"/>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D2F"/>
    <w:rsid w:val="005835D2"/>
    <w:rsid w:val="005836DB"/>
    <w:rsid w:val="00583CC2"/>
    <w:rsid w:val="005845C6"/>
    <w:rsid w:val="0058481E"/>
    <w:rsid w:val="00584AD0"/>
    <w:rsid w:val="00584BDA"/>
    <w:rsid w:val="00584C85"/>
    <w:rsid w:val="00584CD4"/>
    <w:rsid w:val="005852EF"/>
    <w:rsid w:val="00585C49"/>
    <w:rsid w:val="00585E81"/>
    <w:rsid w:val="005866B9"/>
    <w:rsid w:val="00587727"/>
    <w:rsid w:val="00587A6C"/>
    <w:rsid w:val="00587BB8"/>
    <w:rsid w:val="00587BC2"/>
    <w:rsid w:val="00587C2B"/>
    <w:rsid w:val="00587C34"/>
    <w:rsid w:val="00587C7E"/>
    <w:rsid w:val="00587D7E"/>
    <w:rsid w:val="00587E53"/>
    <w:rsid w:val="00587ECC"/>
    <w:rsid w:val="00590AA5"/>
    <w:rsid w:val="00590B6F"/>
    <w:rsid w:val="00590C98"/>
    <w:rsid w:val="00590E54"/>
    <w:rsid w:val="00590FCB"/>
    <w:rsid w:val="00591D1A"/>
    <w:rsid w:val="005925B9"/>
    <w:rsid w:val="00592FB3"/>
    <w:rsid w:val="00593292"/>
    <w:rsid w:val="0059371F"/>
    <w:rsid w:val="00593A07"/>
    <w:rsid w:val="00593A3A"/>
    <w:rsid w:val="00593C5D"/>
    <w:rsid w:val="005947A4"/>
    <w:rsid w:val="00595644"/>
    <w:rsid w:val="00595A40"/>
    <w:rsid w:val="00595AA9"/>
    <w:rsid w:val="00595DE0"/>
    <w:rsid w:val="005960C3"/>
    <w:rsid w:val="00596EF3"/>
    <w:rsid w:val="00597674"/>
    <w:rsid w:val="005977E5"/>
    <w:rsid w:val="00597DB4"/>
    <w:rsid w:val="005A0328"/>
    <w:rsid w:val="005A068B"/>
    <w:rsid w:val="005A0FBF"/>
    <w:rsid w:val="005A1195"/>
    <w:rsid w:val="005A11A3"/>
    <w:rsid w:val="005A1201"/>
    <w:rsid w:val="005A24C0"/>
    <w:rsid w:val="005A2B11"/>
    <w:rsid w:val="005A2BB2"/>
    <w:rsid w:val="005A2C16"/>
    <w:rsid w:val="005A2DBC"/>
    <w:rsid w:val="005A3958"/>
    <w:rsid w:val="005A3D19"/>
    <w:rsid w:val="005A440E"/>
    <w:rsid w:val="005A4437"/>
    <w:rsid w:val="005A464A"/>
    <w:rsid w:val="005A4D65"/>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29D"/>
    <w:rsid w:val="005B28C9"/>
    <w:rsid w:val="005B28DA"/>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40D"/>
    <w:rsid w:val="005C1725"/>
    <w:rsid w:val="005C173F"/>
    <w:rsid w:val="005C1D10"/>
    <w:rsid w:val="005C1E00"/>
    <w:rsid w:val="005C295F"/>
    <w:rsid w:val="005C32C0"/>
    <w:rsid w:val="005C36DD"/>
    <w:rsid w:val="005C37DD"/>
    <w:rsid w:val="005C381F"/>
    <w:rsid w:val="005C3827"/>
    <w:rsid w:val="005C3DEC"/>
    <w:rsid w:val="005C3EC4"/>
    <w:rsid w:val="005C45F6"/>
    <w:rsid w:val="005C4F9D"/>
    <w:rsid w:val="005C4FB0"/>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F2D"/>
    <w:rsid w:val="005E12E0"/>
    <w:rsid w:val="005E1B26"/>
    <w:rsid w:val="005E26C5"/>
    <w:rsid w:val="005E29CD"/>
    <w:rsid w:val="005E3626"/>
    <w:rsid w:val="005E380C"/>
    <w:rsid w:val="005E4254"/>
    <w:rsid w:val="005E4DEB"/>
    <w:rsid w:val="005E52D9"/>
    <w:rsid w:val="005E52F6"/>
    <w:rsid w:val="005E6AD5"/>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832"/>
    <w:rsid w:val="005F3A1A"/>
    <w:rsid w:val="005F403B"/>
    <w:rsid w:val="005F47F6"/>
    <w:rsid w:val="005F4D7E"/>
    <w:rsid w:val="005F4D9D"/>
    <w:rsid w:val="005F553E"/>
    <w:rsid w:val="005F5C6C"/>
    <w:rsid w:val="005F5D1F"/>
    <w:rsid w:val="005F5FAB"/>
    <w:rsid w:val="005F651D"/>
    <w:rsid w:val="005F7303"/>
    <w:rsid w:val="005F7326"/>
    <w:rsid w:val="005F7CCE"/>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70DA"/>
    <w:rsid w:val="006072CC"/>
    <w:rsid w:val="006074EF"/>
    <w:rsid w:val="00607820"/>
    <w:rsid w:val="00607A4B"/>
    <w:rsid w:val="006107DF"/>
    <w:rsid w:val="00610B3E"/>
    <w:rsid w:val="006117A8"/>
    <w:rsid w:val="00611896"/>
    <w:rsid w:val="00611AEC"/>
    <w:rsid w:val="00612CA5"/>
    <w:rsid w:val="00612E1F"/>
    <w:rsid w:val="00613414"/>
    <w:rsid w:val="006138E5"/>
    <w:rsid w:val="0061398F"/>
    <w:rsid w:val="00613ADD"/>
    <w:rsid w:val="00615119"/>
    <w:rsid w:val="00615FF0"/>
    <w:rsid w:val="00616310"/>
    <w:rsid w:val="006167D4"/>
    <w:rsid w:val="00616D53"/>
    <w:rsid w:val="00617D03"/>
    <w:rsid w:val="00620E62"/>
    <w:rsid w:val="00621048"/>
    <w:rsid w:val="00621F97"/>
    <w:rsid w:val="00622EA4"/>
    <w:rsid w:val="00623515"/>
    <w:rsid w:val="00623864"/>
    <w:rsid w:val="00623BDB"/>
    <w:rsid w:val="00624220"/>
    <w:rsid w:val="006246A6"/>
    <w:rsid w:val="0062486A"/>
    <w:rsid w:val="00625B14"/>
    <w:rsid w:val="00625F59"/>
    <w:rsid w:val="006266E2"/>
    <w:rsid w:val="00626EA3"/>
    <w:rsid w:val="00630141"/>
    <w:rsid w:val="00630167"/>
    <w:rsid w:val="0063052A"/>
    <w:rsid w:val="00630611"/>
    <w:rsid w:val="00630F7A"/>
    <w:rsid w:val="006310B5"/>
    <w:rsid w:val="006319A3"/>
    <w:rsid w:val="00631EFB"/>
    <w:rsid w:val="00632114"/>
    <w:rsid w:val="0063296E"/>
    <w:rsid w:val="00633159"/>
    <w:rsid w:val="00633457"/>
    <w:rsid w:val="00634419"/>
    <w:rsid w:val="006350B6"/>
    <w:rsid w:val="006354BD"/>
    <w:rsid w:val="006355A7"/>
    <w:rsid w:val="00635919"/>
    <w:rsid w:val="006359DA"/>
    <w:rsid w:val="00635C71"/>
    <w:rsid w:val="00635D29"/>
    <w:rsid w:val="00635DF1"/>
    <w:rsid w:val="00636277"/>
    <w:rsid w:val="00636318"/>
    <w:rsid w:val="00636878"/>
    <w:rsid w:val="00636A4A"/>
    <w:rsid w:val="00636DB3"/>
    <w:rsid w:val="0063739D"/>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5485"/>
    <w:rsid w:val="00645B46"/>
    <w:rsid w:val="00645C80"/>
    <w:rsid w:val="00645D56"/>
    <w:rsid w:val="006460D2"/>
    <w:rsid w:val="006464C1"/>
    <w:rsid w:val="00646F04"/>
    <w:rsid w:val="006470AF"/>
    <w:rsid w:val="006473AA"/>
    <w:rsid w:val="006473B9"/>
    <w:rsid w:val="00647F23"/>
    <w:rsid w:val="006506A2"/>
    <w:rsid w:val="00650765"/>
    <w:rsid w:val="006509F5"/>
    <w:rsid w:val="00650E97"/>
    <w:rsid w:val="006516F2"/>
    <w:rsid w:val="00651932"/>
    <w:rsid w:val="00652108"/>
    <w:rsid w:val="006526A3"/>
    <w:rsid w:val="00652E91"/>
    <w:rsid w:val="006530CF"/>
    <w:rsid w:val="006531CA"/>
    <w:rsid w:val="006535B4"/>
    <w:rsid w:val="00653851"/>
    <w:rsid w:val="00653A50"/>
    <w:rsid w:val="00653BB1"/>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603DD"/>
    <w:rsid w:val="00660497"/>
    <w:rsid w:val="00660628"/>
    <w:rsid w:val="00660821"/>
    <w:rsid w:val="0066092E"/>
    <w:rsid w:val="00661A9A"/>
    <w:rsid w:val="00661B46"/>
    <w:rsid w:val="00661F49"/>
    <w:rsid w:val="006622C1"/>
    <w:rsid w:val="00662557"/>
    <w:rsid w:val="00662749"/>
    <w:rsid w:val="00662B6C"/>
    <w:rsid w:val="00663747"/>
    <w:rsid w:val="006642EA"/>
    <w:rsid w:val="00664BDC"/>
    <w:rsid w:val="006652E0"/>
    <w:rsid w:val="00665300"/>
    <w:rsid w:val="00665C88"/>
    <w:rsid w:val="0066624B"/>
    <w:rsid w:val="0066633C"/>
    <w:rsid w:val="00666840"/>
    <w:rsid w:val="00666935"/>
    <w:rsid w:val="00666E03"/>
    <w:rsid w:val="006670A3"/>
    <w:rsid w:val="006674EF"/>
    <w:rsid w:val="006677CD"/>
    <w:rsid w:val="00670049"/>
    <w:rsid w:val="0067063B"/>
    <w:rsid w:val="00670B13"/>
    <w:rsid w:val="00670E95"/>
    <w:rsid w:val="00671411"/>
    <w:rsid w:val="00671BF7"/>
    <w:rsid w:val="00671ED2"/>
    <w:rsid w:val="0067203D"/>
    <w:rsid w:val="006720D7"/>
    <w:rsid w:val="00672613"/>
    <w:rsid w:val="00672D69"/>
    <w:rsid w:val="0067433D"/>
    <w:rsid w:val="006743F4"/>
    <w:rsid w:val="006744C1"/>
    <w:rsid w:val="0067476E"/>
    <w:rsid w:val="00674BE2"/>
    <w:rsid w:val="00674C73"/>
    <w:rsid w:val="00676021"/>
    <w:rsid w:val="0067605B"/>
    <w:rsid w:val="006760AA"/>
    <w:rsid w:val="006762FF"/>
    <w:rsid w:val="006768F2"/>
    <w:rsid w:val="00676CA0"/>
    <w:rsid w:val="00677477"/>
    <w:rsid w:val="0067766F"/>
    <w:rsid w:val="00677A6B"/>
    <w:rsid w:val="00680B8E"/>
    <w:rsid w:val="00681844"/>
    <w:rsid w:val="00681B22"/>
    <w:rsid w:val="00681C25"/>
    <w:rsid w:val="0068230F"/>
    <w:rsid w:val="00683043"/>
    <w:rsid w:val="00683333"/>
    <w:rsid w:val="00684595"/>
    <w:rsid w:val="00684908"/>
    <w:rsid w:val="00684DD3"/>
    <w:rsid w:val="006857CC"/>
    <w:rsid w:val="00685936"/>
    <w:rsid w:val="00685CBE"/>
    <w:rsid w:val="00686EDF"/>
    <w:rsid w:val="006873B2"/>
    <w:rsid w:val="00687828"/>
    <w:rsid w:val="00687D68"/>
    <w:rsid w:val="006908CA"/>
    <w:rsid w:val="00690DD9"/>
    <w:rsid w:val="00691C02"/>
    <w:rsid w:val="00691D36"/>
    <w:rsid w:val="00692229"/>
    <w:rsid w:val="00693185"/>
    <w:rsid w:val="006941F8"/>
    <w:rsid w:val="006946DD"/>
    <w:rsid w:val="006946FF"/>
    <w:rsid w:val="00694ACF"/>
    <w:rsid w:val="00695763"/>
    <w:rsid w:val="00695B32"/>
    <w:rsid w:val="006965CD"/>
    <w:rsid w:val="00696803"/>
    <w:rsid w:val="00696FDE"/>
    <w:rsid w:val="00697003"/>
    <w:rsid w:val="0069718F"/>
    <w:rsid w:val="00697FDB"/>
    <w:rsid w:val="006A02C2"/>
    <w:rsid w:val="006A0340"/>
    <w:rsid w:val="006A0EFC"/>
    <w:rsid w:val="006A1191"/>
    <w:rsid w:val="006A174C"/>
    <w:rsid w:val="006A177B"/>
    <w:rsid w:val="006A1BCE"/>
    <w:rsid w:val="006A21FE"/>
    <w:rsid w:val="006A28C5"/>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B0217"/>
    <w:rsid w:val="006B0505"/>
    <w:rsid w:val="006B0540"/>
    <w:rsid w:val="006B06D1"/>
    <w:rsid w:val="006B06DD"/>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D7"/>
    <w:rsid w:val="006B7C82"/>
    <w:rsid w:val="006C000B"/>
    <w:rsid w:val="006C0700"/>
    <w:rsid w:val="006C0B15"/>
    <w:rsid w:val="006C0D33"/>
    <w:rsid w:val="006C1FB7"/>
    <w:rsid w:val="006C2142"/>
    <w:rsid w:val="006C2C53"/>
    <w:rsid w:val="006C2D14"/>
    <w:rsid w:val="006C300D"/>
    <w:rsid w:val="006C3576"/>
    <w:rsid w:val="006C4249"/>
    <w:rsid w:val="006C4593"/>
    <w:rsid w:val="006C4D8C"/>
    <w:rsid w:val="006C4F5F"/>
    <w:rsid w:val="006C5921"/>
    <w:rsid w:val="006C5BB7"/>
    <w:rsid w:val="006C67DF"/>
    <w:rsid w:val="006C6E7C"/>
    <w:rsid w:val="006C6F78"/>
    <w:rsid w:val="006D0066"/>
    <w:rsid w:val="006D00F8"/>
    <w:rsid w:val="006D01B1"/>
    <w:rsid w:val="006D0210"/>
    <w:rsid w:val="006D0F87"/>
    <w:rsid w:val="006D10D9"/>
    <w:rsid w:val="006D148F"/>
    <w:rsid w:val="006D1A46"/>
    <w:rsid w:val="006D2960"/>
    <w:rsid w:val="006D30DC"/>
    <w:rsid w:val="006D33A1"/>
    <w:rsid w:val="006D3829"/>
    <w:rsid w:val="006D3832"/>
    <w:rsid w:val="006D386A"/>
    <w:rsid w:val="006D3C77"/>
    <w:rsid w:val="006D3CBE"/>
    <w:rsid w:val="006D4103"/>
    <w:rsid w:val="006D4F8C"/>
    <w:rsid w:val="006D52B4"/>
    <w:rsid w:val="006D5697"/>
    <w:rsid w:val="006D56E2"/>
    <w:rsid w:val="006D59F1"/>
    <w:rsid w:val="006D6038"/>
    <w:rsid w:val="006D60D2"/>
    <w:rsid w:val="006D67EC"/>
    <w:rsid w:val="006D68D3"/>
    <w:rsid w:val="006D69B8"/>
    <w:rsid w:val="006D6BBB"/>
    <w:rsid w:val="006D6E7E"/>
    <w:rsid w:val="006D7242"/>
    <w:rsid w:val="006D7F51"/>
    <w:rsid w:val="006E076D"/>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A13"/>
    <w:rsid w:val="006E4C4B"/>
    <w:rsid w:val="006E55AD"/>
    <w:rsid w:val="006E56E0"/>
    <w:rsid w:val="006E5E9B"/>
    <w:rsid w:val="006E671C"/>
    <w:rsid w:val="006E6E33"/>
    <w:rsid w:val="006E7F8A"/>
    <w:rsid w:val="006F0089"/>
    <w:rsid w:val="006F050F"/>
    <w:rsid w:val="006F0653"/>
    <w:rsid w:val="006F0CF7"/>
    <w:rsid w:val="006F154C"/>
    <w:rsid w:val="006F2CB5"/>
    <w:rsid w:val="006F30DA"/>
    <w:rsid w:val="006F3131"/>
    <w:rsid w:val="006F3696"/>
    <w:rsid w:val="006F36E1"/>
    <w:rsid w:val="006F4453"/>
    <w:rsid w:val="006F47BB"/>
    <w:rsid w:val="006F47EA"/>
    <w:rsid w:val="006F4BC2"/>
    <w:rsid w:val="006F4D70"/>
    <w:rsid w:val="006F5801"/>
    <w:rsid w:val="006F5AB6"/>
    <w:rsid w:val="006F5C7E"/>
    <w:rsid w:val="006F5C9E"/>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44C1"/>
    <w:rsid w:val="00704C44"/>
    <w:rsid w:val="00705099"/>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1292"/>
    <w:rsid w:val="007114F0"/>
    <w:rsid w:val="00711E6A"/>
    <w:rsid w:val="00711FE7"/>
    <w:rsid w:val="007125EE"/>
    <w:rsid w:val="0071296C"/>
    <w:rsid w:val="00712B8C"/>
    <w:rsid w:val="00712F6B"/>
    <w:rsid w:val="00712FBC"/>
    <w:rsid w:val="00713061"/>
    <w:rsid w:val="0071315E"/>
    <w:rsid w:val="00713624"/>
    <w:rsid w:val="007138E9"/>
    <w:rsid w:val="00713EE4"/>
    <w:rsid w:val="00714202"/>
    <w:rsid w:val="00714211"/>
    <w:rsid w:val="007143F4"/>
    <w:rsid w:val="00714842"/>
    <w:rsid w:val="00714C12"/>
    <w:rsid w:val="00714C15"/>
    <w:rsid w:val="00714DA5"/>
    <w:rsid w:val="00714E98"/>
    <w:rsid w:val="00715233"/>
    <w:rsid w:val="00715E8C"/>
    <w:rsid w:val="00716210"/>
    <w:rsid w:val="0071637F"/>
    <w:rsid w:val="00716895"/>
    <w:rsid w:val="00716A4B"/>
    <w:rsid w:val="00716FBA"/>
    <w:rsid w:val="00717483"/>
    <w:rsid w:val="007175B3"/>
    <w:rsid w:val="0071790C"/>
    <w:rsid w:val="0071798D"/>
    <w:rsid w:val="00717A13"/>
    <w:rsid w:val="00717D6C"/>
    <w:rsid w:val="0072043C"/>
    <w:rsid w:val="00720923"/>
    <w:rsid w:val="00720C62"/>
    <w:rsid w:val="00720C6E"/>
    <w:rsid w:val="0072129A"/>
    <w:rsid w:val="007217D9"/>
    <w:rsid w:val="00721EFB"/>
    <w:rsid w:val="0072223C"/>
    <w:rsid w:val="007222CC"/>
    <w:rsid w:val="007224EC"/>
    <w:rsid w:val="007225D5"/>
    <w:rsid w:val="00722DE4"/>
    <w:rsid w:val="00722F6E"/>
    <w:rsid w:val="00724953"/>
    <w:rsid w:val="007249E5"/>
    <w:rsid w:val="00724DBC"/>
    <w:rsid w:val="00724DC5"/>
    <w:rsid w:val="00724DEF"/>
    <w:rsid w:val="00725238"/>
    <w:rsid w:val="00725F83"/>
    <w:rsid w:val="0072660B"/>
    <w:rsid w:val="00726ECD"/>
    <w:rsid w:val="00727773"/>
    <w:rsid w:val="00730133"/>
    <w:rsid w:val="007302B2"/>
    <w:rsid w:val="007308F1"/>
    <w:rsid w:val="00730CF3"/>
    <w:rsid w:val="00730FE3"/>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D82"/>
    <w:rsid w:val="00734DFA"/>
    <w:rsid w:val="00735376"/>
    <w:rsid w:val="007355CA"/>
    <w:rsid w:val="00735CFC"/>
    <w:rsid w:val="007376AF"/>
    <w:rsid w:val="007376F4"/>
    <w:rsid w:val="0073787E"/>
    <w:rsid w:val="00737AEE"/>
    <w:rsid w:val="00740CED"/>
    <w:rsid w:val="00741E8C"/>
    <w:rsid w:val="0074216E"/>
    <w:rsid w:val="00742484"/>
    <w:rsid w:val="007425FE"/>
    <w:rsid w:val="0074281E"/>
    <w:rsid w:val="007429C4"/>
    <w:rsid w:val="00742AF9"/>
    <w:rsid w:val="00742C97"/>
    <w:rsid w:val="00742D02"/>
    <w:rsid w:val="00742EBC"/>
    <w:rsid w:val="00743932"/>
    <w:rsid w:val="0074399C"/>
    <w:rsid w:val="00743D48"/>
    <w:rsid w:val="00744195"/>
    <w:rsid w:val="00744292"/>
    <w:rsid w:val="00744508"/>
    <w:rsid w:val="007447E1"/>
    <w:rsid w:val="0074494F"/>
    <w:rsid w:val="007452DE"/>
    <w:rsid w:val="0074531E"/>
    <w:rsid w:val="00745B2B"/>
    <w:rsid w:val="00745D6D"/>
    <w:rsid w:val="00746866"/>
    <w:rsid w:val="00746A17"/>
    <w:rsid w:val="007472D0"/>
    <w:rsid w:val="00747A67"/>
    <w:rsid w:val="00747A6F"/>
    <w:rsid w:val="00747D62"/>
    <w:rsid w:val="00750CFF"/>
    <w:rsid w:val="00750FD3"/>
    <w:rsid w:val="00750FEA"/>
    <w:rsid w:val="007510AE"/>
    <w:rsid w:val="0075134D"/>
    <w:rsid w:val="00751EAE"/>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6035"/>
    <w:rsid w:val="00756102"/>
    <w:rsid w:val="00756354"/>
    <w:rsid w:val="007565A9"/>
    <w:rsid w:val="00756774"/>
    <w:rsid w:val="00757C9B"/>
    <w:rsid w:val="00757FBA"/>
    <w:rsid w:val="0076077D"/>
    <w:rsid w:val="00761CD1"/>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E36"/>
    <w:rsid w:val="00767ECC"/>
    <w:rsid w:val="0077053A"/>
    <w:rsid w:val="00770F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D22"/>
    <w:rsid w:val="00781E9C"/>
    <w:rsid w:val="00781FAF"/>
    <w:rsid w:val="007824F1"/>
    <w:rsid w:val="00782791"/>
    <w:rsid w:val="007831DA"/>
    <w:rsid w:val="007833AF"/>
    <w:rsid w:val="007839CA"/>
    <w:rsid w:val="00783A52"/>
    <w:rsid w:val="00784047"/>
    <w:rsid w:val="00784A89"/>
    <w:rsid w:val="007850F8"/>
    <w:rsid w:val="007851AA"/>
    <w:rsid w:val="007855B4"/>
    <w:rsid w:val="007855E7"/>
    <w:rsid w:val="00785819"/>
    <w:rsid w:val="00785929"/>
    <w:rsid w:val="007863BF"/>
    <w:rsid w:val="0078659E"/>
    <w:rsid w:val="007865D8"/>
    <w:rsid w:val="00786814"/>
    <w:rsid w:val="00786B79"/>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825"/>
    <w:rsid w:val="007A4EBA"/>
    <w:rsid w:val="007A533B"/>
    <w:rsid w:val="007A6110"/>
    <w:rsid w:val="007A6F2C"/>
    <w:rsid w:val="007A7003"/>
    <w:rsid w:val="007A7725"/>
    <w:rsid w:val="007B0122"/>
    <w:rsid w:val="007B0321"/>
    <w:rsid w:val="007B06E7"/>
    <w:rsid w:val="007B075D"/>
    <w:rsid w:val="007B0AF3"/>
    <w:rsid w:val="007B1390"/>
    <w:rsid w:val="007B1A3D"/>
    <w:rsid w:val="007B1F7D"/>
    <w:rsid w:val="007B2102"/>
    <w:rsid w:val="007B2668"/>
    <w:rsid w:val="007B2840"/>
    <w:rsid w:val="007B32B6"/>
    <w:rsid w:val="007B375A"/>
    <w:rsid w:val="007B3F7D"/>
    <w:rsid w:val="007B4F31"/>
    <w:rsid w:val="007B5912"/>
    <w:rsid w:val="007B600F"/>
    <w:rsid w:val="007B60FA"/>
    <w:rsid w:val="007B6541"/>
    <w:rsid w:val="007B6E09"/>
    <w:rsid w:val="007B6EA7"/>
    <w:rsid w:val="007B73C7"/>
    <w:rsid w:val="007B7B78"/>
    <w:rsid w:val="007B7BB5"/>
    <w:rsid w:val="007C0338"/>
    <w:rsid w:val="007C06A4"/>
    <w:rsid w:val="007C08B8"/>
    <w:rsid w:val="007C0CC9"/>
    <w:rsid w:val="007C1377"/>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60"/>
    <w:rsid w:val="007C4A96"/>
    <w:rsid w:val="007C4E84"/>
    <w:rsid w:val="007C6E40"/>
    <w:rsid w:val="007C70A7"/>
    <w:rsid w:val="007C7166"/>
    <w:rsid w:val="007C72CB"/>
    <w:rsid w:val="007C7D50"/>
    <w:rsid w:val="007D0299"/>
    <w:rsid w:val="007D0390"/>
    <w:rsid w:val="007D0ADF"/>
    <w:rsid w:val="007D1200"/>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355"/>
    <w:rsid w:val="007D5731"/>
    <w:rsid w:val="007D5874"/>
    <w:rsid w:val="007D5F31"/>
    <w:rsid w:val="007D6001"/>
    <w:rsid w:val="007D6030"/>
    <w:rsid w:val="007D6126"/>
    <w:rsid w:val="007D6AF1"/>
    <w:rsid w:val="007D6BC0"/>
    <w:rsid w:val="007D6E78"/>
    <w:rsid w:val="007D7248"/>
    <w:rsid w:val="007E08F8"/>
    <w:rsid w:val="007E0CFC"/>
    <w:rsid w:val="007E1F6A"/>
    <w:rsid w:val="007E21D7"/>
    <w:rsid w:val="007E2254"/>
    <w:rsid w:val="007E2767"/>
    <w:rsid w:val="007E2AFD"/>
    <w:rsid w:val="007E2B17"/>
    <w:rsid w:val="007E37DA"/>
    <w:rsid w:val="007E3FA5"/>
    <w:rsid w:val="007E5E70"/>
    <w:rsid w:val="007E61E5"/>
    <w:rsid w:val="007E654F"/>
    <w:rsid w:val="007E6697"/>
    <w:rsid w:val="007E6C32"/>
    <w:rsid w:val="007E6CBF"/>
    <w:rsid w:val="007E6CDB"/>
    <w:rsid w:val="007E71B3"/>
    <w:rsid w:val="007F0602"/>
    <w:rsid w:val="007F0A92"/>
    <w:rsid w:val="007F12C3"/>
    <w:rsid w:val="007F2540"/>
    <w:rsid w:val="007F290A"/>
    <w:rsid w:val="007F33A4"/>
    <w:rsid w:val="007F3CDF"/>
    <w:rsid w:val="007F3F59"/>
    <w:rsid w:val="007F42C1"/>
    <w:rsid w:val="007F4B0C"/>
    <w:rsid w:val="007F4DA6"/>
    <w:rsid w:val="007F4F52"/>
    <w:rsid w:val="007F606C"/>
    <w:rsid w:val="007F7288"/>
    <w:rsid w:val="007F75B1"/>
    <w:rsid w:val="007F7AF5"/>
    <w:rsid w:val="007F7C8C"/>
    <w:rsid w:val="007F7E75"/>
    <w:rsid w:val="00800352"/>
    <w:rsid w:val="008007A1"/>
    <w:rsid w:val="008021C0"/>
    <w:rsid w:val="0080256F"/>
    <w:rsid w:val="00802F06"/>
    <w:rsid w:val="00804207"/>
    <w:rsid w:val="0080453A"/>
    <w:rsid w:val="0080476D"/>
    <w:rsid w:val="00804943"/>
    <w:rsid w:val="008052BC"/>
    <w:rsid w:val="0080562C"/>
    <w:rsid w:val="00805F4D"/>
    <w:rsid w:val="00806321"/>
    <w:rsid w:val="00806A5F"/>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6BD"/>
    <w:rsid w:val="00814B0A"/>
    <w:rsid w:val="00815075"/>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3A2"/>
    <w:rsid w:val="0082393F"/>
    <w:rsid w:val="00824173"/>
    <w:rsid w:val="00824388"/>
    <w:rsid w:val="008248B1"/>
    <w:rsid w:val="00824A2A"/>
    <w:rsid w:val="00824AAD"/>
    <w:rsid w:val="00824B59"/>
    <w:rsid w:val="00824DB4"/>
    <w:rsid w:val="00825EE5"/>
    <w:rsid w:val="008262F3"/>
    <w:rsid w:val="00826648"/>
    <w:rsid w:val="00826891"/>
    <w:rsid w:val="008268A2"/>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52FC"/>
    <w:rsid w:val="008357C3"/>
    <w:rsid w:val="008357E8"/>
    <w:rsid w:val="00835F0B"/>
    <w:rsid w:val="00835F86"/>
    <w:rsid w:val="008368AD"/>
    <w:rsid w:val="00837D75"/>
    <w:rsid w:val="00837DE7"/>
    <w:rsid w:val="00840468"/>
    <w:rsid w:val="00840577"/>
    <w:rsid w:val="0084063F"/>
    <w:rsid w:val="00841017"/>
    <w:rsid w:val="00841861"/>
    <w:rsid w:val="00841E73"/>
    <w:rsid w:val="00841EAF"/>
    <w:rsid w:val="00841F5E"/>
    <w:rsid w:val="00843147"/>
    <w:rsid w:val="00843156"/>
    <w:rsid w:val="00843414"/>
    <w:rsid w:val="008446EE"/>
    <w:rsid w:val="00844945"/>
    <w:rsid w:val="00844CC0"/>
    <w:rsid w:val="00844F32"/>
    <w:rsid w:val="00845221"/>
    <w:rsid w:val="008452D5"/>
    <w:rsid w:val="008458A2"/>
    <w:rsid w:val="00845B28"/>
    <w:rsid w:val="00845BB2"/>
    <w:rsid w:val="0084613E"/>
    <w:rsid w:val="008467FF"/>
    <w:rsid w:val="008471A6"/>
    <w:rsid w:val="008473BC"/>
    <w:rsid w:val="00847508"/>
    <w:rsid w:val="008479AA"/>
    <w:rsid w:val="008501D0"/>
    <w:rsid w:val="0085051E"/>
    <w:rsid w:val="00850A7C"/>
    <w:rsid w:val="00850CC3"/>
    <w:rsid w:val="00850D22"/>
    <w:rsid w:val="0085109D"/>
    <w:rsid w:val="0085115C"/>
    <w:rsid w:val="00851E4A"/>
    <w:rsid w:val="00852EFB"/>
    <w:rsid w:val="00853684"/>
    <w:rsid w:val="00853685"/>
    <w:rsid w:val="00854307"/>
    <w:rsid w:val="00854802"/>
    <w:rsid w:val="00854A5E"/>
    <w:rsid w:val="008550A7"/>
    <w:rsid w:val="008554DE"/>
    <w:rsid w:val="00855D95"/>
    <w:rsid w:val="008562FF"/>
    <w:rsid w:val="008566BE"/>
    <w:rsid w:val="00856F51"/>
    <w:rsid w:val="00857085"/>
    <w:rsid w:val="0085720A"/>
    <w:rsid w:val="0085789E"/>
    <w:rsid w:val="00857E6E"/>
    <w:rsid w:val="00860603"/>
    <w:rsid w:val="008607C6"/>
    <w:rsid w:val="00860AE3"/>
    <w:rsid w:val="00860D8B"/>
    <w:rsid w:val="00860DFA"/>
    <w:rsid w:val="008612B5"/>
    <w:rsid w:val="00861373"/>
    <w:rsid w:val="00861570"/>
    <w:rsid w:val="0086168E"/>
    <w:rsid w:val="00861971"/>
    <w:rsid w:val="00861CCC"/>
    <w:rsid w:val="0086204C"/>
    <w:rsid w:val="0086234F"/>
    <w:rsid w:val="008627E9"/>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F92"/>
    <w:rsid w:val="008671A2"/>
    <w:rsid w:val="00867259"/>
    <w:rsid w:val="00867855"/>
    <w:rsid w:val="00867B4D"/>
    <w:rsid w:val="00867FE0"/>
    <w:rsid w:val="008701E3"/>
    <w:rsid w:val="00870F81"/>
    <w:rsid w:val="008714CC"/>
    <w:rsid w:val="00871936"/>
    <w:rsid w:val="00873C10"/>
    <w:rsid w:val="00873EB9"/>
    <w:rsid w:val="0087448A"/>
    <w:rsid w:val="008744F2"/>
    <w:rsid w:val="008753DE"/>
    <w:rsid w:val="0087575F"/>
    <w:rsid w:val="00875E72"/>
    <w:rsid w:val="008762F1"/>
    <w:rsid w:val="00876972"/>
    <w:rsid w:val="00877399"/>
    <w:rsid w:val="00877A8A"/>
    <w:rsid w:val="00877FE3"/>
    <w:rsid w:val="00880259"/>
    <w:rsid w:val="008804DA"/>
    <w:rsid w:val="008809C1"/>
    <w:rsid w:val="00881945"/>
    <w:rsid w:val="00881D83"/>
    <w:rsid w:val="00881F91"/>
    <w:rsid w:val="0088221E"/>
    <w:rsid w:val="00882E75"/>
    <w:rsid w:val="00883255"/>
    <w:rsid w:val="008835E9"/>
    <w:rsid w:val="00884893"/>
    <w:rsid w:val="008850A7"/>
    <w:rsid w:val="00885A7B"/>
    <w:rsid w:val="00885B21"/>
    <w:rsid w:val="00885B59"/>
    <w:rsid w:val="008863B1"/>
    <w:rsid w:val="00886574"/>
    <w:rsid w:val="00886977"/>
    <w:rsid w:val="00886E9F"/>
    <w:rsid w:val="00886F88"/>
    <w:rsid w:val="0088739B"/>
    <w:rsid w:val="008902E6"/>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7AA"/>
    <w:rsid w:val="00897C1E"/>
    <w:rsid w:val="00897F0A"/>
    <w:rsid w:val="00897FF4"/>
    <w:rsid w:val="008A01DC"/>
    <w:rsid w:val="008A156E"/>
    <w:rsid w:val="008A15C0"/>
    <w:rsid w:val="008A192D"/>
    <w:rsid w:val="008A1939"/>
    <w:rsid w:val="008A1D8E"/>
    <w:rsid w:val="008A1E4A"/>
    <w:rsid w:val="008A27D7"/>
    <w:rsid w:val="008A2AAE"/>
    <w:rsid w:val="008A2B55"/>
    <w:rsid w:val="008A34B7"/>
    <w:rsid w:val="008A3785"/>
    <w:rsid w:val="008A3D0B"/>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11C7"/>
    <w:rsid w:val="008B140C"/>
    <w:rsid w:val="008B215D"/>
    <w:rsid w:val="008B297D"/>
    <w:rsid w:val="008B2EA3"/>
    <w:rsid w:val="008B39DB"/>
    <w:rsid w:val="008B4863"/>
    <w:rsid w:val="008B505F"/>
    <w:rsid w:val="008B550D"/>
    <w:rsid w:val="008B56BC"/>
    <w:rsid w:val="008B5C14"/>
    <w:rsid w:val="008B5FD5"/>
    <w:rsid w:val="008B62E2"/>
    <w:rsid w:val="008B6516"/>
    <w:rsid w:val="008B65E7"/>
    <w:rsid w:val="008B6BBC"/>
    <w:rsid w:val="008B702A"/>
    <w:rsid w:val="008B71D3"/>
    <w:rsid w:val="008B7782"/>
    <w:rsid w:val="008C0142"/>
    <w:rsid w:val="008C0AE4"/>
    <w:rsid w:val="008C127F"/>
    <w:rsid w:val="008C1371"/>
    <w:rsid w:val="008C13F1"/>
    <w:rsid w:val="008C1592"/>
    <w:rsid w:val="008C18FD"/>
    <w:rsid w:val="008C1CED"/>
    <w:rsid w:val="008C2734"/>
    <w:rsid w:val="008C2B33"/>
    <w:rsid w:val="008C2F00"/>
    <w:rsid w:val="008C304B"/>
    <w:rsid w:val="008C37FA"/>
    <w:rsid w:val="008C3D83"/>
    <w:rsid w:val="008C44D4"/>
    <w:rsid w:val="008C49CD"/>
    <w:rsid w:val="008C5A9B"/>
    <w:rsid w:val="008C62E9"/>
    <w:rsid w:val="008C672F"/>
    <w:rsid w:val="008C6EF1"/>
    <w:rsid w:val="008C7133"/>
    <w:rsid w:val="008C7A1B"/>
    <w:rsid w:val="008C7F5E"/>
    <w:rsid w:val="008D00C5"/>
    <w:rsid w:val="008D1120"/>
    <w:rsid w:val="008D11E1"/>
    <w:rsid w:val="008D1559"/>
    <w:rsid w:val="008D1948"/>
    <w:rsid w:val="008D1E90"/>
    <w:rsid w:val="008D2080"/>
    <w:rsid w:val="008D2335"/>
    <w:rsid w:val="008D2E4F"/>
    <w:rsid w:val="008D3055"/>
    <w:rsid w:val="008D319D"/>
    <w:rsid w:val="008D34B3"/>
    <w:rsid w:val="008D3623"/>
    <w:rsid w:val="008D3B3F"/>
    <w:rsid w:val="008D3E32"/>
    <w:rsid w:val="008D4286"/>
    <w:rsid w:val="008D442A"/>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3699"/>
    <w:rsid w:val="008E36F0"/>
    <w:rsid w:val="008E3937"/>
    <w:rsid w:val="008E3F64"/>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DD"/>
    <w:rsid w:val="008F2217"/>
    <w:rsid w:val="008F25CE"/>
    <w:rsid w:val="008F2979"/>
    <w:rsid w:val="008F2C33"/>
    <w:rsid w:val="008F321E"/>
    <w:rsid w:val="008F3240"/>
    <w:rsid w:val="008F36DE"/>
    <w:rsid w:val="008F4403"/>
    <w:rsid w:val="008F4483"/>
    <w:rsid w:val="008F5A4A"/>
    <w:rsid w:val="008F5AB4"/>
    <w:rsid w:val="008F5C35"/>
    <w:rsid w:val="008F60B2"/>
    <w:rsid w:val="008F6549"/>
    <w:rsid w:val="008F667E"/>
    <w:rsid w:val="008F68DF"/>
    <w:rsid w:val="008F6AED"/>
    <w:rsid w:val="008F7410"/>
    <w:rsid w:val="008F7459"/>
    <w:rsid w:val="008F7B24"/>
    <w:rsid w:val="008F7B69"/>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F0D"/>
    <w:rsid w:val="0092000A"/>
    <w:rsid w:val="00920633"/>
    <w:rsid w:val="009207CE"/>
    <w:rsid w:val="00920DBA"/>
    <w:rsid w:val="0092107D"/>
    <w:rsid w:val="00921448"/>
    <w:rsid w:val="00921A1C"/>
    <w:rsid w:val="00921EE9"/>
    <w:rsid w:val="009224FC"/>
    <w:rsid w:val="00922A8F"/>
    <w:rsid w:val="00923212"/>
    <w:rsid w:val="00923B35"/>
    <w:rsid w:val="00923BF9"/>
    <w:rsid w:val="009246C8"/>
    <w:rsid w:val="00924896"/>
    <w:rsid w:val="00924BB6"/>
    <w:rsid w:val="00924CD0"/>
    <w:rsid w:val="00926566"/>
    <w:rsid w:val="00926C93"/>
    <w:rsid w:val="00926CE4"/>
    <w:rsid w:val="00926F54"/>
    <w:rsid w:val="00926F55"/>
    <w:rsid w:val="00926F6F"/>
    <w:rsid w:val="00926FAB"/>
    <w:rsid w:val="009278C0"/>
    <w:rsid w:val="00927958"/>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4E"/>
    <w:rsid w:val="009372E2"/>
    <w:rsid w:val="009373FD"/>
    <w:rsid w:val="00937814"/>
    <w:rsid w:val="00937C86"/>
    <w:rsid w:val="009403A3"/>
    <w:rsid w:val="00941623"/>
    <w:rsid w:val="00941C1F"/>
    <w:rsid w:val="00941E84"/>
    <w:rsid w:val="0094225E"/>
    <w:rsid w:val="00942467"/>
    <w:rsid w:val="00942712"/>
    <w:rsid w:val="00942F6A"/>
    <w:rsid w:val="00942FC9"/>
    <w:rsid w:val="0094303E"/>
    <w:rsid w:val="0094330B"/>
    <w:rsid w:val="00943AE6"/>
    <w:rsid w:val="00943C9B"/>
    <w:rsid w:val="00943D0E"/>
    <w:rsid w:val="00943F9A"/>
    <w:rsid w:val="00944042"/>
    <w:rsid w:val="00944122"/>
    <w:rsid w:val="00944AA4"/>
    <w:rsid w:val="00944B58"/>
    <w:rsid w:val="00945767"/>
    <w:rsid w:val="00945B35"/>
    <w:rsid w:val="00946527"/>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933"/>
    <w:rsid w:val="00952BFF"/>
    <w:rsid w:val="009533D1"/>
    <w:rsid w:val="009534B8"/>
    <w:rsid w:val="00953B61"/>
    <w:rsid w:val="00953F3F"/>
    <w:rsid w:val="00954052"/>
    <w:rsid w:val="00954347"/>
    <w:rsid w:val="00954506"/>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2696"/>
    <w:rsid w:val="00962CD0"/>
    <w:rsid w:val="0096321D"/>
    <w:rsid w:val="00963296"/>
    <w:rsid w:val="00963711"/>
    <w:rsid w:val="00963DA8"/>
    <w:rsid w:val="00964A55"/>
    <w:rsid w:val="00964CBC"/>
    <w:rsid w:val="00964ECD"/>
    <w:rsid w:val="00964F6F"/>
    <w:rsid w:val="00965E56"/>
    <w:rsid w:val="009669D3"/>
    <w:rsid w:val="009673E2"/>
    <w:rsid w:val="009674FD"/>
    <w:rsid w:val="00967562"/>
    <w:rsid w:val="00967786"/>
    <w:rsid w:val="009679CE"/>
    <w:rsid w:val="00971363"/>
    <w:rsid w:val="00971852"/>
    <w:rsid w:val="009718FA"/>
    <w:rsid w:val="009719CC"/>
    <w:rsid w:val="009729C9"/>
    <w:rsid w:val="00972B5F"/>
    <w:rsid w:val="00972BA5"/>
    <w:rsid w:val="00972C7C"/>
    <w:rsid w:val="009735CE"/>
    <w:rsid w:val="00973668"/>
    <w:rsid w:val="0097370D"/>
    <w:rsid w:val="00973ADE"/>
    <w:rsid w:val="00973B88"/>
    <w:rsid w:val="00973EE5"/>
    <w:rsid w:val="009742A0"/>
    <w:rsid w:val="00974344"/>
    <w:rsid w:val="00974A43"/>
    <w:rsid w:val="009755BA"/>
    <w:rsid w:val="00975650"/>
    <w:rsid w:val="00975A06"/>
    <w:rsid w:val="00975B79"/>
    <w:rsid w:val="00975F86"/>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997"/>
    <w:rsid w:val="00990B7C"/>
    <w:rsid w:val="00990CAC"/>
    <w:rsid w:val="0099107F"/>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E44"/>
    <w:rsid w:val="009A1DEB"/>
    <w:rsid w:val="009A31C7"/>
    <w:rsid w:val="009A3C6F"/>
    <w:rsid w:val="009A3E87"/>
    <w:rsid w:val="009A4A2E"/>
    <w:rsid w:val="009A5073"/>
    <w:rsid w:val="009A59A0"/>
    <w:rsid w:val="009A5C35"/>
    <w:rsid w:val="009A5C61"/>
    <w:rsid w:val="009A5CE8"/>
    <w:rsid w:val="009A5E60"/>
    <w:rsid w:val="009A5F00"/>
    <w:rsid w:val="009A643F"/>
    <w:rsid w:val="009A69BD"/>
    <w:rsid w:val="009A6CE4"/>
    <w:rsid w:val="009A6F96"/>
    <w:rsid w:val="009A7094"/>
    <w:rsid w:val="009A744F"/>
    <w:rsid w:val="009A7852"/>
    <w:rsid w:val="009A7ED2"/>
    <w:rsid w:val="009B0376"/>
    <w:rsid w:val="009B03DF"/>
    <w:rsid w:val="009B08F2"/>
    <w:rsid w:val="009B1387"/>
    <w:rsid w:val="009B2789"/>
    <w:rsid w:val="009B2934"/>
    <w:rsid w:val="009B298C"/>
    <w:rsid w:val="009B2A88"/>
    <w:rsid w:val="009B2D5E"/>
    <w:rsid w:val="009B2DFF"/>
    <w:rsid w:val="009B341C"/>
    <w:rsid w:val="009B4CA3"/>
    <w:rsid w:val="009B4E79"/>
    <w:rsid w:val="009B4FE1"/>
    <w:rsid w:val="009B5FA1"/>
    <w:rsid w:val="009B6F50"/>
    <w:rsid w:val="009B713D"/>
    <w:rsid w:val="009B739F"/>
    <w:rsid w:val="009B73DB"/>
    <w:rsid w:val="009B7730"/>
    <w:rsid w:val="009B78C8"/>
    <w:rsid w:val="009B7C12"/>
    <w:rsid w:val="009C04F4"/>
    <w:rsid w:val="009C06AD"/>
    <w:rsid w:val="009C0DC6"/>
    <w:rsid w:val="009C143A"/>
    <w:rsid w:val="009C1731"/>
    <w:rsid w:val="009C19EC"/>
    <w:rsid w:val="009C1DE6"/>
    <w:rsid w:val="009C2CDC"/>
    <w:rsid w:val="009C3144"/>
    <w:rsid w:val="009C329C"/>
    <w:rsid w:val="009C32A7"/>
    <w:rsid w:val="009C3A01"/>
    <w:rsid w:val="009C3CEC"/>
    <w:rsid w:val="009C4316"/>
    <w:rsid w:val="009C4890"/>
    <w:rsid w:val="009C4AF3"/>
    <w:rsid w:val="009C4BBA"/>
    <w:rsid w:val="009C52A6"/>
    <w:rsid w:val="009C5E0D"/>
    <w:rsid w:val="009C626B"/>
    <w:rsid w:val="009C6929"/>
    <w:rsid w:val="009C75F8"/>
    <w:rsid w:val="009C7DD4"/>
    <w:rsid w:val="009D05B0"/>
    <w:rsid w:val="009D076A"/>
    <w:rsid w:val="009D09C0"/>
    <w:rsid w:val="009D0BBC"/>
    <w:rsid w:val="009D0C69"/>
    <w:rsid w:val="009D0E29"/>
    <w:rsid w:val="009D185E"/>
    <w:rsid w:val="009D1DC8"/>
    <w:rsid w:val="009D2021"/>
    <w:rsid w:val="009D2BEC"/>
    <w:rsid w:val="009D30F2"/>
    <w:rsid w:val="009D357A"/>
    <w:rsid w:val="009D3715"/>
    <w:rsid w:val="009D3849"/>
    <w:rsid w:val="009D39C4"/>
    <w:rsid w:val="009D44C7"/>
    <w:rsid w:val="009D46A1"/>
    <w:rsid w:val="009D4CB7"/>
    <w:rsid w:val="009D4CF5"/>
    <w:rsid w:val="009D4E8F"/>
    <w:rsid w:val="009D5142"/>
    <w:rsid w:val="009D54DE"/>
    <w:rsid w:val="009D55C3"/>
    <w:rsid w:val="009D5646"/>
    <w:rsid w:val="009D5C4E"/>
    <w:rsid w:val="009D5D7A"/>
    <w:rsid w:val="009D6082"/>
    <w:rsid w:val="009D66F9"/>
    <w:rsid w:val="009D7641"/>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608F"/>
    <w:rsid w:val="009F6218"/>
    <w:rsid w:val="009F632A"/>
    <w:rsid w:val="009F64F6"/>
    <w:rsid w:val="009F6719"/>
    <w:rsid w:val="009F68EB"/>
    <w:rsid w:val="009F6C63"/>
    <w:rsid w:val="009F6EF2"/>
    <w:rsid w:val="009F70BB"/>
    <w:rsid w:val="009F7BEC"/>
    <w:rsid w:val="00A006E1"/>
    <w:rsid w:val="00A016AC"/>
    <w:rsid w:val="00A016F5"/>
    <w:rsid w:val="00A017BF"/>
    <w:rsid w:val="00A01EE9"/>
    <w:rsid w:val="00A02169"/>
    <w:rsid w:val="00A02C47"/>
    <w:rsid w:val="00A02E95"/>
    <w:rsid w:val="00A03303"/>
    <w:rsid w:val="00A03CED"/>
    <w:rsid w:val="00A03EE4"/>
    <w:rsid w:val="00A04005"/>
    <w:rsid w:val="00A04514"/>
    <w:rsid w:val="00A04986"/>
    <w:rsid w:val="00A04B0C"/>
    <w:rsid w:val="00A051EE"/>
    <w:rsid w:val="00A05B65"/>
    <w:rsid w:val="00A0623B"/>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EBC"/>
    <w:rsid w:val="00A16F82"/>
    <w:rsid w:val="00A171D3"/>
    <w:rsid w:val="00A171FE"/>
    <w:rsid w:val="00A17243"/>
    <w:rsid w:val="00A177D3"/>
    <w:rsid w:val="00A20311"/>
    <w:rsid w:val="00A207E5"/>
    <w:rsid w:val="00A20C36"/>
    <w:rsid w:val="00A20C59"/>
    <w:rsid w:val="00A20F7F"/>
    <w:rsid w:val="00A21E7F"/>
    <w:rsid w:val="00A22A68"/>
    <w:rsid w:val="00A22B2A"/>
    <w:rsid w:val="00A22C82"/>
    <w:rsid w:val="00A230E9"/>
    <w:rsid w:val="00A238E5"/>
    <w:rsid w:val="00A244DE"/>
    <w:rsid w:val="00A249B8"/>
    <w:rsid w:val="00A24CC1"/>
    <w:rsid w:val="00A252CE"/>
    <w:rsid w:val="00A25A48"/>
    <w:rsid w:val="00A25D12"/>
    <w:rsid w:val="00A26BD6"/>
    <w:rsid w:val="00A30152"/>
    <w:rsid w:val="00A3019C"/>
    <w:rsid w:val="00A3025C"/>
    <w:rsid w:val="00A30322"/>
    <w:rsid w:val="00A30801"/>
    <w:rsid w:val="00A3160B"/>
    <w:rsid w:val="00A31A41"/>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5837"/>
    <w:rsid w:val="00A45C49"/>
    <w:rsid w:val="00A4607F"/>
    <w:rsid w:val="00A46528"/>
    <w:rsid w:val="00A466C7"/>
    <w:rsid w:val="00A46808"/>
    <w:rsid w:val="00A46F2E"/>
    <w:rsid w:val="00A4740E"/>
    <w:rsid w:val="00A50794"/>
    <w:rsid w:val="00A50850"/>
    <w:rsid w:val="00A51303"/>
    <w:rsid w:val="00A51507"/>
    <w:rsid w:val="00A520CD"/>
    <w:rsid w:val="00A52674"/>
    <w:rsid w:val="00A52707"/>
    <w:rsid w:val="00A52F5E"/>
    <w:rsid w:val="00A537A0"/>
    <w:rsid w:val="00A54B88"/>
    <w:rsid w:val="00A5565A"/>
    <w:rsid w:val="00A560BA"/>
    <w:rsid w:val="00A56173"/>
    <w:rsid w:val="00A563AB"/>
    <w:rsid w:val="00A56540"/>
    <w:rsid w:val="00A5728F"/>
    <w:rsid w:val="00A578D2"/>
    <w:rsid w:val="00A57E01"/>
    <w:rsid w:val="00A60112"/>
    <w:rsid w:val="00A60EBE"/>
    <w:rsid w:val="00A616DF"/>
    <w:rsid w:val="00A61A1B"/>
    <w:rsid w:val="00A61DA8"/>
    <w:rsid w:val="00A62FF3"/>
    <w:rsid w:val="00A632E4"/>
    <w:rsid w:val="00A6338C"/>
    <w:rsid w:val="00A633F2"/>
    <w:rsid w:val="00A6348B"/>
    <w:rsid w:val="00A638A4"/>
    <w:rsid w:val="00A63B4E"/>
    <w:rsid w:val="00A63D48"/>
    <w:rsid w:val="00A63FFD"/>
    <w:rsid w:val="00A6403A"/>
    <w:rsid w:val="00A64706"/>
    <w:rsid w:val="00A647DD"/>
    <w:rsid w:val="00A65365"/>
    <w:rsid w:val="00A6547E"/>
    <w:rsid w:val="00A657D0"/>
    <w:rsid w:val="00A657D6"/>
    <w:rsid w:val="00A65B82"/>
    <w:rsid w:val="00A66B12"/>
    <w:rsid w:val="00A66C58"/>
    <w:rsid w:val="00A66D0D"/>
    <w:rsid w:val="00A6726F"/>
    <w:rsid w:val="00A67856"/>
    <w:rsid w:val="00A7028F"/>
    <w:rsid w:val="00A70790"/>
    <w:rsid w:val="00A7080B"/>
    <w:rsid w:val="00A70B52"/>
    <w:rsid w:val="00A70F52"/>
    <w:rsid w:val="00A7154B"/>
    <w:rsid w:val="00A71728"/>
    <w:rsid w:val="00A71C9A"/>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75BC"/>
    <w:rsid w:val="00A87A1A"/>
    <w:rsid w:val="00A87AB2"/>
    <w:rsid w:val="00A87D33"/>
    <w:rsid w:val="00A908A9"/>
    <w:rsid w:val="00A9101D"/>
    <w:rsid w:val="00A91BF2"/>
    <w:rsid w:val="00A9240F"/>
    <w:rsid w:val="00A926C6"/>
    <w:rsid w:val="00A92BA0"/>
    <w:rsid w:val="00A92F15"/>
    <w:rsid w:val="00A93627"/>
    <w:rsid w:val="00A9375E"/>
    <w:rsid w:val="00A9379A"/>
    <w:rsid w:val="00A9386E"/>
    <w:rsid w:val="00A93C49"/>
    <w:rsid w:val="00A94271"/>
    <w:rsid w:val="00A942C2"/>
    <w:rsid w:val="00A9435A"/>
    <w:rsid w:val="00A94884"/>
    <w:rsid w:val="00A9496F"/>
    <w:rsid w:val="00A949BF"/>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C9E"/>
    <w:rsid w:val="00AA0E79"/>
    <w:rsid w:val="00AA1235"/>
    <w:rsid w:val="00AA170C"/>
    <w:rsid w:val="00AA1C8C"/>
    <w:rsid w:val="00AA219F"/>
    <w:rsid w:val="00AA2317"/>
    <w:rsid w:val="00AA2396"/>
    <w:rsid w:val="00AA28CE"/>
    <w:rsid w:val="00AA3700"/>
    <w:rsid w:val="00AA3A85"/>
    <w:rsid w:val="00AA4ABB"/>
    <w:rsid w:val="00AA4FF6"/>
    <w:rsid w:val="00AA522A"/>
    <w:rsid w:val="00AA599A"/>
    <w:rsid w:val="00AA5BE2"/>
    <w:rsid w:val="00AA5C57"/>
    <w:rsid w:val="00AA5DFE"/>
    <w:rsid w:val="00AA7799"/>
    <w:rsid w:val="00AA7AF0"/>
    <w:rsid w:val="00AA7C69"/>
    <w:rsid w:val="00AA7D99"/>
    <w:rsid w:val="00AB0445"/>
    <w:rsid w:val="00AB08DB"/>
    <w:rsid w:val="00AB0950"/>
    <w:rsid w:val="00AB2093"/>
    <w:rsid w:val="00AB2392"/>
    <w:rsid w:val="00AB2830"/>
    <w:rsid w:val="00AB2A28"/>
    <w:rsid w:val="00AB3471"/>
    <w:rsid w:val="00AB3CA7"/>
    <w:rsid w:val="00AB3EC8"/>
    <w:rsid w:val="00AB496C"/>
    <w:rsid w:val="00AB4DF2"/>
    <w:rsid w:val="00AB5086"/>
    <w:rsid w:val="00AB537F"/>
    <w:rsid w:val="00AB53F2"/>
    <w:rsid w:val="00AB53FE"/>
    <w:rsid w:val="00AB5590"/>
    <w:rsid w:val="00AB5C1B"/>
    <w:rsid w:val="00AB5D31"/>
    <w:rsid w:val="00AB5F70"/>
    <w:rsid w:val="00AB5FB8"/>
    <w:rsid w:val="00AB6563"/>
    <w:rsid w:val="00AB65D6"/>
    <w:rsid w:val="00AB6BB3"/>
    <w:rsid w:val="00AB706C"/>
    <w:rsid w:val="00AB71FC"/>
    <w:rsid w:val="00AB77CA"/>
    <w:rsid w:val="00AB79AD"/>
    <w:rsid w:val="00AB7ABD"/>
    <w:rsid w:val="00AB7ABF"/>
    <w:rsid w:val="00AB7D06"/>
    <w:rsid w:val="00AC01A6"/>
    <w:rsid w:val="00AC032C"/>
    <w:rsid w:val="00AC0392"/>
    <w:rsid w:val="00AC0EA5"/>
    <w:rsid w:val="00AC1D9B"/>
    <w:rsid w:val="00AC1EFA"/>
    <w:rsid w:val="00AC28DE"/>
    <w:rsid w:val="00AC2CF4"/>
    <w:rsid w:val="00AC321F"/>
    <w:rsid w:val="00AC3EC8"/>
    <w:rsid w:val="00AC410C"/>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D1E"/>
    <w:rsid w:val="00AD1F34"/>
    <w:rsid w:val="00AD2418"/>
    <w:rsid w:val="00AD291B"/>
    <w:rsid w:val="00AD326A"/>
    <w:rsid w:val="00AD3DD2"/>
    <w:rsid w:val="00AD3E64"/>
    <w:rsid w:val="00AD43E2"/>
    <w:rsid w:val="00AD43F8"/>
    <w:rsid w:val="00AD4967"/>
    <w:rsid w:val="00AD4AB7"/>
    <w:rsid w:val="00AD4D11"/>
    <w:rsid w:val="00AD4F6A"/>
    <w:rsid w:val="00AD4FE0"/>
    <w:rsid w:val="00AD5728"/>
    <w:rsid w:val="00AD576F"/>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220F"/>
    <w:rsid w:val="00AF246E"/>
    <w:rsid w:val="00AF31DE"/>
    <w:rsid w:val="00AF34C6"/>
    <w:rsid w:val="00AF3796"/>
    <w:rsid w:val="00AF41F4"/>
    <w:rsid w:val="00AF4448"/>
    <w:rsid w:val="00AF4D16"/>
    <w:rsid w:val="00AF5149"/>
    <w:rsid w:val="00AF547E"/>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7EA"/>
    <w:rsid w:val="00B039A5"/>
    <w:rsid w:val="00B03B38"/>
    <w:rsid w:val="00B03F1B"/>
    <w:rsid w:val="00B042A4"/>
    <w:rsid w:val="00B0532D"/>
    <w:rsid w:val="00B055FE"/>
    <w:rsid w:val="00B057FF"/>
    <w:rsid w:val="00B059CA"/>
    <w:rsid w:val="00B059D8"/>
    <w:rsid w:val="00B05ADA"/>
    <w:rsid w:val="00B05BC2"/>
    <w:rsid w:val="00B0603F"/>
    <w:rsid w:val="00B06474"/>
    <w:rsid w:val="00B066C3"/>
    <w:rsid w:val="00B072F4"/>
    <w:rsid w:val="00B076B7"/>
    <w:rsid w:val="00B07CAF"/>
    <w:rsid w:val="00B07F13"/>
    <w:rsid w:val="00B107A0"/>
    <w:rsid w:val="00B109B2"/>
    <w:rsid w:val="00B10CD1"/>
    <w:rsid w:val="00B12A4B"/>
    <w:rsid w:val="00B12C42"/>
    <w:rsid w:val="00B13306"/>
    <w:rsid w:val="00B134D3"/>
    <w:rsid w:val="00B1380B"/>
    <w:rsid w:val="00B13DF9"/>
    <w:rsid w:val="00B13F4A"/>
    <w:rsid w:val="00B14A41"/>
    <w:rsid w:val="00B14B13"/>
    <w:rsid w:val="00B14B8A"/>
    <w:rsid w:val="00B14BA4"/>
    <w:rsid w:val="00B14C48"/>
    <w:rsid w:val="00B14CDE"/>
    <w:rsid w:val="00B155B3"/>
    <w:rsid w:val="00B1565F"/>
    <w:rsid w:val="00B1580F"/>
    <w:rsid w:val="00B16415"/>
    <w:rsid w:val="00B16662"/>
    <w:rsid w:val="00B16C2A"/>
    <w:rsid w:val="00B17529"/>
    <w:rsid w:val="00B17A40"/>
    <w:rsid w:val="00B17CA7"/>
    <w:rsid w:val="00B17D58"/>
    <w:rsid w:val="00B17E2A"/>
    <w:rsid w:val="00B20787"/>
    <w:rsid w:val="00B20D29"/>
    <w:rsid w:val="00B20D65"/>
    <w:rsid w:val="00B2172A"/>
    <w:rsid w:val="00B21918"/>
    <w:rsid w:val="00B219D1"/>
    <w:rsid w:val="00B22A9A"/>
    <w:rsid w:val="00B22B93"/>
    <w:rsid w:val="00B235BB"/>
    <w:rsid w:val="00B235C5"/>
    <w:rsid w:val="00B23CD1"/>
    <w:rsid w:val="00B241A6"/>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84A"/>
    <w:rsid w:val="00B41964"/>
    <w:rsid w:val="00B419EE"/>
    <w:rsid w:val="00B41E93"/>
    <w:rsid w:val="00B41F36"/>
    <w:rsid w:val="00B422A8"/>
    <w:rsid w:val="00B42516"/>
    <w:rsid w:val="00B428DA"/>
    <w:rsid w:val="00B4293E"/>
    <w:rsid w:val="00B42A4C"/>
    <w:rsid w:val="00B42D69"/>
    <w:rsid w:val="00B431B0"/>
    <w:rsid w:val="00B4363B"/>
    <w:rsid w:val="00B43C2E"/>
    <w:rsid w:val="00B43C77"/>
    <w:rsid w:val="00B43E6D"/>
    <w:rsid w:val="00B44551"/>
    <w:rsid w:val="00B44711"/>
    <w:rsid w:val="00B4506D"/>
    <w:rsid w:val="00B456F7"/>
    <w:rsid w:val="00B45A29"/>
    <w:rsid w:val="00B4602C"/>
    <w:rsid w:val="00B4672E"/>
    <w:rsid w:val="00B471DE"/>
    <w:rsid w:val="00B47238"/>
    <w:rsid w:val="00B474D6"/>
    <w:rsid w:val="00B478B4"/>
    <w:rsid w:val="00B50291"/>
    <w:rsid w:val="00B50615"/>
    <w:rsid w:val="00B507BE"/>
    <w:rsid w:val="00B5090F"/>
    <w:rsid w:val="00B5136E"/>
    <w:rsid w:val="00B517F2"/>
    <w:rsid w:val="00B51930"/>
    <w:rsid w:val="00B51A9C"/>
    <w:rsid w:val="00B52171"/>
    <w:rsid w:val="00B52381"/>
    <w:rsid w:val="00B5247B"/>
    <w:rsid w:val="00B52E0F"/>
    <w:rsid w:val="00B53261"/>
    <w:rsid w:val="00B5328B"/>
    <w:rsid w:val="00B532F3"/>
    <w:rsid w:val="00B53914"/>
    <w:rsid w:val="00B5403A"/>
    <w:rsid w:val="00B54A73"/>
    <w:rsid w:val="00B5507D"/>
    <w:rsid w:val="00B5530C"/>
    <w:rsid w:val="00B555DA"/>
    <w:rsid w:val="00B55C60"/>
    <w:rsid w:val="00B56847"/>
    <w:rsid w:val="00B57756"/>
    <w:rsid w:val="00B578F8"/>
    <w:rsid w:val="00B579BA"/>
    <w:rsid w:val="00B60C05"/>
    <w:rsid w:val="00B60ED5"/>
    <w:rsid w:val="00B610ED"/>
    <w:rsid w:val="00B615D2"/>
    <w:rsid w:val="00B6161E"/>
    <w:rsid w:val="00B6172C"/>
    <w:rsid w:val="00B62885"/>
    <w:rsid w:val="00B6305A"/>
    <w:rsid w:val="00B63A5F"/>
    <w:rsid w:val="00B64330"/>
    <w:rsid w:val="00B64631"/>
    <w:rsid w:val="00B65794"/>
    <w:rsid w:val="00B66331"/>
    <w:rsid w:val="00B66BCF"/>
    <w:rsid w:val="00B66D86"/>
    <w:rsid w:val="00B67044"/>
    <w:rsid w:val="00B67700"/>
    <w:rsid w:val="00B704B9"/>
    <w:rsid w:val="00B7052F"/>
    <w:rsid w:val="00B7074D"/>
    <w:rsid w:val="00B7082C"/>
    <w:rsid w:val="00B71371"/>
    <w:rsid w:val="00B7168D"/>
    <w:rsid w:val="00B719E4"/>
    <w:rsid w:val="00B7368D"/>
    <w:rsid w:val="00B73746"/>
    <w:rsid w:val="00B73850"/>
    <w:rsid w:val="00B73A37"/>
    <w:rsid w:val="00B73F7D"/>
    <w:rsid w:val="00B73FFB"/>
    <w:rsid w:val="00B740C8"/>
    <w:rsid w:val="00B74621"/>
    <w:rsid w:val="00B74F8C"/>
    <w:rsid w:val="00B75548"/>
    <w:rsid w:val="00B756F7"/>
    <w:rsid w:val="00B75CD5"/>
    <w:rsid w:val="00B763AD"/>
    <w:rsid w:val="00B77139"/>
    <w:rsid w:val="00B778A3"/>
    <w:rsid w:val="00B7798D"/>
    <w:rsid w:val="00B7799D"/>
    <w:rsid w:val="00B80430"/>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EAC"/>
    <w:rsid w:val="00B9003C"/>
    <w:rsid w:val="00B90341"/>
    <w:rsid w:val="00B904BD"/>
    <w:rsid w:val="00B90EBF"/>
    <w:rsid w:val="00B9126F"/>
    <w:rsid w:val="00B91A80"/>
    <w:rsid w:val="00B92275"/>
    <w:rsid w:val="00B92FE9"/>
    <w:rsid w:val="00B93083"/>
    <w:rsid w:val="00B93205"/>
    <w:rsid w:val="00B94AA3"/>
    <w:rsid w:val="00B94AE8"/>
    <w:rsid w:val="00B95035"/>
    <w:rsid w:val="00B954CB"/>
    <w:rsid w:val="00B95727"/>
    <w:rsid w:val="00B95789"/>
    <w:rsid w:val="00B96140"/>
    <w:rsid w:val="00B96354"/>
    <w:rsid w:val="00B96ABB"/>
    <w:rsid w:val="00B97B8C"/>
    <w:rsid w:val="00BA0231"/>
    <w:rsid w:val="00BA0484"/>
    <w:rsid w:val="00BA056A"/>
    <w:rsid w:val="00BA0875"/>
    <w:rsid w:val="00BA0C62"/>
    <w:rsid w:val="00BA0D36"/>
    <w:rsid w:val="00BA15AD"/>
    <w:rsid w:val="00BA222B"/>
    <w:rsid w:val="00BA2AB7"/>
    <w:rsid w:val="00BA2E6D"/>
    <w:rsid w:val="00BA2FD6"/>
    <w:rsid w:val="00BA36C2"/>
    <w:rsid w:val="00BA3819"/>
    <w:rsid w:val="00BA3CE0"/>
    <w:rsid w:val="00BA4446"/>
    <w:rsid w:val="00BA47D9"/>
    <w:rsid w:val="00BA4E3C"/>
    <w:rsid w:val="00BA525C"/>
    <w:rsid w:val="00BA526B"/>
    <w:rsid w:val="00BA5CE3"/>
    <w:rsid w:val="00BA636A"/>
    <w:rsid w:val="00BA6B8A"/>
    <w:rsid w:val="00BA71A7"/>
    <w:rsid w:val="00BA7BDA"/>
    <w:rsid w:val="00BB0450"/>
    <w:rsid w:val="00BB1214"/>
    <w:rsid w:val="00BB12F0"/>
    <w:rsid w:val="00BB1C7F"/>
    <w:rsid w:val="00BB1DE3"/>
    <w:rsid w:val="00BB1E73"/>
    <w:rsid w:val="00BB1FE8"/>
    <w:rsid w:val="00BB228A"/>
    <w:rsid w:val="00BB274F"/>
    <w:rsid w:val="00BB2864"/>
    <w:rsid w:val="00BB39CE"/>
    <w:rsid w:val="00BB3E82"/>
    <w:rsid w:val="00BB41C7"/>
    <w:rsid w:val="00BB41D7"/>
    <w:rsid w:val="00BB4A8E"/>
    <w:rsid w:val="00BB4B19"/>
    <w:rsid w:val="00BB5070"/>
    <w:rsid w:val="00BB5356"/>
    <w:rsid w:val="00BB6644"/>
    <w:rsid w:val="00BB68B9"/>
    <w:rsid w:val="00BB6A59"/>
    <w:rsid w:val="00BB6AD2"/>
    <w:rsid w:val="00BB742E"/>
    <w:rsid w:val="00BB7F71"/>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B9A"/>
    <w:rsid w:val="00BD1CAB"/>
    <w:rsid w:val="00BD2238"/>
    <w:rsid w:val="00BD266A"/>
    <w:rsid w:val="00BD2E7D"/>
    <w:rsid w:val="00BD3746"/>
    <w:rsid w:val="00BD4837"/>
    <w:rsid w:val="00BD4B55"/>
    <w:rsid w:val="00BD4E59"/>
    <w:rsid w:val="00BD5566"/>
    <w:rsid w:val="00BD59F0"/>
    <w:rsid w:val="00BD62A5"/>
    <w:rsid w:val="00BD6E98"/>
    <w:rsid w:val="00BD7A3E"/>
    <w:rsid w:val="00BE0A40"/>
    <w:rsid w:val="00BE0AEC"/>
    <w:rsid w:val="00BE1286"/>
    <w:rsid w:val="00BE15CD"/>
    <w:rsid w:val="00BE1B9B"/>
    <w:rsid w:val="00BE1CBB"/>
    <w:rsid w:val="00BE2117"/>
    <w:rsid w:val="00BE2CA8"/>
    <w:rsid w:val="00BE2F50"/>
    <w:rsid w:val="00BE301A"/>
    <w:rsid w:val="00BE310B"/>
    <w:rsid w:val="00BE3446"/>
    <w:rsid w:val="00BE39D4"/>
    <w:rsid w:val="00BE3A8F"/>
    <w:rsid w:val="00BE429B"/>
    <w:rsid w:val="00BE43E7"/>
    <w:rsid w:val="00BE4D57"/>
    <w:rsid w:val="00BE547D"/>
    <w:rsid w:val="00BE5AA4"/>
    <w:rsid w:val="00BE65FC"/>
    <w:rsid w:val="00BE67BE"/>
    <w:rsid w:val="00BE682B"/>
    <w:rsid w:val="00BE6C0E"/>
    <w:rsid w:val="00BE6C56"/>
    <w:rsid w:val="00BE7306"/>
    <w:rsid w:val="00BE7969"/>
    <w:rsid w:val="00BE7A7B"/>
    <w:rsid w:val="00BE7E41"/>
    <w:rsid w:val="00BF0A50"/>
    <w:rsid w:val="00BF0C0C"/>
    <w:rsid w:val="00BF0CB9"/>
    <w:rsid w:val="00BF1187"/>
    <w:rsid w:val="00BF1D93"/>
    <w:rsid w:val="00BF2276"/>
    <w:rsid w:val="00BF2E91"/>
    <w:rsid w:val="00BF2F2B"/>
    <w:rsid w:val="00BF52FD"/>
    <w:rsid w:val="00BF56FB"/>
    <w:rsid w:val="00BF5868"/>
    <w:rsid w:val="00BF588A"/>
    <w:rsid w:val="00BF6335"/>
    <w:rsid w:val="00BF678D"/>
    <w:rsid w:val="00BF71C8"/>
    <w:rsid w:val="00BF72E3"/>
    <w:rsid w:val="00BF7850"/>
    <w:rsid w:val="00BF788D"/>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4264"/>
    <w:rsid w:val="00C04A41"/>
    <w:rsid w:val="00C04DF0"/>
    <w:rsid w:val="00C04EBA"/>
    <w:rsid w:val="00C050BF"/>
    <w:rsid w:val="00C057AE"/>
    <w:rsid w:val="00C05A08"/>
    <w:rsid w:val="00C06093"/>
    <w:rsid w:val="00C06397"/>
    <w:rsid w:val="00C068E5"/>
    <w:rsid w:val="00C06DCB"/>
    <w:rsid w:val="00C07301"/>
    <w:rsid w:val="00C078DE"/>
    <w:rsid w:val="00C07B7D"/>
    <w:rsid w:val="00C07B9C"/>
    <w:rsid w:val="00C115FC"/>
    <w:rsid w:val="00C11CCC"/>
    <w:rsid w:val="00C11D9C"/>
    <w:rsid w:val="00C1238B"/>
    <w:rsid w:val="00C12A70"/>
    <w:rsid w:val="00C12E3B"/>
    <w:rsid w:val="00C13637"/>
    <w:rsid w:val="00C13659"/>
    <w:rsid w:val="00C136BC"/>
    <w:rsid w:val="00C13BC4"/>
    <w:rsid w:val="00C14C3B"/>
    <w:rsid w:val="00C14D8A"/>
    <w:rsid w:val="00C14FD6"/>
    <w:rsid w:val="00C152D4"/>
    <w:rsid w:val="00C157AD"/>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E94"/>
    <w:rsid w:val="00C31310"/>
    <w:rsid w:val="00C31ED1"/>
    <w:rsid w:val="00C31F68"/>
    <w:rsid w:val="00C32529"/>
    <w:rsid w:val="00C32CE6"/>
    <w:rsid w:val="00C32F74"/>
    <w:rsid w:val="00C332A9"/>
    <w:rsid w:val="00C33341"/>
    <w:rsid w:val="00C33F50"/>
    <w:rsid w:val="00C33F5C"/>
    <w:rsid w:val="00C341D2"/>
    <w:rsid w:val="00C3519B"/>
    <w:rsid w:val="00C351C3"/>
    <w:rsid w:val="00C355A6"/>
    <w:rsid w:val="00C355D6"/>
    <w:rsid w:val="00C35E68"/>
    <w:rsid w:val="00C36725"/>
    <w:rsid w:val="00C36F21"/>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659"/>
    <w:rsid w:val="00C43750"/>
    <w:rsid w:val="00C43AE3"/>
    <w:rsid w:val="00C43B2E"/>
    <w:rsid w:val="00C43E5F"/>
    <w:rsid w:val="00C43E7D"/>
    <w:rsid w:val="00C447B9"/>
    <w:rsid w:val="00C44AFA"/>
    <w:rsid w:val="00C452A6"/>
    <w:rsid w:val="00C4556E"/>
    <w:rsid w:val="00C456B4"/>
    <w:rsid w:val="00C459D4"/>
    <w:rsid w:val="00C45C68"/>
    <w:rsid w:val="00C45CFD"/>
    <w:rsid w:val="00C4627E"/>
    <w:rsid w:val="00C463D9"/>
    <w:rsid w:val="00C46506"/>
    <w:rsid w:val="00C465F7"/>
    <w:rsid w:val="00C46A35"/>
    <w:rsid w:val="00C46CD3"/>
    <w:rsid w:val="00C474EA"/>
    <w:rsid w:val="00C4779A"/>
    <w:rsid w:val="00C47905"/>
    <w:rsid w:val="00C51014"/>
    <w:rsid w:val="00C51211"/>
    <w:rsid w:val="00C51562"/>
    <w:rsid w:val="00C51AEE"/>
    <w:rsid w:val="00C51E38"/>
    <w:rsid w:val="00C52494"/>
    <w:rsid w:val="00C52743"/>
    <w:rsid w:val="00C528D8"/>
    <w:rsid w:val="00C52907"/>
    <w:rsid w:val="00C52E04"/>
    <w:rsid w:val="00C53081"/>
    <w:rsid w:val="00C53484"/>
    <w:rsid w:val="00C54732"/>
    <w:rsid w:val="00C5497E"/>
    <w:rsid w:val="00C55CD1"/>
    <w:rsid w:val="00C55D73"/>
    <w:rsid w:val="00C569DB"/>
    <w:rsid w:val="00C56AE6"/>
    <w:rsid w:val="00C56B8A"/>
    <w:rsid w:val="00C574EC"/>
    <w:rsid w:val="00C575AC"/>
    <w:rsid w:val="00C57A3F"/>
    <w:rsid w:val="00C57E99"/>
    <w:rsid w:val="00C6008A"/>
    <w:rsid w:val="00C607F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644B"/>
    <w:rsid w:val="00C66638"/>
    <w:rsid w:val="00C669D6"/>
    <w:rsid w:val="00C67C98"/>
    <w:rsid w:val="00C67E27"/>
    <w:rsid w:val="00C70085"/>
    <w:rsid w:val="00C702E3"/>
    <w:rsid w:val="00C70670"/>
    <w:rsid w:val="00C7135C"/>
    <w:rsid w:val="00C7160C"/>
    <w:rsid w:val="00C71A30"/>
    <w:rsid w:val="00C71B69"/>
    <w:rsid w:val="00C72325"/>
    <w:rsid w:val="00C7245F"/>
    <w:rsid w:val="00C72CA9"/>
    <w:rsid w:val="00C73055"/>
    <w:rsid w:val="00C73594"/>
    <w:rsid w:val="00C743DA"/>
    <w:rsid w:val="00C743E0"/>
    <w:rsid w:val="00C745CC"/>
    <w:rsid w:val="00C746BF"/>
    <w:rsid w:val="00C75013"/>
    <w:rsid w:val="00C75161"/>
    <w:rsid w:val="00C75259"/>
    <w:rsid w:val="00C752AB"/>
    <w:rsid w:val="00C755A4"/>
    <w:rsid w:val="00C759ED"/>
    <w:rsid w:val="00C75BCC"/>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807"/>
    <w:rsid w:val="00C82B60"/>
    <w:rsid w:val="00C83241"/>
    <w:rsid w:val="00C83511"/>
    <w:rsid w:val="00C83AE9"/>
    <w:rsid w:val="00C83E73"/>
    <w:rsid w:val="00C84259"/>
    <w:rsid w:val="00C8445B"/>
    <w:rsid w:val="00C847FD"/>
    <w:rsid w:val="00C849FC"/>
    <w:rsid w:val="00C85082"/>
    <w:rsid w:val="00C8595B"/>
    <w:rsid w:val="00C85BC3"/>
    <w:rsid w:val="00C85EBB"/>
    <w:rsid w:val="00C865C6"/>
    <w:rsid w:val="00C86996"/>
    <w:rsid w:val="00C869CF"/>
    <w:rsid w:val="00C86CEE"/>
    <w:rsid w:val="00C86CF4"/>
    <w:rsid w:val="00C870DE"/>
    <w:rsid w:val="00C87AD6"/>
    <w:rsid w:val="00C90235"/>
    <w:rsid w:val="00C902AF"/>
    <w:rsid w:val="00C9048C"/>
    <w:rsid w:val="00C90FE3"/>
    <w:rsid w:val="00C91852"/>
    <w:rsid w:val="00C9185E"/>
    <w:rsid w:val="00C9239F"/>
    <w:rsid w:val="00C92C1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E6A"/>
    <w:rsid w:val="00CA49EC"/>
    <w:rsid w:val="00CA4B45"/>
    <w:rsid w:val="00CA4F81"/>
    <w:rsid w:val="00CA5607"/>
    <w:rsid w:val="00CA594C"/>
    <w:rsid w:val="00CA67CE"/>
    <w:rsid w:val="00CA7C41"/>
    <w:rsid w:val="00CA7DA8"/>
    <w:rsid w:val="00CB033C"/>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73"/>
    <w:rsid w:val="00CC6295"/>
    <w:rsid w:val="00CC67EC"/>
    <w:rsid w:val="00CC6A8B"/>
    <w:rsid w:val="00CC75A1"/>
    <w:rsid w:val="00CC75C8"/>
    <w:rsid w:val="00CC7716"/>
    <w:rsid w:val="00CC7C77"/>
    <w:rsid w:val="00CC7E22"/>
    <w:rsid w:val="00CD01D2"/>
    <w:rsid w:val="00CD0214"/>
    <w:rsid w:val="00CD04C8"/>
    <w:rsid w:val="00CD07C1"/>
    <w:rsid w:val="00CD209C"/>
    <w:rsid w:val="00CD4425"/>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9A6"/>
    <w:rsid w:val="00CE6D94"/>
    <w:rsid w:val="00CE6F82"/>
    <w:rsid w:val="00CE72FA"/>
    <w:rsid w:val="00CE75F5"/>
    <w:rsid w:val="00CE79E4"/>
    <w:rsid w:val="00CE7E86"/>
    <w:rsid w:val="00CF00C3"/>
    <w:rsid w:val="00CF0794"/>
    <w:rsid w:val="00CF0818"/>
    <w:rsid w:val="00CF093B"/>
    <w:rsid w:val="00CF09E7"/>
    <w:rsid w:val="00CF0CED"/>
    <w:rsid w:val="00CF0F2D"/>
    <w:rsid w:val="00CF1318"/>
    <w:rsid w:val="00CF184A"/>
    <w:rsid w:val="00CF2104"/>
    <w:rsid w:val="00CF2536"/>
    <w:rsid w:val="00CF2C16"/>
    <w:rsid w:val="00CF37FB"/>
    <w:rsid w:val="00CF4D31"/>
    <w:rsid w:val="00CF4EFD"/>
    <w:rsid w:val="00CF5508"/>
    <w:rsid w:val="00CF556C"/>
    <w:rsid w:val="00CF562D"/>
    <w:rsid w:val="00CF5E93"/>
    <w:rsid w:val="00CF7949"/>
    <w:rsid w:val="00CF7DBE"/>
    <w:rsid w:val="00D00482"/>
    <w:rsid w:val="00D0065F"/>
    <w:rsid w:val="00D01369"/>
    <w:rsid w:val="00D0147C"/>
    <w:rsid w:val="00D01C92"/>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B8F"/>
    <w:rsid w:val="00D1063C"/>
    <w:rsid w:val="00D111B2"/>
    <w:rsid w:val="00D118E7"/>
    <w:rsid w:val="00D11B94"/>
    <w:rsid w:val="00D12587"/>
    <w:rsid w:val="00D1273B"/>
    <w:rsid w:val="00D136BE"/>
    <w:rsid w:val="00D13863"/>
    <w:rsid w:val="00D139D5"/>
    <w:rsid w:val="00D13C53"/>
    <w:rsid w:val="00D13EE6"/>
    <w:rsid w:val="00D14188"/>
    <w:rsid w:val="00D14359"/>
    <w:rsid w:val="00D14698"/>
    <w:rsid w:val="00D14D1D"/>
    <w:rsid w:val="00D14D58"/>
    <w:rsid w:val="00D15053"/>
    <w:rsid w:val="00D1573D"/>
    <w:rsid w:val="00D159FA"/>
    <w:rsid w:val="00D17144"/>
    <w:rsid w:val="00D17D3B"/>
    <w:rsid w:val="00D17F5B"/>
    <w:rsid w:val="00D200F3"/>
    <w:rsid w:val="00D2015F"/>
    <w:rsid w:val="00D20532"/>
    <w:rsid w:val="00D20BFE"/>
    <w:rsid w:val="00D21457"/>
    <w:rsid w:val="00D215F9"/>
    <w:rsid w:val="00D22828"/>
    <w:rsid w:val="00D22AD2"/>
    <w:rsid w:val="00D22D5C"/>
    <w:rsid w:val="00D231B2"/>
    <w:rsid w:val="00D23E1B"/>
    <w:rsid w:val="00D241FE"/>
    <w:rsid w:val="00D245D2"/>
    <w:rsid w:val="00D24AA5"/>
    <w:rsid w:val="00D24C96"/>
    <w:rsid w:val="00D24DC6"/>
    <w:rsid w:val="00D2532A"/>
    <w:rsid w:val="00D25692"/>
    <w:rsid w:val="00D25F43"/>
    <w:rsid w:val="00D27499"/>
    <w:rsid w:val="00D27612"/>
    <w:rsid w:val="00D27882"/>
    <w:rsid w:val="00D27C49"/>
    <w:rsid w:val="00D27CEF"/>
    <w:rsid w:val="00D27D54"/>
    <w:rsid w:val="00D27F74"/>
    <w:rsid w:val="00D30B88"/>
    <w:rsid w:val="00D30B9C"/>
    <w:rsid w:val="00D30FD3"/>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7788"/>
    <w:rsid w:val="00D37E3F"/>
    <w:rsid w:val="00D37FAB"/>
    <w:rsid w:val="00D40105"/>
    <w:rsid w:val="00D403F2"/>
    <w:rsid w:val="00D40430"/>
    <w:rsid w:val="00D40841"/>
    <w:rsid w:val="00D41EE9"/>
    <w:rsid w:val="00D42522"/>
    <w:rsid w:val="00D42669"/>
    <w:rsid w:val="00D42731"/>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10C1"/>
    <w:rsid w:val="00D5140F"/>
    <w:rsid w:val="00D517A5"/>
    <w:rsid w:val="00D51C3A"/>
    <w:rsid w:val="00D51CFD"/>
    <w:rsid w:val="00D52364"/>
    <w:rsid w:val="00D52BEA"/>
    <w:rsid w:val="00D52CE9"/>
    <w:rsid w:val="00D531E1"/>
    <w:rsid w:val="00D53A88"/>
    <w:rsid w:val="00D543F0"/>
    <w:rsid w:val="00D54437"/>
    <w:rsid w:val="00D548A3"/>
    <w:rsid w:val="00D55B4B"/>
    <w:rsid w:val="00D55E69"/>
    <w:rsid w:val="00D56245"/>
    <w:rsid w:val="00D5634F"/>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9E6"/>
    <w:rsid w:val="00D63B7F"/>
    <w:rsid w:val="00D63CCB"/>
    <w:rsid w:val="00D63D52"/>
    <w:rsid w:val="00D644A8"/>
    <w:rsid w:val="00D645C9"/>
    <w:rsid w:val="00D65865"/>
    <w:rsid w:val="00D65AE6"/>
    <w:rsid w:val="00D65D39"/>
    <w:rsid w:val="00D666EB"/>
    <w:rsid w:val="00D669F3"/>
    <w:rsid w:val="00D66E7B"/>
    <w:rsid w:val="00D66FE7"/>
    <w:rsid w:val="00D70161"/>
    <w:rsid w:val="00D705E7"/>
    <w:rsid w:val="00D709C5"/>
    <w:rsid w:val="00D720A5"/>
    <w:rsid w:val="00D72767"/>
    <w:rsid w:val="00D72CDE"/>
    <w:rsid w:val="00D72E97"/>
    <w:rsid w:val="00D73683"/>
    <w:rsid w:val="00D73BD0"/>
    <w:rsid w:val="00D744B3"/>
    <w:rsid w:val="00D74644"/>
    <w:rsid w:val="00D75CEB"/>
    <w:rsid w:val="00D76D32"/>
    <w:rsid w:val="00D76F1B"/>
    <w:rsid w:val="00D77893"/>
    <w:rsid w:val="00D77BAA"/>
    <w:rsid w:val="00D77C94"/>
    <w:rsid w:val="00D80713"/>
    <w:rsid w:val="00D80D7A"/>
    <w:rsid w:val="00D814DD"/>
    <w:rsid w:val="00D816DF"/>
    <w:rsid w:val="00D81B9F"/>
    <w:rsid w:val="00D820D0"/>
    <w:rsid w:val="00D822A4"/>
    <w:rsid w:val="00D8243B"/>
    <w:rsid w:val="00D829D8"/>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7FE"/>
    <w:rsid w:val="00D86A13"/>
    <w:rsid w:val="00D87216"/>
    <w:rsid w:val="00D8727F"/>
    <w:rsid w:val="00D87CE2"/>
    <w:rsid w:val="00D87DA2"/>
    <w:rsid w:val="00D87DBA"/>
    <w:rsid w:val="00D87F33"/>
    <w:rsid w:val="00D90235"/>
    <w:rsid w:val="00D902EE"/>
    <w:rsid w:val="00D908AD"/>
    <w:rsid w:val="00D90D48"/>
    <w:rsid w:val="00D916DB"/>
    <w:rsid w:val="00D92240"/>
    <w:rsid w:val="00D922FB"/>
    <w:rsid w:val="00D92B4E"/>
    <w:rsid w:val="00D92DC9"/>
    <w:rsid w:val="00D9355A"/>
    <w:rsid w:val="00D9403F"/>
    <w:rsid w:val="00D947D6"/>
    <w:rsid w:val="00D94E2E"/>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EDE"/>
    <w:rsid w:val="00DA35BE"/>
    <w:rsid w:val="00DA39E8"/>
    <w:rsid w:val="00DA3AD1"/>
    <w:rsid w:val="00DA3C4A"/>
    <w:rsid w:val="00DA3EA9"/>
    <w:rsid w:val="00DA48B5"/>
    <w:rsid w:val="00DA5732"/>
    <w:rsid w:val="00DA6F24"/>
    <w:rsid w:val="00DB012D"/>
    <w:rsid w:val="00DB033F"/>
    <w:rsid w:val="00DB049A"/>
    <w:rsid w:val="00DB0D66"/>
    <w:rsid w:val="00DB14B5"/>
    <w:rsid w:val="00DB197A"/>
    <w:rsid w:val="00DB2357"/>
    <w:rsid w:val="00DB270E"/>
    <w:rsid w:val="00DB2AD9"/>
    <w:rsid w:val="00DB2D35"/>
    <w:rsid w:val="00DB2D64"/>
    <w:rsid w:val="00DB2E27"/>
    <w:rsid w:val="00DB32C6"/>
    <w:rsid w:val="00DB3929"/>
    <w:rsid w:val="00DB42AA"/>
    <w:rsid w:val="00DB4582"/>
    <w:rsid w:val="00DB46A5"/>
    <w:rsid w:val="00DB5789"/>
    <w:rsid w:val="00DB5908"/>
    <w:rsid w:val="00DB61FC"/>
    <w:rsid w:val="00DB64BE"/>
    <w:rsid w:val="00DB6706"/>
    <w:rsid w:val="00DB6C25"/>
    <w:rsid w:val="00DB6CB1"/>
    <w:rsid w:val="00DB6FEA"/>
    <w:rsid w:val="00DB70FF"/>
    <w:rsid w:val="00DB7828"/>
    <w:rsid w:val="00DC0000"/>
    <w:rsid w:val="00DC041D"/>
    <w:rsid w:val="00DC0AEF"/>
    <w:rsid w:val="00DC0BA1"/>
    <w:rsid w:val="00DC12E5"/>
    <w:rsid w:val="00DC135D"/>
    <w:rsid w:val="00DC1364"/>
    <w:rsid w:val="00DC1D17"/>
    <w:rsid w:val="00DC1E12"/>
    <w:rsid w:val="00DC2071"/>
    <w:rsid w:val="00DC278F"/>
    <w:rsid w:val="00DC294C"/>
    <w:rsid w:val="00DC36AA"/>
    <w:rsid w:val="00DC45FF"/>
    <w:rsid w:val="00DC49B0"/>
    <w:rsid w:val="00DC4B1C"/>
    <w:rsid w:val="00DC5364"/>
    <w:rsid w:val="00DC5EEA"/>
    <w:rsid w:val="00DC605F"/>
    <w:rsid w:val="00DC7489"/>
    <w:rsid w:val="00DC7A48"/>
    <w:rsid w:val="00DC7CB8"/>
    <w:rsid w:val="00DC7D4A"/>
    <w:rsid w:val="00DC7E26"/>
    <w:rsid w:val="00DD05FB"/>
    <w:rsid w:val="00DD07FB"/>
    <w:rsid w:val="00DD11A3"/>
    <w:rsid w:val="00DD12C3"/>
    <w:rsid w:val="00DD2034"/>
    <w:rsid w:val="00DD26B0"/>
    <w:rsid w:val="00DD2D6E"/>
    <w:rsid w:val="00DD32DB"/>
    <w:rsid w:val="00DD331B"/>
    <w:rsid w:val="00DD34D1"/>
    <w:rsid w:val="00DD36E2"/>
    <w:rsid w:val="00DD39CF"/>
    <w:rsid w:val="00DD40FC"/>
    <w:rsid w:val="00DD4268"/>
    <w:rsid w:val="00DD49D5"/>
    <w:rsid w:val="00DD4C4F"/>
    <w:rsid w:val="00DD4D18"/>
    <w:rsid w:val="00DD4D35"/>
    <w:rsid w:val="00DD4D9D"/>
    <w:rsid w:val="00DD5108"/>
    <w:rsid w:val="00DD5276"/>
    <w:rsid w:val="00DD52F2"/>
    <w:rsid w:val="00DD5488"/>
    <w:rsid w:val="00DD550B"/>
    <w:rsid w:val="00DD607E"/>
    <w:rsid w:val="00DD64DE"/>
    <w:rsid w:val="00DD66D4"/>
    <w:rsid w:val="00DD6754"/>
    <w:rsid w:val="00DD7432"/>
    <w:rsid w:val="00DD74E7"/>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D8"/>
    <w:rsid w:val="00DE744E"/>
    <w:rsid w:val="00DE7A9D"/>
    <w:rsid w:val="00DF00EC"/>
    <w:rsid w:val="00DF053C"/>
    <w:rsid w:val="00DF09CC"/>
    <w:rsid w:val="00DF0D52"/>
    <w:rsid w:val="00DF10A6"/>
    <w:rsid w:val="00DF1CEA"/>
    <w:rsid w:val="00DF220D"/>
    <w:rsid w:val="00DF25BC"/>
    <w:rsid w:val="00DF274B"/>
    <w:rsid w:val="00DF278B"/>
    <w:rsid w:val="00DF2D6C"/>
    <w:rsid w:val="00DF2D95"/>
    <w:rsid w:val="00DF2E4E"/>
    <w:rsid w:val="00DF33A2"/>
    <w:rsid w:val="00DF3612"/>
    <w:rsid w:val="00DF385E"/>
    <w:rsid w:val="00DF4B42"/>
    <w:rsid w:val="00DF5413"/>
    <w:rsid w:val="00DF56DF"/>
    <w:rsid w:val="00DF61DC"/>
    <w:rsid w:val="00DF6228"/>
    <w:rsid w:val="00DF6256"/>
    <w:rsid w:val="00DF6DEF"/>
    <w:rsid w:val="00DF7725"/>
    <w:rsid w:val="00DF7780"/>
    <w:rsid w:val="00DF77C7"/>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C4B"/>
    <w:rsid w:val="00E02F7F"/>
    <w:rsid w:val="00E03371"/>
    <w:rsid w:val="00E0391B"/>
    <w:rsid w:val="00E03FED"/>
    <w:rsid w:val="00E042A7"/>
    <w:rsid w:val="00E04A01"/>
    <w:rsid w:val="00E04D9B"/>
    <w:rsid w:val="00E04FA1"/>
    <w:rsid w:val="00E04FB3"/>
    <w:rsid w:val="00E057DA"/>
    <w:rsid w:val="00E05DF1"/>
    <w:rsid w:val="00E0604B"/>
    <w:rsid w:val="00E065BD"/>
    <w:rsid w:val="00E066AD"/>
    <w:rsid w:val="00E06870"/>
    <w:rsid w:val="00E06A1E"/>
    <w:rsid w:val="00E0741F"/>
    <w:rsid w:val="00E0772F"/>
    <w:rsid w:val="00E0798B"/>
    <w:rsid w:val="00E07E8F"/>
    <w:rsid w:val="00E1031E"/>
    <w:rsid w:val="00E1079E"/>
    <w:rsid w:val="00E107BC"/>
    <w:rsid w:val="00E1182E"/>
    <w:rsid w:val="00E12141"/>
    <w:rsid w:val="00E1220D"/>
    <w:rsid w:val="00E1267D"/>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200E4"/>
    <w:rsid w:val="00E20398"/>
    <w:rsid w:val="00E21148"/>
    <w:rsid w:val="00E21EDD"/>
    <w:rsid w:val="00E22002"/>
    <w:rsid w:val="00E22DFA"/>
    <w:rsid w:val="00E23832"/>
    <w:rsid w:val="00E23D96"/>
    <w:rsid w:val="00E2404F"/>
    <w:rsid w:val="00E2456D"/>
    <w:rsid w:val="00E24BA1"/>
    <w:rsid w:val="00E24C43"/>
    <w:rsid w:val="00E2513A"/>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78E"/>
    <w:rsid w:val="00E35C09"/>
    <w:rsid w:val="00E35FD0"/>
    <w:rsid w:val="00E375BF"/>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44D0"/>
    <w:rsid w:val="00E44614"/>
    <w:rsid w:val="00E446D9"/>
    <w:rsid w:val="00E449BB"/>
    <w:rsid w:val="00E44C19"/>
    <w:rsid w:val="00E44C2D"/>
    <w:rsid w:val="00E45544"/>
    <w:rsid w:val="00E45755"/>
    <w:rsid w:val="00E45DD9"/>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34D6"/>
    <w:rsid w:val="00E535F3"/>
    <w:rsid w:val="00E5425E"/>
    <w:rsid w:val="00E54A0D"/>
    <w:rsid w:val="00E54EDD"/>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DB"/>
    <w:rsid w:val="00E73474"/>
    <w:rsid w:val="00E737A6"/>
    <w:rsid w:val="00E739B2"/>
    <w:rsid w:val="00E739CB"/>
    <w:rsid w:val="00E7411F"/>
    <w:rsid w:val="00E747E9"/>
    <w:rsid w:val="00E74871"/>
    <w:rsid w:val="00E74AA1"/>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174F"/>
    <w:rsid w:val="00E81F05"/>
    <w:rsid w:val="00E8274A"/>
    <w:rsid w:val="00E82B16"/>
    <w:rsid w:val="00E82EA9"/>
    <w:rsid w:val="00E83090"/>
    <w:rsid w:val="00E830AA"/>
    <w:rsid w:val="00E83375"/>
    <w:rsid w:val="00E83530"/>
    <w:rsid w:val="00E83645"/>
    <w:rsid w:val="00E8398C"/>
    <w:rsid w:val="00E83D9B"/>
    <w:rsid w:val="00E84724"/>
    <w:rsid w:val="00E85630"/>
    <w:rsid w:val="00E862ED"/>
    <w:rsid w:val="00E86609"/>
    <w:rsid w:val="00E86649"/>
    <w:rsid w:val="00E86726"/>
    <w:rsid w:val="00E867E8"/>
    <w:rsid w:val="00E87346"/>
    <w:rsid w:val="00E877D8"/>
    <w:rsid w:val="00E8791E"/>
    <w:rsid w:val="00E9086C"/>
    <w:rsid w:val="00E9098A"/>
    <w:rsid w:val="00E90B67"/>
    <w:rsid w:val="00E90C9B"/>
    <w:rsid w:val="00E90F1C"/>
    <w:rsid w:val="00E92936"/>
    <w:rsid w:val="00E93B4B"/>
    <w:rsid w:val="00E93B5A"/>
    <w:rsid w:val="00E94090"/>
    <w:rsid w:val="00E943E9"/>
    <w:rsid w:val="00E94DB8"/>
    <w:rsid w:val="00E9539C"/>
    <w:rsid w:val="00E957E8"/>
    <w:rsid w:val="00E95B02"/>
    <w:rsid w:val="00E95C06"/>
    <w:rsid w:val="00E96A86"/>
    <w:rsid w:val="00E96BEF"/>
    <w:rsid w:val="00E9785E"/>
    <w:rsid w:val="00E97CB5"/>
    <w:rsid w:val="00EA029E"/>
    <w:rsid w:val="00EA03F8"/>
    <w:rsid w:val="00EA0535"/>
    <w:rsid w:val="00EA07AC"/>
    <w:rsid w:val="00EA08CA"/>
    <w:rsid w:val="00EA114A"/>
    <w:rsid w:val="00EA1A92"/>
    <w:rsid w:val="00EA20D8"/>
    <w:rsid w:val="00EA32A1"/>
    <w:rsid w:val="00EA35CA"/>
    <w:rsid w:val="00EA400E"/>
    <w:rsid w:val="00EA46C4"/>
    <w:rsid w:val="00EA4ABE"/>
    <w:rsid w:val="00EA5731"/>
    <w:rsid w:val="00EA5F4D"/>
    <w:rsid w:val="00EA6A5C"/>
    <w:rsid w:val="00EA6CCE"/>
    <w:rsid w:val="00EA6E4F"/>
    <w:rsid w:val="00EA73E6"/>
    <w:rsid w:val="00EA74DF"/>
    <w:rsid w:val="00EA769C"/>
    <w:rsid w:val="00EA77B7"/>
    <w:rsid w:val="00EB01C7"/>
    <w:rsid w:val="00EB0347"/>
    <w:rsid w:val="00EB077D"/>
    <w:rsid w:val="00EB092C"/>
    <w:rsid w:val="00EB1307"/>
    <w:rsid w:val="00EB17AC"/>
    <w:rsid w:val="00EB277D"/>
    <w:rsid w:val="00EB287F"/>
    <w:rsid w:val="00EB3095"/>
    <w:rsid w:val="00EB43E4"/>
    <w:rsid w:val="00EB4BCB"/>
    <w:rsid w:val="00EB4CFA"/>
    <w:rsid w:val="00EB51FD"/>
    <w:rsid w:val="00EB5B8F"/>
    <w:rsid w:val="00EB5C34"/>
    <w:rsid w:val="00EB5CA8"/>
    <w:rsid w:val="00EB6025"/>
    <w:rsid w:val="00EB6A5D"/>
    <w:rsid w:val="00EB6D82"/>
    <w:rsid w:val="00EB7D1B"/>
    <w:rsid w:val="00EC112C"/>
    <w:rsid w:val="00EC1C18"/>
    <w:rsid w:val="00EC1C43"/>
    <w:rsid w:val="00EC1E37"/>
    <w:rsid w:val="00EC2589"/>
    <w:rsid w:val="00EC26FC"/>
    <w:rsid w:val="00EC2A52"/>
    <w:rsid w:val="00EC2A6B"/>
    <w:rsid w:val="00EC2C2C"/>
    <w:rsid w:val="00EC3032"/>
    <w:rsid w:val="00EC3545"/>
    <w:rsid w:val="00EC3A59"/>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116E"/>
    <w:rsid w:val="00ED1AAF"/>
    <w:rsid w:val="00ED1C22"/>
    <w:rsid w:val="00ED1EED"/>
    <w:rsid w:val="00ED220A"/>
    <w:rsid w:val="00ED2BB5"/>
    <w:rsid w:val="00ED2FB4"/>
    <w:rsid w:val="00ED3D2C"/>
    <w:rsid w:val="00ED4435"/>
    <w:rsid w:val="00ED4686"/>
    <w:rsid w:val="00ED4E04"/>
    <w:rsid w:val="00ED4FD1"/>
    <w:rsid w:val="00ED587A"/>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909"/>
    <w:rsid w:val="00EE7D49"/>
    <w:rsid w:val="00EE7F7E"/>
    <w:rsid w:val="00EF0B23"/>
    <w:rsid w:val="00EF1E86"/>
    <w:rsid w:val="00EF2102"/>
    <w:rsid w:val="00EF261E"/>
    <w:rsid w:val="00EF2C43"/>
    <w:rsid w:val="00EF2C4B"/>
    <w:rsid w:val="00EF30A6"/>
    <w:rsid w:val="00EF33AC"/>
    <w:rsid w:val="00EF3B76"/>
    <w:rsid w:val="00EF3BF0"/>
    <w:rsid w:val="00EF402E"/>
    <w:rsid w:val="00EF4BDC"/>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44C"/>
    <w:rsid w:val="00F11C37"/>
    <w:rsid w:val="00F12313"/>
    <w:rsid w:val="00F126A7"/>
    <w:rsid w:val="00F12D29"/>
    <w:rsid w:val="00F12F3E"/>
    <w:rsid w:val="00F12FAD"/>
    <w:rsid w:val="00F133F4"/>
    <w:rsid w:val="00F13DDC"/>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7B3"/>
    <w:rsid w:val="00F2434F"/>
    <w:rsid w:val="00F2441E"/>
    <w:rsid w:val="00F24735"/>
    <w:rsid w:val="00F24A06"/>
    <w:rsid w:val="00F25374"/>
    <w:rsid w:val="00F25486"/>
    <w:rsid w:val="00F27144"/>
    <w:rsid w:val="00F27847"/>
    <w:rsid w:val="00F27E7C"/>
    <w:rsid w:val="00F27F75"/>
    <w:rsid w:val="00F304EC"/>
    <w:rsid w:val="00F30DC4"/>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D5D"/>
    <w:rsid w:val="00F43178"/>
    <w:rsid w:val="00F43187"/>
    <w:rsid w:val="00F4403F"/>
    <w:rsid w:val="00F44292"/>
    <w:rsid w:val="00F44DDD"/>
    <w:rsid w:val="00F45B0F"/>
    <w:rsid w:val="00F45B46"/>
    <w:rsid w:val="00F45F5A"/>
    <w:rsid w:val="00F460D0"/>
    <w:rsid w:val="00F466B1"/>
    <w:rsid w:val="00F4676E"/>
    <w:rsid w:val="00F46B25"/>
    <w:rsid w:val="00F46DB0"/>
    <w:rsid w:val="00F46EA1"/>
    <w:rsid w:val="00F473A3"/>
    <w:rsid w:val="00F47511"/>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69C"/>
    <w:rsid w:val="00F5791C"/>
    <w:rsid w:val="00F57A32"/>
    <w:rsid w:val="00F57AD8"/>
    <w:rsid w:val="00F57CE2"/>
    <w:rsid w:val="00F57EA4"/>
    <w:rsid w:val="00F6030B"/>
    <w:rsid w:val="00F60693"/>
    <w:rsid w:val="00F6070D"/>
    <w:rsid w:val="00F60D9A"/>
    <w:rsid w:val="00F60E21"/>
    <w:rsid w:val="00F611C4"/>
    <w:rsid w:val="00F62101"/>
    <w:rsid w:val="00F62F24"/>
    <w:rsid w:val="00F631EA"/>
    <w:rsid w:val="00F63459"/>
    <w:rsid w:val="00F6377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A0D"/>
    <w:rsid w:val="00F67B62"/>
    <w:rsid w:val="00F67E23"/>
    <w:rsid w:val="00F70F89"/>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4B"/>
    <w:rsid w:val="00F73BAC"/>
    <w:rsid w:val="00F73D01"/>
    <w:rsid w:val="00F73EC9"/>
    <w:rsid w:val="00F73F74"/>
    <w:rsid w:val="00F74277"/>
    <w:rsid w:val="00F74378"/>
    <w:rsid w:val="00F7451E"/>
    <w:rsid w:val="00F75503"/>
    <w:rsid w:val="00F7572B"/>
    <w:rsid w:val="00F76336"/>
    <w:rsid w:val="00F7694F"/>
    <w:rsid w:val="00F76D28"/>
    <w:rsid w:val="00F76F96"/>
    <w:rsid w:val="00F76FF7"/>
    <w:rsid w:val="00F77C00"/>
    <w:rsid w:val="00F80A43"/>
    <w:rsid w:val="00F80D6C"/>
    <w:rsid w:val="00F8101E"/>
    <w:rsid w:val="00F81288"/>
    <w:rsid w:val="00F814A1"/>
    <w:rsid w:val="00F819DA"/>
    <w:rsid w:val="00F81A2A"/>
    <w:rsid w:val="00F8228E"/>
    <w:rsid w:val="00F82D0C"/>
    <w:rsid w:val="00F82FD5"/>
    <w:rsid w:val="00F83C30"/>
    <w:rsid w:val="00F83C8C"/>
    <w:rsid w:val="00F841DA"/>
    <w:rsid w:val="00F84C4E"/>
    <w:rsid w:val="00F850D6"/>
    <w:rsid w:val="00F8510B"/>
    <w:rsid w:val="00F85372"/>
    <w:rsid w:val="00F857E4"/>
    <w:rsid w:val="00F85846"/>
    <w:rsid w:val="00F860B4"/>
    <w:rsid w:val="00F86ADB"/>
    <w:rsid w:val="00F87084"/>
    <w:rsid w:val="00F872AD"/>
    <w:rsid w:val="00F8733A"/>
    <w:rsid w:val="00F91506"/>
    <w:rsid w:val="00F9228D"/>
    <w:rsid w:val="00F92D36"/>
    <w:rsid w:val="00F92DDE"/>
    <w:rsid w:val="00F9381F"/>
    <w:rsid w:val="00F93DD2"/>
    <w:rsid w:val="00F944BC"/>
    <w:rsid w:val="00F95B9D"/>
    <w:rsid w:val="00F95C39"/>
    <w:rsid w:val="00F95DD4"/>
    <w:rsid w:val="00F96F7F"/>
    <w:rsid w:val="00F97D35"/>
    <w:rsid w:val="00F97E60"/>
    <w:rsid w:val="00F97FCC"/>
    <w:rsid w:val="00FA0D37"/>
    <w:rsid w:val="00FA1855"/>
    <w:rsid w:val="00FA1C9B"/>
    <w:rsid w:val="00FA1D5D"/>
    <w:rsid w:val="00FA2003"/>
    <w:rsid w:val="00FA23A7"/>
    <w:rsid w:val="00FA2538"/>
    <w:rsid w:val="00FA2592"/>
    <w:rsid w:val="00FA2B79"/>
    <w:rsid w:val="00FA3079"/>
    <w:rsid w:val="00FA38BF"/>
    <w:rsid w:val="00FA405B"/>
    <w:rsid w:val="00FA4289"/>
    <w:rsid w:val="00FA4E5C"/>
    <w:rsid w:val="00FA5024"/>
    <w:rsid w:val="00FA5671"/>
    <w:rsid w:val="00FA67AC"/>
    <w:rsid w:val="00FA67F2"/>
    <w:rsid w:val="00FA6A6E"/>
    <w:rsid w:val="00FA7376"/>
    <w:rsid w:val="00FA76B5"/>
    <w:rsid w:val="00FA7AB9"/>
    <w:rsid w:val="00FB04E4"/>
    <w:rsid w:val="00FB050A"/>
    <w:rsid w:val="00FB0A62"/>
    <w:rsid w:val="00FB0BBD"/>
    <w:rsid w:val="00FB121A"/>
    <w:rsid w:val="00FB1675"/>
    <w:rsid w:val="00FB1B2A"/>
    <w:rsid w:val="00FB2246"/>
    <w:rsid w:val="00FB246C"/>
    <w:rsid w:val="00FB2ABB"/>
    <w:rsid w:val="00FB2D0E"/>
    <w:rsid w:val="00FB2E0D"/>
    <w:rsid w:val="00FB3139"/>
    <w:rsid w:val="00FB3641"/>
    <w:rsid w:val="00FB3953"/>
    <w:rsid w:val="00FB3E00"/>
    <w:rsid w:val="00FB4035"/>
    <w:rsid w:val="00FB4037"/>
    <w:rsid w:val="00FB4B03"/>
    <w:rsid w:val="00FB5016"/>
    <w:rsid w:val="00FB5730"/>
    <w:rsid w:val="00FB6391"/>
    <w:rsid w:val="00FB684C"/>
    <w:rsid w:val="00FB69C1"/>
    <w:rsid w:val="00FB7C8C"/>
    <w:rsid w:val="00FC0A13"/>
    <w:rsid w:val="00FC2168"/>
    <w:rsid w:val="00FC222C"/>
    <w:rsid w:val="00FC2499"/>
    <w:rsid w:val="00FC25BD"/>
    <w:rsid w:val="00FC26BF"/>
    <w:rsid w:val="00FC31D8"/>
    <w:rsid w:val="00FC34E1"/>
    <w:rsid w:val="00FC35F5"/>
    <w:rsid w:val="00FC38D8"/>
    <w:rsid w:val="00FC459B"/>
    <w:rsid w:val="00FC4E40"/>
    <w:rsid w:val="00FC5592"/>
    <w:rsid w:val="00FC55A9"/>
    <w:rsid w:val="00FC6045"/>
    <w:rsid w:val="00FC62A3"/>
    <w:rsid w:val="00FC630F"/>
    <w:rsid w:val="00FC6AC2"/>
    <w:rsid w:val="00FC6C8E"/>
    <w:rsid w:val="00FC7150"/>
    <w:rsid w:val="00FC73CE"/>
    <w:rsid w:val="00FC7466"/>
    <w:rsid w:val="00FC7A6A"/>
    <w:rsid w:val="00FC7E93"/>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C54"/>
    <w:rsid w:val="00FD7C92"/>
    <w:rsid w:val="00FD7CFC"/>
    <w:rsid w:val="00FE0183"/>
    <w:rsid w:val="00FE0891"/>
    <w:rsid w:val="00FE0DD7"/>
    <w:rsid w:val="00FE0E08"/>
    <w:rsid w:val="00FE0FBB"/>
    <w:rsid w:val="00FE1028"/>
    <w:rsid w:val="00FE1561"/>
    <w:rsid w:val="00FE16A7"/>
    <w:rsid w:val="00FE1EDB"/>
    <w:rsid w:val="00FE22E9"/>
    <w:rsid w:val="00FE23EF"/>
    <w:rsid w:val="00FE24A2"/>
    <w:rsid w:val="00FE2D1C"/>
    <w:rsid w:val="00FE2E29"/>
    <w:rsid w:val="00FE48F6"/>
    <w:rsid w:val="00FE4AFD"/>
    <w:rsid w:val="00FE5FA3"/>
    <w:rsid w:val="00FE603B"/>
    <w:rsid w:val="00FE70CE"/>
    <w:rsid w:val="00FE71AA"/>
    <w:rsid w:val="00FE771D"/>
    <w:rsid w:val="00FE7891"/>
    <w:rsid w:val="00FE7AD8"/>
    <w:rsid w:val="00FF0D74"/>
    <w:rsid w:val="00FF1225"/>
    <w:rsid w:val="00FF132D"/>
    <w:rsid w:val="00FF2909"/>
    <w:rsid w:val="00FF31CF"/>
    <w:rsid w:val="00FF397B"/>
    <w:rsid w:val="00FF39F9"/>
    <w:rsid w:val="00FF3E23"/>
    <w:rsid w:val="00FF457B"/>
    <w:rsid w:val="00FF496F"/>
    <w:rsid w:val="00FF4F73"/>
    <w:rsid w:val="00FF5E35"/>
    <w:rsid w:val="00FF5ED0"/>
    <w:rsid w:val="00FF5EFC"/>
    <w:rsid w:val="00FF6095"/>
    <w:rsid w:val="00FF6995"/>
    <w:rsid w:val="00FF7123"/>
    <w:rsid w:val="00FF73F5"/>
    <w:rsid w:val="00FF76F6"/>
    <w:rsid w:val="00FF78DF"/>
    <w:rsid w:val="00FF7AF3"/>
    <w:rsid w:val="00FF7B8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3713"/>
    <o:shapelayout v:ext="edit">
      <o:idmap v:ext="edit" data="1"/>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2116C1"/>
    <w:rPr>
      <w:rFonts w:ascii="Arial" w:hAnsi="Arial"/>
      <w:noProof/>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noProof w:val="0"/>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noProof w:val="0"/>
      <w:lang w:val="it-IT"/>
    </w:rPr>
  </w:style>
  <w:style w:type="paragraph" w:customStyle="1" w:styleId="Oggettodellalettera">
    <w:name w:val="Oggetto della lettera"/>
    <w:basedOn w:val="Normale"/>
    <w:rsid w:val="007F4DA6"/>
    <w:pPr>
      <w:spacing w:line="240" w:lineRule="exact"/>
      <w:jc w:val="both"/>
    </w:pPr>
    <w:rPr>
      <w:b/>
      <w:noProof w:val="0"/>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noProof w:val="0"/>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noProof w:val="0"/>
    </w:rPr>
  </w:style>
  <w:style w:type="paragraph" w:customStyle="1" w:styleId="usoboll1">
    <w:name w:val="usoboll1"/>
    <w:basedOn w:val="Normale"/>
    <w:rsid w:val="007F4DA6"/>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noProof w:val="0"/>
    </w:rPr>
  </w:style>
  <w:style w:type="paragraph" w:customStyle="1" w:styleId="Textblock-1">
    <w:name w:val="Textblock-1"/>
    <w:basedOn w:val="Normale"/>
    <w:rsid w:val="007F4DA6"/>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noProof w:val="0"/>
    </w:rPr>
  </w:style>
  <w:style w:type="paragraph" w:customStyle="1" w:styleId="Carattere5Char">
    <w:name w:val="Carattere5 Char"/>
    <w:basedOn w:val="Normale"/>
    <w:rsid w:val="007F4DA6"/>
    <w:pPr>
      <w:spacing w:after="160" w:line="240" w:lineRule="exact"/>
    </w:pPr>
    <w:rPr>
      <w:rFonts w:ascii="Tahoma" w:hAnsi="Tahoma" w:cs="Tahoma"/>
      <w:noProof w:val="0"/>
    </w:rPr>
  </w:style>
  <w:style w:type="paragraph" w:customStyle="1" w:styleId="TestonormaleCarattere">
    <w:name w:val="Testo normale Carattere"/>
    <w:basedOn w:val="Normale"/>
    <w:link w:val="Testonormale"/>
    <w:rsid w:val="007F4DA6"/>
    <w:pPr>
      <w:spacing w:after="160" w:line="240" w:lineRule="exact"/>
    </w:pPr>
    <w:rPr>
      <w:rFonts w:ascii="Tahoma" w:hAnsi="Tahoma" w:cs="Tahoma"/>
      <w:noProof w:val="0"/>
    </w:rPr>
  </w:style>
  <w:style w:type="paragraph" w:styleId="Testonormale">
    <w:name w:val="Plain Text"/>
    <w:basedOn w:val="Normale"/>
    <w:link w:val="TestonormaleCarattere"/>
    <w:rsid w:val="007F4DA6"/>
    <w:rPr>
      <w:rFonts w:ascii="Courier New" w:hAnsi="Courier New" w:cs="Courier New"/>
      <w:noProof w:val="0"/>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noProof w:val="0"/>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noProof w:val="0"/>
    </w:rPr>
  </w:style>
  <w:style w:type="paragraph" w:customStyle="1" w:styleId="Char3CarattereCharCarattere">
    <w:name w:val="Char3 Carattere Char Carattere"/>
    <w:basedOn w:val="Normale"/>
    <w:rsid w:val="00E7699F"/>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noProof w:val="0"/>
    </w:rPr>
  </w:style>
  <w:style w:type="paragraph" w:customStyle="1" w:styleId="Char1CarattereCharCarattere">
    <w:name w:val="Char1 Carattere Char Carattere"/>
    <w:basedOn w:val="Normale"/>
    <w:rsid w:val="004216CF"/>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noProof w:val="0"/>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noProof w:val="0"/>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noProof w:val="0"/>
    </w:rPr>
  </w:style>
  <w:style w:type="paragraph" w:customStyle="1" w:styleId="Carattere7CharCarattereChar">
    <w:name w:val="Carattere7 Char Carattere Char"/>
    <w:basedOn w:val="Normale"/>
    <w:rsid w:val="009755BA"/>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noProof w:val="0"/>
    </w:rPr>
  </w:style>
  <w:style w:type="paragraph" w:customStyle="1" w:styleId="Carattere7Char">
    <w:name w:val="Carattere7 Char"/>
    <w:basedOn w:val="Normale"/>
    <w:rsid w:val="00E76B18"/>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noProof w:val="0"/>
    </w:rPr>
  </w:style>
  <w:style w:type="paragraph" w:customStyle="1" w:styleId="Carattere7CharCarattereChar1">
    <w:name w:val="Carattere7 Char Carattere Char1"/>
    <w:basedOn w:val="Normale"/>
    <w:rsid w:val="00E04A01"/>
    <w:pPr>
      <w:spacing w:after="160" w:line="240" w:lineRule="exact"/>
    </w:pPr>
    <w:rPr>
      <w:rFonts w:ascii="Tahoma" w:hAnsi="Tahoma" w:cs="Tahoma"/>
      <w:noProof w:val="0"/>
    </w:rPr>
  </w:style>
  <w:style w:type="paragraph" w:customStyle="1" w:styleId="Carattere7CharCarattereChar2">
    <w:name w:val="Carattere7 Char Carattere Char2"/>
    <w:basedOn w:val="Normale"/>
    <w:rsid w:val="006C4249"/>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noProof w:val="0"/>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noProof w:val="0"/>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noProof w:val="0"/>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noProof w:val="0"/>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uiPriority w:val="99"/>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paragraph" w:customStyle="1" w:styleId="rientro">
    <w:name w:val="rientro"/>
    <w:basedOn w:val="Normale"/>
    <w:rsid w:val="00A9386E"/>
    <w:pPr>
      <w:spacing w:line="240" w:lineRule="exact"/>
      <w:ind w:right="567" w:firstLine="284"/>
      <w:jc w:val="both"/>
    </w:pPr>
    <w:rPr>
      <w:rFonts w:ascii="Times New Roman" w:eastAsia="Calibri" w:hAnsi="Times New Roman"/>
      <w:noProof w:val="0"/>
      <w:lang w:val="de-DE"/>
    </w:rPr>
  </w:style>
  <w:style w:type="paragraph" w:customStyle="1" w:styleId="xmsonormal">
    <w:name w:val="x_msonormal"/>
    <w:basedOn w:val="Normale"/>
    <w:rsid w:val="007636CA"/>
    <w:rPr>
      <w:rFonts w:ascii="Calibri" w:eastAsiaTheme="minorHAnsi" w:hAnsi="Calibri" w:cs="Calibri"/>
      <w:noProof w:val="0"/>
      <w:sz w:val="22"/>
      <w:szCs w:val="22"/>
      <w:lang w:val="it-IT" w:eastAsia="it-IT"/>
    </w:rPr>
  </w:style>
  <w:style w:type="paragraph" w:customStyle="1" w:styleId="xxmsonormal">
    <w:name w:val="x_xmsonormal"/>
    <w:basedOn w:val="Normale"/>
    <w:rsid w:val="00752E70"/>
    <w:rPr>
      <w:rFonts w:ascii="Calibri" w:eastAsiaTheme="minorHAnsi" w:hAnsi="Calibri" w:cs="Calibri"/>
      <w:noProof w:val="0"/>
      <w:sz w:val="22"/>
      <w:szCs w:val="22"/>
      <w:lang w:val="it-IT" w:eastAsia="it-IT"/>
    </w:rPr>
  </w:style>
  <w:style w:type="paragraph" w:customStyle="1" w:styleId="xxxmsonormal">
    <w:name w:val="x_xxmsonormal"/>
    <w:basedOn w:val="Normale"/>
    <w:rsid w:val="00752E70"/>
    <w:rPr>
      <w:rFonts w:ascii="Calibri" w:eastAsiaTheme="minorHAnsi" w:hAnsi="Calibri" w:cs="Calibri"/>
      <w:noProof w:val="0"/>
      <w:sz w:val="22"/>
      <w:szCs w:val="22"/>
      <w:lang w:val="it-IT" w:eastAsia="it-IT"/>
    </w:rPr>
  </w:style>
  <w:style w:type="character" w:customStyle="1" w:styleId="word">
    <w:name w:val="word"/>
    <w:basedOn w:val="Carpredefinitoparagrafo"/>
    <w:rsid w:val="006B78CB"/>
  </w:style>
  <w:style w:type="character" w:styleId="Menzionenonrisolta">
    <w:name w:val="Unresolved Mention"/>
    <w:basedOn w:val="Carpredefinitoparagrafo"/>
    <w:uiPriority w:val="99"/>
    <w:semiHidden/>
    <w:unhideWhenUsed/>
    <w:rsid w:val="000343C1"/>
    <w:rPr>
      <w:color w:val="605E5C"/>
      <w:shd w:val="clear" w:color="auto" w:fill="E1DFDD"/>
    </w:rPr>
  </w:style>
  <w:style w:type="character" w:customStyle="1" w:styleId="lvexternallink">
    <w:name w:val="lv_external_link"/>
    <w:basedOn w:val="Carpredefinitoparagrafo"/>
    <w:rsid w:val="00635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ausschreibungen-suedtirol.it" TargetMode="External"/><Relationship Id="rId39" Type="http://schemas.openxmlformats.org/officeDocument/2006/relationships/hyperlink" Target="mailto:help@sinfotel.bz.it" TargetMode="External"/><Relationship Id="rId21" Type="http://schemas.openxmlformats.org/officeDocument/2006/relationships/hyperlink" Target="mailto:aov-acp.servicesupply@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agid.gov.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provinz.bz.it/arbeit-wirtschaft/ausschreibungen/ausschreibungsunterlagen/ausschreibungsbedingungen-anlagen.asp" TargetMode="External"/><Relationship Id="rId55" Type="http://schemas.openxmlformats.org/officeDocument/2006/relationships/hyperlink" Target="http://www.ivass.it/ivass/imprese_jsp/HomePage.jsp" TargetMode="External"/><Relationship Id="rId63" Type="http://schemas.openxmlformats.org/officeDocument/2006/relationships/hyperlink" Target="https://www.anticorruzione.it/-/servizio-di-registrazione-e-profilazione-utenti" TargetMode="Externa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bandi-altoadige.it" TargetMode="External"/><Relationship Id="rId37" Type="http://schemas.openxmlformats.org/officeDocument/2006/relationships/hyperlink" Target="http://www.ausschreibungen-suedtirol.it" TargetMode="External"/><Relationship Id="rId40" Type="http://schemas.openxmlformats.org/officeDocument/2006/relationships/hyperlink" Target="http://www.microsoft.com/windows/ie/downloads/recommended/128bit/default.mspx" TargetMode="External"/><Relationship Id="rId45" Type="http://schemas.openxmlformats.org/officeDocument/2006/relationships/hyperlink" Target="mailto:help@sinfotel.bz.it" TargetMode="External"/><Relationship Id="rId53" Type="http://schemas.openxmlformats.org/officeDocument/2006/relationships/hyperlink" Target="http://www.bancaditalia.it/compiti/vigilanza/avvisi-pub/garanzie-finanziarie/" TargetMode="External"/><Relationship Id="rId58" Type="http://schemas.openxmlformats.org/officeDocument/2006/relationships/hyperlink" Target="http://www.pagopa.gov.it" TargetMode="External"/><Relationship Id="rId66" Type="http://schemas.openxmlformats.org/officeDocument/2006/relationships/hyperlink" Target="http://www.bandi-altoadige.it"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www.bandi-altoadige.it" TargetMode="External"/><Relationship Id="rId36" Type="http://schemas.openxmlformats.org/officeDocument/2006/relationships/hyperlink" Target="http://www.bandi-altoadige.it" TargetMode="External"/><Relationship Id="rId49" Type="http://schemas.openxmlformats.org/officeDocument/2006/relationships/hyperlink" Target="http://www.ausschreibungen-suedtirol.it" TargetMode="External"/><Relationship Id="rId57" Type="http://schemas.openxmlformats.org/officeDocument/2006/relationships/hyperlink" Target="http://www.anticorruzione.it/portal/public/classic/Servizi/ServiziOnline/Portaledeipagamenti" TargetMode="External"/><Relationship Id="rId61" Type="http://schemas.openxmlformats.org/officeDocument/2006/relationships/hyperlink" Target="https://servizi.lavoro.gov.it"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bandi-altoadige.it/" TargetMode="External"/><Relationship Id="rId52" Type="http://schemas.openxmlformats.org/officeDocument/2006/relationships/hyperlink" Target="http://www.bancaditalia.it/compiti/vigilanza/intermediari/index.html" TargetMode="External"/><Relationship Id="rId60" Type="http://schemas.openxmlformats.org/officeDocument/2006/relationships/hyperlink" Target="https://servizi.lavoro.gov.it" TargetMode="External"/><Relationship Id="rId65" Type="http://schemas.openxmlformats.org/officeDocument/2006/relationships/hyperlink" Target="http://www.bandi-altoadige.it" TargetMode="External"/><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mailto:aov-acp.servicesupply@pec.prov.bz.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ausschreibungen-suedtirol.it" TargetMode="External"/><Relationship Id="rId35" Type="http://schemas.openxmlformats.org/officeDocument/2006/relationships/hyperlink" Target="http://www.bandi-altoadige.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bandi-altoadige.it" TargetMode="External"/><Relationship Id="rId56" Type="http://schemas.openxmlformats.org/officeDocument/2006/relationships/hyperlink" Target="http://www.anticorruzione.it/portal/public/classic/Servizi/ServiziOnline/Portaledeipagamenti" TargetMode="External"/><Relationship Id="rId64" Type="http://schemas.openxmlformats.org/officeDocument/2006/relationships/hyperlink" Target="http://www.ausschreibungen-suedtirol.it" TargetMode="External"/><Relationship Id="rId69"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www.provincia.bz.it/lavoro-economia/appalti/documentazione-gara/disciplinari-e-allegati.asp" TargetMode="Externa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bandi-altoadige.it" TargetMode="External"/><Relationship Id="rId33" Type="http://schemas.openxmlformats.org/officeDocument/2006/relationships/hyperlink" Target="http://www.ausschreibungen-suedtirol.it" TargetMode="External"/><Relationship Id="rId38" Type="http://schemas.openxmlformats.org/officeDocument/2006/relationships/hyperlink" Target="mailto:help@sinfotel.bz.it" TargetMode="External"/><Relationship Id="rId46" Type="http://schemas.openxmlformats.org/officeDocument/2006/relationships/hyperlink" Target="mailto:help@sinfotel.bz.it" TargetMode="External"/><Relationship Id="rId59" Type="http://schemas.openxmlformats.org/officeDocument/2006/relationships/hyperlink" Target="http://www.pagopa.gov.it/" TargetMode="External"/><Relationship Id="rId67" Type="http://schemas.openxmlformats.org/officeDocument/2006/relationships/hyperlink" Target="http://www.bandi-altoadige.it" TargetMode="External"/><Relationship Id="rId20" Type="http://schemas.openxmlformats.org/officeDocument/2006/relationships/footer" Target="footer3.xml"/><Relationship Id="rId41" Type="http://schemas.openxmlformats.org/officeDocument/2006/relationships/hyperlink" Target="http://www.microsoft.com/windows/ie/downloads/recommended/128bit/default.mspx" TargetMode="External"/><Relationship Id="rId54" Type="http://schemas.openxmlformats.org/officeDocument/2006/relationships/hyperlink" Target="http://www.bancaditalia.it/compiti/vigilanza/avvisi-pub/soggetti-non-%20legittimati/Intermediari_non_abilitati.pdf" TargetMode="External"/><Relationship Id="rId62" Type="http://schemas.openxmlformats.org/officeDocument/2006/relationships/hyperlink" Target="https://www.anticorruzione.it/-/servizio-di-registrazione-e-profilazione-utenti" TargetMode="External"/><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E069A-3014-4D20-8A88-12D71A1D9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49886</Words>
  <Characters>325991</Characters>
  <Application>Microsoft Office Word</Application>
  <DocSecurity>0</DocSecurity>
  <Lines>2716</Lines>
  <Paragraphs>750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375127</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Segatto, Marica</cp:lastModifiedBy>
  <cp:revision>66</cp:revision>
  <cp:lastPrinted>2020-01-07T11:35:00Z</cp:lastPrinted>
  <dcterms:created xsi:type="dcterms:W3CDTF">2022-11-08T10:51:00Z</dcterms:created>
  <dcterms:modified xsi:type="dcterms:W3CDTF">2023-03-14T14:05:00Z</dcterms:modified>
</cp:coreProperties>
</file>