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3B776" w14:textId="77777777" w:rsidR="00377505" w:rsidRDefault="00377505">
      <w:pPr>
        <w:pStyle w:val="Standard"/>
        <w:jc w:val="center"/>
        <w:rPr>
          <w:rFonts w:ascii="Calibri" w:hAnsi="Calibri" w:cs="Calibri"/>
          <w:lang w:val="it-IT"/>
        </w:rPr>
      </w:pPr>
    </w:p>
    <w:p w14:paraId="65B3B777" w14:textId="77777777" w:rsidR="00377505" w:rsidRDefault="00377505">
      <w:pPr>
        <w:pStyle w:val="Standard"/>
        <w:jc w:val="center"/>
        <w:rPr>
          <w:rFonts w:ascii="Calibri" w:hAnsi="Calibri" w:cs="Calibri"/>
          <w:lang w:val="it-IT"/>
        </w:rPr>
      </w:pPr>
    </w:p>
    <w:p w14:paraId="65B3B778" w14:textId="77777777" w:rsidR="00377505" w:rsidRDefault="00377505">
      <w:pPr>
        <w:pStyle w:val="Standard"/>
        <w:jc w:val="center"/>
        <w:rPr>
          <w:rFonts w:ascii="Calibri" w:hAnsi="Calibri" w:cs="Calibri"/>
          <w:lang w:val="it-IT"/>
        </w:rPr>
      </w:pPr>
    </w:p>
    <w:p w14:paraId="65B3B779" w14:textId="77777777" w:rsidR="00377505" w:rsidRDefault="00377505">
      <w:pPr>
        <w:pStyle w:val="Standard"/>
        <w:jc w:val="center"/>
        <w:rPr>
          <w:rFonts w:ascii="Calibri" w:hAnsi="Calibri" w:cs="Calibri"/>
          <w:lang w:val="it-IT"/>
        </w:rPr>
      </w:pPr>
    </w:p>
    <w:p w14:paraId="65B3B77A" w14:textId="77777777" w:rsidR="00377505" w:rsidRDefault="00377505">
      <w:pPr>
        <w:pStyle w:val="Standard"/>
        <w:jc w:val="center"/>
        <w:rPr>
          <w:rFonts w:ascii="Calibri" w:hAnsi="Calibri" w:cs="Calibri"/>
          <w:lang w:val="it-IT"/>
        </w:rPr>
      </w:pPr>
    </w:p>
    <w:p w14:paraId="65B3B77B" w14:textId="77777777" w:rsidR="00377505" w:rsidRDefault="00377505">
      <w:pPr>
        <w:pStyle w:val="Standard"/>
        <w:jc w:val="center"/>
        <w:rPr>
          <w:rFonts w:ascii="Calibri" w:hAnsi="Calibri" w:cs="Calibri"/>
          <w:lang w:val="it-IT"/>
        </w:rPr>
      </w:pPr>
    </w:p>
    <w:p w14:paraId="65B3B77C" w14:textId="77777777" w:rsidR="00377505" w:rsidRDefault="00377505">
      <w:pPr>
        <w:pStyle w:val="Standard"/>
        <w:jc w:val="center"/>
        <w:rPr>
          <w:rFonts w:ascii="Calibri" w:hAnsi="Calibri" w:cs="Calibri"/>
          <w:lang w:val="it-IT"/>
        </w:rPr>
      </w:pPr>
    </w:p>
    <w:p w14:paraId="65B3B77D" w14:textId="77777777" w:rsidR="00377505" w:rsidRDefault="00294DCD">
      <w:pPr>
        <w:pStyle w:val="Standard"/>
        <w:jc w:val="center"/>
        <w:rPr>
          <w:rFonts w:ascii="Calibri" w:hAnsi="Calibri" w:cs="Calibri"/>
          <w:sz w:val="44"/>
          <w:szCs w:val="44"/>
          <w:lang w:val="it-IT"/>
        </w:rPr>
      </w:pPr>
      <w:r>
        <w:rPr>
          <w:rFonts w:ascii="Calibri" w:hAnsi="Calibri" w:cs="Calibri"/>
          <w:sz w:val="44"/>
          <w:szCs w:val="44"/>
          <w:lang w:val="it-IT"/>
        </w:rPr>
        <w:t>Autovalutazione delle scuole in lingua italiana</w:t>
      </w:r>
    </w:p>
    <w:p w14:paraId="65B3B77E" w14:textId="77777777" w:rsidR="00377505" w:rsidRDefault="00294DCD">
      <w:pPr>
        <w:pStyle w:val="Standard"/>
        <w:jc w:val="center"/>
        <w:rPr>
          <w:rFonts w:ascii="Calibri" w:hAnsi="Calibri" w:cs="Calibri"/>
          <w:sz w:val="44"/>
          <w:szCs w:val="44"/>
          <w:lang w:val="it-IT"/>
        </w:rPr>
      </w:pPr>
      <w:r>
        <w:rPr>
          <w:rFonts w:ascii="Calibri" w:hAnsi="Calibri" w:cs="Calibri"/>
          <w:sz w:val="44"/>
          <w:szCs w:val="44"/>
          <w:lang w:val="it-IT"/>
        </w:rPr>
        <w:t>della Provincia Autonoma di Bolzano</w:t>
      </w:r>
    </w:p>
    <w:p w14:paraId="65B3B77F" w14:textId="77777777" w:rsidR="00377505" w:rsidRDefault="00377505">
      <w:pPr>
        <w:pStyle w:val="Standard"/>
        <w:jc w:val="center"/>
        <w:rPr>
          <w:rFonts w:ascii="Calibri" w:hAnsi="Calibri" w:cs="Calibri"/>
          <w:sz w:val="36"/>
          <w:szCs w:val="36"/>
          <w:lang w:val="it-IT"/>
        </w:rPr>
      </w:pPr>
    </w:p>
    <w:p w14:paraId="65B3B780" w14:textId="77777777" w:rsidR="00377505" w:rsidRDefault="00377505">
      <w:pPr>
        <w:pStyle w:val="Standard"/>
        <w:jc w:val="center"/>
        <w:rPr>
          <w:rFonts w:ascii="Calibri" w:hAnsi="Calibri" w:cs="Calibri"/>
          <w:lang w:val="it-IT"/>
        </w:rPr>
      </w:pPr>
    </w:p>
    <w:p w14:paraId="65B3B781" w14:textId="77777777" w:rsidR="00377505" w:rsidRDefault="00377505">
      <w:pPr>
        <w:pStyle w:val="Standard"/>
        <w:jc w:val="center"/>
        <w:rPr>
          <w:rFonts w:ascii="Calibri" w:hAnsi="Calibri" w:cs="Calibri"/>
          <w:lang w:val="it-IT"/>
        </w:rPr>
      </w:pPr>
    </w:p>
    <w:p w14:paraId="65B3B782" w14:textId="77777777" w:rsidR="00377505" w:rsidRDefault="00377505">
      <w:pPr>
        <w:pStyle w:val="Standard"/>
        <w:jc w:val="center"/>
        <w:rPr>
          <w:rFonts w:ascii="Calibri" w:hAnsi="Calibri" w:cs="Calibri"/>
          <w:lang w:val="it-IT"/>
        </w:rPr>
      </w:pPr>
    </w:p>
    <w:p w14:paraId="65B3B783" w14:textId="77777777" w:rsidR="00377505" w:rsidRDefault="00377505">
      <w:pPr>
        <w:pStyle w:val="Standard"/>
        <w:jc w:val="center"/>
        <w:rPr>
          <w:rFonts w:ascii="Calibri" w:hAnsi="Calibri" w:cs="Calibri"/>
          <w:lang w:val="it-IT"/>
        </w:rPr>
      </w:pPr>
    </w:p>
    <w:p w14:paraId="65B3B784" w14:textId="77777777" w:rsidR="00377505" w:rsidRDefault="00377505">
      <w:pPr>
        <w:pStyle w:val="Standard"/>
        <w:jc w:val="center"/>
        <w:rPr>
          <w:rFonts w:ascii="Calibri" w:hAnsi="Calibri" w:cs="Calibri"/>
          <w:lang w:val="it-IT"/>
        </w:rPr>
      </w:pPr>
    </w:p>
    <w:p w14:paraId="65B3B785" w14:textId="77777777" w:rsidR="00377505" w:rsidRDefault="00377505">
      <w:pPr>
        <w:pStyle w:val="Standard"/>
        <w:jc w:val="center"/>
        <w:rPr>
          <w:rFonts w:ascii="Calibri" w:hAnsi="Calibri" w:cs="Calibri"/>
          <w:lang w:val="it-IT"/>
        </w:rPr>
      </w:pPr>
    </w:p>
    <w:p w14:paraId="65B3B786" w14:textId="77777777" w:rsidR="00377505" w:rsidRPr="001937EC" w:rsidRDefault="00294DCD">
      <w:pPr>
        <w:pStyle w:val="Standard"/>
        <w:jc w:val="center"/>
        <w:rPr>
          <w:lang w:val="it-IT"/>
        </w:rPr>
      </w:pPr>
      <w:r>
        <w:rPr>
          <w:rFonts w:ascii="Calibri" w:hAnsi="Calibri" w:cs="Calibri"/>
          <w:sz w:val="64"/>
          <w:szCs w:val="64"/>
          <w:lang w:val="it-IT"/>
        </w:rPr>
        <w:t>Guida alla stesura del</w:t>
      </w:r>
    </w:p>
    <w:p w14:paraId="65B3B787" w14:textId="77777777" w:rsidR="00377505" w:rsidRDefault="00294DCD">
      <w:pPr>
        <w:pStyle w:val="Standard"/>
        <w:jc w:val="center"/>
        <w:rPr>
          <w:rFonts w:ascii="Calibri" w:hAnsi="Calibri" w:cs="Calibri"/>
          <w:sz w:val="80"/>
          <w:szCs w:val="80"/>
          <w:lang w:val="it-IT"/>
        </w:rPr>
      </w:pPr>
      <w:r>
        <w:rPr>
          <w:rFonts w:ascii="Calibri" w:hAnsi="Calibri" w:cs="Calibri"/>
          <w:sz w:val="80"/>
          <w:szCs w:val="80"/>
          <w:lang w:val="it-IT"/>
        </w:rPr>
        <w:t>Rapporto di Autovalutazione 2024</w:t>
      </w:r>
    </w:p>
    <w:p w14:paraId="65B3B788" w14:textId="77777777" w:rsidR="00377505" w:rsidRDefault="00377505">
      <w:pPr>
        <w:pStyle w:val="Standard"/>
        <w:jc w:val="center"/>
        <w:rPr>
          <w:rFonts w:ascii="Calibri" w:hAnsi="Calibri" w:cs="Calibri"/>
          <w:sz w:val="30"/>
          <w:szCs w:val="30"/>
          <w:lang w:val="it-IT"/>
        </w:rPr>
      </w:pPr>
    </w:p>
    <w:p w14:paraId="65B3B789" w14:textId="77777777" w:rsidR="00377505" w:rsidRDefault="00377505">
      <w:pPr>
        <w:pStyle w:val="Standard"/>
        <w:jc w:val="center"/>
        <w:rPr>
          <w:rFonts w:ascii="Calibri" w:hAnsi="Calibri" w:cs="Calibri"/>
          <w:sz w:val="30"/>
          <w:szCs w:val="30"/>
          <w:lang w:val="it-IT"/>
        </w:rPr>
      </w:pPr>
    </w:p>
    <w:p w14:paraId="65B3B78A" w14:textId="77777777" w:rsidR="00377505" w:rsidRDefault="00377505">
      <w:pPr>
        <w:pStyle w:val="Standard"/>
        <w:jc w:val="center"/>
        <w:rPr>
          <w:rFonts w:ascii="Calibri" w:hAnsi="Calibri" w:cs="Calibri"/>
          <w:sz w:val="30"/>
          <w:szCs w:val="30"/>
          <w:lang w:val="it-IT"/>
        </w:rPr>
      </w:pPr>
    </w:p>
    <w:p w14:paraId="65B3B78B" w14:textId="77777777" w:rsidR="00377505" w:rsidRDefault="00377505">
      <w:pPr>
        <w:pStyle w:val="Standard"/>
        <w:jc w:val="center"/>
        <w:rPr>
          <w:rFonts w:ascii="Calibri" w:hAnsi="Calibri" w:cs="Calibri"/>
          <w:sz w:val="30"/>
          <w:szCs w:val="30"/>
          <w:lang w:val="it-IT"/>
        </w:rPr>
      </w:pPr>
    </w:p>
    <w:p w14:paraId="65B3B78C" w14:textId="77777777" w:rsidR="00377505" w:rsidRDefault="00377505">
      <w:pPr>
        <w:pStyle w:val="Standard"/>
        <w:jc w:val="center"/>
        <w:rPr>
          <w:rFonts w:ascii="Calibri" w:hAnsi="Calibri" w:cs="Calibri"/>
          <w:sz w:val="30"/>
          <w:szCs w:val="30"/>
          <w:lang w:val="it-IT"/>
        </w:rPr>
      </w:pPr>
    </w:p>
    <w:p w14:paraId="65B3B78D" w14:textId="77777777" w:rsidR="00377505" w:rsidRDefault="00294DCD">
      <w:pPr>
        <w:pStyle w:val="Standard"/>
        <w:jc w:val="center"/>
        <w:rPr>
          <w:rFonts w:ascii="Calibri" w:hAnsi="Calibri" w:cs="Calibri"/>
          <w:sz w:val="36"/>
          <w:szCs w:val="36"/>
          <w:lang w:val="it-IT"/>
        </w:rPr>
      </w:pPr>
      <w:r>
        <w:rPr>
          <w:rFonts w:ascii="Calibri" w:hAnsi="Calibri" w:cs="Calibri"/>
          <w:sz w:val="36"/>
          <w:szCs w:val="36"/>
          <w:lang w:val="it-IT"/>
        </w:rPr>
        <w:t>Anno scolastico 2023/2024</w:t>
      </w:r>
    </w:p>
    <w:p w14:paraId="65B3B78E" w14:textId="77777777" w:rsidR="00377505" w:rsidRDefault="00377505">
      <w:pPr>
        <w:pStyle w:val="Standard"/>
        <w:jc w:val="center"/>
        <w:rPr>
          <w:rFonts w:ascii="Calibri" w:hAnsi="Calibri" w:cs="Calibri"/>
          <w:sz w:val="30"/>
          <w:szCs w:val="30"/>
          <w:lang w:val="it-IT"/>
        </w:rPr>
      </w:pPr>
    </w:p>
    <w:p w14:paraId="65B3B78F" w14:textId="77777777" w:rsidR="00377505" w:rsidRDefault="00377505">
      <w:pPr>
        <w:pStyle w:val="Standard"/>
        <w:jc w:val="center"/>
        <w:rPr>
          <w:rFonts w:ascii="Calibri" w:hAnsi="Calibri" w:cs="Calibri"/>
          <w:sz w:val="30"/>
          <w:szCs w:val="30"/>
          <w:lang w:val="it-IT"/>
        </w:rPr>
      </w:pPr>
    </w:p>
    <w:p w14:paraId="65B3B790" w14:textId="77777777" w:rsidR="00377505" w:rsidRDefault="00377505">
      <w:pPr>
        <w:pStyle w:val="Standard"/>
        <w:jc w:val="center"/>
        <w:rPr>
          <w:rFonts w:ascii="Calibri" w:hAnsi="Calibri" w:cs="Calibri"/>
          <w:sz w:val="30"/>
          <w:szCs w:val="30"/>
          <w:lang w:val="it-IT"/>
        </w:rPr>
      </w:pPr>
    </w:p>
    <w:p w14:paraId="65B3B791" w14:textId="77777777" w:rsidR="00377505" w:rsidRDefault="00377505">
      <w:pPr>
        <w:pStyle w:val="Standard"/>
        <w:jc w:val="center"/>
        <w:rPr>
          <w:rFonts w:ascii="Calibri" w:hAnsi="Calibri" w:cs="Calibri"/>
          <w:sz w:val="30"/>
          <w:szCs w:val="30"/>
          <w:lang w:val="it-IT"/>
        </w:rPr>
      </w:pPr>
    </w:p>
    <w:p w14:paraId="65B3B792" w14:textId="77777777" w:rsidR="00377505" w:rsidRDefault="00294DCD">
      <w:pPr>
        <w:pStyle w:val="Standard"/>
        <w:jc w:val="center"/>
        <w:rPr>
          <w:rFonts w:ascii="Calibri" w:hAnsi="Calibri" w:cs="Calibri"/>
          <w:color w:val="000000"/>
          <w:sz w:val="32"/>
          <w:szCs w:val="32"/>
          <w:lang w:val="it-IT"/>
        </w:rPr>
      </w:pPr>
      <w:r>
        <w:rPr>
          <w:rFonts w:ascii="Calibri" w:hAnsi="Calibri" w:cs="Calibri"/>
          <w:color w:val="000000"/>
          <w:sz w:val="32"/>
          <w:szCs w:val="32"/>
          <w:lang w:val="it-IT"/>
        </w:rPr>
        <w:t>A cura del Servizio provinciale di valutazione</w:t>
      </w:r>
    </w:p>
    <w:p w14:paraId="65B3B794" w14:textId="67AB96FE" w:rsidR="00377505" w:rsidRPr="001937EC" w:rsidRDefault="00000000">
      <w:pPr>
        <w:pStyle w:val="Standard"/>
        <w:jc w:val="center"/>
        <w:rPr>
          <w:lang w:val="it-IT"/>
        </w:rPr>
      </w:pPr>
      <w:hyperlink r:id="rId8" w:history="1">
        <w:r w:rsidR="00D75A71" w:rsidRPr="00DC6AE8">
          <w:rPr>
            <w:rStyle w:val="Collegamentoipertestuale"/>
            <w:rFonts w:hint="eastAsia"/>
            <w:lang w:val="it-IT"/>
          </w:rPr>
          <w:t>https://www.provincia.bz.it/servizio-valutazione-italiano/default.asp</w:t>
        </w:r>
      </w:hyperlink>
      <w:r w:rsidR="00294DCD">
        <w:rPr>
          <w:rFonts w:ascii="Calibri" w:hAnsi="Calibri" w:cs="Calibri"/>
          <w:noProof/>
          <w:sz w:val="22"/>
          <w:szCs w:val="22"/>
          <w:lang w:val="it-IT"/>
        </w:rPr>
        <w:drawing>
          <wp:anchor distT="0" distB="0" distL="114300" distR="114300" simplePos="0" relativeHeight="251658241" behindDoc="0" locked="0" layoutInCell="1" allowOverlap="1" wp14:anchorId="65B3B776" wp14:editId="65B3B777">
            <wp:simplePos x="0" y="0"/>
            <wp:positionH relativeFrom="column">
              <wp:posOffset>2435760</wp:posOffset>
            </wp:positionH>
            <wp:positionV relativeFrom="paragraph">
              <wp:posOffset>435601</wp:posOffset>
            </wp:positionV>
            <wp:extent cx="1181157" cy="415795"/>
            <wp:effectExtent l="0" t="0" r="0" b="3305"/>
            <wp:wrapSquare wrapText="bothSides"/>
            <wp:docPr id="1338503863" name="Immagine 13385038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a:stretch>
                      <a:fillRect/>
                    </a:stretch>
                  </pic:blipFill>
                  <pic:spPr>
                    <a:xfrm>
                      <a:off x="0" y="0"/>
                      <a:ext cx="1181157" cy="415795"/>
                    </a:xfrm>
                    <a:prstGeom prst="rect">
                      <a:avLst/>
                    </a:prstGeom>
                    <a:noFill/>
                    <a:ln>
                      <a:noFill/>
                      <a:prstDash/>
                    </a:ln>
                  </pic:spPr>
                </pic:pic>
              </a:graphicData>
            </a:graphic>
          </wp:anchor>
        </w:drawing>
      </w:r>
      <w:r w:rsidR="00D75A71">
        <w:rPr>
          <w:lang w:val="it-IT"/>
        </w:rPr>
        <w:t xml:space="preserve"> </w:t>
      </w:r>
    </w:p>
    <w:p w14:paraId="52344DCD" w14:textId="2FD35119" w:rsidR="0074366D" w:rsidRDefault="00985589" w:rsidP="00985589">
      <w:pPr>
        <w:pStyle w:val="RAVtitolo2"/>
        <w:pageBreakBefore/>
        <w:tabs>
          <w:tab w:val="center" w:pos="4819"/>
          <w:tab w:val="left" w:pos="7440"/>
        </w:tabs>
        <w:spacing w:after="240"/>
        <w:jc w:val="left"/>
      </w:pPr>
      <w:r>
        <w:lastRenderedPageBreak/>
        <w:tab/>
      </w:r>
      <w:r w:rsidR="0074366D">
        <w:t>Indice e struttura</w:t>
      </w:r>
      <w:r>
        <w:tab/>
      </w:r>
    </w:p>
    <w:p w14:paraId="299C0F07" w14:textId="6F6ED48D" w:rsidR="00260A19" w:rsidRDefault="00E05900">
      <w:pPr>
        <w:pStyle w:val="Sommario2"/>
        <w:rPr>
          <w:rStyle w:val="Collegamentoipertestuale"/>
          <w:sz w:val="26"/>
          <w:szCs w:val="26"/>
        </w:rPr>
      </w:pPr>
      <w:r w:rsidRPr="00260A19">
        <w:rPr>
          <w:sz w:val="26"/>
          <w:szCs w:val="26"/>
        </w:rPr>
        <w:fldChar w:fldCharType="begin"/>
      </w:r>
      <w:r w:rsidRPr="00260A19">
        <w:rPr>
          <w:sz w:val="26"/>
          <w:szCs w:val="26"/>
        </w:rPr>
        <w:instrText xml:space="preserve"> TOC \h \z \t "Titolo 1;2;Titolo 2;3;Titolo 3;4;Titolo;1" </w:instrText>
      </w:r>
      <w:r w:rsidRPr="00260A19">
        <w:rPr>
          <w:sz w:val="26"/>
          <w:szCs w:val="26"/>
        </w:rPr>
        <w:fldChar w:fldCharType="separate"/>
      </w:r>
      <w:hyperlink w:anchor="_Toc152074273" w:history="1">
        <w:r w:rsidR="00260A19" w:rsidRPr="00260A19">
          <w:rPr>
            <w:rStyle w:val="Collegamentoipertestuale"/>
            <w:sz w:val="26"/>
            <w:szCs w:val="26"/>
          </w:rPr>
          <w:t>Premessa</w:t>
        </w:r>
        <w:r w:rsidR="00260A19" w:rsidRPr="00260A19">
          <w:rPr>
            <w:webHidden/>
            <w:sz w:val="26"/>
            <w:szCs w:val="26"/>
          </w:rPr>
          <w:tab/>
        </w:r>
        <w:r w:rsidR="00260A19" w:rsidRPr="00260A19">
          <w:rPr>
            <w:webHidden/>
            <w:sz w:val="26"/>
            <w:szCs w:val="26"/>
          </w:rPr>
          <w:fldChar w:fldCharType="begin"/>
        </w:r>
        <w:r w:rsidR="00260A19" w:rsidRPr="00260A19">
          <w:rPr>
            <w:webHidden/>
            <w:sz w:val="26"/>
            <w:szCs w:val="26"/>
          </w:rPr>
          <w:instrText xml:space="preserve"> PAGEREF _Toc152074273 \h </w:instrText>
        </w:r>
        <w:r w:rsidR="00260A19" w:rsidRPr="00260A19">
          <w:rPr>
            <w:webHidden/>
            <w:sz w:val="26"/>
            <w:szCs w:val="26"/>
          </w:rPr>
        </w:r>
        <w:r w:rsidR="00260A19" w:rsidRPr="00260A19">
          <w:rPr>
            <w:webHidden/>
            <w:sz w:val="26"/>
            <w:szCs w:val="26"/>
          </w:rPr>
          <w:fldChar w:fldCharType="separate"/>
        </w:r>
        <w:r w:rsidR="00EF6439">
          <w:rPr>
            <w:webHidden/>
            <w:sz w:val="26"/>
            <w:szCs w:val="26"/>
          </w:rPr>
          <w:t>4</w:t>
        </w:r>
        <w:r w:rsidR="00260A19" w:rsidRPr="00260A19">
          <w:rPr>
            <w:webHidden/>
            <w:sz w:val="26"/>
            <w:szCs w:val="26"/>
          </w:rPr>
          <w:fldChar w:fldCharType="end"/>
        </w:r>
      </w:hyperlink>
    </w:p>
    <w:p w14:paraId="721DEB3C" w14:textId="77777777" w:rsidR="00260A19" w:rsidRPr="00260A19" w:rsidRDefault="00260A19" w:rsidP="00260A19">
      <w:pPr>
        <w:rPr>
          <w:rFonts w:hint="eastAsia"/>
        </w:rPr>
      </w:pPr>
    </w:p>
    <w:p w14:paraId="62F94453" w14:textId="259E7407" w:rsidR="00260A19" w:rsidRPr="00260A19" w:rsidRDefault="00000000">
      <w:pPr>
        <w:pStyle w:val="Sommario1"/>
        <w:rPr>
          <w:rFonts w:eastAsiaTheme="minorEastAsia"/>
          <w:b w:val="0"/>
          <w:bCs w:val="0"/>
          <w:kern w:val="0"/>
          <w:sz w:val="26"/>
          <w:szCs w:val="26"/>
          <w:lang w:eastAsia="it-IT" w:bidi="ar-SA"/>
        </w:rPr>
      </w:pPr>
      <w:hyperlink w:anchor="_Toc152074274" w:history="1">
        <w:r w:rsidR="00260A19" w:rsidRPr="00260A19">
          <w:rPr>
            <w:rStyle w:val="Collegamentoipertestuale"/>
            <w:sz w:val="26"/>
            <w:szCs w:val="26"/>
          </w:rPr>
          <w:t>SEZIONE 1</w:t>
        </w:r>
        <w:r w:rsidR="00260A19" w:rsidRPr="00260A19">
          <w:rPr>
            <w:webHidden/>
            <w:sz w:val="26"/>
            <w:szCs w:val="26"/>
          </w:rPr>
          <w:tab/>
        </w:r>
        <w:r w:rsidR="00260A19" w:rsidRPr="00260A19">
          <w:rPr>
            <w:webHidden/>
            <w:sz w:val="26"/>
            <w:szCs w:val="26"/>
          </w:rPr>
          <w:fldChar w:fldCharType="begin"/>
        </w:r>
        <w:r w:rsidR="00260A19" w:rsidRPr="00260A19">
          <w:rPr>
            <w:webHidden/>
            <w:sz w:val="26"/>
            <w:szCs w:val="26"/>
          </w:rPr>
          <w:instrText xml:space="preserve"> PAGEREF _Toc152074274 \h </w:instrText>
        </w:r>
        <w:r w:rsidR="00260A19" w:rsidRPr="00260A19">
          <w:rPr>
            <w:webHidden/>
            <w:sz w:val="26"/>
            <w:szCs w:val="26"/>
          </w:rPr>
        </w:r>
        <w:r w:rsidR="00260A19" w:rsidRPr="00260A19">
          <w:rPr>
            <w:webHidden/>
            <w:sz w:val="26"/>
            <w:szCs w:val="26"/>
          </w:rPr>
          <w:fldChar w:fldCharType="separate"/>
        </w:r>
        <w:r w:rsidR="00EF6439">
          <w:rPr>
            <w:webHidden/>
            <w:sz w:val="26"/>
            <w:szCs w:val="26"/>
          </w:rPr>
          <w:t>8</w:t>
        </w:r>
        <w:r w:rsidR="00260A19" w:rsidRPr="00260A19">
          <w:rPr>
            <w:webHidden/>
            <w:sz w:val="26"/>
            <w:szCs w:val="26"/>
          </w:rPr>
          <w:fldChar w:fldCharType="end"/>
        </w:r>
      </w:hyperlink>
    </w:p>
    <w:p w14:paraId="0FBF1A9E" w14:textId="0CDE0B5E" w:rsidR="00260A19" w:rsidRPr="00260A19" w:rsidRDefault="00000000">
      <w:pPr>
        <w:pStyle w:val="Sommario1"/>
        <w:rPr>
          <w:rFonts w:eastAsiaTheme="minorEastAsia"/>
          <w:b w:val="0"/>
          <w:bCs w:val="0"/>
          <w:kern w:val="0"/>
          <w:sz w:val="26"/>
          <w:szCs w:val="26"/>
          <w:lang w:eastAsia="it-IT" w:bidi="ar-SA"/>
        </w:rPr>
      </w:pPr>
      <w:hyperlink w:anchor="_Toc152074275" w:history="1">
        <w:r w:rsidR="00260A19" w:rsidRPr="00260A19">
          <w:rPr>
            <w:rStyle w:val="Collegamentoipertestuale"/>
            <w:sz w:val="26"/>
            <w:szCs w:val="26"/>
          </w:rPr>
          <w:t>ANALISI E AUTOVALUTAZIONE</w:t>
        </w:r>
        <w:r w:rsidR="00260A19" w:rsidRPr="00260A19">
          <w:rPr>
            <w:webHidden/>
            <w:sz w:val="26"/>
            <w:szCs w:val="26"/>
          </w:rPr>
          <w:tab/>
        </w:r>
        <w:r w:rsidR="00260A19" w:rsidRPr="00260A19">
          <w:rPr>
            <w:webHidden/>
            <w:sz w:val="26"/>
            <w:szCs w:val="26"/>
          </w:rPr>
          <w:fldChar w:fldCharType="begin"/>
        </w:r>
        <w:r w:rsidR="00260A19" w:rsidRPr="00260A19">
          <w:rPr>
            <w:webHidden/>
            <w:sz w:val="26"/>
            <w:szCs w:val="26"/>
          </w:rPr>
          <w:instrText xml:space="preserve"> PAGEREF _Toc152074275 \h </w:instrText>
        </w:r>
        <w:r w:rsidR="00260A19" w:rsidRPr="00260A19">
          <w:rPr>
            <w:webHidden/>
            <w:sz w:val="26"/>
            <w:szCs w:val="26"/>
          </w:rPr>
        </w:r>
        <w:r w:rsidR="00260A19" w:rsidRPr="00260A19">
          <w:rPr>
            <w:webHidden/>
            <w:sz w:val="26"/>
            <w:szCs w:val="26"/>
          </w:rPr>
          <w:fldChar w:fldCharType="separate"/>
        </w:r>
        <w:r w:rsidR="00EF6439">
          <w:rPr>
            <w:webHidden/>
            <w:sz w:val="26"/>
            <w:szCs w:val="26"/>
          </w:rPr>
          <w:t>8</w:t>
        </w:r>
        <w:r w:rsidR="00260A19" w:rsidRPr="00260A19">
          <w:rPr>
            <w:webHidden/>
            <w:sz w:val="26"/>
            <w:szCs w:val="26"/>
          </w:rPr>
          <w:fldChar w:fldCharType="end"/>
        </w:r>
      </w:hyperlink>
    </w:p>
    <w:p w14:paraId="316CD98B" w14:textId="2CD4E0A8" w:rsidR="00260A19" w:rsidRPr="00260A19" w:rsidRDefault="00000000">
      <w:pPr>
        <w:pStyle w:val="Sommario2"/>
        <w:rPr>
          <w:rFonts w:eastAsiaTheme="minorEastAsia"/>
          <w:b w:val="0"/>
          <w:bCs w:val="0"/>
          <w:i w:val="0"/>
          <w:iCs w:val="0"/>
          <w:kern w:val="0"/>
          <w:sz w:val="26"/>
          <w:szCs w:val="26"/>
          <w:lang w:eastAsia="it-IT" w:bidi="ar-SA"/>
        </w:rPr>
      </w:pPr>
      <w:hyperlink w:anchor="_Toc152074276" w:history="1">
        <w:r w:rsidR="00260A19" w:rsidRPr="00260A19">
          <w:rPr>
            <w:rStyle w:val="Collegamentoipertestuale"/>
            <w:sz w:val="26"/>
            <w:szCs w:val="26"/>
          </w:rPr>
          <w:t>Area A - Contesto e Risorse (Ambito 1 e Ambito 2)</w:t>
        </w:r>
        <w:r w:rsidR="00260A19" w:rsidRPr="00260A19">
          <w:rPr>
            <w:webHidden/>
            <w:sz w:val="26"/>
            <w:szCs w:val="26"/>
          </w:rPr>
          <w:tab/>
        </w:r>
        <w:r w:rsidR="00260A19" w:rsidRPr="00260A19">
          <w:rPr>
            <w:webHidden/>
            <w:sz w:val="26"/>
            <w:szCs w:val="26"/>
          </w:rPr>
          <w:fldChar w:fldCharType="begin"/>
        </w:r>
        <w:r w:rsidR="00260A19" w:rsidRPr="00260A19">
          <w:rPr>
            <w:webHidden/>
            <w:sz w:val="26"/>
            <w:szCs w:val="26"/>
          </w:rPr>
          <w:instrText xml:space="preserve"> PAGEREF _Toc152074276 \h </w:instrText>
        </w:r>
        <w:r w:rsidR="00260A19" w:rsidRPr="00260A19">
          <w:rPr>
            <w:webHidden/>
            <w:sz w:val="26"/>
            <w:szCs w:val="26"/>
          </w:rPr>
        </w:r>
        <w:r w:rsidR="00260A19" w:rsidRPr="00260A19">
          <w:rPr>
            <w:webHidden/>
            <w:sz w:val="26"/>
            <w:szCs w:val="26"/>
          </w:rPr>
          <w:fldChar w:fldCharType="separate"/>
        </w:r>
        <w:r w:rsidR="00EF6439">
          <w:rPr>
            <w:webHidden/>
            <w:sz w:val="26"/>
            <w:szCs w:val="26"/>
          </w:rPr>
          <w:t>9</w:t>
        </w:r>
        <w:r w:rsidR="00260A19" w:rsidRPr="00260A19">
          <w:rPr>
            <w:webHidden/>
            <w:sz w:val="26"/>
            <w:szCs w:val="26"/>
          </w:rPr>
          <w:fldChar w:fldCharType="end"/>
        </w:r>
      </w:hyperlink>
    </w:p>
    <w:p w14:paraId="37E2818A" w14:textId="19EA84BD" w:rsidR="00260A19" w:rsidRPr="00260A19" w:rsidRDefault="00000000">
      <w:pPr>
        <w:pStyle w:val="Sommario3"/>
        <w:tabs>
          <w:tab w:val="right" w:leader="dot" w:pos="9628"/>
        </w:tabs>
        <w:rPr>
          <w:rFonts w:asciiTheme="minorHAnsi" w:eastAsiaTheme="minorEastAsia" w:hAnsiTheme="minorHAnsi" w:cstheme="minorHAnsi"/>
          <w:noProof/>
          <w:kern w:val="0"/>
          <w:sz w:val="26"/>
          <w:szCs w:val="26"/>
          <w:lang w:eastAsia="it-IT" w:bidi="ar-SA"/>
        </w:rPr>
      </w:pPr>
      <w:hyperlink w:anchor="_Toc152074277" w:history="1">
        <w:r w:rsidR="00260A19" w:rsidRPr="00260A19">
          <w:rPr>
            <w:rStyle w:val="Collegamentoipertestuale"/>
            <w:rFonts w:asciiTheme="minorHAnsi" w:hAnsiTheme="minorHAnsi" w:cstheme="minorHAnsi"/>
            <w:noProof/>
            <w:sz w:val="26"/>
            <w:szCs w:val="26"/>
          </w:rPr>
          <w:t>Descrizione dell’Area A</w:t>
        </w:r>
        <w:r w:rsidR="00260A19" w:rsidRPr="00260A19">
          <w:rPr>
            <w:rFonts w:asciiTheme="minorHAnsi" w:hAnsiTheme="minorHAnsi" w:cstheme="minorHAnsi"/>
            <w:noProof/>
            <w:webHidden/>
            <w:sz w:val="26"/>
            <w:szCs w:val="26"/>
          </w:rPr>
          <w:tab/>
        </w:r>
        <w:r w:rsidR="00260A19" w:rsidRPr="00260A19">
          <w:rPr>
            <w:rFonts w:asciiTheme="minorHAnsi" w:hAnsiTheme="minorHAnsi" w:cstheme="minorHAnsi"/>
            <w:noProof/>
            <w:webHidden/>
            <w:sz w:val="26"/>
            <w:szCs w:val="26"/>
          </w:rPr>
          <w:fldChar w:fldCharType="begin"/>
        </w:r>
        <w:r w:rsidR="00260A19" w:rsidRPr="00260A19">
          <w:rPr>
            <w:rFonts w:asciiTheme="minorHAnsi" w:hAnsiTheme="minorHAnsi" w:cstheme="minorHAnsi"/>
            <w:noProof/>
            <w:webHidden/>
            <w:sz w:val="26"/>
            <w:szCs w:val="26"/>
          </w:rPr>
          <w:instrText xml:space="preserve"> PAGEREF _Toc152074277 \h </w:instrText>
        </w:r>
        <w:r w:rsidR="00260A19" w:rsidRPr="00260A19">
          <w:rPr>
            <w:rFonts w:asciiTheme="minorHAnsi" w:hAnsiTheme="minorHAnsi" w:cstheme="minorHAnsi"/>
            <w:noProof/>
            <w:webHidden/>
            <w:sz w:val="26"/>
            <w:szCs w:val="26"/>
          </w:rPr>
        </w:r>
        <w:r w:rsidR="00260A19" w:rsidRPr="00260A19">
          <w:rPr>
            <w:rFonts w:asciiTheme="minorHAnsi" w:hAnsiTheme="minorHAnsi" w:cstheme="minorHAnsi"/>
            <w:noProof/>
            <w:webHidden/>
            <w:sz w:val="26"/>
            <w:szCs w:val="26"/>
          </w:rPr>
          <w:fldChar w:fldCharType="separate"/>
        </w:r>
        <w:r w:rsidR="00EF6439">
          <w:rPr>
            <w:rFonts w:asciiTheme="minorHAnsi" w:hAnsiTheme="minorHAnsi" w:cstheme="minorHAnsi"/>
            <w:noProof/>
            <w:webHidden/>
            <w:sz w:val="26"/>
            <w:szCs w:val="26"/>
          </w:rPr>
          <w:t>9</w:t>
        </w:r>
        <w:r w:rsidR="00260A19" w:rsidRPr="00260A19">
          <w:rPr>
            <w:rFonts w:asciiTheme="minorHAnsi" w:hAnsiTheme="minorHAnsi" w:cstheme="minorHAnsi"/>
            <w:noProof/>
            <w:webHidden/>
            <w:sz w:val="26"/>
            <w:szCs w:val="26"/>
          </w:rPr>
          <w:fldChar w:fldCharType="end"/>
        </w:r>
      </w:hyperlink>
    </w:p>
    <w:p w14:paraId="07904F06" w14:textId="08B7DF49" w:rsidR="00260A19" w:rsidRPr="00260A19" w:rsidRDefault="00000000">
      <w:pPr>
        <w:pStyle w:val="Sommario3"/>
        <w:tabs>
          <w:tab w:val="right" w:leader="dot" w:pos="9628"/>
        </w:tabs>
        <w:rPr>
          <w:rFonts w:asciiTheme="minorHAnsi" w:eastAsiaTheme="minorEastAsia" w:hAnsiTheme="minorHAnsi" w:cstheme="minorHAnsi"/>
          <w:noProof/>
          <w:kern w:val="0"/>
          <w:sz w:val="26"/>
          <w:szCs w:val="26"/>
          <w:lang w:eastAsia="it-IT" w:bidi="ar-SA"/>
        </w:rPr>
      </w:pPr>
      <w:hyperlink w:anchor="_Toc152074278" w:history="1">
        <w:r w:rsidR="00260A19" w:rsidRPr="00260A19">
          <w:rPr>
            <w:rStyle w:val="Collegamentoipertestuale"/>
            <w:rFonts w:asciiTheme="minorHAnsi" w:hAnsiTheme="minorHAnsi" w:cstheme="minorHAnsi"/>
            <w:noProof/>
            <w:sz w:val="26"/>
            <w:szCs w:val="26"/>
          </w:rPr>
          <w:t>Descrizione del contesto e delle risorse</w:t>
        </w:r>
        <w:r w:rsidR="00260A19" w:rsidRPr="00260A19">
          <w:rPr>
            <w:rFonts w:asciiTheme="minorHAnsi" w:hAnsiTheme="minorHAnsi" w:cstheme="minorHAnsi"/>
            <w:noProof/>
            <w:webHidden/>
            <w:sz w:val="26"/>
            <w:szCs w:val="26"/>
          </w:rPr>
          <w:tab/>
        </w:r>
        <w:r w:rsidR="00260A19" w:rsidRPr="00260A19">
          <w:rPr>
            <w:rFonts w:asciiTheme="minorHAnsi" w:hAnsiTheme="minorHAnsi" w:cstheme="minorHAnsi"/>
            <w:noProof/>
            <w:webHidden/>
            <w:sz w:val="26"/>
            <w:szCs w:val="26"/>
          </w:rPr>
          <w:fldChar w:fldCharType="begin"/>
        </w:r>
        <w:r w:rsidR="00260A19" w:rsidRPr="00260A19">
          <w:rPr>
            <w:rFonts w:asciiTheme="minorHAnsi" w:hAnsiTheme="minorHAnsi" w:cstheme="minorHAnsi"/>
            <w:noProof/>
            <w:webHidden/>
            <w:sz w:val="26"/>
            <w:szCs w:val="26"/>
          </w:rPr>
          <w:instrText xml:space="preserve"> PAGEREF _Toc152074278 \h </w:instrText>
        </w:r>
        <w:r w:rsidR="00260A19" w:rsidRPr="00260A19">
          <w:rPr>
            <w:rFonts w:asciiTheme="minorHAnsi" w:hAnsiTheme="minorHAnsi" w:cstheme="minorHAnsi"/>
            <w:noProof/>
            <w:webHidden/>
            <w:sz w:val="26"/>
            <w:szCs w:val="26"/>
          </w:rPr>
        </w:r>
        <w:r w:rsidR="00260A19" w:rsidRPr="00260A19">
          <w:rPr>
            <w:rFonts w:asciiTheme="minorHAnsi" w:hAnsiTheme="minorHAnsi" w:cstheme="minorHAnsi"/>
            <w:noProof/>
            <w:webHidden/>
            <w:sz w:val="26"/>
            <w:szCs w:val="26"/>
          </w:rPr>
          <w:fldChar w:fldCharType="separate"/>
        </w:r>
        <w:r w:rsidR="00EF6439">
          <w:rPr>
            <w:rFonts w:asciiTheme="minorHAnsi" w:hAnsiTheme="minorHAnsi" w:cstheme="minorHAnsi"/>
            <w:noProof/>
            <w:webHidden/>
            <w:sz w:val="26"/>
            <w:szCs w:val="26"/>
          </w:rPr>
          <w:t>9</w:t>
        </w:r>
        <w:r w:rsidR="00260A19" w:rsidRPr="00260A19">
          <w:rPr>
            <w:rFonts w:asciiTheme="minorHAnsi" w:hAnsiTheme="minorHAnsi" w:cstheme="minorHAnsi"/>
            <w:noProof/>
            <w:webHidden/>
            <w:sz w:val="26"/>
            <w:szCs w:val="26"/>
          </w:rPr>
          <w:fldChar w:fldCharType="end"/>
        </w:r>
      </w:hyperlink>
    </w:p>
    <w:p w14:paraId="46343C05" w14:textId="7057FB26" w:rsidR="00260A19" w:rsidRPr="00260A19" w:rsidRDefault="00000000">
      <w:pPr>
        <w:pStyle w:val="Sommario3"/>
        <w:tabs>
          <w:tab w:val="right" w:leader="dot" w:pos="9628"/>
        </w:tabs>
        <w:rPr>
          <w:rFonts w:asciiTheme="minorHAnsi" w:eastAsiaTheme="minorEastAsia" w:hAnsiTheme="minorHAnsi" w:cstheme="minorHAnsi"/>
          <w:noProof/>
          <w:kern w:val="0"/>
          <w:sz w:val="26"/>
          <w:szCs w:val="26"/>
          <w:lang w:eastAsia="it-IT" w:bidi="ar-SA"/>
        </w:rPr>
      </w:pPr>
      <w:hyperlink w:anchor="_Toc152074279" w:history="1">
        <w:r w:rsidR="00260A19" w:rsidRPr="00260A19">
          <w:rPr>
            <w:rStyle w:val="Collegamentoipertestuale"/>
            <w:rFonts w:asciiTheme="minorHAnsi" w:hAnsiTheme="minorHAnsi" w:cstheme="minorHAnsi"/>
            <w:noProof/>
            <w:sz w:val="26"/>
            <w:szCs w:val="26"/>
          </w:rPr>
          <w:t>Domande guida</w:t>
        </w:r>
        <w:r w:rsidR="00260A19" w:rsidRPr="00260A19">
          <w:rPr>
            <w:rFonts w:asciiTheme="minorHAnsi" w:hAnsiTheme="minorHAnsi" w:cstheme="minorHAnsi"/>
            <w:noProof/>
            <w:webHidden/>
            <w:sz w:val="26"/>
            <w:szCs w:val="26"/>
          </w:rPr>
          <w:tab/>
        </w:r>
        <w:r w:rsidR="00260A19" w:rsidRPr="00260A19">
          <w:rPr>
            <w:rFonts w:asciiTheme="minorHAnsi" w:hAnsiTheme="minorHAnsi" w:cstheme="minorHAnsi"/>
            <w:noProof/>
            <w:webHidden/>
            <w:sz w:val="26"/>
            <w:szCs w:val="26"/>
          </w:rPr>
          <w:fldChar w:fldCharType="begin"/>
        </w:r>
        <w:r w:rsidR="00260A19" w:rsidRPr="00260A19">
          <w:rPr>
            <w:rFonts w:asciiTheme="minorHAnsi" w:hAnsiTheme="minorHAnsi" w:cstheme="minorHAnsi"/>
            <w:noProof/>
            <w:webHidden/>
            <w:sz w:val="26"/>
            <w:szCs w:val="26"/>
          </w:rPr>
          <w:instrText xml:space="preserve"> PAGEREF _Toc152074279 \h </w:instrText>
        </w:r>
        <w:r w:rsidR="00260A19" w:rsidRPr="00260A19">
          <w:rPr>
            <w:rFonts w:asciiTheme="minorHAnsi" w:hAnsiTheme="minorHAnsi" w:cstheme="minorHAnsi"/>
            <w:noProof/>
            <w:webHidden/>
            <w:sz w:val="26"/>
            <w:szCs w:val="26"/>
          </w:rPr>
        </w:r>
        <w:r w:rsidR="00260A19" w:rsidRPr="00260A19">
          <w:rPr>
            <w:rFonts w:asciiTheme="minorHAnsi" w:hAnsiTheme="minorHAnsi" w:cstheme="minorHAnsi"/>
            <w:noProof/>
            <w:webHidden/>
            <w:sz w:val="26"/>
            <w:szCs w:val="26"/>
          </w:rPr>
          <w:fldChar w:fldCharType="separate"/>
        </w:r>
        <w:r w:rsidR="00EF6439">
          <w:rPr>
            <w:rFonts w:asciiTheme="minorHAnsi" w:hAnsiTheme="minorHAnsi" w:cstheme="minorHAnsi"/>
            <w:noProof/>
            <w:webHidden/>
            <w:sz w:val="26"/>
            <w:szCs w:val="26"/>
          </w:rPr>
          <w:t>9</w:t>
        </w:r>
        <w:r w:rsidR="00260A19" w:rsidRPr="00260A19">
          <w:rPr>
            <w:rFonts w:asciiTheme="minorHAnsi" w:hAnsiTheme="minorHAnsi" w:cstheme="minorHAnsi"/>
            <w:noProof/>
            <w:webHidden/>
            <w:sz w:val="26"/>
            <w:szCs w:val="26"/>
          </w:rPr>
          <w:fldChar w:fldCharType="end"/>
        </w:r>
      </w:hyperlink>
    </w:p>
    <w:p w14:paraId="5CEF7769" w14:textId="225F813D" w:rsidR="00260A19" w:rsidRDefault="00000000">
      <w:pPr>
        <w:pStyle w:val="Sommario3"/>
        <w:tabs>
          <w:tab w:val="right" w:leader="dot" w:pos="9628"/>
        </w:tabs>
        <w:rPr>
          <w:rStyle w:val="Collegamentoipertestuale"/>
          <w:rFonts w:asciiTheme="minorHAnsi" w:hAnsiTheme="minorHAnsi" w:cstheme="minorHAnsi"/>
          <w:noProof/>
          <w:sz w:val="26"/>
          <w:szCs w:val="26"/>
        </w:rPr>
      </w:pPr>
      <w:hyperlink w:anchor="_Toc152074280" w:history="1">
        <w:r w:rsidR="00260A19" w:rsidRPr="00260A19">
          <w:rPr>
            <w:rStyle w:val="Collegamentoipertestuale"/>
            <w:rFonts w:asciiTheme="minorHAnsi" w:hAnsiTheme="minorHAnsi" w:cstheme="minorHAnsi"/>
            <w:noProof/>
            <w:sz w:val="26"/>
            <w:szCs w:val="26"/>
          </w:rPr>
          <w:t>Opportunità e Vincoli</w:t>
        </w:r>
        <w:r w:rsidR="00260A19" w:rsidRPr="00260A19">
          <w:rPr>
            <w:rFonts w:asciiTheme="minorHAnsi" w:hAnsiTheme="minorHAnsi" w:cstheme="minorHAnsi"/>
            <w:noProof/>
            <w:webHidden/>
            <w:sz w:val="26"/>
            <w:szCs w:val="26"/>
          </w:rPr>
          <w:tab/>
        </w:r>
        <w:r w:rsidR="00260A19" w:rsidRPr="00260A19">
          <w:rPr>
            <w:rFonts w:asciiTheme="minorHAnsi" w:hAnsiTheme="minorHAnsi" w:cstheme="minorHAnsi"/>
            <w:noProof/>
            <w:webHidden/>
            <w:sz w:val="26"/>
            <w:szCs w:val="26"/>
          </w:rPr>
          <w:fldChar w:fldCharType="begin"/>
        </w:r>
        <w:r w:rsidR="00260A19" w:rsidRPr="00260A19">
          <w:rPr>
            <w:rFonts w:asciiTheme="minorHAnsi" w:hAnsiTheme="minorHAnsi" w:cstheme="minorHAnsi"/>
            <w:noProof/>
            <w:webHidden/>
            <w:sz w:val="26"/>
            <w:szCs w:val="26"/>
          </w:rPr>
          <w:instrText xml:space="preserve"> PAGEREF _Toc152074280 \h </w:instrText>
        </w:r>
        <w:r w:rsidR="00260A19" w:rsidRPr="00260A19">
          <w:rPr>
            <w:rFonts w:asciiTheme="minorHAnsi" w:hAnsiTheme="minorHAnsi" w:cstheme="minorHAnsi"/>
            <w:noProof/>
            <w:webHidden/>
            <w:sz w:val="26"/>
            <w:szCs w:val="26"/>
          </w:rPr>
        </w:r>
        <w:r w:rsidR="00260A19" w:rsidRPr="00260A19">
          <w:rPr>
            <w:rFonts w:asciiTheme="minorHAnsi" w:hAnsiTheme="minorHAnsi" w:cstheme="minorHAnsi"/>
            <w:noProof/>
            <w:webHidden/>
            <w:sz w:val="26"/>
            <w:szCs w:val="26"/>
          </w:rPr>
          <w:fldChar w:fldCharType="separate"/>
        </w:r>
        <w:r w:rsidR="00EF6439">
          <w:rPr>
            <w:rFonts w:asciiTheme="minorHAnsi" w:hAnsiTheme="minorHAnsi" w:cstheme="minorHAnsi"/>
            <w:noProof/>
            <w:webHidden/>
            <w:sz w:val="26"/>
            <w:szCs w:val="26"/>
          </w:rPr>
          <w:t>11</w:t>
        </w:r>
        <w:r w:rsidR="00260A19" w:rsidRPr="00260A19">
          <w:rPr>
            <w:rFonts w:asciiTheme="minorHAnsi" w:hAnsiTheme="minorHAnsi" w:cstheme="minorHAnsi"/>
            <w:noProof/>
            <w:webHidden/>
            <w:sz w:val="26"/>
            <w:szCs w:val="26"/>
          </w:rPr>
          <w:fldChar w:fldCharType="end"/>
        </w:r>
      </w:hyperlink>
    </w:p>
    <w:p w14:paraId="37C97CA2" w14:textId="77777777" w:rsidR="00260A19" w:rsidRPr="00260A19" w:rsidRDefault="00260A19" w:rsidP="00260A19">
      <w:pPr>
        <w:rPr>
          <w:rFonts w:hint="eastAsia"/>
        </w:rPr>
      </w:pPr>
    </w:p>
    <w:p w14:paraId="69C4F10D" w14:textId="7150FF31" w:rsidR="00260A19" w:rsidRPr="00260A19" w:rsidRDefault="00000000">
      <w:pPr>
        <w:pStyle w:val="Sommario2"/>
        <w:rPr>
          <w:rFonts w:eastAsiaTheme="minorEastAsia"/>
          <w:b w:val="0"/>
          <w:bCs w:val="0"/>
          <w:i w:val="0"/>
          <w:iCs w:val="0"/>
          <w:kern w:val="0"/>
          <w:sz w:val="26"/>
          <w:szCs w:val="26"/>
          <w:lang w:eastAsia="it-IT" w:bidi="ar-SA"/>
        </w:rPr>
      </w:pPr>
      <w:hyperlink w:anchor="_Toc152074281" w:history="1">
        <w:r w:rsidR="00260A19" w:rsidRPr="00260A19">
          <w:rPr>
            <w:rStyle w:val="Collegamentoipertestuale"/>
            <w:sz w:val="26"/>
            <w:szCs w:val="26"/>
          </w:rPr>
          <w:t>Area B - Insegnamento e apprendimento (Ambito 3)</w:t>
        </w:r>
        <w:r w:rsidR="00260A19" w:rsidRPr="00260A19">
          <w:rPr>
            <w:webHidden/>
            <w:sz w:val="26"/>
            <w:szCs w:val="26"/>
          </w:rPr>
          <w:tab/>
        </w:r>
        <w:r w:rsidR="00260A19" w:rsidRPr="00260A19">
          <w:rPr>
            <w:webHidden/>
            <w:sz w:val="26"/>
            <w:szCs w:val="26"/>
          </w:rPr>
          <w:fldChar w:fldCharType="begin"/>
        </w:r>
        <w:r w:rsidR="00260A19" w:rsidRPr="00260A19">
          <w:rPr>
            <w:webHidden/>
            <w:sz w:val="26"/>
            <w:szCs w:val="26"/>
          </w:rPr>
          <w:instrText xml:space="preserve"> PAGEREF _Toc152074281 \h </w:instrText>
        </w:r>
        <w:r w:rsidR="00260A19" w:rsidRPr="00260A19">
          <w:rPr>
            <w:webHidden/>
            <w:sz w:val="26"/>
            <w:szCs w:val="26"/>
          </w:rPr>
        </w:r>
        <w:r w:rsidR="00260A19" w:rsidRPr="00260A19">
          <w:rPr>
            <w:webHidden/>
            <w:sz w:val="26"/>
            <w:szCs w:val="26"/>
          </w:rPr>
          <w:fldChar w:fldCharType="separate"/>
        </w:r>
        <w:r w:rsidR="00EF6439">
          <w:rPr>
            <w:webHidden/>
            <w:sz w:val="26"/>
            <w:szCs w:val="26"/>
          </w:rPr>
          <w:t>12</w:t>
        </w:r>
        <w:r w:rsidR="00260A19" w:rsidRPr="00260A19">
          <w:rPr>
            <w:webHidden/>
            <w:sz w:val="26"/>
            <w:szCs w:val="26"/>
          </w:rPr>
          <w:fldChar w:fldCharType="end"/>
        </w:r>
      </w:hyperlink>
    </w:p>
    <w:p w14:paraId="43606DDE" w14:textId="789092D2" w:rsidR="00260A19" w:rsidRPr="00260A19" w:rsidRDefault="00000000">
      <w:pPr>
        <w:pStyle w:val="Sommario3"/>
        <w:tabs>
          <w:tab w:val="right" w:leader="dot" w:pos="9628"/>
        </w:tabs>
        <w:rPr>
          <w:rFonts w:asciiTheme="minorHAnsi" w:eastAsiaTheme="minorEastAsia" w:hAnsiTheme="minorHAnsi" w:cstheme="minorHAnsi"/>
          <w:noProof/>
          <w:kern w:val="0"/>
          <w:sz w:val="26"/>
          <w:szCs w:val="26"/>
          <w:lang w:eastAsia="it-IT" w:bidi="ar-SA"/>
        </w:rPr>
      </w:pPr>
      <w:hyperlink w:anchor="_Toc152074282" w:history="1">
        <w:r w:rsidR="00260A19" w:rsidRPr="00260A19">
          <w:rPr>
            <w:rStyle w:val="Collegamentoipertestuale"/>
            <w:rFonts w:asciiTheme="minorHAnsi" w:hAnsiTheme="minorHAnsi" w:cstheme="minorHAnsi"/>
            <w:noProof/>
            <w:sz w:val="26"/>
            <w:szCs w:val="26"/>
          </w:rPr>
          <w:t>Descrizione dell’Area B</w:t>
        </w:r>
        <w:r w:rsidR="00260A19" w:rsidRPr="00260A19">
          <w:rPr>
            <w:rFonts w:asciiTheme="minorHAnsi" w:hAnsiTheme="minorHAnsi" w:cstheme="minorHAnsi"/>
            <w:noProof/>
            <w:webHidden/>
            <w:sz w:val="26"/>
            <w:szCs w:val="26"/>
          </w:rPr>
          <w:tab/>
        </w:r>
        <w:r w:rsidR="00260A19" w:rsidRPr="00260A19">
          <w:rPr>
            <w:rFonts w:asciiTheme="minorHAnsi" w:hAnsiTheme="minorHAnsi" w:cstheme="minorHAnsi"/>
            <w:noProof/>
            <w:webHidden/>
            <w:sz w:val="26"/>
            <w:szCs w:val="26"/>
          </w:rPr>
          <w:fldChar w:fldCharType="begin"/>
        </w:r>
        <w:r w:rsidR="00260A19" w:rsidRPr="00260A19">
          <w:rPr>
            <w:rFonts w:asciiTheme="minorHAnsi" w:hAnsiTheme="minorHAnsi" w:cstheme="minorHAnsi"/>
            <w:noProof/>
            <w:webHidden/>
            <w:sz w:val="26"/>
            <w:szCs w:val="26"/>
          </w:rPr>
          <w:instrText xml:space="preserve"> PAGEREF _Toc152074282 \h </w:instrText>
        </w:r>
        <w:r w:rsidR="00260A19" w:rsidRPr="00260A19">
          <w:rPr>
            <w:rFonts w:asciiTheme="minorHAnsi" w:hAnsiTheme="minorHAnsi" w:cstheme="minorHAnsi"/>
            <w:noProof/>
            <w:webHidden/>
            <w:sz w:val="26"/>
            <w:szCs w:val="26"/>
          </w:rPr>
        </w:r>
        <w:r w:rsidR="00260A19" w:rsidRPr="00260A19">
          <w:rPr>
            <w:rFonts w:asciiTheme="minorHAnsi" w:hAnsiTheme="minorHAnsi" w:cstheme="minorHAnsi"/>
            <w:noProof/>
            <w:webHidden/>
            <w:sz w:val="26"/>
            <w:szCs w:val="26"/>
          </w:rPr>
          <w:fldChar w:fldCharType="separate"/>
        </w:r>
        <w:r w:rsidR="00EF6439">
          <w:rPr>
            <w:rFonts w:asciiTheme="minorHAnsi" w:hAnsiTheme="minorHAnsi" w:cstheme="minorHAnsi"/>
            <w:noProof/>
            <w:webHidden/>
            <w:sz w:val="26"/>
            <w:szCs w:val="26"/>
          </w:rPr>
          <w:t>12</w:t>
        </w:r>
        <w:r w:rsidR="00260A19" w:rsidRPr="00260A19">
          <w:rPr>
            <w:rFonts w:asciiTheme="minorHAnsi" w:hAnsiTheme="minorHAnsi" w:cstheme="minorHAnsi"/>
            <w:noProof/>
            <w:webHidden/>
            <w:sz w:val="26"/>
            <w:szCs w:val="26"/>
          </w:rPr>
          <w:fldChar w:fldCharType="end"/>
        </w:r>
      </w:hyperlink>
    </w:p>
    <w:p w14:paraId="6563B7EF" w14:textId="64646FF9" w:rsidR="00260A19" w:rsidRPr="00260A19" w:rsidRDefault="00000000">
      <w:pPr>
        <w:pStyle w:val="Sommario3"/>
        <w:tabs>
          <w:tab w:val="right" w:leader="dot" w:pos="9628"/>
        </w:tabs>
        <w:rPr>
          <w:rFonts w:asciiTheme="minorHAnsi" w:eastAsiaTheme="minorEastAsia" w:hAnsiTheme="minorHAnsi" w:cstheme="minorHAnsi"/>
          <w:noProof/>
          <w:kern w:val="0"/>
          <w:sz w:val="26"/>
          <w:szCs w:val="26"/>
          <w:lang w:eastAsia="it-IT" w:bidi="ar-SA"/>
        </w:rPr>
      </w:pPr>
      <w:hyperlink w:anchor="_Toc152074283" w:history="1">
        <w:r w:rsidR="00260A19" w:rsidRPr="00260A19">
          <w:rPr>
            <w:rStyle w:val="Collegamentoipertestuale"/>
            <w:rFonts w:asciiTheme="minorHAnsi" w:hAnsiTheme="minorHAnsi" w:cstheme="minorHAnsi"/>
            <w:noProof/>
            <w:sz w:val="26"/>
            <w:szCs w:val="26"/>
          </w:rPr>
          <w:t>Domande guida</w:t>
        </w:r>
        <w:r w:rsidR="00260A19" w:rsidRPr="00260A19">
          <w:rPr>
            <w:rFonts w:asciiTheme="minorHAnsi" w:hAnsiTheme="minorHAnsi" w:cstheme="minorHAnsi"/>
            <w:noProof/>
            <w:webHidden/>
            <w:sz w:val="26"/>
            <w:szCs w:val="26"/>
          </w:rPr>
          <w:tab/>
        </w:r>
        <w:r w:rsidR="00260A19" w:rsidRPr="00260A19">
          <w:rPr>
            <w:rFonts w:asciiTheme="minorHAnsi" w:hAnsiTheme="minorHAnsi" w:cstheme="minorHAnsi"/>
            <w:noProof/>
            <w:webHidden/>
            <w:sz w:val="26"/>
            <w:szCs w:val="26"/>
          </w:rPr>
          <w:fldChar w:fldCharType="begin"/>
        </w:r>
        <w:r w:rsidR="00260A19" w:rsidRPr="00260A19">
          <w:rPr>
            <w:rFonts w:asciiTheme="minorHAnsi" w:hAnsiTheme="minorHAnsi" w:cstheme="minorHAnsi"/>
            <w:noProof/>
            <w:webHidden/>
            <w:sz w:val="26"/>
            <w:szCs w:val="26"/>
          </w:rPr>
          <w:instrText xml:space="preserve"> PAGEREF _Toc152074283 \h </w:instrText>
        </w:r>
        <w:r w:rsidR="00260A19" w:rsidRPr="00260A19">
          <w:rPr>
            <w:rFonts w:asciiTheme="minorHAnsi" w:hAnsiTheme="minorHAnsi" w:cstheme="minorHAnsi"/>
            <w:noProof/>
            <w:webHidden/>
            <w:sz w:val="26"/>
            <w:szCs w:val="26"/>
          </w:rPr>
        </w:r>
        <w:r w:rsidR="00260A19" w:rsidRPr="00260A19">
          <w:rPr>
            <w:rFonts w:asciiTheme="minorHAnsi" w:hAnsiTheme="minorHAnsi" w:cstheme="minorHAnsi"/>
            <w:noProof/>
            <w:webHidden/>
            <w:sz w:val="26"/>
            <w:szCs w:val="26"/>
          </w:rPr>
          <w:fldChar w:fldCharType="separate"/>
        </w:r>
        <w:r w:rsidR="00EF6439">
          <w:rPr>
            <w:rFonts w:asciiTheme="minorHAnsi" w:hAnsiTheme="minorHAnsi" w:cstheme="minorHAnsi"/>
            <w:noProof/>
            <w:webHidden/>
            <w:sz w:val="26"/>
            <w:szCs w:val="26"/>
          </w:rPr>
          <w:t>12</w:t>
        </w:r>
        <w:r w:rsidR="00260A19" w:rsidRPr="00260A19">
          <w:rPr>
            <w:rFonts w:asciiTheme="minorHAnsi" w:hAnsiTheme="minorHAnsi" w:cstheme="minorHAnsi"/>
            <w:noProof/>
            <w:webHidden/>
            <w:sz w:val="26"/>
            <w:szCs w:val="26"/>
          </w:rPr>
          <w:fldChar w:fldCharType="end"/>
        </w:r>
      </w:hyperlink>
    </w:p>
    <w:p w14:paraId="3D94474E" w14:textId="3C3591EC" w:rsidR="00260A19" w:rsidRPr="00260A19" w:rsidRDefault="00000000">
      <w:pPr>
        <w:pStyle w:val="Sommario3"/>
        <w:tabs>
          <w:tab w:val="right" w:leader="dot" w:pos="9628"/>
        </w:tabs>
        <w:rPr>
          <w:rFonts w:asciiTheme="minorHAnsi" w:eastAsiaTheme="minorEastAsia" w:hAnsiTheme="minorHAnsi" w:cstheme="minorHAnsi"/>
          <w:noProof/>
          <w:kern w:val="0"/>
          <w:sz w:val="26"/>
          <w:szCs w:val="26"/>
          <w:lang w:eastAsia="it-IT" w:bidi="ar-SA"/>
        </w:rPr>
      </w:pPr>
      <w:hyperlink w:anchor="_Toc152074284" w:history="1">
        <w:r w:rsidR="00260A19" w:rsidRPr="00260A19">
          <w:rPr>
            <w:rStyle w:val="Collegamentoipertestuale"/>
            <w:rFonts w:asciiTheme="minorHAnsi" w:hAnsiTheme="minorHAnsi" w:cstheme="minorHAnsi"/>
            <w:noProof/>
            <w:sz w:val="26"/>
            <w:szCs w:val="26"/>
          </w:rPr>
          <w:t>Punti di forza e di miglioramento</w:t>
        </w:r>
        <w:r w:rsidR="00260A19" w:rsidRPr="00260A19">
          <w:rPr>
            <w:rFonts w:asciiTheme="minorHAnsi" w:hAnsiTheme="minorHAnsi" w:cstheme="minorHAnsi"/>
            <w:noProof/>
            <w:webHidden/>
            <w:sz w:val="26"/>
            <w:szCs w:val="26"/>
          </w:rPr>
          <w:tab/>
        </w:r>
        <w:r w:rsidR="00260A19" w:rsidRPr="00260A19">
          <w:rPr>
            <w:rFonts w:asciiTheme="minorHAnsi" w:hAnsiTheme="minorHAnsi" w:cstheme="minorHAnsi"/>
            <w:noProof/>
            <w:webHidden/>
            <w:sz w:val="26"/>
            <w:szCs w:val="26"/>
          </w:rPr>
          <w:fldChar w:fldCharType="begin"/>
        </w:r>
        <w:r w:rsidR="00260A19" w:rsidRPr="00260A19">
          <w:rPr>
            <w:rFonts w:asciiTheme="minorHAnsi" w:hAnsiTheme="minorHAnsi" w:cstheme="minorHAnsi"/>
            <w:noProof/>
            <w:webHidden/>
            <w:sz w:val="26"/>
            <w:szCs w:val="26"/>
          </w:rPr>
          <w:instrText xml:space="preserve"> PAGEREF _Toc152074284 \h </w:instrText>
        </w:r>
        <w:r w:rsidR="00260A19" w:rsidRPr="00260A19">
          <w:rPr>
            <w:rFonts w:asciiTheme="minorHAnsi" w:hAnsiTheme="minorHAnsi" w:cstheme="minorHAnsi"/>
            <w:noProof/>
            <w:webHidden/>
            <w:sz w:val="26"/>
            <w:szCs w:val="26"/>
          </w:rPr>
        </w:r>
        <w:r w:rsidR="00260A19" w:rsidRPr="00260A19">
          <w:rPr>
            <w:rFonts w:asciiTheme="minorHAnsi" w:hAnsiTheme="minorHAnsi" w:cstheme="minorHAnsi"/>
            <w:noProof/>
            <w:webHidden/>
            <w:sz w:val="26"/>
            <w:szCs w:val="26"/>
          </w:rPr>
          <w:fldChar w:fldCharType="separate"/>
        </w:r>
        <w:r w:rsidR="00EF6439">
          <w:rPr>
            <w:rFonts w:asciiTheme="minorHAnsi" w:hAnsiTheme="minorHAnsi" w:cstheme="minorHAnsi"/>
            <w:noProof/>
            <w:webHidden/>
            <w:sz w:val="26"/>
            <w:szCs w:val="26"/>
          </w:rPr>
          <w:t>16</w:t>
        </w:r>
        <w:r w:rsidR="00260A19" w:rsidRPr="00260A19">
          <w:rPr>
            <w:rFonts w:asciiTheme="minorHAnsi" w:hAnsiTheme="minorHAnsi" w:cstheme="minorHAnsi"/>
            <w:noProof/>
            <w:webHidden/>
            <w:sz w:val="26"/>
            <w:szCs w:val="26"/>
          </w:rPr>
          <w:fldChar w:fldCharType="end"/>
        </w:r>
      </w:hyperlink>
    </w:p>
    <w:p w14:paraId="7C80625C" w14:textId="25C16382" w:rsidR="00260A19" w:rsidRPr="00260A19" w:rsidRDefault="00000000">
      <w:pPr>
        <w:pStyle w:val="Sommario3"/>
        <w:tabs>
          <w:tab w:val="right" w:leader="dot" w:pos="9628"/>
        </w:tabs>
        <w:rPr>
          <w:rFonts w:asciiTheme="minorHAnsi" w:eastAsiaTheme="minorEastAsia" w:hAnsiTheme="minorHAnsi" w:cstheme="minorHAnsi"/>
          <w:noProof/>
          <w:kern w:val="0"/>
          <w:sz w:val="26"/>
          <w:szCs w:val="26"/>
          <w:lang w:eastAsia="it-IT" w:bidi="ar-SA"/>
        </w:rPr>
      </w:pPr>
      <w:hyperlink w:anchor="_Toc152074285" w:history="1">
        <w:r w:rsidR="00260A19" w:rsidRPr="00260A19">
          <w:rPr>
            <w:rStyle w:val="Collegamentoipertestuale"/>
            <w:rFonts w:asciiTheme="minorHAnsi" w:hAnsiTheme="minorHAnsi" w:cstheme="minorHAnsi"/>
            <w:noProof/>
            <w:sz w:val="26"/>
            <w:szCs w:val="26"/>
          </w:rPr>
          <w:t>Criteri di qualità</w:t>
        </w:r>
        <w:r w:rsidR="00260A19" w:rsidRPr="00260A19">
          <w:rPr>
            <w:rFonts w:asciiTheme="minorHAnsi" w:hAnsiTheme="minorHAnsi" w:cstheme="minorHAnsi"/>
            <w:noProof/>
            <w:webHidden/>
            <w:sz w:val="26"/>
            <w:szCs w:val="26"/>
          </w:rPr>
          <w:tab/>
        </w:r>
        <w:r w:rsidR="00260A19" w:rsidRPr="00260A19">
          <w:rPr>
            <w:rFonts w:asciiTheme="minorHAnsi" w:hAnsiTheme="minorHAnsi" w:cstheme="minorHAnsi"/>
            <w:noProof/>
            <w:webHidden/>
            <w:sz w:val="26"/>
            <w:szCs w:val="26"/>
          </w:rPr>
          <w:fldChar w:fldCharType="begin"/>
        </w:r>
        <w:r w:rsidR="00260A19" w:rsidRPr="00260A19">
          <w:rPr>
            <w:rFonts w:asciiTheme="minorHAnsi" w:hAnsiTheme="minorHAnsi" w:cstheme="minorHAnsi"/>
            <w:noProof/>
            <w:webHidden/>
            <w:sz w:val="26"/>
            <w:szCs w:val="26"/>
          </w:rPr>
          <w:instrText xml:space="preserve"> PAGEREF _Toc152074285 \h </w:instrText>
        </w:r>
        <w:r w:rsidR="00260A19" w:rsidRPr="00260A19">
          <w:rPr>
            <w:rFonts w:asciiTheme="minorHAnsi" w:hAnsiTheme="minorHAnsi" w:cstheme="minorHAnsi"/>
            <w:noProof/>
            <w:webHidden/>
            <w:sz w:val="26"/>
            <w:szCs w:val="26"/>
          </w:rPr>
        </w:r>
        <w:r w:rsidR="00260A19" w:rsidRPr="00260A19">
          <w:rPr>
            <w:rFonts w:asciiTheme="minorHAnsi" w:hAnsiTheme="minorHAnsi" w:cstheme="minorHAnsi"/>
            <w:noProof/>
            <w:webHidden/>
            <w:sz w:val="26"/>
            <w:szCs w:val="26"/>
          </w:rPr>
          <w:fldChar w:fldCharType="separate"/>
        </w:r>
        <w:r w:rsidR="00EF6439">
          <w:rPr>
            <w:rFonts w:asciiTheme="minorHAnsi" w:hAnsiTheme="minorHAnsi" w:cstheme="minorHAnsi"/>
            <w:noProof/>
            <w:webHidden/>
            <w:sz w:val="26"/>
            <w:szCs w:val="26"/>
          </w:rPr>
          <w:t>16</w:t>
        </w:r>
        <w:r w:rsidR="00260A19" w:rsidRPr="00260A19">
          <w:rPr>
            <w:rFonts w:asciiTheme="minorHAnsi" w:hAnsiTheme="minorHAnsi" w:cstheme="minorHAnsi"/>
            <w:noProof/>
            <w:webHidden/>
            <w:sz w:val="26"/>
            <w:szCs w:val="26"/>
          </w:rPr>
          <w:fldChar w:fldCharType="end"/>
        </w:r>
      </w:hyperlink>
    </w:p>
    <w:p w14:paraId="644A5A42" w14:textId="04D3B97B" w:rsidR="00260A19" w:rsidRPr="00260A19" w:rsidRDefault="00000000">
      <w:pPr>
        <w:pStyle w:val="Sommario3"/>
        <w:tabs>
          <w:tab w:val="right" w:leader="dot" w:pos="9628"/>
        </w:tabs>
        <w:rPr>
          <w:rFonts w:asciiTheme="minorHAnsi" w:eastAsiaTheme="minorEastAsia" w:hAnsiTheme="minorHAnsi" w:cstheme="minorHAnsi"/>
          <w:noProof/>
          <w:kern w:val="0"/>
          <w:sz w:val="26"/>
          <w:szCs w:val="26"/>
          <w:lang w:eastAsia="it-IT" w:bidi="ar-SA"/>
        </w:rPr>
      </w:pPr>
      <w:hyperlink w:anchor="_Toc152074286" w:history="1">
        <w:r w:rsidR="00260A19" w:rsidRPr="00260A19">
          <w:rPr>
            <w:rStyle w:val="Collegamentoipertestuale"/>
            <w:rFonts w:asciiTheme="minorHAnsi" w:hAnsiTheme="minorHAnsi" w:cstheme="minorHAnsi"/>
            <w:noProof/>
            <w:sz w:val="26"/>
            <w:szCs w:val="26"/>
          </w:rPr>
          <w:t>Rubrica di valutazione</w:t>
        </w:r>
        <w:r w:rsidR="00260A19" w:rsidRPr="00260A19">
          <w:rPr>
            <w:rFonts w:asciiTheme="minorHAnsi" w:hAnsiTheme="minorHAnsi" w:cstheme="minorHAnsi"/>
            <w:noProof/>
            <w:webHidden/>
            <w:sz w:val="26"/>
            <w:szCs w:val="26"/>
          </w:rPr>
          <w:tab/>
        </w:r>
        <w:r w:rsidR="00260A19" w:rsidRPr="00260A19">
          <w:rPr>
            <w:rFonts w:asciiTheme="minorHAnsi" w:hAnsiTheme="minorHAnsi" w:cstheme="minorHAnsi"/>
            <w:noProof/>
            <w:webHidden/>
            <w:sz w:val="26"/>
            <w:szCs w:val="26"/>
          </w:rPr>
          <w:fldChar w:fldCharType="begin"/>
        </w:r>
        <w:r w:rsidR="00260A19" w:rsidRPr="00260A19">
          <w:rPr>
            <w:rFonts w:asciiTheme="minorHAnsi" w:hAnsiTheme="minorHAnsi" w:cstheme="minorHAnsi"/>
            <w:noProof/>
            <w:webHidden/>
            <w:sz w:val="26"/>
            <w:szCs w:val="26"/>
          </w:rPr>
          <w:instrText xml:space="preserve"> PAGEREF _Toc152074286 \h </w:instrText>
        </w:r>
        <w:r w:rsidR="00260A19" w:rsidRPr="00260A19">
          <w:rPr>
            <w:rFonts w:asciiTheme="minorHAnsi" w:hAnsiTheme="minorHAnsi" w:cstheme="minorHAnsi"/>
            <w:noProof/>
            <w:webHidden/>
            <w:sz w:val="26"/>
            <w:szCs w:val="26"/>
          </w:rPr>
        </w:r>
        <w:r w:rsidR="00260A19" w:rsidRPr="00260A19">
          <w:rPr>
            <w:rFonts w:asciiTheme="minorHAnsi" w:hAnsiTheme="minorHAnsi" w:cstheme="minorHAnsi"/>
            <w:noProof/>
            <w:webHidden/>
            <w:sz w:val="26"/>
            <w:szCs w:val="26"/>
          </w:rPr>
          <w:fldChar w:fldCharType="separate"/>
        </w:r>
        <w:r w:rsidR="00EF6439">
          <w:rPr>
            <w:rFonts w:asciiTheme="minorHAnsi" w:hAnsiTheme="minorHAnsi" w:cstheme="minorHAnsi"/>
            <w:noProof/>
            <w:webHidden/>
            <w:sz w:val="26"/>
            <w:szCs w:val="26"/>
          </w:rPr>
          <w:t>16</w:t>
        </w:r>
        <w:r w:rsidR="00260A19" w:rsidRPr="00260A19">
          <w:rPr>
            <w:rFonts w:asciiTheme="minorHAnsi" w:hAnsiTheme="minorHAnsi" w:cstheme="minorHAnsi"/>
            <w:noProof/>
            <w:webHidden/>
            <w:sz w:val="26"/>
            <w:szCs w:val="26"/>
          </w:rPr>
          <w:fldChar w:fldCharType="end"/>
        </w:r>
      </w:hyperlink>
    </w:p>
    <w:p w14:paraId="1375731E" w14:textId="3453DC2C" w:rsidR="00260A19" w:rsidRDefault="00000000">
      <w:pPr>
        <w:pStyle w:val="Sommario3"/>
        <w:tabs>
          <w:tab w:val="right" w:leader="dot" w:pos="9628"/>
        </w:tabs>
        <w:rPr>
          <w:rStyle w:val="Collegamentoipertestuale"/>
          <w:rFonts w:asciiTheme="minorHAnsi" w:hAnsiTheme="minorHAnsi" w:cstheme="minorHAnsi"/>
          <w:noProof/>
          <w:sz w:val="26"/>
          <w:szCs w:val="26"/>
        </w:rPr>
      </w:pPr>
      <w:hyperlink w:anchor="_Toc152074287" w:history="1">
        <w:r w:rsidR="00260A19" w:rsidRPr="00260A19">
          <w:rPr>
            <w:rStyle w:val="Collegamentoipertestuale"/>
            <w:rFonts w:asciiTheme="minorHAnsi" w:hAnsiTheme="minorHAnsi" w:cstheme="minorHAnsi"/>
            <w:noProof/>
            <w:sz w:val="26"/>
            <w:szCs w:val="26"/>
          </w:rPr>
          <w:t>Motivazione dell’autovalutazione (</w:t>
        </w:r>
        <w:r w:rsidR="00260A19" w:rsidRPr="00260A19">
          <w:rPr>
            <w:rStyle w:val="Collegamentoipertestuale"/>
            <w:rFonts w:asciiTheme="minorHAnsi" w:hAnsiTheme="minorHAnsi" w:cstheme="minorHAnsi"/>
            <w:i/>
            <w:iCs/>
            <w:noProof/>
            <w:sz w:val="26"/>
            <w:szCs w:val="26"/>
          </w:rPr>
          <w:t>f</w:t>
        </w:r>
        <w:r w:rsidR="00260A19" w:rsidRPr="00260A19">
          <w:rPr>
            <w:rStyle w:val="Collegamentoipertestuale"/>
            <w:rFonts w:asciiTheme="minorHAnsi" w:hAnsiTheme="minorHAnsi" w:cstheme="minorHAnsi"/>
            <w:noProof/>
            <w:sz w:val="26"/>
            <w:szCs w:val="26"/>
          </w:rPr>
          <w:t>acoltativa)</w:t>
        </w:r>
        <w:r w:rsidR="00260A19" w:rsidRPr="00260A19">
          <w:rPr>
            <w:rFonts w:asciiTheme="minorHAnsi" w:hAnsiTheme="minorHAnsi" w:cstheme="minorHAnsi"/>
            <w:noProof/>
            <w:webHidden/>
            <w:sz w:val="26"/>
            <w:szCs w:val="26"/>
          </w:rPr>
          <w:tab/>
        </w:r>
        <w:r w:rsidR="00260A19" w:rsidRPr="00260A19">
          <w:rPr>
            <w:rFonts w:asciiTheme="minorHAnsi" w:hAnsiTheme="minorHAnsi" w:cstheme="minorHAnsi"/>
            <w:noProof/>
            <w:webHidden/>
            <w:sz w:val="26"/>
            <w:szCs w:val="26"/>
          </w:rPr>
          <w:fldChar w:fldCharType="begin"/>
        </w:r>
        <w:r w:rsidR="00260A19" w:rsidRPr="00260A19">
          <w:rPr>
            <w:rFonts w:asciiTheme="minorHAnsi" w:hAnsiTheme="minorHAnsi" w:cstheme="minorHAnsi"/>
            <w:noProof/>
            <w:webHidden/>
            <w:sz w:val="26"/>
            <w:szCs w:val="26"/>
          </w:rPr>
          <w:instrText xml:space="preserve"> PAGEREF _Toc152074287 \h </w:instrText>
        </w:r>
        <w:r w:rsidR="00260A19" w:rsidRPr="00260A19">
          <w:rPr>
            <w:rFonts w:asciiTheme="minorHAnsi" w:hAnsiTheme="minorHAnsi" w:cstheme="minorHAnsi"/>
            <w:noProof/>
            <w:webHidden/>
            <w:sz w:val="26"/>
            <w:szCs w:val="26"/>
          </w:rPr>
        </w:r>
        <w:r w:rsidR="00260A19" w:rsidRPr="00260A19">
          <w:rPr>
            <w:rFonts w:asciiTheme="minorHAnsi" w:hAnsiTheme="minorHAnsi" w:cstheme="minorHAnsi"/>
            <w:noProof/>
            <w:webHidden/>
            <w:sz w:val="26"/>
            <w:szCs w:val="26"/>
          </w:rPr>
          <w:fldChar w:fldCharType="separate"/>
        </w:r>
        <w:r w:rsidR="00EF6439">
          <w:rPr>
            <w:rFonts w:asciiTheme="minorHAnsi" w:hAnsiTheme="minorHAnsi" w:cstheme="minorHAnsi"/>
            <w:noProof/>
            <w:webHidden/>
            <w:sz w:val="26"/>
            <w:szCs w:val="26"/>
          </w:rPr>
          <w:t>19</w:t>
        </w:r>
        <w:r w:rsidR="00260A19" w:rsidRPr="00260A19">
          <w:rPr>
            <w:rFonts w:asciiTheme="minorHAnsi" w:hAnsiTheme="minorHAnsi" w:cstheme="minorHAnsi"/>
            <w:noProof/>
            <w:webHidden/>
            <w:sz w:val="26"/>
            <w:szCs w:val="26"/>
          </w:rPr>
          <w:fldChar w:fldCharType="end"/>
        </w:r>
      </w:hyperlink>
    </w:p>
    <w:p w14:paraId="08316CD5" w14:textId="77777777" w:rsidR="00260A19" w:rsidRPr="00260A19" w:rsidRDefault="00260A19" w:rsidP="00260A19">
      <w:pPr>
        <w:rPr>
          <w:rFonts w:hint="eastAsia"/>
        </w:rPr>
      </w:pPr>
    </w:p>
    <w:p w14:paraId="1BCDF0E9" w14:textId="761B46C5" w:rsidR="00260A19" w:rsidRPr="00260A19" w:rsidRDefault="00000000">
      <w:pPr>
        <w:pStyle w:val="Sommario2"/>
        <w:rPr>
          <w:rFonts w:eastAsiaTheme="minorEastAsia"/>
          <w:b w:val="0"/>
          <w:bCs w:val="0"/>
          <w:i w:val="0"/>
          <w:iCs w:val="0"/>
          <w:kern w:val="0"/>
          <w:sz w:val="26"/>
          <w:szCs w:val="26"/>
          <w:lang w:eastAsia="it-IT" w:bidi="ar-SA"/>
        </w:rPr>
      </w:pPr>
      <w:hyperlink w:anchor="_Toc152074288" w:history="1">
        <w:r w:rsidR="00260A19" w:rsidRPr="00260A19">
          <w:rPr>
            <w:rStyle w:val="Collegamentoipertestuale"/>
            <w:sz w:val="26"/>
            <w:szCs w:val="26"/>
          </w:rPr>
          <w:t>Area C Cultura professionale e clima scolastico (Ambito 4)</w:t>
        </w:r>
        <w:r w:rsidR="00260A19" w:rsidRPr="00260A19">
          <w:rPr>
            <w:webHidden/>
            <w:sz w:val="26"/>
            <w:szCs w:val="26"/>
          </w:rPr>
          <w:tab/>
        </w:r>
        <w:r w:rsidR="00260A19" w:rsidRPr="00260A19">
          <w:rPr>
            <w:webHidden/>
            <w:sz w:val="26"/>
            <w:szCs w:val="26"/>
          </w:rPr>
          <w:fldChar w:fldCharType="begin"/>
        </w:r>
        <w:r w:rsidR="00260A19" w:rsidRPr="00260A19">
          <w:rPr>
            <w:webHidden/>
            <w:sz w:val="26"/>
            <w:szCs w:val="26"/>
          </w:rPr>
          <w:instrText xml:space="preserve"> PAGEREF _Toc152074288 \h </w:instrText>
        </w:r>
        <w:r w:rsidR="00260A19" w:rsidRPr="00260A19">
          <w:rPr>
            <w:webHidden/>
            <w:sz w:val="26"/>
            <w:szCs w:val="26"/>
          </w:rPr>
        </w:r>
        <w:r w:rsidR="00260A19" w:rsidRPr="00260A19">
          <w:rPr>
            <w:webHidden/>
            <w:sz w:val="26"/>
            <w:szCs w:val="26"/>
          </w:rPr>
          <w:fldChar w:fldCharType="separate"/>
        </w:r>
        <w:r w:rsidR="00EF6439">
          <w:rPr>
            <w:webHidden/>
            <w:sz w:val="26"/>
            <w:szCs w:val="26"/>
          </w:rPr>
          <w:t>20</w:t>
        </w:r>
        <w:r w:rsidR="00260A19" w:rsidRPr="00260A19">
          <w:rPr>
            <w:webHidden/>
            <w:sz w:val="26"/>
            <w:szCs w:val="26"/>
          </w:rPr>
          <w:fldChar w:fldCharType="end"/>
        </w:r>
      </w:hyperlink>
    </w:p>
    <w:p w14:paraId="469FD829" w14:textId="625E53B5" w:rsidR="00260A19" w:rsidRPr="00260A19" w:rsidRDefault="00000000">
      <w:pPr>
        <w:pStyle w:val="Sommario3"/>
        <w:tabs>
          <w:tab w:val="right" w:leader="dot" w:pos="9628"/>
        </w:tabs>
        <w:rPr>
          <w:rFonts w:asciiTheme="minorHAnsi" w:eastAsiaTheme="minorEastAsia" w:hAnsiTheme="minorHAnsi" w:cstheme="minorHAnsi"/>
          <w:noProof/>
          <w:kern w:val="0"/>
          <w:sz w:val="26"/>
          <w:szCs w:val="26"/>
          <w:lang w:eastAsia="it-IT" w:bidi="ar-SA"/>
        </w:rPr>
      </w:pPr>
      <w:hyperlink w:anchor="_Toc152074289" w:history="1">
        <w:r w:rsidR="00260A19" w:rsidRPr="00260A19">
          <w:rPr>
            <w:rStyle w:val="Collegamentoipertestuale"/>
            <w:rFonts w:asciiTheme="minorHAnsi" w:hAnsiTheme="minorHAnsi" w:cstheme="minorHAnsi"/>
            <w:noProof/>
            <w:sz w:val="26"/>
            <w:szCs w:val="26"/>
          </w:rPr>
          <w:t xml:space="preserve">Descrizione dell’Area </w:t>
        </w:r>
        <w:r w:rsidR="00260A19" w:rsidRPr="00260A19">
          <w:rPr>
            <w:rStyle w:val="Collegamentoipertestuale"/>
            <w:rFonts w:asciiTheme="minorHAnsi" w:hAnsiTheme="minorHAnsi" w:cstheme="minorHAnsi"/>
            <w:i/>
            <w:iCs/>
            <w:noProof/>
            <w:sz w:val="26"/>
            <w:szCs w:val="26"/>
          </w:rPr>
          <w:t>C</w:t>
        </w:r>
        <w:r w:rsidR="00260A19" w:rsidRPr="00260A19">
          <w:rPr>
            <w:rFonts w:asciiTheme="minorHAnsi" w:hAnsiTheme="minorHAnsi" w:cstheme="minorHAnsi"/>
            <w:noProof/>
            <w:webHidden/>
            <w:sz w:val="26"/>
            <w:szCs w:val="26"/>
          </w:rPr>
          <w:tab/>
        </w:r>
        <w:r w:rsidR="00260A19" w:rsidRPr="00260A19">
          <w:rPr>
            <w:rFonts w:asciiTheme="minorHAnsi" w:hAnsiTheme="minorHAnsi" w:cstheme="minorHAnsi"/>
            <w:noProof/>
            <w:webHidden/>
            <w:sz w:val="26"/>
            <w:szCs w:val="26"/>
          </w:rPr>
          <w:fldChar w:fldCharType="begin"/>
        </w:r>
        <w:r w:rsidR="00260A19" w:rsidRPr="00260A19">
          <w:rPr>
            <w:rFonts w:asciiTheme="minorHAnsi" w:hAnsiTheme="minorHAnsi" w:cstheme="minorHAnsi"/>
            <w:noProof/>
            <w:webHidden/>
            <w:sz w:val="26"/>
            <w:szCs w:val="26"/>
          </w:rPr>
          <w:instrText xml:space="preserve"> PAGEREF _Toc152074289 \h </w:instrText>
        </w:r>
        <w:r w:rsidR="00260A19" w:rsidRPr="00260A19">
          <w:rPr>
            <w:rFonts w:asciiTheme="minorHAnsi" w:hAnsiTheme="minorHAnsi" w:cstheme="minorHAnsi"/>
            <w:noProof/>
            <w:webHidden/>
            <w:sz w:val="26"/>
            <w:szCs w:val="26"/>
          </w:rPr>
        </w:r>
        <w:r w:rsidR="00260A19" w:rsidRPr="00260A19">
          <w:rPr>
            <w:rFonts w:asciiTheme="minorHAnsi" w:hAnsiTheme="minorHAnsi" w:cstheme="minorHAnsi"/>
            <w:noProof/>
            <w:webHidden/>
            <w:sz w:val="26"/>
            <w:szCs w:val="26"/>
          </w:rPr>
          <w:fldChar w:fldCharType="separate"/>
        </w:r>
        <w:r w:rsidR="00EF6439">
          <w:rPr>
            <w:rFonts w:asciiTheme="minorHAnsi" w:hAnsiTheme="minorHAnsi" w:cstheme="minorHAnsi"/>
            <w:noProof/>
            <w:webHidden/>
            <w:sz w:val="26"/>
            <w:szCs w:val="26"/>
          </w:rPr>
          <w:t>20</w:t>
        </w:r>
        <w:r w:rsidR="00260A19" w:rsidRPr="00260A19">
          <w:rPr>
            <w:rFonts w:asciiTheme="minorHAnsi" w:hAnsiTheme="minorHAnsi" w:cstheme="minorHAnsi"/>
            <w:noProof/>
            <w:webHidden/>
            <w:sz w:val="26"/>
            <w:szCs w:val="26"/>
          </w:rPr>
          <w:fldChar w:fldCharType="end"/>
        </w:r>
      </w:hyperlink>
    </w:p>
    <w:p w14:paraId="7D347B9A" w14:textId="360900F7" w:rsidR="00260A19" w:rsidRPr="00260A19" w:rsidRDefault="00000000">
      <w:pPr>
        <w:pStyle w:val="Sommario3"/>
        <w:tabs>
          <w:tab w:val="right" w:leader="dot" w:pos="9628"/>
        </w:tabs>
        <w:rPr>
          <w:rFonts w:asciiTheme="minorHAnsi" w:eastAsiaTheme="minorEastAsia" w:hAnsiTheme="minorHAnsi" w:cstheme="minorHAnsi"/>
          <w:noProof/>
          <w:kern w:val="0"/>
          <w:sz w:val="26"/>
          <w:szCs w:val="26"/>
          <w:lang w:eastAsia="it-IT" w:bidi="ar-SA"/>
        </w:rPr>
      </w:pPr>
      <w:hyperlink w:anchor="_Toc152074290" w:history="1">
        <w:r w:rsidR="00260A19" w:rsidRPr="00260A19">
          <w:rPr>
            <w:rStyle w:val="Collegamentoipertestuale"/>
            <w:rFonts w:asciiTheme="minorHAnsi" w:hAnsiTheme="minorHAnsi" w:cstheme="minorHAnsi"/>
            <w:noProof/>
            <w:sz w:val="26"/>
            <w:szCs w:val="26"/>
          </w:rPr>
          <w:t>Domande guida</w:t>
        </w:r>
        <w:r w:rsidR="00260A19" w:rsidRPr="00260A19">
          <w:rPr>
            <w:rFonts w:asciiTheme="minorHAnsi" w:hAnsiTheme="minorHAnsi" w:cstheme="minorHAnsi"/>
            <w:noProof/>
            <w:webHidden/>
            <w:sz w:val="26"/>
            <w:szCs w:val="26"/>
          </w:rPr>
          <w:tab/>
        </w:r>
        <w:r w:rsidR="00260A19" w:rsidRPr="00260A19">
          <w:rPr>
            <w:rFonts w:asciiTheme="minorHAnsi" w:hAnsiTheme="minorHAnsi" w:cstheme="minorHAnsi"/>
            <w:noProof/>
            <w:webHidden/>
            <w:sz w:val="26"/>
            <w:szCs w:val="26"/>
          </w:rPr>
          <w:fldChar w:fldCharType="begin"/>
        </w:r>
        <w:r w:rsidR="00260A19" w:rsidRPr="00260A19">
          <w:rPr>
            <w:rFonts w:asciiTheme="minorHAnsi" w:hAnsiTheme="minorHAnsi" w:cstheme="minorHAnsi"/>
            <w:noProof/>
            <w:webHidden/>
            <w:sz w:val="26"/>
            <w:szCs w:val="26"/>
          </w:rPr>
          <w:instrText xml:space="preserve"> PAGEREF _Toc152074290 \h </w:instrText>
        </w:r>
        <w:r w:rsidR="00260A19" w:rsidRPr="00260A19">
          <w:rPr>
            <w:rFonts w:asciiTheme="minorHAnsi" w:hAnsiTheme="minorHAnsi" w:cstheme="minorHAnsi"/>
            <w:noProof/>
            <w:webHidden/>
            <w:sz w:val="26"/>
            <w:szCs w:val="26"/>
          </w:rPr>
        </w:r>
        <w:r w:rsidR="00260A19" w:rsidRPr="00260A19">
          <w:rPr>
            <w:rFonts w:asciiTheme="minorHAnsi" w:hAnsiTheme="minorHAnsi" w:cstheme="minorHAnsi"/>
            <w:noProof/>
            <w:webHidden/>
            <w:sz w:val="26"/>
            <w:szCs w:val="26"/>
          </w:rPr>
          <w:fldChar w:fldCharType="separate"/>
        </w:r>
        <w:r w:rsidR="00EF6439">
          <w:rPr>
            <w:rFonts w:asciiTheme="minorHAnsi" w:hAnsiTheme="minorHAnsi" w:cstheme="minorHAnsi"/>
            <w:noProof/>
            <w:webHidden/>
            <w:sz w:val="26"/>
            <w:szCs w:val="26"/>
          </w:rPr>
          <w:t>20</w:t>
        </w:r>
        <w:r w:rsidR="00260A19" w:rsidRPr="00260A19">
          <w:rPr>
            <w:rFonts w:asciiTheme="minorHAnsi" w:hAnsiTheme="minorHAnsi" w:cstheme="minorHAnsi"/>
            <w:noProof/>
            <w:webHidden/>
            <w:sz w:val="26"/>
            <w:szCs w:val="26"/>
          </w:rPr>
          <w:fldChar w:fldCharType="end"/>
        </w:r>
      </w:hyperlink>
    </w:p>
    <w:p w14:paraId="6176B390" w14:textId="75C89414" w:rsidR="00260A19" w:rsidRPr="00260A19" w:rsidRDefault="00000000">
      <w:pPr>
        <w:pStyle w:val="Sommario3"/>
        <w:tabs>
          <w:tab w:val="right" w:leader="dot" w:pos="9628"/>
        </w:tabs>
        <w:rPr>
          <w:rFonts w:asciiTheme="minorHAnsi" w:eastAsiaTheme="minorEastAsia" w:hAnsiTheme="minorHAnsi" w:cstheme="minorHAnsi"/>
          <w:noProof/>
          <w:kern w:val="0"/>
          <w:sz w:val="26"/>
          <w:szCs w:val="26"/>
          <w:lang w:eastAsia="it-IT" w:bidi="ar-SA"/>
        </w:rPr>
      </w:pPr>
      <w:hyperlink w:anchor="_Toc152074291" w:history="1">
        <w:r w:rsidR="00260A19" w:rsidRPr="00260A19">
          <w:rPr>
            <w:rStyle w:val="Collegamentoipertestuale"/>
            <w:rFonts w:asciiTheme="minorHAnsi" w:hAnsiTheme="minorHAnsi" w:cstheme="minorHAnsi"/>
            <w:noProof/>
            <w:sz w:val="26"/>
            <w:szCs w:val="26"/>
          </w:rPr>
          <w:t>Punti di forza e di miglioramento</w:t>
        </w:r>
        <w:r w:rsidR="00260A19" w:rsidRPr="00260A19">
          <w:rPr>
            <w:rFonts w:asciiTheme="minorHAnsi" w:hAnsiTheme="minorHAnsi" w:cstheme="minorHAnsi"/>
            <w:noProof/>
            <w:webHidden/>
            <w:sz w:val="26"/>
            <w:szCs w:val="26"/>
          </w:rPr>
          <w:tab/>
        </w:r>
        <w:r w:rsidR="00260A19" w:rsidRPr="00260A19">
          <w:rPr>
            <w:rFonts w:asciiTheme="minorHAnsi" w:hAnsiTheme="minorHAnsi" w:cstheme="minorHAnsi"/>
            <w:noProof/>
            <w:webHidden/>
            <w:sz w:val="26"/>
            <w:szCs w:val="26"/>
          </w:rPr>
          <w:fldChar w:fldCharType="begin"/>
        </w:r>
        <w:r w:rsidR="00260A19" w:rsidRPr="00260A19">
          <w:rPr>
            <w:rFonts w:asciiTheme="minorHAnsi" w:hAnsiTheme="minorHAnsi" w:cstheme="minorHAnsi"/>
            <w:noProof/>
            <w:webHidden/>
            <w:sz w:val="26"/>
            <w:szCs w:val="26"/>
          </w:rPr>
          <w:instrText xml:space="preserve"> PAGEREF _Toc152074291 \h </w:instrText>
        </w:r>
        <w:r w:rsidR="00260A19" w:rsidRPr="00260A19">
          <w:rPr>
            <w:rFonts w:asciiTheme="minorHAnsi" w:hAnsiTheme="minorHAnsi" w:cstheme="minorHAnsi"/>
            <w:noProof/>
            <w:webHidden/>
            <w:sz w:val="26"/>
            <w:szCs w:val="26"/>
          </w:rPr>
        </w:r>
        <w:r w:rsidR="00260A19" w:rsidRPr="00260A19">
          <w:rPr>
            <w:rFonts w:asciiTheme="minorHAnsi" w:hAnsiTheme="minorHAnsi" w:cstheme="minorHAnsi"/>
            <w:noProof/>
            <w:webHidden/>
            <w:sz w:val="26"/>
            <w:szCs w:val="26"/>
          </w:rPr>
          <w:fldChar w:fldCharType="separate"/>
        </w:r>
        <w:r w:rsidR="00EF6439">
          <w:rPr>
            <w:rFonts w:asciiTheme="minorHAnsi" w:hAnsiTheme="minorHAnsi" w:cstheme="minorHAnsi"/>
            <w:noProof/>
            <w:webHidden/>
            <w:sz w:val="26"/>
            <w:szCs w:val="26"/>
          </w:rPr>
          <w:t>21</w:t>
        </w:r>
        <w:r w:rsidR="00260A19" w:rsidRPr="00260A19">
          <w:rPr>
            <w:rFonts w:asciiTheme="minorHAnsi" w:hAnsiTheme="minorHAnsi" w:cstheme="minorHAnsi"/>
            <w:noProof/>
            <w:webHidden/>
            <w:sz w:val="26"/>
            <w:szCs w:val="26"/>
          </w:rPr>
          <w:fldChar w:fldCharType="end"/>
        </w:r>
      </w:hyperlink>
    </w:p>
    <w:p w14:paraId="21D37574" w14:textId="49861B6A" w:rsidR="00260A19" w:rsidRPr="00260A19" w:rsidRDefault="00000000">
      <w:pPr>
        <w:pStyle w:val="Sommario3"/>
        <w:tabs>
          <w:tab w:val="right" w:leader="dot" w:pos="9628"/>
        </w:tabs>
        <w:rPr>
          <w:rFonts w:asciiTheme="minorHAnsi" w:eastAsiaTheme="minorEastAsia" w:hAnsiTheme="minorHAnsi" w:cstheme="minorHAnsi"/>
          <w:noProof/>
          <w:kern w:val="0"/>
          <w:sz w:val="26"/>
          <w:szCs w:val="26"/>
          <w:lang w:eastAsia="it-IT" w:bidi="ar-SA"/>
        </w:rPr>
      </w:pPr>
      <w:hyperlink w:anchor="_Toc152074292" w:history="1">
        <w:r w:rsidR="00260A19" w:rsidRPr="00260A19">
          <w:rPr>
            <w:rStyle w:val="Collegamentoipertestuale"/>
            <w:rFonts w:asciiTheme="minorHAnsi" w:hAnsiTheme="minorHAnsi" w:cstheme="minorHAnsi"/>
            <w:noProof/>
            <w:sz w:val="26"/>
            <w:szCs w:val="26"/>
          </w:rPr>
          <w:t>Criteri di qualità</w:t>
        </w:r>
        <w:r w:rsidR="00260A19" w:rsidRPr="00260A19">
          <w:rPr>
            <w:rFonts w:asciiTheme="minorHAnsi" w:hAnsiTheme="minorHAnsi" w:cstheme="minorHAnsi"/>
            <w:noProof/>
            <w:webHidden/>
            <w:sz w:val="26"/>
            <w:szCs w:val="26"/>
          </w:rPr>
          <w:tab/>
        </w:r>
        <w:r w:rsidR="00260A19" w:rsidRPr="00260A19">
          <w:rPr>
            <w:rFonts w:asciiTheme="minorHAnsi" w:hAnsiTheme="minorHAnsi" w:cstheme="minorHAnsi"/>
            <w:noProof/>
            <w:webHidden/>
            <w:sz w:val="26"/>
            <w:szCs w:val="26"/>
          </w:rPr>
          <w:fldChar w:fldCharType="begin"/>
        </w:r>
        <w:r w:rsidR="00260A19" w:rsidRPr="00260A19">
          <w:rPr>
            <w:rFonts w:asciiTheme="minorHAnsi" w:hAnsiTheme="minorHAnsi" w:cstheme="minorHAnsi"/>
            <w:noProof/>
            <w:webHidden/>
            <w:sz w:val="26"/>
            <w:szCs w:val="26"/>
          </w:rPr>
          <w:instrText xml:space="preserve"> PAGEREF _Toc152074292 \h </w:instrText>
        </w:r>
        <w:r w:rsidR="00260A19" w:rsidRPr="00260A19">
          <w:rPr>
            <w:rFonts w:asciiTheme="minorHAnsi" w:hAnsiTheme="minorHAnsi" w:cstheme="minorHAnsi"/>
            <w:noProof/>
            <w:webHidden/>
            <w:sz w:val="26"/>
            <w:szCs w:val="26"/>
          </w:rPr>
        </w:r>
        <w:r w:rsidR="00260A19" w:rsidRPr="00260A19">
          <w:rPr>
            <w:rFonts w:asciiTheme="minorHAnsi" w:hAnsiTheme="minorHAnsi" w:cstheme="minorHAnsi"/>
            <w:noProof/>
            <w:webHidden/>
            <w:sz w:val="26"/>
            <w:szCs w:val="26"/>
          </w:rPr>
          <w:fldChar w:fldCharType="separate"/>
        </w:r>
        <w:r w:rsidR="00EF6439">
          <w:rPr>
            <w:rFonts w:asciiTheme="minorHAnsi" w:hAnsiTheme="minorHAnsi" w:cstheme="minorHAnsi"/>
            <w:noProof/>
            <w:webHidden/>
            <w:sz w:val="26"/>
            <w:szCs w:val="26"/>
          </w:rPr>
          <w:t>21</w:t>
        </w:r>
        <w:r w:rsidR="00260A19" w:rsidRPr="00260A19">
          <w:rPr>
            <w:rFonts w:asciiTheme="minorHAnsi" w:hAnsiTheme="minorHAnsi" w:cstheme="minorHAnsi"/>
            <w:noProof/>
            <w:webHidden/>
            <w:sz w:val="26"/>
            <w:szCs w:val="26"/>
          </w:rPr>
          <w:fldChar w:fldCharType="end"/>
        </w:r>
      </w:hyperlink>
    </w:p>
    <w:p w14:paraId="484DAA53" w14:textId="1AEBB8A7" w:rsidR="00260A19" w:rsidRPr="00260A19" w:rsidRDefault="00000000">
      <w:pPr>
        <w:pStyle w:val="Sommario3"/>
        <w:tabs>
          <w:tab w:val="right" w:leader="dot" w:pos="9628"/>
        </w:tabs>
        <w:rPr>
          <w:rFonts w:asciiTheme="minorHAnsi" w:eastAsiaTheme="minorEastAsia" w:hAnsiTheme="minorHAnsi" w:cstheme="minorHAnsi"/>
          <w:noProof/>
          <w:kern w:val="0"/>
          <w:sz w:val="26"/>
          <w:szCs w:val="26"/>
          <w:lang w:eastAsia="it-IT" w:bidi="ar-SA"/>
        </w:rPr>
      </w:pPr>
      <w:hyperlink w:anchor="_Toc152074293" w:history="1">
        <w:r w:rsidR="00260A19" w:rsidRPr="00260A19">
          <w:rPr>
            <w:rStyle w:val="Collegamentoipertestuale"/>
            <w:rFonts w:asciiTheme="minorHAnsi" w:hAnsiTheme="minorHAnsi" w:cstheme="minorHAnsi"/>
            <w:noProof/>
            <w:sz w:val="26"/>
            <w:szCs w:val="26"/>
          </w:rPr>
          <w:t>Rubrica di valutazione</w:t>
        </w:r>
        <w:r w:rsidR="00260A19" w:rsidRPr="00260A19">
          <w:rPr>
            <w:rFonts w:asciiTheme="minorHAnsi" w:hAnsiTheme="minorHAnsi" w:cstheme="minorHAnsi"/>
            <w:noProof/>
            <w:webHidden/>
            <w:sz w:val="26"/>
            <w:szCs w:val="26"/>
          </w:rPr>
          <w:tab/>
        </w:r>
        <w:r w:rsidR="00260A19" w:rsidRPr="00260A19">
          <w:rPr>
            <w:rFonts w:asciiTheme="minorHAnsi" w:hAnsiTheme="minorHAnsi" w:cstheme="minorHAnsi"/>
            <w:noProof/>
            <w:webHidden/>
            <w:sz w:val="26"/>
            <w:szCs w:val="26"/>
          </w:rPr>
          <w:fldChar w:fldCharType="begin"/>
        </w:r>
        <w:r w:rsidR="00260A19" w:rsidRPr="00260A19">
          <w:rPr>
            <w:rFonts w:asciiTheme="minorHAnsi" w:hAnsiTheme="minorHAnsi" w:cstheme="minorHAnsi"/>
            <w:noProof/>
            <w:webHidden/>
            <w:sz w:val="26"/>
            <w:szCs w:val="26"/>
          </w:rPr>
          <w:instrText xml:space="preserve"> PAGEREF _Toc152074293 \h </w:instrText>
        </w:r>
        <w:r w:rsidR="00260A19" w:rsidRPr="00260A19">
          <w:rPr>
            <w:rFonts w:asciiTheme="minorHAnsi" w:hAnsiTheme="minorHAnsi" w:cstheme="minorHAnsi"/>
            <w:noProof/>
            <w:webHidden/>
            <w:sz w:val="26"/>
            <w:szCs w:val="26"/>
          </w:rPr>
        </w:r>
        <w:r w:rsidR="00260A19" w:rsidRPr="00260A19">
          <w:rPr>
            <w:rFonts w:asciiTheme="minorHAnsi" w:hAnsiTheme="minorHAnsi" w:cstheme="minorHAnsi"/>
            <w:noProof/>
            <w:webHidden/>
            <w:sz w:val="26"/>
            <w:szCs w:val="26"/>
          </w:rPr>
          <w:fldChar w:fldCharType="separate"/>
        </w:r>
        <w:r w:rsidR="00EF6439">
          <w:rPr>
            <w:rFonts w:asciiTheme="minorHAnsi" w:hAnsiTheme="minorHAnsi" w:cstheme="minorHAnsi"/>
            <w:noProof/>
            <w:webHidden/>
            <w:sz w:val="26"/>
            <w:szCs w:val="26"/>
          </w:rPr>
          <w:t>22</w:t>
        </w:r>
        <w:r w:rsidR="00260A19" w:rsidRPr="00260A19">
          <w:rPr>
            <w:rFonts w:asciiTheme="minorHAnsi" w:hAnsiTheme="minorHAnsi" w:cstheme="minorHAnsi"/>
            <w:noProof/>
            <w:webHidden/>
            <w:sz w:val="26"/>
            <w:szCs w:val="26"/>
          </w:rPr>
          <w:fldChar w:fldCharType="end"/>
        </w:r>
      </w:hyperlink>
    </w:p>
    <w:p w14:paraId="668BFB0E" w14:textId="03AD42D9" w:rsidR="00260A19" w:rsidRDefault="00000000">
      <w:pPr>
        <w:pStyle w:val="Sommario3"/>
        <w:tabs>
          <w:tab w:val="right" w:leader="dot" w:pos="9628"/>
        </w:tabs>
        <w:rPr>
          <w:rStyle w:val="Collegamentoipertestuale"/>
          <w:rFonts w:asciiTheme="minorHAnsi" w:hAnsiTheme="minorHAnsi" w:cstheme="minorHAnsi"/>
          <w:noProof/>
          <w:sz w:val="26"/>
          <w:szCs w:val="26"/>
        </w:rPr>
      </w:pPr>
      <w:hyperlink w:anchor="_Toc152074294" w:history="1">
        <w:r w:rsidR="00260A19" w:rsidRPr="00260A19">
          <w:rPr>
            <w:rStyle w:val="Collegamentoipertestuale"/>
            <w:rFonts w:asciiTheme="minorHAnsi" w:hAnsiTheme="minorHAnsi" w:cstheme="minorHAnsi"/>
            <w:noProof/>
            <w:sz w:val="26"/>
            <w:szCs w:val="26"/>
          </w:rPr>
          <w:t>Motivazione dell’autovalutazione (</w:t>
        </w:r>
        <w:r w:rsidR="00260A19" w:rsidRPr="00260A19">
          <w:rPr>
            <w:rStyle w:val="Collegamentoipertestuale"/>
            <w:rFonts w:asciiTheme="minorHAnsi" w:hAnsiTheme="minorHAnsi" w:cstheme="minorHAnsi"/>
            <w:i/>
            <w:iCs/>
            <w:noProof/>
            <w:sz w:val="26"/>
            <w:szCs w:val="26"/>
          </w:rPr>
          <w:t>f</w:t>
        </w:r>
        <w:r w:rsidR="00260A19" w:rsidRPr="00260A19">
          <w:rPr>
            <w:rStyle w:val="Collegamentoipertestuale"/>
            <w:rFonts w:asciiTheme="minorHAnsi" w:hAnsiTheme="minorHAnsi" w:cstheme="minorHAnsi"/>
            <w:noProof/>
            <w:sz w:val="26"/>
            <w:szCs w:val="26"/>
          </w:rPr>
          <w:t>acoltativa)</w:t>
        </w:r>
        <w:r w:rsidR="00260A19" w:rsidRPr="00260A19">
          <w:rPr>
            <w:rFonts w:asciiTheme="minorHAnsi" w:hAnsiTheme="minorHAnsi" w:cstheme="minorHAnsi"/>
            <w:noProof/>
            <w:webHidden/>
            <w:sz w:val="26"/>
            <w:szCs w:val="26"/>
          </w:rPr>
          <w:tab/>
        </w:r>
        <w:r w:rsidR="00260A19" w:rsidRPr="00260A19">
          <w:rPr>
            <w:rFonts w:asciiTheme="minorHAnsi" w:hAnsiTheme="minorHAnsi" w:cstheme="minorHAnsi"/>
            <w:noProof/>
            <w:webHidden/>
            <w:sz w:val="26"/>
            <w:szCs w:val="26"/>
          </w:rPr>
          <w:fldChar w:fldCharType="begin"/>
        </w:r>
        <w:r w:rsidR="00260A19" w:rsidRPr="00260A19">
          <w:rPr>
            <w:rFonts w:asciiTheme="minorHAnsi" w:hAnsiTheme="minorHAnsi" w:cstheme="minorHAnsi"/>
            <w:noProof/>
            <w:webHidden/>
            <w:sz w:val="26"/>
            <w:szCs w:val="26"/>
          </w:rPr>
          <w:instrText xml:space="preserve"> PAGEREF _Toc152074294 \h </w:instrText>
        </w:r>
        <w:r w:rsidR="00260A19" w:rsidRPr="00260A19">
          <w:rPr>
            <w:rFonts w:asciiTheme="minorHAnsi" w:hAnsiTheme="minorHAnsi" w:cstheme="minorHAnsi"/>
            <w:noProof/>
            <w:webHidden/>
            <w:sz w:val="26"/>
            <w:szCs w:val="26"/>
          </w:rPr>
        </w:r>
        <w:r w:rsidR="00260A19" w:rsidRPr="00260A19">
          <w:rPr>
            <w:rFonts w:asciiTheme="minorHAnsi" w:hAnsiTheme="minorHAnsi" w:cstheme="minorHAnsi"/>
            <w:noProof/>
            <w:webHidden/>
            <w:sz w:val="26"/>
            <w:szCs w:val="26"/>
          </w:rPr>
          <w:fldChar w:fldCharType="separate"/>
        </w:r>
        <w:r w:rsidR="00EF6439">
          <w:rPr>
            <w:rFonts w:asciiTheme="minorHAnsi" w:hAnsiTheme="minorHAnsi" w:cstheme="minorHAnsi"/>
            <w:noProof/>
            <w:webHidden/>
            <w:sz w:val="26"/>
            <w:szCs w:val="26"/>
          </w:rPr>
          <w:t>23</w:t>
        </w:r>
        <w:r w:rsidR="00260A19" w:rsidRPr="00260A19">
          <w:rPr>
            <w:rFonts w:asciiTheme="minorHAnsi" w:hAnsiTheme="minorHAnsi" w:cstheme="minorHAnsi"/>
            <w:noProof/>
            <w:webHidden/>
            <w:sz w:val="26"/>
            <w:szCs w:val="26"/>
          </w:rPr>
          <w:fldChar w:fldCharType="end"/>
        </w:r>
      </w:hyperlink>
    </w:p>
    <w:p w14:paraId="1C29B529" w14:textId="77777777" w:rsidR="00260A19" w:rsidRPr="00260A19" w:rsidRDefault="00260A19" w:rsidP="00260A19">
      <w:pPr>
        <w:rPr>
          <w:rFonts w:hint="eastAsia"/>
        </w:rPr>
      </w:pPr>
    </w:p>
    <w:p w14:paraId="232B3E2D" w14:textId="3E255504" w:rsidR="00260A19" w:rsidRPr="00260A19" w:rsidRDefault="00000000">
      <w:pPr>
        <w:pStyle w:val="Sommario2"/>
        <w:rPr>
          <w:rFonts w:eastAsiaTheme="minorEastAsia"/>
          <w:b w:val="0"/>
          <w:bCs w:val="0"/>
          <w:i w:val="0"/>
          <w:iCs w:val="0"/>
          <w:kern w:val="0"/>
          <w:sz w:val="26"/>
          <w:szCs w:val="26"/>
          <w:lang w:eastAsia="it-IT" w:bidi="ar-SA"/>
        </w:rPr>
      </w:pPr>
      <w:hyperlink w:anchor="_Toc152074295" w:history="1">
        <w:r w:rsidR="00260A19" w:rsidRPr="00260A19">
          <w:rPr>
            <w:rStyle w:val="Collegamentoipertestuale"/>
            <w:sz w:val="26"/>
            <w:szCs w:val="26"/>
          </w:rPr>
          <w:t>Area D Leadership e sviluppo delle risorse professionali (Ambito 5 e Ambito 6)</w:t>
        </w:r>
        <w:r w:rsidR="00260A19" w:rsidRPr="00260A19">
          <w:rPr>
            <w:webHidden/>
            <w:sz w:val="26"/>
            <w:szCs w:val="26"/>
          </w:rPr>
          <w:tab/>
        </w:r>
        <w:r w:rsidR="00260A19" w:rsidRPr="00260A19">
          <w:rPr>
            <w:webHidden/>
            <w:sz w:val="26"/>
            <w:szCs w:val="26"/>
          </w:rPr>
          <w:fldChar w:fldCharType="begin"/>
        </w:r>
        <w:r w:rsidR="00260A19" w:rsidRPr="00260A19">
          <w:rPr>
            <w:webHidden/>
            <w:sz w:val="26"/>
            <w:szCs w:val="26"/>
          </w:rPr>
          <w:instrText xml:space="preserve"> PAGEREF _Toc152074295 \h </w:instrText>
        </w:r>
        <w:r w:rsidR="00260A19" w:rsidRPr="00260A19">
          <w:rPr>
            <w:webHidden/>
            <w:sz w:val="26"/>
            <w:szCs w:val="26"/>
          </w:rPr>
        </w:r>
        <w:r w:rsidR="00260A19" w:rsidRPr="00260A19">
          <w:rPr>
            <w:webHidden/>
            <w:sz w:val="26"/>
            <w:szCs w:val="26"/>
          </w:rPr>
          <w:fldChar w:fldCharType="separate"/>
        </w:r>
        <w:r w:rsidR="00EF6439">
          <w:rPr>
            <w:webHidden/>
            <w:sz w:val="26"/>
            <w:szCs w:val="26"/>
          </w:rPr>
          <w:t>24</w:t>
        </w:r>
        <w:r w:rsidR="00260A19" w:rsidRPr="00260A19">
          <w:rPr>
            <w:webHidden/>
            <w:sz w:val="26"/>
            <w:szCs w:val="26"/>
          </w:rPr>
          <w:fldChar w:fldCharType="end"/>
        </w:r>
      </w:hyperlink>
    </w:p>
    <w:p w14:paraId="4CFD0203" w14:textId="31D60D2C" w:rsidR="00260A19" w:rsidRPr="00260A19" w:rsidRDefault="00000000">
      <w:pPr>
        <w:pStyle w:val="Sommario3"/>
        <w:tabs>
          <w:tab w:val="right" w:leader="dot" w:pos="9628"/>
        </w:tabs>
        <w:rPr>
          <w:rFonts w:asciiTheme="minorHAnsi" w:eastAsiaTheme="minorEastAsia" w:hAnsiTheme="minorHAnsi" w:cstheme="minorHAnsi"/>
          <w:noProof/>
          <w:kern w:val="0"/>
          <w:sz w:val="26"/>
          <w:szCs w:val="26"/>
          <w:lang w:eastAsia="it-IT" w:bidi="ar-SA"/>
        </w:rPr>
      </w:pPr>
      <w:hyperlink w:anchor="_Toc152074296" w:history="1">
        <w:r w:rsidR="00260A19" w:rsidRPr="00260A19">
          <w:rPr>
            <w:rStyle w:val="Collegamentoipertestuale"/>
            <w:rFonts w:asciiTheme="minorHAnsi" w:hAnsiTheme="minorHAnsi" w:cstheme="minorHAnsi"/>
            <w:noProof/>
            <w:sz w:val="26"/>
            <w:szCs w:val="26"/>
          </w:rPr>
          <w:t>Descrizione dell’Area D</w:t>
        </w:r>
        <w:r w:rsidR="00260A19" w:rsidRPr="00260A19">
          <w:rPr>
            <w:rFonts w:asciiTheme="minorHAnsi" w:hAnsiTheme="minorHAnsi" w:cstheme="minorHAnsi"/>
            <w:noProof/>
            <w:webHidden/>
            <w:sz w:val="26"/>
            <w:szCs w:val="26"/>
          </w:rPr>
          <w:tab/>
        </w:r>
        <w:r w:rsidR="00260A19" w:rsidRPr="00260A19">
          <w:rPr>
            <w:rFonts w:asciiTheme="minorHAnsi" w:hAnsiTheme="minorHAnsi" w:cstheme="minorHAnsi"/>
            <w:noProof/>
            <w:webHidden/>
            <w:sz w:val="26"/>
            <w:szCs w:val="26"/>
          </w:rPr>
          <w:fldChar w:fldCharType="begin"/>
        </w:r>
        <w:r w:rsidR="00260A19" w:rsidRPr="00260A19">
          <w:rPr>
            <w:rFonts w:asciiTheme="minorHAnsi" w:hAnsiTheme="minorHAnsi" w:cstheme="minorHAnsi"/>
            <w:noProof/>
            <w:webHidden/>
            <w:sz w:val="26"/>
            <w:szCs w:val="26"/>
          </w:rPr>
          <w:instrText xml:space="preserve"> PAGEREF _Toc152074296 \h </w:instrText>
        </w:r>
        <w:r w:rsidR="00260A19" w:rsidRPr="00260A19">
          <w:rPr>
            <w:rFonts w:asciiTheme="minorHAnsi" w:hAnsiTheme="minorHAnsi" w:cstheme="minorHAnsi"/>
            <w:noProof/>
            <w:webHidden/>
            <w:sz w:val="26"/>
            <w:szCs w:val="26"/>
          </w:rPr>
        </w:r>
        <w:r w:rsidR="00260A19" w:rsidRPr="00260A19">
          <w:rPr>
            <w:rFonts w:asciiTheme="minorHAnsi" w:hAnsiTheme="minorHAnsi" w:cstheme="minorHAnsi"/>
            <w:noProof/>
            <w:webHidden/>
            <w:sz w:val="26"/>
            <w:szCs w:val="26"/>
          </w:rPr>
          <w:fldChar w:fldCharType="separate"/>
        </w:r>
        <w:r w:rsidR="00EF6439">
          <w:rPr>
            <w:rFonts w:asciiTheme="minorHAnsi" w:hAnsiTheme="minorHAnsi" w:cstheme="minorHAnsi"/>
            <w:noProof/>
            <w:webHidden/>
            <w:sz w:val="26"/>
            <w:szCs w:val="26"/>
          </w:rPr>
          <w:t>24</w:t>
        </w:r>
        <w:r w:rsidR="00260A19" w:rsidRPr="00260A19">
          <w:rPr>
            <w:rFonts w:asciiTheme="minorHAnsi" w:hAnsiTheme="minorHAnsi" w:cstheme="minorHAnsi"/>
            <w:noProof/>
            <w:webHidden/>
            <w:sz w:val="26"/>
            <w:szCs w:val="26"/>
          </w:rPr>
          <w:fldChar w:fldCharType="end"/>
        </w:r>
      </w:hyperlink>
    </w:p>
    <w:p w14:paraId="214319BD" w14:textId="2E7DDFE8" w:rsidR="00260A19" w:rsidRPr="00260A19" w:rsidRDefault="00000000">
      <w:pPr>
        <w:pStyle w:val="Sommario3"/>
        <w:tabs>
          <w:tab w:val="right" w:leader="dot" w:pos="9628"/>
        </w:tabs>
        <w:rPr>
          <w:rFonts w:asciiTheme="minorHAnsi" w:eastAsiaTheme="minorEastAsia" w:hAnsiTheme="minorHAnsi" w:cstheme="minorHAnsi"/>
          <w:noProof/>
          <w:kern w:val="0"/>
          <w:sz w:val="26"/>
          <w:szCs w:val="26"/>
          <w:lang w:eastAsia="it-IT" w:bidi="ar-SA"/>
        </w:rPr>
      </w:pPr>
      <w:hyperlink w:anchor="_Toc152074297" w:history="1">
        <w:r w:rsidR="00260A19" w:rsidRPr="00260A19">
          <w:rPr>
            <w:rStyle w:val="Collegamentoipertestuale"/>
            <w:rFonts w:asciiTheme="minorHAnsi" w:hAnsiTheme="minorHAnsi" w:cstheme="minorHAnsi"/>
            <w:noProof/>
            <w:sz w:val="26"/>
            <w:szCs w:val="26"/>
          </w:rPr>
          <w:t>Domande guida</w:t>
        </w:r>
        <w:r w:rsidR="00260A19" w:rsidRPr="00260A19">
          <w:rPr>
            <w:rFonts w:asciiTheme="minorHAnsi" w:hAnsiTheme="minorHAnsi" w:cstheme="minorHAnsi"/>
            <w:noProof/>
            <w:webHidden/>
            <w:sz w:val="26"/>
            <w:szCs w:val="26"/>
          </w:rPr>
          <w:tab/>
        </w:r>
        <w:r w:rsidR="00260A19" w:rsidRPr="00260A19">
          <w:rPr>
            <w:rFonts w:asciiTheme="minorHAnsi" w:hAnsiTheme="minorHAnsi" w:cstheme="minorHAnsi"/>
            <w:noProof/>
            <w:webHidden/>
            <w:sz w:val="26"/>
            <w:szCs w:val="26"/>
          </w:rPr>
          <w:fldChar w:fldCharType="begin"/>
        </w:r>
        <w:r w:rsidR="00260A19" w:rsidRPr="00260A19">
          <w:rPr>
            <w:rFonts w:asciiTheme="minorHAnsi" w:hAnsiTheme="minorHAnsi" w:cstheme="minorHAnsi"/>
            <w:noProof/>
            <w:webHidden/>
            <w:sz w:val="26"/>
            <w:szCs w:val="26"/>
          </w:rPr>
          <w:instrText xml:space="preserve"> PAGEREF _Toc152074297 \h </w:instrText>
        </w:r>
        <w:r w:rsidR="00260A19" w:rsidRPr="00260A19">
          <w:rPr>
            <w:rFonts w:asciiTheme="minorHAnsi" w:hAnsiTheme="minorHAnsi" w:cstheme="minorHAnsi"/>
            <w:noProof/>
            <w:webHidden/>
            <w:sz w:val="26"/>
            <w:szCs w:val="26"/>
          </w:rPr>
        </w:r>
        <w:r w:rsidR="00260A19" w:rsidRPr="00260A19">
          <w:rPr>
            <w:rFonts w:asciiTheme="minorHAnsi" w:hAnsiTheme="minorHAnsi" w:cstheme="minorHAnsi"/>
            <w:noProof/>
            <w:webHidden/>
            <w:sz w:val="26"/>
            <w:szCs w:val="26"/>
          </w:rPr>
          <w:fldChar w:fldCharType="separate"/>
        </w:r>
        <w:r w:rsidR="00EF6439">
          <w:rPr>
            <w:rFonts w:asciiTheme="minorHAnsi" w:hAnsiTheme="minorHAnsi" w:cstheme="minorHAnsi"/>
            <w:noProof/>
            <w:webHidden/>
            <w:sz w:val="26"/>
            <w:szCs w:val="26"/>
          </w:rPr>
          <w:t>24</w:t>
        </w:r>
        <w:r w:rsidR="00260A19" w:rsidRPr="00260A19">
          <w:rPr>
            <w:rFonts w:asciiTheme="minorHAnsi" w:hAnsiTheme="minorHAnsi" w:cstheme="minorHAnsi"/>
            <w:noProof/>
            <w:webHidden/>
            <w:sz w:val="26"/>
            <w:szCs w:val="26"/>
          </w:rPr>
          <w:fldChar w:fldCharType="end"/>
        </w:r>
      </w:hyperlink>
    </w:p>
    <w:p w14:paraId="263F29AD" w14:textId="5815E44D" w:rsidR="00260A19" w:rsidRPr="00260A19" w:rsidRDefault="00000000">
      <w:pPr>
        <w:pStyle w:val="Sommario3"/>
        <w:tabs>
          <w:tab w:val="right" w:leader="dot" w:pos="9628"/>
        </w:tabs>
        <w:rPr>
          <w:rFonts w:asciiTheme="minorHAnsi" w:eastAsiaTheme="minorEastAsia" w:hAnsiTheme="minorHAnsi" w:cstheme="minorHAnsi"/>
          <w:noProof/>
          <w:kern w:val="0"/>
          <w:sz w:val="26"/>
          <w:szCs w:val="26"/>
          <w:lang w:eastAsia="it-IT" w:bidi="ar-SA"/>
        </w:rPr>
      </w:pPr>
      <w:hyperlink w:anchor="_Toc152074298" w:history="1">
        <w:r w:rsidR="00260A19" w:rsidRPr="00260A19">
          <w:rPr>
            <w:rStyle w:val="Collegamentoipertestuale"/>
            <w:rFonts w:asciiTheme="minorHAnsi" w:hAnsiTheme="minorHAnsi" w:cstheme="minorHAnsi"/>
            <w:noProof/>
            <w:sz w:val="26"/>
            <w:szCs w:val="26"/>
          </w:rPr>
          <w:t>Punti di forza e di miglioramento</w:t>
        </w:r>
        <w:r w:rsidR="00260A19" w:rsidRPr="00260A19">
          <w:rPr>
            <w:rFonts w:asciiTheme="minorHAnsi" w:hAnsiTheme="minorHAnsi" w:cstheme="minorHAnsi"/>
            <w:noProof/>
            <w:webHidden/>
            <w:sz w:val="26"/>
            <w:szCs w:val="26"/>
          </w:rPr>
          <w:tab/>
        </w:r>
        <w:r w:rsidR="00260A19" w:rsidRPr="00260A19">
          <w:rPr>
            <w:rFonts w:asciiTheme="minorHAnsi" w:hAnsiTheme="minorHAnsi" w:cstheme="minorHAnsi"/>
            <w:noProof/>
            <w:webHidden/>
            <w:sz w:val="26"/>
            <w:szCs w:val="26"/>
          </w:rPr>
          <w:fldChar w:fldCharType="begin"/>
        </w:r>
        <w:r w:rsidR="00260A19" w:rsidRPr="00260A19">
          <w:rPr>
            <w:rFonts w:asciiTheme="minorHAnsi" w:hAnsiTheme="minorHAnsi" w:cstheme="minorHAnsi"/>
            <w:noProof/>
            <w:webHidden/>
            <w:sz w:val="26"/>
            <w:szCs w:val="26"/>
          </w:rPr>
          <w:instrText xml:space="preserve"> PAGEREF _Toc152074298 \h </w:instrText>
        </w:r>
        <w:r w:rsidR="00260A19" w:rsidRPr="00260A19">
          <w:rPr>
            <w:rFonts w:asciiTheme="minorHAnsi" w:hAnsiTheme="minorHAnsi" w:cstheme="minorHAnsi"/>
            <w:noProof/>
            <w:webHidden/>
            <w:sz w:val="26"/>
            <w:szCs w:val="26"/>
          </w:rPr>
        </w:r>
        <w:r w:rsidR="00260A19" w:rsidRPr="00260A19">
          <w:rPr>
            <w:rFonts w:asciiTheme="minorHAnsi" w:hAnsiTheme="minorHAnsi" w:cstheme="minorHAnsi"/>
            <w:noProof/>
            <w:webHidden/>
            <w:sz w:val="26"/>
            <w:szCs w:val="26"/>
          </w:rPr>
          <w:fldChar w:fldCharType="separate"/>
        </w:r>
        <w:r w:rsidR="00EF6439">
          <w:rPr>
            <w:rFonts w:asciiTheme="minorHAnsi" w:hAnsiTheme="minorHAnsi" w:cstheme="minorHAnsi"/>
            <w:noProof/>
            <w:webHidden/>
            <w:sz w:val="26"/>
            <w:szCs w:val="26"/>
          </w:rPr>
          <w:t>26</w:t>
        </w:r>
        <w:r w:rsidR="00260A19" w:rsidRPr="00260A19">
          <w:rPr>
            <w:rFonts w:asciiTheme="minorHAnsi" w:hAnsiTheme="minorHAnsi" w:cstheme="minorHAnsi"/>
            <w:noProof/>
            <w:webHidden/>
            <w:sz w:val="26"/>
            <w:szCs w:val="26"/>
          </w:rPr>
          <w:fldChar w:fldCharType="end"/>
        </w:r>
      </w:hyperlink>
    </w:p>
    <w:p w14:paraId="602E864C" w14:textId="012F6D60" w:rsidR="00260A19" w:rsidRPr="00260A19" w:rsidRDefault="00000000">
      <w:pPr>
        <w:pStyle w:val="Sommario3"/>
        <w:tabs>
          <w:tab w:val="right" w:leader="dot" w:pos="9628"/>
        </w:tabs>
        <w:rPr>
          <w:rFonts w:asciiTheme="minorHAnsi" w:eastAsiaTheme="minorEastAsia" w:hAnsiTheme="minorHAnsi" w:cstheme="minorHAnsi"/>
          <w:noProof/>
          <w:kern w:val="0"/>
          <w:sz w:val="26"/>
          <w:szCs w:val="26"/>
          <w:lang w:eastAsia="it-IT" w:bidi="ar-SA"/>
        </w:rPr>
      </w:pPr>
      <w:hyperlink w:anchor="_Toc152074299" w:history="1">
        <w:r w:rsidR="00260A19" w:rsidRPr="00260A19">
          <w:rPr>
            <w:rStyle w:val="Collegamentoipertestuale"/>
            <w:rFonts w:asciiTheme="minorHAnsi" w:hAnsiTheme="minorHAnsi" w:cstheme="minorHAnsi"/>
            <w:noProof/>
            <w:sz w:val="26"/>
            <w:szCs w:val="26"/>
          </w:rPr>
          <w:t>Criteri di qualità</w:t>
        </w:r>
        <w:r w:rsidR="00260A19" w:rsidRPr="00260A19">
          <w:rPr>
            <w:rFonts w:asciiTheme="minorHAnsi" w:hAnsiTheme="minorHAnsi" w:cstheme="minorHAnsi"/>
            <w:noProof/>
            <w:webHidden/>
            <w:sz w:val="26"/>
            <w:szCs w:val="26"/>
          </w:rPr>
          <w:tab/>
        </w:r>
        <w:r w:rsidR="00260A19" w:rsidRPr="00260A19">
          <w:rPr>
            <w:rFonts w:asciiTheme="minorHAnsi" w:hAnsiTheme="minorHAnsi" w:cstheme="minorHAnsi"/>
            <w:noProof/>
            <w:webHidden/>
            <w:sz w:val="26"/>
            <w:szCs w:val="26"/>
          </w:rPr>
          <w:fldChar w:fldCharType="begin"/>
        </w:r>
        <w:r w:rsidR="00260A19" w:rsidRPr="00260A19">
          <w:rPr>
            <w:rFonts w:asciiTheme="minorHAnsi" w:hAnsiTheme="minorHAnsi" w:cstheme="minorHAnsi"/>
            <w:noProof/>
            <w:webHidden/>
            <w:sz w:val="26"/>
            <w:szCs w:val="26"/>
          </w:rPr>
          <w:instrText xml:space="preserve"> PAGEREF _Toc152074299 \h </w:instrText>
        </w:r>
        <w:r w:rsidR="00260A19" w:rsidRPr="00260A19">
          <w:rPr>
            <w:rFonts w:asciiTheme="minorHAnsi" w:hAnsiTheme="minorHAnsi" w:cstheme="minorHAnsi"/>
            <w:noProof/>
            <w:webHidden/>
            <w:sz w:val="26"/>
            <w:szCs w:val="26"/>
          </w:rPr>
        </w:r>
        <w:r w:rsidR="00260A19" w:rsidRPr="00260A19">
          <w:rPr>
            <w:rFonts w:asciiTheme="minorHAnsi" w:hAnsiTheme="minorHAnsi" w:cstheme="minorHAnsi"/>
            <w:noProof/>
            <w:webHidden/>
            <w:sz w:val="26"/>
            <w:szCs w:val="26"/>
          </w:rPr>
          <w:fldChar w:fldCharType="separate"/>
        </w:r>
        <w:r w:rsidR="00EF6439">
          <w:rPr>
            <w:rFonts w:asciiTheme="minorHAnsi" w:hAnsiTheme="minorHAnsi" w:cstheme="minorHAnsi"/>
            <w:noProof/>
            <w:webHidden/>
            <w:sz w:val="26"/>
            <w:szCs w:val="26"/>
          </w:rPr>
          <w:t>26</w:t>
        </w:r>
        <w:r w:rsidR="00260A19" w:rsidRPr="00260A19">
          <w:rPr>
            <w:rFonts w:asciiTheme="minorHAnsi" w:hAnsiTheme="minorHAnsi" w:cstheme="minorHAnsi"/>
            <w:noProof/>
            <w:webHidden/>
            <w:sz w:val="26"/>
            <w:szCs w:val="26"/>
          </w:rPr>
          <w:fldChar w:fldCharType="end"/>
        </w:r>
      </w:hyperlink>
    </w:p>
    <w:p w14:paraId="73E2F124" w14:textId="3DB723B2" w:rsidR="00260A19" w:rsidRPr="00260A19" w:rsidRDefault="00000000">
      <w:pPr>
        <w:pStyle w:val="Sommario3"/>
        <w:tabs>
          <w:tab w:val="right" w:leader="dot" w:pos="9628"/>
        </w:tabs>
        <w:rPr>
          <w:rFonts w:asciiTheme="minorHAnsi" w:eastAsiaTheme="minorEastAsia" w:hAnsiTheme="minorHAnsi" w:cstheme="minorHAnsi"/>
          <w:noProof/>
          <w:kern w:val="0"/>
          <w:sz w:val="26"/>
          <w:szCs w:val="26"/>
          <w:lang w:eastAsia="it-IT" w:bidi="ar-SA"/>
        </w:rPr>
      </w:pPr>
      <w:hyperlink w:anchor="_Toc152074300" w:history="1">
        <w:r w:rsidR="00260A19" w:rsidRPr="00260A19">
          <w:rPr>
            <w:rStyle w:val="Collegamentoipertestuale"/>
            <w:rFonts w:asciiTheme="minorHAnsi" w:hAnsiTheme="minorHAnsi" w:cstheme="minorHAnsi"/>
            <w:noProof/>
            <w:sz w:val="26"/>
            <w:szCs w:val="26"/>
          </w:rPr>
          <w:t>Rubrica di valutazione</w:t>
        </w:r>
        <w:r w:rsidR="00260A19" w:rsidRPr="00260A19">
          <w:rPr>
            <w:rFonts w:asciiTheme="minorHAnsi" w:hAnsiTheme="minorHAnsi" w:cstheme="minorHAnsi"/>
            <w:noProof/>
            <w:webHidden/>
            <w:sz w:val="26"/>
            <w:szCs w:val="26"/>
          </w:rPr>
          <w:tab/>
        </w:r>
        <w:r w:rsidR="00260A19" w:rsidRPr="00260A19">
          <w:rPr>
            <w:rFonts w:asciiTheme="minorHAnsi" w:hAnsiTheme="minorHAnsi" w:cstheme="minorHAnsi"/>
            <w:noProof/>
            <w:webHidden/>
            <w:sz w:val="26"/>
            <w:szCs w:val="26"/>
          </w:rPr>
          <w:fldChar w:fldCharType="begin"/>
        </w:r>
        <w:r w:rsidR="00260A19" w:rsidRPr="00260A19">
          <w:rPr>
            <w:rFonts w:asciiTheme="minorHAnsi" w:hAnsiTheme="minorHAnsi" w:cstheme="minorHAnsi"/>
            <w:noProof/>
            <w:webHidden/>
            <w:sz w:val="26"/>
            <w:szCs w:val="26"/>
          </w:rPr>
          <w:instrText xml:space="preserve"> PAGEREF _Toc152074300 \h </w:instrText>
        </w:r>
        <w:r w:rsidR="00260A19" w:rsidRPr="00260A19">
          <w:rPr>
            <w:rFonts w:asciiTheme="minorHAnsi" w:hAnsiTheme="minorHAnsi" w:cstheme="minorHAnsi"/>
            <w:noProof/>
            <w:webHidden/>
            <w:sz w:val="26"/>
            <w:szCs w:val="26"/>
          </w:rPr>
        </w:r>
        <w:r w:rsidR="00260A19" w:rsidRPr="00260A19">
          <w:rPr>
            <w:rFonts w:asciiTheme="minorHAnsi" w:hAnsiTheme="minorHAnsi" w:cstheme="minorHAnsi"/>
            <w:noProof/>
            <w:webHidden/>
            <w:sz w:val="26"/>
            <w:szCs w:val="26"/>
          </w:rPr>
          <w:fldChar w:fldCharType="separate"/>
        </w:r>
        <w:r w:rsidR="00EF6439">
          <w:rPr>
            <w:rFonts w:asciiTheme="minorHAnsi" w:hAnsiTheme="minorHAnsi" w:cstheme="minorHAnsi"/>
            <w:noProof/>
            <w:webHidden/>
            <w:sz w:val="26"/>
            <w:szCs w:val="26"/>
          </w:rPr>
          <w:t>26</w:t>
        </w:r>
        <w:r w:rsidR="00260A19" w:rsidRPr="00260A19">
          <w:rPr>
            <w:rFonts w:asciiTheme="minorHAnsi" w:hAnsiTheme="minorHAnsi" w:cstheme="minorHAnsi"/>
            <w:noProof/>
            <w:webHidden/>
            <w:sz w:val="26"/>
            <w:szCs w:val="26"/>
          </w:rPr>
          <w:fldChar w:fldCharType="end"/>
        </w:r>
      </w:hyperlink>
    </w:p>
    <w:p w14:paraId="6449E29E" w14:textId="1E4790E5" w:rsidR="00260A19" w:rsidRPr="00260A19" w:rsidRDefault="00000000">
      <w:pPr>
        <w:pStyle w:val="Sommario3"/>
        <w:tabs>
          <w:tab w:val="right" w:leader="dot" w:pos="9628"/>
        </w:tabs>
        <w:rPr>
          <w:rFonts w:asciiTheme="minorHAnsi" w:eastAsiaTheme="minorEastAsia" w:hAnsiTheme="minorHAnsi" w:cstheme="minorHAnsi"/>
          <w:noProof/>
          <w:kern w:val="0"/>
          <w:sz w:val="26"/>
          <w:szCs w:val="26"/>
          <w:lang w:eastAsia="it-IT" w:bidi="ar-SA"/>
        </w:rPr>
      </w:pPr>
      <w:hyperlink w:anchor="_Toc152074301" w:history="1">
        <w:r w:rsidR="00260A19" w:rsidRPr="00260A19">
          <w:rPr>
            <w:rStyle w:val="Collegamentoipertestuale"/>
            <w:rFonts w:asciiTheme="minorHAnsi" w:hAnsiTheme="minorHAnsi" w:cstheme="minorHAnsi"/>
            <w:noProof/>
            <w:sz w:val="26"/>
            <w:szCs w:val="26"/>
          </w:rPr>
          <w:t>Motivazione dell’autovalutazione</w:t>
        </w:r>
        <w:r w:rsidR="00260A19" w:rsidRPr="00260A19">
          <w:rPr>
            <w:rStyle w:val="Collegamentoipertestuale"/>
            <w:rFonts w:asciiTheme="minorHAnsi" w:hAnsiTheme="minorHAnsi" w:cstheme="minorHAnsi"/>
            <w:i/>
            <w:iCs/>
            <w:noProof/>
            <w:sz w:val="26"/>
            <w:szCs w:val="26"/>
          </w:rPr>
          <w:t xml:space="preserve"> (facoltativa)</w:t>
        </w:r>
        <w:r w:rsidR="00260A19" w:rsidRPr="00260A19">
          <w:rPr>
            <w:rFonts w:asciiTheme="minorHAnsi" w:hAnsiTheme="minorHAnsi" w:cstheme="minorHAnsi"/>
            <w:noProof/>
            <w:webHidden/>
            <w:sz w:val="26"/>
            <w:szCs w:val="26"/>
          </w:rPr>
          <w:tab/>
        </w:r>
        <w:r w:rsidR="00260A19" w:rsidRPr="00260A19">
          <w:rPr>
            <w:rFonts w:asciiTheme="minorHAnsi" w:hAnsiTheme="minorHAnsi" w:cstheme="minorHAnsi"/>
            <w:noProof/>
            <w:webHidden/>
            <w:sz w:val="26"/>
            <w:szCs w:val="26"/>
          </w:rPr>
          <w:fldChar w:fldCharType="begin"/>
        </w:r>
        <w:r w:rsidR="00260A19" w:rsidRPr="00260A19">
          <w:rPr>
            <w:rFonts w:asciiTheme="minorHAnsi" w:hAnsiTheme="minorHAnsi" w:cstheme="minorHAnsi"/>
            <w:noProof/>
            <w:webHidden/>
            <w:sz w:val="26"/>
            <w:szCs w:val="26"/>
          </w:rPr>
          <w:instrText xml:space="preserve"> PAGEREF _Toc152074301 \h </w:instrText>
        </w:r>
        <w:r w:rsidR="00260A19" w:rsidRPr="00260A19">
          <w:rPr>
            <w:rFonts w:asciiTheme="minorHAnsi" w:hAnsiTheme="minorHAnsi" w:cstheme="minorHAnsi"/>
            <w:noProof/>
            <w:webHidden/>
            <w:sz w:val="26"/>
            <w:szCs w:val="26"/>
          </w:rPr>
        </w:r>
        <w:r w:rsidR="00260A19" w:rsidRPr="00260A19">
          <w:rPr>
            <w:rFonts w:asciiTheme="minorHAnsi" w:hAnsiTheme="minorHAnsi" w:cstheme="minorHAnsi"/>
            <w:noProof/>
            <w:webHidden/>
            <w:sz w:val="26"/>
            <w:szCs w:val="26"/>
          </w:rPr>
          <w:fldChar w:fldCharType="separate"/>
        </w:r>
        <w:r w:rsidR="00EF6439">
          <w:rPr>
            <w:rFonts w:asciiTheme="minorHAnsi" w:hAnsiTheme="minorHAnsi" w:cstheme="minorHAnsi"/>
            <w:noProof/>
            <w:webHidden/>
            <w:sz w:val="26"/>
            <w:szCs w:val="26"/>
          </w:rPr>
          <w:t>28</w:t>
        </w:r>
        <w:r w:rsidR="00260A19" w:rsidRPr="00260A19">
          <w:rPr>
            <w:rFonts w:asciiTheme="minorHAnsi" w:hAnsiTheme="minorHAnsi" w:cstheme="minorHAnsi"/>
            <w:noProof/>
            <w:webHidden/>
            <w:sz w:val="26"/>
            <w:szCs w:val="26"/>
          </w:rPr>
          <w:fldChar w:fldCharType="end"/>
        </w:r>
      </w:hyperlink>
    </w:p>
    <w:p w14:paraId="0187C103" w14:textId="066BFB15" w:rsidR="00260A19" w:rsidRPr="00260A19" w:rsidRDefault="00000000">
      <w:pPr>
        <w:pStyle w:val="Sommario2"/>
        <w:rPr>
          <w:rFonts w:eastAsiaTheme="minorEastAsia"/>
          <w:b w:val="0"/>
          <w:bCs w:val="0"/>
          <w:i w:val="0"/>
          <w:iCs w:val="0"/>
          <w:kern w:val="0"/>
          <w:sz w:val="26"/>
          <w:szCs w:val="26"/>
          <w:lang w:eastAsia="it-IT" w:bidi="ar-SA"/>
        </w:rPr>
      </w:pPr>
      <w:hyperlink w:anchor="_Toc152074302" w:history="1">
        <w:r w:rsidR="00260A19" w:rsidRPr="00260A19">
          <w:rPr>
            <w:rStyle w:val="Collegamentoipertestuale"/>
            <w:sz w:val="26"/>
            <w:szCs w:val="26"/>
          </w:rPr>
          <w:t>Area E Esiti formativi (Ambito 7)</w:t>
        </w:r>
        <w:r w:rsidR="00260A19" w:rsidRPr="00260A19">
          <w:rPr>
            <w:webHidden/>
            <w:sz w:val="26"/>
            <w:szCs w:val="26"/>
          </w:rPr>
          <w:tab/>
        </w:r>
        <w:r w:rsidR="00260A19" w:rsidRPr="00260A19">
          <w:rPr>
            <w:webHidden/>
            <w:sz w:val="26"/>
            <w:szCs w:val="26"/>
          </w:rPr>
          <w:fldChar w:fldCharType="begin"/>
        </w:r>
        <w:r w:rsidR="00260A19" w:rsidRPr="00260A19">
          <w:rPr>
            <w:webHidden/>
            <w:sz w:val="26"/>
            <w:szCs w:val="26"/>
          </w:rPr>
          <w:instrText xml:space="preserve"> PAGEREF _Toc152074302 \h </w:instrText>
        </w:r>
        <w:r w:rsidR="00260A19" w:rsidRPr="00260A19">
          <w:rPr>
            <w:webHidden/>
            <w:sz w:val="26"/>
            <w:szCs w:val="26"/>
          </w:rPr>
        </w:r>
        <w:r w:rsidR="00260A19" w:rsidRPr="00260A19">
          <w:rPr>
            <w:webHidden/>
            <w:sz w:val="26"/>
            <w:szCs w:val="26"/>
          </w:rPr>
          <w:fldChar w:fldCharType="separate"/>
        </w:r>
        <w:r w:rsidR="00EF6439">
          <w:rPr>
            <w:webHidden/>
            <w:sz w:val="26"/>
            <w:szCs w:val="26"/>
          </w:rPr>
          <w:t>29</w:t>
        </w:r>
        <w:r w:rsidR="00260A19" w:rsidRPr="00260A19">
          <w:rPr>
            <w:webHidden/>
            <w:sz w:val="26"/>
            <w:szCs w:val="26"/>
          </w:rPr>
          <w:fldChar w:fldCharType="end"/>
        </w:r>
      </w:hyperlink>
    </w:p>
    <w:p w14:paraId="50043BFF" w14:textId="5361B6FF" w:rsidR="00260A19" w:rsidRPr="00260A19" w:rsidRDefault="00000000">
      <w:pPr>
        <w:pStyle w:val="Sommario3"/>
        <w:tabs>
          <w:tab w:val="right" w:leader="dot" w:pos="9628"/>
        </w:tabs>
        <w:rPr>
          <w:rFonts w:asciiTheme="minorHAnsi" w:eastAsiaTheme="minorEastAsia" w:hAnsiTheme="minorHAnsi" w:cstheme="minorHAnsi"/>
          <w:noProof/>
          <w:kern w:val="0"/>
          <w:sz w:val="26"/>
          <w:szCs w:val="26"/>
          <w:lang w:eastAsia="it-IT" w:bidi="ar-SA"/>
        </w:rPr>
      </w:pPr>
      <w:hyperlink w:anchor="_Toc152074303" w:history="1">
        <w:r w:rsidR="00260A19" w:rsidRPr="00260A19">
          <w:rPr>
            <w:rStyle w:val="Collegamentoipertestuale"/>
            <w:rFonts w:asciiTheme="minorHAnsi" w:hAnsiTheme="minorHAnsi" w:cstheme="minorHAnsi"/>
            <w:noProof/>
            <w:sz w:val="26"/>
            <w:szCs w:val="26"/>
          </w:rPr>
          <w:t>Descrizione dell'Area E</w:t>
        </w:r>
        <w:r w:rsidR="00260A19" w:rsidRPr="00260A19">
          <w:rPr>
            <w:rFonts w:asciiTheme="minorHAnsi" w:hAnsiTheme="minorHAnsi" w:cstheme="minorHAnsi"/>
            <w:noProof/>
            <w:webHidden/>
            <w:sz w:val="26"/>
            <w:szCs w:val="26"/>
          </w:rPr>
          <w:tab/>
        </w:r>
        <w:r w:rsidR="00260A19" w:rsidRPr="00260A19">
          <w:rPr>
            <w:rFonts w:asciiTheme="minorHAnsi" w:hAnsiTheme="minorHAnsi" w:cstheme="minorHAnsi"/>
            <w:noProof/>
            <w:webHidden/>
            <w:sz w:val="26"/>
            <w:szCs w:val="26"/>
          </w:rPr>
          <w:fldChar w:fldCharType="begin"/>
        </w:r>
        <w:r w:rsidR="00260A19" w:rsidRPr="00260A19">
          <w:rPr>
            <w:rFonts w:asciiTheme="minorHAnsi" w:hAnsiTheme="minorHAnsi" w:cstheme="minorHAnsi"/>
            <w:noProof/>
            <w:webHidden/>
            <w:sz w:val="26"/>
            <w:szCs w:val="26"/>
          </w:rPr>
          <w:instrText xml:space="preserve"> PAGEREF _Toc152074303 \h </w:instrText>
        </w:r>
        <w:r w:rsidR="00260A19" w:rsidRPr="00260A19">
          <w:rPr>
            <w:rFonts w:asciiTheme="minorHAnsi" w:hAnsiTheme="minorHAnsi" w:cstheme="minorHAnsi"/>
            <w:noProof/>
            <w:webHidden/>
            <w:sz w:val="26"/>
            <w:szCs w:val="26"/>
          </w:rPr>
        </w:r>
        <w:r w:rsidR="00260A19" w:rsidRPr="00260A19">
          <w:rPr>
            <w:rFonts w:asciiTheme="minorHAnsi" w:hAnsiTheme="minorHAnsi" w:cstheme="minorHAnsi"/>
            <w:noProof/>
            <w:webHidden/>
            <w:sz w:val="26"/>
            <w:szCs w:val="26"/>
          </w:rPr>
          <w:fldChar w:fldCharType="separate"/>
        </w:r>
        <w:r w:rsidR="00EF6439">
          <w:rPr>
            <w:rFonts w:asciiTheme="minorHAnsi" w:hAnsiTheme="minorHAnsi" w:cstheme="minorHAnsi"/>
            <w:noProof/>
            <w:webHidden/>
            <w:sz w:val="26"/>
            <w:szCs w:val="26"/>
          </w:rPr>
          <w:t>29</w:t>
        </w:r>
        <w:r w:rsidR="00260A19" w:rsidRPr="00260A19">
          <w:rPr>
            <w:rFonts w:asciiTheme="minorHAnsi" w:hAnsiTheme="minorHAnsi" w:cstheme="minorHAnsi"/>
            <w:noProof/>
            <w:webHidden/>
            <w:sz w:val="26"/>
            <w:szCs w:val="26"/>
          </w:rPr>
          <w:fldChar w:fldCharType="end"/>
        </w:r>
      </w:hyperlink>
    </w:p>
    <w:p w14:paraId="4D7E9069" w14:textId="75E85293" w:rsidR="00260A19" w:rsidRPr="00260A19" w:rsidRDefault="00000000">
      <w:pPr>
        <w:pStyle w:val="Sommario3"/>
        <w:tabs>
          <w:tab w:val="right" w:leader="dot" w:pos="9628"/>
        </w:tabs>
        <w:rPr>
          <w:rFonts w:asciiTheme="minorHAnsi" w:eastAsiaTheme="minorEastAsia" w:hAnsiTheme="minorHAnsi" w:cstheme="minorHAnsi"/>
          <w:noProof/>
          <w:kern w:val="0"/>
          <w:sz w:val="26"/>
          <w:szCs w:val="26"/>
          <w:lang w:eastAsia="it-IT" w:bidi="ar-SA"/>
        </w:rPr>
      </w:pPr>
      <w:hyperlink w:anchor="_Toc152074304" w:history="1">
        <w:r w:rsidR="00260A19" w:rsidRPr="00260A19">
          <w:rPr>
            <w:rStyle w:val="Collegamentoipertestuale"/>
            <w:rFonts w:asciiTheme="minorHAnsi" w:hAnsiTheme="minorHAnsi" w:cstheme="minorHAnsi"/>
            <w:noProof/>
            <w:sz w:val="26"/>
            <w:szCs w:val="26"/>
          </w:rPr>
          <w:t>Domande guida</w:t>
        </w:r>
        <w:r w:rsidR="00260A19" w:rsidRPr="00260A19">
          <w:rPr>
            <w:rFonts w:asciiTheme="minorHAnsi" w:hAnsiTheme="minorHAnsi" w:cstheme="minorHAnsi"/>
            <w:noProof/>
            <w:webHidden/>
            <w:sz w:val="26"/>
            <w:szCs w:val="26"/>
          </w:rPr>
          <w:tab/>
        </w:r>
        <w:r w:rsidR="00260A19" w:rsidRPr="00260A19">
          <w:rPr>
            <w:rFonts w:asciiTheme="minorHAnsi" w:hAnsiTheme="minorHAnsi" w:cstheme="minorHAnsi"/>
            <w:noProof/>
            <w:webHidden/>
            <w:sz w:val="26"/>
            <w:szCs w:val="26"/>
          </w:rPr>
          <w:fldChar w:fldCharType="begin"/>
        </w:r>
        <w:r w:rsidR="00260A19" w:rsidRPr="00260A19">
          <w:rPr>
            <w:rFonts w:asciiTheme="minorHAnsi" w:hAnsiTheme="minorHAnsi" w:cstheme="minorHAnsi"/>
            <w:noProof/>
            <w:webHidden/>
            <w:sz w:val="26"/>
            <w:szCs w:val="26"/>
          </w:rPr>
          <w:instrText xml:space="preserve"> PAGEREF _Toc152074304 \h </w:instrText>
        </w:r>
        <w:r w:rsidR="00260A19" w:rsidRPr="00260A19">
          <w:rPr>
            <w:rFonts w:asciiTheme="minorHAnsi" w:hAnsiTheme="minorHAnsi" w:cstheme="minorHAnsi"/>
            <w:noProof/>
            <w:webHidden/>
            <w:sz w:val="26"/>
            <w:szCs w:val="26"/>
          </w:rPr>
        </w:r>
        <w:r w:rsidR="00260A19" w:rsidRPr="00260A19">
          <w:rPr>
            <w:rFonts w:asciiTheme="minorHAnsi" w:hAnsiTheme="minorHAnsi" w:cstheme="minorHAnsi"/>
            <w:noProof/>
            <w:webHidden/>
            <w:sz w:val="26"/>
            <w:szCs w:val="26"/>
          </w:rPr>
          <w:fldChar w:fldCharType="separate"/>
        </w:r>
        <w:r w:rsidR="00EF6439">
          <w:rPr>
            <w:rFonts w:asciiTheme="minorHAnsi" w:hAnsiTheme="minorHAnsi" w:cstheme="minorHAnsi"/>
            <w:noProof/>
            <w:webHidden/>
            <w:sz w:val="26"/>
            <w:szCs w:val="26"/>
          </w:rPr>
          <w:t>29</w:t>
        </w:r>
        <w:r w:rsidR="00260A19" w:rsidRPr="00260A19">
          <w:rPr>
            <w:rFonts w:asciiTheme="minorHAnsi" w:hAnsiTheme="minorHAnsi" w:cstheme="minorHAnsi"/>
            <w:noProof/>
            <w:webHidden/>
            <w:sz w:val="26"/>
            <w:szCs w:val="26"/>
          </w:rPr>
          <w:fldChar w:fldCharType="end"/>
        </w:r>
      </w:hyperlink>
    </w:p>
    <w:p w14:paraId="0B76EB3B" w14:textId="70A33000" w:rsidR="00260A19" w:rsidRPr="00260A19" w:rsidRDefault="00000000">
      <w:pPr>
        <w:pStyle w:val="Sommario3"/>
        <w:tabs>
          <w:tab w:val="right" w:leader="dot" w:pos="9628"/>
        </w:tabs>
        <w:rPr>
          <w:rFonts w:asciiTheme="minorHAnsi" w:eastAsiaTheme="minorEastAsia" w:hAnsiTheme="minorHAnsi" w:cstheme="minorHAnsi"/>
          <w:noProof/>
          <w:kern w:val="0"/>
          <w:sz w:val="26"/>
          <w:szCs w:val="26"/>
          <w:lang w:eastAsia="it-IT" w:bidi="ar-SA"/>
        </w:rPr>
      </w:pPr>
      <w:hyperlink w:anchor="_Toc152074305" w:history="1">
        <w:r w:rsidR="00260A19" w:rsidRPr="00260A19">
          <w:rPr>
            <w:rStyle w:val="Collegamentoipertestuale"/>
            <w:rFonts w:asciiTheme="minorHAnsi" w:hAnsiTheme="minorHAnsi" w:cstheme="minorHAnsi"/>
            <w:noProof/>
            <w:sz w:val="26"/>
            <w:szCs w:val="26"/>
          </w:rPr>
          <w:t>Punti di forza e di miglioramento</w:t>
        </w:r>
        <w:r w:rsidR="00260A19" w:rsidRPr="00260A19">
          <w:rPr>
            <w:rFonts w:asciiTheme="minorHAnsi" w:hAnsiTheme="minorHAnsi" w:cstheme="minorHAnsi"/>
            <w:noProof/>
            <w:webHidden/>
            <w:sz w:val="26"/>
            <w:szCs w:val="26"/>
          </w:rPr>
          <w:tab/>
        </w:r>
        <w:r w:rsidR="00260A19" w:rsidRPr="00260A19">
          <w:rPr>
            <w:rFonts w:asciiTheme="minorHAnsi" w:hAnsiTheme="minorHAnsi" w:cstheme="minorHAnsi"/>
            <w:noProof/>
            <w:webHidden/>
            <w:sz w:val="26"/>
            <w:szCs w:val="26"/>
          </w:rPr>
          <w:fldChar w:fldCharType="begin"/>
        </w:r>
        <w:r w:rsidR="00260A19" w:rsidRPr="00260A19">
          <w:rPr>
            <w:rFonts w:asciiTheme="minorHAnsi" w:hAnsiTheme="minorHAnsi" w:cstheme="minorHAnsi"/>
            <w:noProof/>
            <w:webHidden/>
            <w:sz w:val="26"/>
            <w:szCs w:val="26"/>
          </w:rPr>
          <w:instrText xml:space="preserve"> PAGEREF _Toc152074305 \h </w:instrText>
        </w:r>
        <w:r w:rsidR="00260A19" w:rsidRPr="00260A19">
          <w:rPr>
            <w:rFonts w:asciiTheme="minorHAnsi" w:hAnsiTheme="minorHAnsi" w:cstheme="minorHAnsi"/>
            <w:noProof/>
            <w:webHidden/>
            <w:sz w:val="26"/>
            <w:szCs w:val="26"/>
          </w:rPr>
        </w:r>
        <w:r w:rsidR="00260A19" w:rsidRPr="00260A19">
          <w:rPr>
            <w:rFonts w:asciiTheme="minorHAnsi" w:hAnsiTheme="minorHAnsi" w:cstheme="minorHAnsi"/>
            <w:noProof/>
            <w:webHidden/>
            <w:sz w:val="26"/>
            <w:szCs w:val="26"/>
          </w:rPr>
          <w:fldChar w:fldCharType="separate"/>
        </w:r>
        <w:r w:rsidR="00EF6439">
          <w:rPr>
            <w:rFonts w:asciiTheme="minorHAnsi" w:hAnsiTheme="minorHAnsi" w:cstheme="minorHAnsi"/>
            <w:noProof/>
            <w:webHidden/>
            <w:sz w:val="26"/>
            <w:szCs w:val="26"/>
          </w:rPr>
          <w:t>32</w:t>
        </w:r>
        <w:r w:rsidR="00260A19" w:rsidRPr="00260A19">
          <w:rPr>
            <w:rFonts w:asciiTheme="minorHAnsi" w:hAnsiTheme="minorHAnsi" w:cstheme="minorHAnsi"/>
            <w:noProof/>
            <w:webHidden/>
            <w:sz w:val="26"/>
            <w:szCs w:val="26"/>
          </w:rPr>
          <w:fldChar w:fldCharType="end"/>
        </w:r>
      </w:hyperlink>
    </w:p>
    <w:p w14:paraId="6C2AFD2A" w14:textId="155EA3A9" w:rsidR="00260A19" w:rsidRPr="00260A19" w:rsidRDefault="00000000">
      <w:pPr>
        <w:pStyle w:val="Sommario3"/>
        <w:tabs>
          <w:tab w:val="right" w:leader="dot" w:pos="9628"/>
        </w:tabs>
        <w:rPr>
          <w:rFonts w:asciiTheme="minorHAnsi" w:eastAsiaTheme="minorEastAsia" w:hAnsiTheme="minorHAnsi" w:cstheme="minorHAnsi"/>
          <w:noProof/>
          <w:kern w:val="0"/>
          <w:sz w:val="26"/>
          <w:szCs w:val="26"/>
          <w:lang w:eastAsia="it-IT" w:bidi="ar-SA"/>
        </w:rPr>
      </w:pPr>
      <w:hyperlink w:anchor="_Toc152074306" w:history="1">
        <w:r w:rsidR="00260A19" w:rsidRPr="00260A19">
          <w:rPr>
            <w:rStyle w:val="Collegamentoipertestuale"/>
            <w:rFonts w:asciiTheme="minorHAnsi" w:hAnsiTheme="minorHAnsi" w:cstheme="minorHAnsi"/>
            <w:noProof/>
            <w:sz w:val="26"/>
            <w:szCs w:val="26"/>
          </w:rPr>
          <w:t>Criteri di qualità</w:t>
        </w:r>
        <w:r w:rsidR="00260A19" w:rsidRPr="00260A19">
          <w:rPr>
            <w:rFonts w:asciiTheme="minorHAnsi" w:hAnsiTheme="minorHAnsi" w:cstheme="minorHAnsi"/>
            <w:noProof/>
            <w:webHidden/>
            <w:sz w:val="26"/>
            <w:szCs w:val="26"/>
          </w:rPr>
          <w:tab/>
        </w:r>
        <w:r w:rsidR="00260A19" w:rsidRPr="00260A19">
          <w:rPr>
            <w:rFonts w:asciiTheme="minorHAnsi" w:hAnsiTheme="minorHAnsi" w:cstheme="minorHAnsi"/>
            <w:noProof/>
            <w:webHidden/>
            <w:sz w:val="26"/>
            <w:szCs w:val="26"/>
          </w:rPr>
          <w:fldChar w:fldCharType="begin"/>
        </w:r>
        <w:r w:rsidR="00260A19" w:rsidRPr="00260A19">
          <w:rPr>
            <w:rFonts w:asciiTheme="minorHAnsi" w:hAnsiTheme="minorHAnsi" w:cstheme="minorHAnsi"/>
            <w:noProof/>
            <w:webHidden/>
            <w:sz w:val="26"/>
            <w:szCs w:val="26"/>
          </w:rPr>
          <w:instrText xml:space="preserve"> PAGEREF _Toc152074306 \h </w:instrText>
        </w:r>
        <w:r w:rsidR="00260A19" w:rsidRPr="00260A19">
          <w:rPr>
            <w:rFonts w:asciiTheme="minorHAnsi" w:hAnsiTheme="minorHAnsi" w:cstheme="minorHAnsi"/>
            <w:noProof/>
            <w:webHidden/>
            <w:sz w:val="26"/>
            <w:szCs w:val="26"/>
          </w:rPr>
        </w:r>
        <w:r w:rsidR="00260A19" w:rsidRPr="00260A19">
          <w:rPr>
            <w:rFonts w:asciiTheme="minorHAnsi" w:hAnsiTheme="minorHAnsi" w:cstheme="minorHAnsi"/>
            <w:noProof/>
            <w:webHidden/>
            <w:sz w:val="26"/>
            <w:szCs w:val="26"/>
          </w:rPr>
          <w:fldChar w:fldCharType="separate"/>
        </w:r>
        <w:r w:rsidR="00EF6439">
          <w:rPr>
            <w:rFonts w:asciiTheme="minorHAnsi" w:hAnsiTheme="minorHAnsi" w:cstheme="minorHAnsi"/>
            <w:noProof/>
            <w:webHidden/>
            <w:sz w:val="26"/>
            <w:szCs w:val="26"/>
          </w:rPr>
          <w:t>32</w:t>
        </w:r>
        <w:r w:rsidR="00260A19" w:rsidRPr="00260A19">
          <w:rPr>
            <w:rFonts w:asciiTheme="minorHAnsi" w:hAnsiTheme="minorHAnsi" w:cstheme="minorHAnsi"/>
            <w:noProof/>
            <w:webHidden/>
            <w:sz w:val="26"/>
            <w:szCs w:val="26"/>
          </w:rPr>
          <w:fldChar w:fldCharType="end"/>
        </w:r>
      </w:hyperlink>
    </w:p>
    <w:p w14:paraId="483F2014" w14:textId="6133B26A" w:rsidR="00260A19" w:rsidRPr="00260A19" w:rsidRDefault="00000000">
      <w:pPr>
        <w:pStyle w:val="Sommario3"/>
        <w:tabs>
          <w:tab w:val="right" w:leader="dot" w:pos="9628"/>
        </w:tabs>
        <w:rPr>
          <w:rFonts w:asciiTheme="minorHAnsi" w:eastAsiaTheme="minorEastAsia" w:hAnsiTheme="minorHAnsi" w:cstheme="minorHAnsi"/>
          <w:noProof/>
          <w:kern w:val="0"/>
          <w:sz w:val="26"/>
          <w:szCs w:val="26"/>
          <w:lang w:eastAsia="it-IT" w:bidi="ar-SA"/>
        </w:rPr>
      </w:pPr>
      <w:hyperlink w:anchor="_Toc152074307" w:history="1">
        <w:r w:rsidR="00260A19" w:rsidRPr="00260A19">
          <w:rPr>
            <w:rStyle w:val="Collegamentoipertestuale"/>
            <w:rFonts w:asciiTheme="minorHAnsi" w:hAnsiTheme="minorHAnsi" w:cstheme="minorHAnsi"/>
            <w:noProof/>
            <w:sz w:val="26"/>
            <w:szCs w:val="26"/>
          </w:rPr>
          <w:t>Rubrica di valutazione</w:t>
        </w:r>
        <w:r w:rsidR="00260A19" w:rsidRPr="00260A19">
          <w:rPr>
            <w:rFonts w:asciiTheme="minorHAnsi" w:hAnsiTheme="minorHAnsi" w:cstheme="minorHAnsi"/>
            <w:noProof/>
            <w:webHidden/>
            <w:sz w:val="26"/>
            <w:szCs w:val="26"/>
          </w:rPr>
          <w:tab/>
        </w:r>
        <w:r w:rsidR="00260A19" w:rsidRPr="00260A19">
          <w:rPr>
            <w:rFonts w:asciiTheme="minorHAnsi" w:hAnsiTheme="minorHAnsi" w:cstheme="minorHAnsi"/>
            <w:noProof/>
            <w:webHidden/>
            <w:sz w:val="26"/>
            <w:szCs w:val="26"/>
          </w:rPr>
          <w:fldChar w:fldCharType="begin"/>
        </w:r>
        <w:r w:rsidR="00260A19" w:rsidRPr="00260A19">
          <w:rPr>
            <w:rFonts w:asciiTheme="minorHAnsi" w:hAnsiTheme="minorHAnsi" w:cstheme="minorHAnsi"/>
            <w:noProof/>
            <w:webHidden/>
            <w:sz w:val="26"/>
            <w:szCs w:val="26"/>
          </w:rPr>
          <w:instrText xml:space="preserve"> PAGEREF _Toc152074307 \h </w:instrText>
        </w:r>
        <w:r w:rsidR="00260A19" w:rsidRPr="00260A19">
          <w:rPr>
            <w:rFonts w:asciiTheme="minorHAnsi" w:hAnsiTheme="minorHAnsi" w:cstheme="minorHAnsi"/>
            <w:noProof/>
            <w:webHidden/>
            <w:sz w:val="26"/>
            <w:szCs w:val="26"/>
          </w:rPr>
        </w:r>
        <w:r w:rsidR="00260A19" w:rsidRPr="00260A19">
          <w:rPr>
            <w:rFonts w:asciiTheme="minorHAnsi" w:hAnsiTheme="minorHAnsi" w:cstheme="minorHAnsi"/>
            <w:noProof/>
            <w:webHidden/>
            <w:sz w:val="26"/>
            <w:szCs w:val="26"/>
          </w:rPr>
          <w:fldChar w:fldCharType="separate"/>
        </w:r>
        <w:r w:rsidR="00EF6439">
          <w:rPr>
            <w:rFonts w:asciiTheme="minorHAnsi" w:hAnsiTheme="minorHAnsi" w:cstheme="minorHAnsi"/>
            <w:noProof/>
            <w:webHidden/>
            <w:sz w:val="26"/>
            <w:szCs w:val="26"/>
          </w:rPr>
          <w:t>33</w:t>
        </w:r>
        <w:r w:rsidR="00260A19" w:rsidRPr="00260A19">
          <w:rPr>
            <w:rFonts w:asciiTheme="minorHAnsi" w:hAnsiTheme="minorHAnsi" w:cstheme="minorHAnsi"/>
            <w:noProof/>
            <w:webHidden/>
            <w:sz w:val="26"/>
            <w:szCs w:val="26"/>
          </w:rPr>
          <w:fldChar w:fldCharType="end"/>
        </w:r>
      </w:hyperlink>
    </w:p>
    <w:p w14:paraId="38BE87CB" w14:textId="0259572C" w:rsidR="00260A19" w:rsidRDefault="00000000">
      <w:pPr>
        <w:pStyle w:val="Sommario3"/>
        <w:tabs>
          <w:tab w:val="right" w:leader="dot" w:pos="9628"/>
        </w:tabs>
        <w:rPr>
          <w:rStyle w:val="Collegamentoipertestuale"/>
          <w:rFonts w:asciiTheme="minorHAnsi" w:hAnsiTheme="minorHAnsi" w:cstheme="minorHAnsi"/>
          <w:noProof/>
          <w:sz w:val="26"/>
          <w:szCs w:val="26"/>
        </w:rPr>
      </w:pPr>
      <w:hyperlink w:anchor="_Toc152074308" w:history="1">
        <w:r w:rsidR="00260A19" w:rsidRPr="00260A19">
          <w:rPr>
            <w:rStyle w:val="Collegamentoipertestuale"/>
            <w:rFonts w:asciiTheme="minorHAnsi" w:hAnsiTheme="minorHAnsi" w:cstheme="minorHAnsi"/>
            <w:noProof/>
            <w:sz w:val="26"/>
            <w:szCs w:val="26"/>
          </w:rPr>
          <w:t>Motivazione dell’autovalutazione (facoltativa)</w:t>
        </w:r>
        <w:r w:rsidR="00260A19" w:rsidRPr="00260A19">
          <w:rPr>
            <w:rFonts w:asciiTheme="minorHAnsi" w:hAnsiTheme="minorHAnsi" w:cstheme="minorHAnsi"/>
            <w:noProof/>
            <w:webHidden/>
            <w:sz w:val="26"/>
            <w:szCs w:val="26"/>
          </w:rPr>
          <w:tab/>
        </w:r>
        <w:r w:rsidR="00260A19" w:rsidRPr="00260A19">
          <w:rPr>
            <w:rFonts w:asciiTheme="minorHAnsi" w:hAnsiTheme="minorHAnsi" w:cstheme="minorHAnsi"/>
            <w:noProof/>
            <w:webHidden/>
            <w:sz w:val="26"/>
            <w:szCs w:val="26"/>
          </w:rPr>
          <w:fldChar w:fldCharType="begin"/>
        </w:r>
        <w:r w:rsidR="00260A19" w:rsidRPr="00260A19">
          <w:rPr>
            <w:rFonts w:asciiTheme="minorHAnsi" w:hAnsiTheme="minorHAnsi" w:cstheme="minorHAnsi"/>
            <w:noProof/>
            <w:webHidden/>
            <w:sz w:val="26"/>
            <w:szCs w:val="26"/>
          </w:rPr>
          <w:instrText xml:space="preserve"> PAGEREF _Toc152074308 \h </w:instrText>
        </w:r>
        <w:r w:rsidR="00260A19" w:rsidRPr="00260A19">
          <w:rPr>
            <w:rFonts w:asciiTheme="minorHAnsi" w:hAnsiTheme="minorHAnsi" w:cstheme="minorHAnsi"/>
            <w:noProof/>
            <w:webHidden/>
            <w:sz w:val="26"/>
            <w:szCs w:val="26"/>
          </w:rPr>
        </w:r>
        <w:r w:rsidR="00260A19" w:rsidRPr="00260A19">
          <w:rPr>
            <w:rFonts w:asciiTheme="minorHAnsi" w:hAnsiTheme="minorHAnsi" w:cstheme="minorHAnsi"/>
            <w:noProof/>
            <w:webHidden/>
            <w:sz w:val="26"/>
            <w:szCs w:val="26"/>
          </w:rPr>
          <w:fldChar w:fldCharType="separate"/>
        </w:r>
        <w:r w:rsidR="00EF6439">
          <w:rPr>
            <w:rFonts w:asciiTheme="minorHAnsi" w:hAnsiTheme="minorHAnsi" w:cstheme="minorHAnsi"/>
            <w:noProof/>
            <w:webHidden/>
            <w:sz w:val="26"/>
            <w:szCs w:val="26"/>
          </w:rPr>
          <w:t>34</w:t>
        </w:r>
        <w:r w:rsidR="00260A19" w:rsidRPr="00260A19">
          <w:rPr>
            <w:rFonts w:asciiTheme="minorHAnsi" w:hAnsiTheme="minorHAnsi" w:cstheme="minorHAnsi"/>
            <w:noProof/>
            <w:webHidden/>
            <w:sz w:val="26"/>
            <w:szCs w:val="26"/>
          </w:rPr>
          <w:fldChar w:fldCharType="end"/>
        </w:r>
      </w:hyperlink>
    </w:p>
    <w:p w14:paraId="31690BE8" w14:textId="77777777" w:rsidR="00260A19" w:rsidRPr="00260A19" w:rsidRDefault="00260A19" w:rsidP="00260A19">
      <w:pPr>
        <w:rPr>
          <w:rFonts w:hint="eastAsia"/>
        </w:rPr>
      </w:pPr>
    </w:p>
    <w:p w14:paraId="006C3923" w14:textId="0460F185" w:rsidR="00260A19" w:rsidRPr="00260A19" w:rsidRDefault="00000000">
      <w:pPr>
        <w:pStyle w:val="Sommario1"/>
        <w:rPr>
          <w:rFonts w:eastAsiaTheme="minorEastAsia"/>
          <w:b w:val="0"/>
          <w:bCs w:val="0"/>
          <w:kern w:val="0"/>
          <w:sz w:val="26"/>
          <w:szCs w:val="26"/>
          <w:lang w:eastAsia="it-IT" w:bidi="ar-SA"/>
        </w:rPr>
      </w:pPr>
      <w:hyperlink w:anchor="_Toc152074309" w:history="1">
        <w:r w:rsidR="00260A19" w:rsidRPr="00260A19">
          <w:rPr>
            <w:rStyle w:val="Collegamentoipertestuale"/>
            <w:sz w:val="26"/>
            <w:szCs w:val="26"/>
          </w:rPr>
          <w:t>SEZIONE 2</w:t>
        </w:r>
        <w:r w:rsidR="00260A19" w:rsidRPr="00260A19">
          <w:rPr>
            <w:webHidden/>
            <w:sz w:val="26"/>
            <w:szCs w:val="26"/>
          </w:rPr>
          <w:tab/>
        </w:r>
        <w:r w:rsidR="00260A19" w:rsidRPr="00260A19">
          <w:rPr>
            <w:webHidden/>
            <w:sz w:val="26"/>
            <w:szCs w:val="26"/>
          </w:rPr>
          <w:fldChar w:fldCharType="begin"/>
        </w:r>
        <w:r w:rsidR="00260A19" w:rsidRPr="00260A19">
          <w:rPr>
            <w:webHidden/>
            <w:sz w:val="26"/>
            <w:szCs w:val="26"/>
          </w:rPr>
          <w:instrText xml:space="preserve"> PAGEREF _Toc152074309 \h </w:instrText>
        </w:r>
        <w:r w:rsidR="00260A19" w:rsidRPr="00260A19">
          <w:rPr>
            <w:webHidden/>
            <w:sz w:val="26"/>
            <w:szCs w:val="26"/>
          </w:rPr>
        </w:r>
        <w:r w:rsidR="00260A19" w:rsidRPr="00260A19">
          <w:rPr>
            <w:webHidden/>
            <w:sz w:val="26"/>
            <w:szCs w:val="26"/>
          </w:rPr>
          <w:fldChar w:fldCharType="separate"/>
        </w:r>
        <w:r w:rsidR="00EF6439">
          <w:rPr>
            <w:webHidden/>
            <w:sz w:val="26"/>
            <w:szCs w:val="26"/>
          </w:rPr>
          <w:t>35</w:t>
        </w:r>
        <w:r w:rsidR="00260A19" w:rsidRPr="00260A19">
          <w:rPr>
            <w:webHidden/>
            <w:sz w:val="26"/>
            <w:szCs w:val="26"/>
          </w:rPr>
          <w:fldChar w:fldCharType="end"/>
        </w:r>
      </w:hyperlink>
    </w:p>
    <w:p w14:paraId="52D8A4A4" w14:textId="1F4C2F8A" w:rsidR="00260A19" w:rsidRPr="00260A19" w:rsidRDefault="00000000">
      <w:pPr>
        <w:pStyle w:val="Sommario1"/>
        <w:rPr>
          <w:rFonts w:eastAsiaTheme="minorEastAsia"/>
          <w:b w:val="0"/>
          <w:bCs w:val="0"/>
          <w:kern w:val="0"/>
          <w:sz w:val="26"/>
          <w:szCs w:val="26"/>
          <w:lang w:eastAsia="it-IT" w:bidi="ar-SA"/>
        </w:rPr>
      </w:pPr>
      <w:hyperlink w:anchor="_Toc152074310" w:history="1">
        <w:r w:rsidR="00260A19" w:rsidRPr="00260A19">
          <w:rPr>
            <w:rStyle w:val="Collegamentoipertestuale"/>
            <w:sz w:val="26"/>
            <w:szCs w:val="26"/>
          </w:rPr>
          <w:t>INDIVIDUAZIONE DELLE PRIORITA’ STRATEGICHE</w:t>
        </w:r>
        <w:r w:rsidR="00260A19" w:rsidRPr="00260A19">
          <w:rPr>
            <w:webHidden/>
            <w:sz w:val="26"/>
            <w:szCs w:val="26"/>
          </w:rPr>
          <w:tab/>
        </w:r>
        <w:r w:rsidR="00260A19" w:rsidRPr="00260A19">
          <w:rPr>
            <w:webHidden/>
            <w:sz w:val="26"/>
            <w:szCs w:val="26"/>
          </w:rPr>
          <w:fldChar w:fldCharType="begin"/>
        </w:r>
        <w:r w:rsidR="00260A19" w:rsidRPr="00260A19">
          <w:rPr>
            <w:webHidden/>
            <w:sz w:val="26"/>
            <w:szCs w:val="26"/>
          </w:rPr>
          <w:instrText xml:space="preserve"> PAGEREF _Toc152074310 \h </w:instrText>
        </w:r>
        <w:r w:rsidR="00260A19" w:rsidRPr="00260A19">
          <w:rPr>
            <w:webHidden/>
            <w:sz w:val="26"/>
            <w:szCs w:val="26"/>
          </w:rPr>
        </w:r>
        <w:r w:rsidR="00260A19" w:rsidRPr="00260A19">
          <w:rPr>
            <w:webHidden/>
            <w:sz w:val="26"/>
            <w:szCs w:val="26"/>
          </w:rPr>
          <w:fldChar w:fldCharType="separate"/>
        </w:r>
        <w:r w:rsidR="00EF6439">
          <w:rPr>
            <w:webHidden/>
            <w:sz w:val="26"/>
            <w:szCs w:val="26"/>
          </w:rPr>
          <w:t>35</w:t>
        </w:r>
        <w:r w:rsidR="00260A19" w:rsidRPr="00260A19">
          <w:rPr>
            <w:webHidden/>
            <w:sz w:val="26"/>
            <w:szCs w:val="26"/>
          </w:rPr>
          <w:fldChar w:fldCharType="end"/>
        </w:r>
      </w:hyperlink>
    </w:p>
    <w:p w14:paraId="5C3118DF" w14:textId="519523A6" w:rsidR="00260A19" w:rsidRPr="00260A19" w:rsidRDefault="00000000">
      <w:pPr>
        <w:pStyle w:val="Sommario2"/>
        <w:rPr>
          <w:rFonts w:eastAsiaTheme="minorEastAsia"/>
          <w:b w:val="0"/>
          <w:bCs w:val="0"/>
          <w:i w:val="0"/>
          <w:iCs w:val="0"/>
          <w:kern w:val="0"/>
          <w:sz w:val="26"/>
          <w:szCs w:val="26"/>
          <w:lang w:eastAsia="it-IT" w:bidi="ar-SA"/>
        </w:rPr>
      </w:pPr>
      <w:hyperlink w:anchor="_Toc152074311" w:history="1">
        <w:r w:rsidR="00260A19" w:rsidRPr="00260A19">
          <w:rPr>
            <w:rStyle w:val="Collegamentoipertestuale"/>
            <w:sz w:val="26"/>
            <w:szCs w:val="26"/>
          </w:rPr>
          <w:t>Individuazione delle priorità strategiche, dei traguardi a lungo termine e degli obiettivi di processo</w:t>
        </w:r>
        <w:r w:rsidR="00260A19" w:rsidRPr="00260A19">
          <w:rPr>
            <w:webHidden/>
            <w:sz w:val="26"/>
            <w:szCs w:val="26"/>
          </w:rPr>
          <w:tab/>
        </w:r>
        <w:r w:rsidR="00260A19" w:rsidRPr="00260A19">
          <w:rPr>
            <w:webHidden/>
            <w:sz w:val="26"/>
            <w:szCs w:val="26"/>
          </w:rPr>
          <w:fldChar w:fldCharType="begin"/>
        </w:r>
        <w:r w:rsidR="00260A19" w:rsidRPr="00260A19">
          <w:rPr>
            <w:webHidden/>
            <w:sz w:val="26"/>
            <w:szCs w:val="26"/>
          </w:rPr>
          <w:instrText xml:space="preserve"> PAGEREF _Toc152074311 \h </w:instrText>
        </w:r>
        <w:r w:rsidR="00260A19" w:rsidRPr="00260A19">
          <w:rPr>
            <w:webHidden/>
            <w:sz w:val="26"/>
            <w:szCs w:val="26"/>
          </w:rPr>
        </w:r>
        <w:r w:rsidR="00260A19" w:rsidRPr="00260A19">
          <w:rPr>
            <w:webHidden/>
            <w:sz w:val="26"/>
            <w:szCs w:val="26"/>
          </w:rPr>
          <w:fldChar w:fldCharType="separate"/>
        </w:r>
        <w:r w:rsidR="00EF6439">
          <w:rPr>
            <w:webHidden/>
            <w:sz w:val="26"/>
            <w:szCs w:val="26"/>
          </w:rPr>
          <w:t>36</w:t>
        </w:r>
        <w:r w:rsidR="00260A19" w:rsidRPr="00260A19">
          <w:rPr>
            <w:webHidden/>
            <w:sz w:val="26"/>
            <w:szCs w:val="26"/>
          </w:rPr>
          <w:fldChar w:fldCharType="end"/>
        </w:r>
      </w:hyperlink>
    </w:p>
    <w:p w14:paraId="6293FA87" w14:textId="56A03221" w:rsidR="00260A19" w:rsidRPr="00260A19" w:rsidRDefault="00000000">
      <w:pPr>
        <w:pStyle w:val="Sommario2"/>
        <w:rPr>
          <w:rFonts w:eastAsiaTheme="minorEastAsia"/>
          <w:b w:val="0"/>
          <w:bCs w:val="0"/>
          <w:i w:val="0"/>
          <w:iCs w:val="0"/>
          <w:kern w:val="0"/>
          <w:sz w:val="26"/>
          <w:szCs w:val="26"/>
          <w:lang w:eastAsia="it-IT" w:bidi="ar-SA"/>
        </w:rPr>
      </w:pPr>
      <w:hyperlink w:anchor="_Toc152074312" w:history="1">
        <w:r w:rsidR="00260A19" w:rsidRPr="00260A19">
          <w:rPr>
            <w:rStyle w:val="Collegamentoipertestuale"/>
            <w:sz w:val="26"/>
            <w:szCs w:val="26"/>
          </w:rPr>
          <w:t>Motivazione della scelta delle priorità, dei traguardi a lungo termine e degli obiettivi di processo</w:t>
        </w:r>
        <w:r w:rsidR="00260A19" w:rsidRPr="00260A19">
          <w:rPr>
            <w:webHidden/>
            <w:sz w:val="26"/>
            <w:szCs w:val="26"/>
          </w:rPr>
          <w:tab/>
        </w:r>
        <w:r w:rsidR="00260A19" w:rsidRPr="00260A19">
          <w:rPr>
            <w:webHidden/>
            <w:sz w:val="26"/>
            <w:szCs w:val="26"/>
          </w:rPr>
          <w:fldChar w:fldCharType="begin"/>
        </w:r>
        <w:r w:rsidR="00260A19" w:rsidRPr="00260A19">
          <w:rPr>
            <w:webHidden/>
            <w:sz w:val="26"/>
            <w:szCs w:val="26"/>
          </w:rPr>
          <w:instrText xml:space="preserve"> PAGEREF _Toc152074312 \h </w:instrText>
        </w:r>
        <w:r w:rsidR="00260A19" w:rsidRPr="00260A19">
          <w:rPr>
            <w:webHidden/>
            <w:sz w:val="26"/>
            <w:szCs w:val="26"/>
          </w:rPr>
        </w:r>
        <w:r w:rsidR="00260A19" w:rsidRPr="00260A19">
          <w:rPr>
            <w:webHidden/>
            <w:sz w:val="26"/>
            <w:szCs w:val="26"/>
          </w:rPr>
          <w:fldChar w:fldCharType="separate"/>
        </w:r>
        <w:r w:rsidR="00EF6439">
          <w:rPr>
            <w:webHidden/>
            <w:sz w:val="26"/>
            <w:szCs w:val="26"/>
          </w:rPr>
          <w:t>37</w:t>
        </w:r>
        <w:r w:rsidR="00260A19" w:rsidRPr="00260A19">
          <w:rPr>
            <w:webHidden/>
            <w:sz w:val="26"/>
            <w:szCs w:val="26"/>
          </w:rPr>
          <w:fldChar w:fldCharType="end"/>
        </w:r>
      </w:hyperlink>
    </w:p>
    <w:p w14:paraId="36BA5867" w14:textId="61FEECE0" w:rsidR="00377505" w:rsidRPr="00260A19" w:rsidRDefault="00E05900">
      <w:pPr>
        <w:pStyle w:val="RAVtitolo2"/>
        <w:rPr>
          <w:rFonts w:asciiTheme="minorHAnsi" w:hAnsiTheme="minorHAnsi" w:cstheme="minorHAnsi"/>
          <w:sz w:val="26"/>
          <w:szCs w:val="26"/>
        </w:rPr>
      </w:pPr>
      <w:r w:rsidRPr="00260A19">
        <w:rPr>
          <w:rFonts w:asciiTheme="minorHAnsi" w:hAnsiTheme="minorHAnsi" w:cstheme="minorHAnsi"/>
          <w:sz w:val="26"/>
          <w:szCs w:val="26"/>
        </w:rPr>
        <w:fldChar w:fldCharType="end"/>
      </w:r>
    </w:p>
    <w:p w14:paraId="480183B1" w14:textId="58DB0A31" w:rsidR="00377505" w:rsidRPr="00260A19" w:rsidRDefault="00494B1E" w:rsidP="00985589">
      <w:pPr>
        <w:suppressAutoHyphens w:val="0"/>
        <w:rPr>
          <w:rFonts w:asciiTheme="minorHAnsi" w:eastAsia="Calibri" w:hAnsiTheme="minorHAnsi" w:cstheme="minorHAnsi"/>
          <w:b/>
          <w:bCs/>
          <w:sz w:val="26"/>
          <w:szCs w:val="26"/>
          <w:lang w:eastAsia="it-IT" w:bidi="ar-SA"/>
        </w:rPr>
      </w:pPr>
      <w:r w:rsidRPr="00260A19">
        <w:rPr>
          <w:rFonts w:asciiTheme="minorHAnsi" w:hAnsiTheme="minorHAnsi" w:cstheme="minorHAnsi"/>
          <w:sz w:val="26"/>
          <w:szCs w:val="26"/>
        </w:rPr>
        <w:br w:type="page"/>
      </w:r>
    </w:p>
    <w:p w14:paraId="65B3B89B" w14:textId="77777777" w:rsidR="00377505" w:rsidRDefault="00377505">
      <w:pPr>
        <w:pStyle w:val="RAVtitolo2"/>
      </w:pPr>
    </w:p>
    <w:p w14:paraId="65B3B89C" w14:textId="77777777" w:rsidR="00377505" w:rsidRPr="001520B6" w:rsidRDefault="00294DCD">
      <w:pPr>
        <w:pStyle w:val="Titolo1"/>
        <w:rPr>
          <w:sz w:val="24"/>
          <w:szCs w:val="24"/>
          <w:lang w:val="it-IT"/>
        </w:rPr>
      </w:pPr>
      <w:bookmarkStart w:id="0" w:name="_Toc151610779"/>
      <w:bookmarkStart w:id="1" w:name="_Toc152074273"/>
      <w:r w:rsidRPr="001520B6">
        <w:rPr>
          <w:sz w:val="24"/>
          <w:szCs w:val="24"/>
          <w:lang w:val="it-IT"/>
        </w:rPr>
        <w:t>Premessa</w:t>
      </w:r>
      <w:bookmarkEnd w:id="0"/>
      <w:bookmarkEnd w:id="1"/>
    </w:p>
    <w:p w14:paraId="65B3B89D" w14:textId="77777777" w:rsidR="00377505" w:rsidRDefault="00377505">
      <w:pPr>
        <w:pStyle w:val="Standard"/>
        <w:textAlignment w:val="auto"/>
        <w:rPr>
          <w:rFonts w:ascii="Calibri" w:hAnsi="Calibri" w:cs="Calibri"/>
          <w:sz w:val="22"/>
          <w:szCs w:val="22"/>
          <w:lang w:val="it-IT"/>
        </w:rPr>
      </w:pPr>
    </w:p>
    <w:p w14:paraId="65B3B89E" w14:textId="77777777" w:rsidR="00377505" w:rsidRDefault="00294DCD">
      <w:pPr>
        <w:pStyle w:val="Standard"/>
        <w:jc w:val="both"/>
        <w:textAlignment w:val="auto"/>
        <w:rPr>
          <w:rFonts w:ascii="Calibri" w:hAnsi="Calibri" w:cs="Calibri"/>
          <w:sz w:val="22"/>
          <w:szCs w:val="22"/>
          <w:lang w:val="it-IT"/>
        </w:rPr>
      </w:pPr>
      <w:r>
        <w:rPr>
          <w:rFonts w:ascii="Calibri" w:hAnsi="Calibri" w:cs="Calibri"/>
          <w:sz w:val="22"/>
          <w:szCs w:val="22"/>
          <w:lang w:val="it-IT"/>
        </w:rPr>
        <w:t xml:space="preserve">Nell’autunno 2023 attraverso la Rendicontazione Sociale 2023 si è concluso il secondo ciclo di autovalutazione per le scuole in lingua italiana della Provincia Autonoma di Bolzano, iniziato con il Questionario scuola e la stesura del RAV 2020. Seppur con tempi disallineati rispetto alle procedure nazionali, è stato seguito lo stesso processo </w:t>
      </w:r>
      <w:proofErr w:type="spellStart"/>
      <w:r>
        <w:rPr>
          <w:rFonts w:ascii="Calibri" w:hAnsi="Calibri" w:cs="Calibri"/>
          <w:sz w:val="22"/>
          <w:szCs w:val="22"/>
          <w:lang w:val="it-IT"/>
        </w:rPr>
        <w:t>autovalutativo</w:t>
      </w:r>
      <w:proofErr w:type="spellEnd"/>
      <w:r>
        <w:rPr>
          <w:rFonts w:ascii="Calibri" w:hAnsi="Calibri" w:cs="Calibri"/>
          <w:sz w:val="22"/>
          <w:szCs w:val="22"/>
          <w:lang w:val="it-IT"/>
        </w:rPr>
        <w:t xml:space="preserve"> previsto dal D.P.R. n. 80 del 28 marzo 2013.</w:t>
      </w:r>
    </w:p>
    <w:p w14:paraId="65B3B89F" w14:textId="77777777" w:rsidR="00377505" w:rsidRDefault="00377505">
      <w:pPr>
        <w:pStyle w:val="Standard"/>
        <w:jc w:val="both"/>
        <w:textAlignment w:val="auto"/>
        <w:rPr>
          <w:rFonts w:ascii="Calibri" w:hAnsi="Calibri" w:cs="Calibri"/>
          <w:sz w:val="22"/>
          <w:szCs w:val="22"/>
          <w:lang w:val="it-IT"/>
        </w:rPr>
      </w:pPr>
    </w:p>
    <w:p w14:paraId="65B3B8A0" w14:textId="3950EE60" w:rsidR="00377505" w:rsidRPr="001937EC" w:rsidRDefault="00294DCD">
      <w:pPr>
        <w:pStyle w:val="Standard"/>
        <w:jc w:val="both"/>
        <w:textAlignment w:val="auto"/>
        <w:rPr>
          <w:lang w:val="it-IT"/>
        </w:rPr>
      </w:pPr>
      <w:r>
        <w:rPr>
          <w:rFonts w:ascii="Calibri" w:hAnsi="Calibri" w:cs="Calibri"/>
          <w:sz w:val="22"/>
          <w:szCs w:val="22"/>
          <w:lang w:val="it-IT"/>
        </w:rPr>
        <w:t xml:space="preserve">Nell'anno scolastico 2023/2024 quindi, si apre per tutte le scuole </w:t>
      </w:r>
      <w:r w:rsidR="00F236A1">
        <w:rPr>
          <w:rFonts w:ascii="Calibri" w:hAnsi="Calibri" w:cs="Calibri"/>
          <w:sz w:val="22"/>
          <w:szCs w:val="22"/>
          <w:lang w:val="it-IT"/>
        </w:rPr>
        <w:t xml:space="preserve">in lingua italiana </w:t>
      </w:r>
      <w:r>
        <w:rPr>
          <w:rFonts w:ascii="Calibri" w:hAnsi="Calibri" w:cs="Calibri"/>
          <w:sz w:val="22"/>
          <w:szCs w:val="22"/>
          <w:lang w:val="it-IT"/>
        </w:rPr>
        <w:t>dell’Istruzione e della Formazione Professionale il terzo ciclo di Autovalutazione</w:t>
      </w:r>
      <w:r w:rsidR="00AE00A7">
        <w:rPr>
          <w:rFonts w:ascii="Calibri" w:hAnsi="Calibri" w:cs="Calibri"/>
          <w:sz w:val="22"/>
          <w:szCs w:val="22"/>
          <w:lang w:val="it-IT"/>
        </w:rPr>
        <w:t xml:space="preserve">; </w:t>
      </w:r>
      <w:r w:rsidRPr="007B75EF">
        <w:rPr>
          <w:rFonts w:ascii="Calibri" w:hAnsi="Calibri" w:cs="Calibri"/>
          <w:sz w:val="22"/>
          <w:szCs w:val="22"/>
          <w:lang w:val="it-IT"/>
        </w:rPr>
        <w:t>le scuole</w:t>
      </w:r>
      <w:r>
        <w:rPr>
          <w:rFonts w:ascii="Calibri" w:hAnsi="Calibri" w:cs="Calibri"/>
          <w:sz w:val="22"/>
          <w:szCs w:val="22"/>
          <w:lang w:val="it-IT"/>
        </w:rPr>
        <w:t xml:space="preserve"> sono chiamate, a partire da novembre 2023, a compilare la III </w:t>
      </w:r>
      <w:r w:rsidR="00F95049">
        <w:rPr>
          <w:rFonts w:ascii="Calibri" w:hAnsi="Calibri" w:cs="Calibri"/>
          <w:sz w:val="22"/>
          <w:szCs w:val="22"/>
          <w:lang w:val="it-IT"/>
        </w:rPr>
        <w:t>e</w:t>
      </w:r>
      <w:r>
        <w:rPr>
          <w:rFonts w:ascii="Calibri" w:hAnsi="Calibri" w:cs="Calibri"/>
          <w:sz w:val="22"/>
          <w:szCs w:val="22"/>
          <w:lang w:val="it-IT"/>
        </w:rPr>
        <w:t>dizione del Questionario Scuola (2023) propedeutica alla definizione del RAV 2024.</w:t>
      </w:r>
    </w:p>
    <w:p w14:paraId="65B3B8A1" w14:textId="5EC6916B" w:rsidR="00377505" w:rsidRPr="001937EC" w:rsidRDefault="00945BD4">
      <w:pPr>
        <w:pStyle w:val="Standard"/>
        <w:jc w:val="both"/>
        <w:textAlignment w:val="auto"/>
        <w:rPr>
          <w:lang w:val="it-IT"/>
        </w:rPr>
      </w:pPr>
      <w:r>
        <w:rPr>
          <w:rFonts w:ascii="Calibri" w:hAnsi="Calibri" w:cs="Calibri"/>
          <w:noProof/>
          <w:sz w:val="22"/>
          <w:szCs w:val="22"/>
          <w:lang w:val="it-IT"/>
        </w:rPr>
        <mc:AlternateContent>
          <mc:Choice Requires="wps">
            <w:drawing>
              <wp:anchor distT="0" distB="0" distL="114300" distR="114300" simplePos="0" relativeHeight="251658240" behindDoc="0" locked="0" layoutInCell="1" allowOverlap="1" wp14:anchorId="65B3B779" wp14:editId="67E54FAE">
                <wp:simplePos x="0" y="0"/>
                <wp:positionH relativeFrom="column">
                  <wp:posOffset>581660</wp:posOffset>
                </wp:positionH>
                <wp:positionV relativeFrom="paragraph">
                  <wp:posOffset>54610</wp:posOffset>
                </wp:positionV>
                <wp:extent cx="4476750" cy="2252980"/>
                <wp:effectExtent l="0" t="0" r="0" b="16510"/>
                <wp:wrapSquare wrapText="bothSides"/>
                <wp:docPr id="463975313" name="Casella di testo 463975313"/>
                <wp:cNvGraphicFramePr/>
                <a:graphic xmlns:a="http://schemas.openxmlformats.org/drawingml/2006/main">
                  <a:graphicData uri="http://schemas.microsoft.com/office/word/2010/wordprocessingShape">
                    <wps:wsp>
                      <wps:cNvSpPr txBox="1"/>
                      <wps:spPr>
                        <a:xfrm>
                          <a:off x="0" y="0"/>
                          <a:ext cx="4476750" cy="2252980"/>
                        </a:xfrm>
                        <a:prstGeom prst="rect">
                          <a:avLst/>
                        </a:prstGeom>
                        <a:noFill/>
                        <a:ln>
                          <a:noFill/>
                          <a:prstDash/>
                        </a:ln>
                      </wps:spPr>
                      <wps:txbx>
                        <w:txbxContent>
                          <w:p w14:paraId="3CE3515A" w14:textId="60D7ACE8" w:rsidR="00945BD4" w:rsidRDefault="00294DCD">
                            <w:pPr>
                              <w:pStyle w:val="Figure"/>
                            </w:pPr>
                            <w:r>
                              <w:rPr>
                                <w:noProof/>
                              </w:rPr>
                              <w:drawing>
                                <wp:inline distT="0" distB="0" distL="0" distR="0" wp14:anchorId="65B3B7B7" wp14:editId="1CD0B111">
                                  <wp:extent cx="4400550" cy="2438400"/>
                                  <wp:effectExtent l="0" t="0" r="0" b="0"/>
                                  <wp:docPr id="415245402" name="Immagine 41524540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lum/>
                                            <a:alphaModFix/>
                                          </a:blip>
                                          <a:srcRect/>
                                          <a:stretch>
                                            <a:fillRect/>
                                          </a:stretch>
                                        </pic:blipFill>
                                        <pic:spPr>
                                          <a:xfrm>
                                            <a:off x="0" y="0"/>
                                            <a:ext cx="4401775" cy="2439079"/>
                                          </a:xfrm>
                                          <a:prstGeom prst="rect">
                                            <a:avLst/>
                                          </a:prstGeom>
                                          <a:noFill/>
                                          <a:ln>
                                            <a:noFill/>
                                            <a:prstDash/>
                                          </a:ln>
                                        </pic:spPr>
                                      </pic:pic>
                                    </a:graphicData>
                                  </a:graphic>
                                </wp:inline>
                              </w:drawing>
                            </w:r>
                          </w:p>
                          <w:p w14:paraId="65B3B7B8" w14:textId="77777777" w:rsidR="00377505" w:rsidRPr="001937EC" w:rsidRDefault="00294DCD">
                            <w:pPr>
                              <w:pStyle w:val="Figure"/>
                              <w:rPr>
                                <w:lang w:val="it-IT"/>
                              </w:rPr>
                            </w:pPr>
                            <w:r>
                              <w:rPr>
                                <w:vanish/>
                                <w:lang w:val="it-IT"/>
                              </w:rPr>
                              <w:br/>
                            </w:r>
                            <w:r>
                              <w:rPr>
                                <w:sz w:val="20"/>
                                <w:szCs w:val="20"/>
                                <w:lang w:val="it-IT"/>
                              </w:rPr>
                              <w:t>Figura 1: Processo di Valutazione e Autovalutazione</w:t>
                            </w:r>
                          </w:p>
                        </w:txbxContent>
                      </wps:txbx>
                      <wps:bodyPr vert="horz" wrap="square" lIns="0" tIns="0" rIns="0" bIns="0" anchor="t" anchorCtr="0" compatLnSpc="0">
                        <a:spAutoFit/>
                      </wps:bodyPr>
                    </wps:wsp>
                  </a:graphicData>
                </a:graphic>
                <wp14:sizeRelH relativeFrom="margin">
                  <wp14:pctWidth>0</wp14:pctWidth>
                </wp14:sizeRelH>
              </wp:anchor>
            </w:drawing>
          </mc:Choice>
          <mc:Fallback xmlns="">
            <w:pict>
              <v:shapetype w14:anchorId="65B3B779" id="_x0000_t202" coordsize="21600,21600" o:spt="202" path="m,l,21600r21600,l21600,xe">
                <v:stroke joinstyle="miter"/>
                <v:path gradientshapeok="t" o:connecttype="rect"/>
              </v:shapetype>
              <v:shape id="Casella di testo 463975313" o:spid="_x0000_s1026" type="#_x0000_t202" style="position:absolute;left:0;text-align:left;margin-left:45.8pt;margin-top:4.3pt;width:352.5pt;height:177.4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" filled="f" stroked="f">
                <v:textbox style="mso-fit-shape-to-text:t" inset="0,0,0,0">
                  <w:txbxContent>
                    <w:p w14:paraId="3CE3515A" w14:textId="60D7ACE8" w:rsidR="00945BD4" w:rsidRDefault="00294DCD">
                      <w:pPr>
                        <w:pStyle w:val="Figure"/>
                      </w:pPr>
                      <w:r>
                        <w:rPr>
                          <w:noProof/>
                        </w:rPr>
                        <w:drawing>
                          <wp:inline distT="0" distB="0" distL="0" distR="0" wp14:anchorId="65B3B7B7" wp14:editId="1CD0B111">
                            <wp:extent cx="4400550" cy="2438400"/>
                            <wp:effectExtent l="0" t="0" r="0" b="0"/>
                            <wp:docPr id="415245402" name="Immagine 41524540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lum/>
                                      <a:alphaModFix/>
                                    </a:blip>
                                    <a:srcRect/>
                                    <a:stretch>
                                      <a:fillRect/>
                                    </a:stretch>
                                  </pic:blipFill>
                                  <pic:spPr>
                                    <a:xfrm>
                                      <a:off x="0" y="0"/>
                                      <a:ext cx="4401775" cy="2439079"/>
                                    </a:xfrm>
                                    <a:prstGeom prst="rect">
                                      <a:avLst/>
                                    </a:prstGeom>
                                    <a:noFill/>
                                    <a:ln>
                                      <a:noFill/>
                                      <a:prstDash/>
                                    </a:ln>
                                  </pic:spPr>
                                </pic:pic>
                              </a:graphicData>
                            </a:graphic>
                          </wp:inline>
                        </w:drawing>
                      </w:r>
                    </w:p>
                    <w:p w14:paraId="65B3B7B8" w14:textId="77777777" w:rsidR="00377505" w:rsidRPr="001937EC" w:rsidRDefault="00294DCD">
                      <w:pPr>
                        <w:pStyle w:val="Figure"/>
                        <w:rPr>
                          <w:lang w:val="it-IT"/>
                        </w:rPr>
                      </w:pPr>
                      <w:r>
                        <w:rPr>
                          <w:vanish/>
                          <w:lang w:val="it-IT"/>
                        </w:rPr>
                        <w:br/>
                      </w:r>
                      <w:r>
                        <w:rPr>
                          <w:sz w:val="20"/>
                          <w:szCs w:val="20"/>
                          <w:lang w:val="it-IT"/>
                        </w:rPr>
                        <w:t>Figura 1: Processo di Valutazione e Autovalutazione</w:t>
                      </w:r>
                    </w:p>
                  </w:txbxContent>
                </v:textbox>
                <w10:wrap type="square"/>
              </v:shape>
            </w:pict>
          </mc:Fallback>
        </mc:AlternateContent>
      </w:r>
    </w:p>
    <w:p w14:paraId="65B3B8A2" w14:textId="77777777" w:rsidR="00377505" w:rsidRDefault="00377505">
      <w:pPr>
        <w:pStyle w:val="Standard"/>
        <w:jc w:val="both"/>
        <w:textAlignment w:val="auto"/>
        <w:rPr>
          <w:rFonts w:ascii="Calibri" w:hAnsi="Calibri" w:cs="Calibri"/>
          <w:sz w:val="22"/>
          <w:szCs w:val="22"/>
          <w:lang w:val="it-IT"/>
        </w:rPr>
      </w:pPr>
    </w:p>
    <w:p w14:paraId="65B3B8A3" w14:textId="77777777" w:rsidR="00377505" w:rsidRDefault="00377505">
      <w:pPr>
        <w:pStyle w:val="Standard"/>
        <w:jc w:val="both"/>
        <w:textAlignment w:val="auto"/>
        <w:rPr>
          <w:rFonts w:ascii="Calibri" w:hAnsi="Calibri" w:cs="Calibri"/>
          <w:sz w:val="22"/>
          <w:szCs w:val="22"/>
          <w:lang w:val="it-IT"/>
        </w:rPr>
      </w:pPr>
    </w:p>
    <w:p w14:paraId="65B3B8A4" w14:textId="77777777" w:rsidR="00377505" w:rsidRDefault="00377505">
      <w:pPr>
        <w:pStyle w:val="Standard"/>
        <w:jc w:val="both"/>
        <w:textAlignment w:val="auto"/>
        <w:rPr>
          <w:rFonts w:ascii="Calibri" w:hAnsi="Calibri" w:cs="Calibri"/>
          <w:sz w:val="22"/>
          <w:szCs w:val="22"/>
          <w:lang w:val="it-IT"/>
        </w:rPr>
      </w:pPr>
    </w:p>
    <w:p w14:paraId="65B3B8A5" w14:textId="77777777" w:rsidR="00377505" w:rsidRDefault="00377505">
      <w:pPr>
        <w:pStyle w:val="Standard"/>
        <w:jc w:val="both"/>
        <w:textAlignment w:val="auto"/>
        <w:rPr>
          <w:rFonts w:ascii="Calibri" w:hAnsi="Calibri" w:cs="Calibri"/>
          <w:sz w:val="22"/>
          <w:szCs w:val="22"/>
          <w:lang w:val="it-IT"/>
        </w:rPr>
      </w:pPr>
    </w:p>
    <w:p w14:paraId="65B3B8A6" w14:textId="77777777" w:rsidR="00377505" w:rsidRDefault="00377505">
      <w:pPr>
        <w:pStyle w:val="Standard"/>
        <w:jc w:val="both"/>
        <w:textAlignment w:val="auto"/>
        <w:rPr>
          <w:rFonts w:ascii="Calibri" w:hAnsi="Calibri" w:cs="Calibri"/>
          <w:sz w:val="22"/>
          <w:szCs w:val="22"/>
          <w:lang w:val="it-IT"/>
        </w:rPr>
      </w:pPr>
    </w:p>
    <w:p w14:paraId="65B3B8A7" w14:textId="77777777" w:rsidR="00377505" w:rsidRDefault="00377505">
      <w:pPr>
        <w:pStyle w:val="Standard"/>
        <w:jc w:val="both"/>
        <w:textAlignment w:val="auto"/>
        <w:rPr>
          <w:rFonts w:ascii="Calibri" w:hAnsi="Calibri" w:cs="Calibri"/>
          <w:sz w:val="22"/>
          <w:szCs w:val="22"/>
          <w:lang w:val="it-IT"/>
        </w:rPr>
      </w:pPr>
    </w:p>
    <w:p w14:paraId="65B3B8A8" w14:textId="77777777" w:rsidR="00377505" w:rsidRDefault="00377505">
      <w:pPr>
        <w:pStyle w:val="Standard"/>
        <w:jc w:val="both"/>
        <w:textAlignment w:val="auto"/>
        <w:rPr>
          <w:rFonts w:ascii="Calibri" w:hAnsi="Calibri" w:cs="Calibri"/>
          <w:sz w:val="22"/>
          <w:szCs w:val="22"/>
          <w:lang w:val="it-IT"/>
        </w:rPr>
      </w:pPr>
    </w:p>
    <w:p w14:paraId="65B3B8A9" w14:textId="77777777" w:rsidR="00377505" w:rsidRDefault="00377505">
      <w:pPr>
        <w:pStyle w:val="Standard"/>
        <w:jc w:val="both"/>
        <w:textAlignment w:val="auto"/>
        <w:rPr>
          <w:rFonts w:ascii="Calibri" w:hAnsi="Calibri" w:cs="Calibri"/>
          <w:sz w:val="22"/>
          <w:szCs w:val="22"/>
          <w:lang w:val="it-IT"/>
        </w:rPr>
      </w:pPr>
    </w:p>
    <w:p w14:paraId="65B3B8AA" w14:textId="77777777" w:rsidR="00377505" w:rsidRDefault="00377505">
      <w:pPr>
        <w:pStyle w:val="Standard"/>
        <w:jc w:val="both"/>
        <w:textAlignment w:val="auto"/>
        <w:rPr>
          <w:rFonts w:ascii="Calibri" w:hAnsi="Calibri" w:cs="Calibri"/>
          <w:sz w:val="22"/>
          <w:szCs w:val="22"/>
          <w:lang w:val="it-IT"/>
        </w:rPr>
      </w:pPr>
    </w:p>
    <w:p w14:paraId="65B3B8AB" w14:textId="77777777" w:rsidR="00377505" w:rsidRDefault="00377505">
      <w:pPr>
        <w:pStyle w:val="Standard"/>
        <w:jc w:val="both"/>
        <w:textAlignment w:val="auto"/>
        <w:rPr>
          <w:rFonts w:ascii="Calibri" w:hAnsi="Calibri" w:cs="Calibri"/>
          <w:sz w:val="22"/>
          <w:szCs w:val="22"/>
          <w:lang w:val="it-IT"/>
        </w:rPr>
      </w:pPr>
    </w:p>
    <w:p w14:paraId="65B3B8AC" w14:textId="77777777" w:rsidR="00377505" w:rsidRDefault="00377505">
      <w:pPr>
        <w:pStyle w:val="Standard"/>
        <w:jc w:val="both"/>
        <w:textAlignment w:val="auto"/>
        <w:rPr>
          <w:rFonts w:ascii="Calibri" w:hAnsi="Calibri" w:cs="Calibri"/>
          <w:sz w:val="22"/>
          <w:szCs w:val="22"/>
          <w:lang w:val="it-IT"/>
        </w:rPr>
      </w:pPr>
    </w:p>
    <w:p w14:paraId="65B3B8AD" w14:textId="77777777" w:rsidR="00377505" w:rsidRDefault="00377505">
      <w:pPr>
        <w:pStyle w:val="Standard"/>
        <w:jc w:val="both"/>
        <w:textAlignment w:val="auto"/>
        <w:rPr>
          <w:rFonts w:ascii="Calibri" w:hAnsi="Calibri" w:cs="Calibri"/>
          <w:sz w:val="22"/>
          <w:szCs w:val="22"/>
          <w:lang w:val="it-IT"/>
        </w:rPr>
      </w:pPr>
    </w:p>
    <w:p w14:paraId="65B3B8AE" w14:textId="77777777" w:rsidR="00377505" w:rsidRDefault="00377505">
      <w:pPr>
        <w:pStyle w:val="Standard"/>
        <w:jc w:val="both"/>
        <w:textAlignment w:val="auto"/>
        <w:rPr>
          <w:rFonts w:ascii="Calibri" w:hAnsi="Calibri" w:cs="Calibri"/>
          <w:sz w:val="22"/>
          <w:szCs w:val="22"/>
          <w:lang w:val="it-IT"/>
        </w:rPr>
      </w:pPr>
    </w:p>
    <w:p w14:paraId="65B3B8AF" w14:textId="77777777" w:rsidR="00377505" w:rsidRDefault="00377505">
      <w:pPr>
        <w:pStyle w:val="Standard"/>
        <w:jc w:val="both"/>
        <w:textAlignment w:val="auto"/>
        <w:rPr>
          <w:rFonts w:ascii="Calibri" w:hAnsi="Calibri" w:cs="Calibri"/>
          <w:sz w:val="22"/>
          <w:szCs w:val="22"/>
          <w:lang w:val="it-IT"/>
        </w:rPr>
      </w:pPr>
    </w:p>
    <w:p w14:paraId="65B3B8B1" w14:textId="77777777" w:rsidR="00377505" w:rsidRDefault="00377505">
      <w:pPr>
        <w:pStyle w:val="Standard"/>
        <w:jc w:val="both"/>
        <w:textAlignment w:val="auto"/>
        <w:rPr>
          <w:rFonts w:ascii="Calibri" w:hAnsi="Calibri" w:cs="Calibri"/>
          <w:sz w:val="22"/>
          <w:szCs w:val="22"/>
          <w:lang w:val="it-IT"/>
        </w:rPr>
      </w:pPr>
    </w:p>
    <w:p w14:paraId="3551A4F3" w14:textId="77777777" w:rsidR="00945BD4" w:rsidRPr="00F95049" w:rsidRDefault="00945BD4">
      <w:pPr>
        <w:pStyle w:val="Standard"/>
        <w:jc w:val="both"/>
        <w:textAlignment w:val="auto"/>
        <w:rPr>
          <w:rFonts w:ascii="Calibri" w:hAnsi="Calibri" w:cs="Calibri"/>
          <w:sz w:val="16"/>
          <w:szCs w:val="16"/>
          <w:lang w:val="it-IT"/>
        </w:rPr>
      </w:pPr>
    </w:p>
    <w:p w14:paraId="24229637" w14:textId="77777777" w:rsidR="00F95049" w:rsidRPr="00F95049" w:rsidRDefault="00F95049">
      <w:pPr>
        <w:pStyle w:val="Standard"/>
        <w:jc w:val="both"/>
        <w:textAlignment w:val="auto"/>
        <w:rPr>
          <w:rFonts w:ascii="Calibri" w:hAnsi="Calibri" w:cs="Calibri"/>
          <w:sz w:val="16"/>
          <w:szCs w:val="16"/>
          <w:lang w:val="it-IT"/>
        </w:rPr>
      </w:pPr>
    </w:p>
    <w:p w14:paraId="65B3B8B2" w14:textId="0F3D14BF" w:rsidR="00377505" w:rsidRPr="001937EC" w:rsidRDefault="00294DCD">
      <w:pPr>
        <w:pStyle w:val="Standard"/>
        <w:jc w:val="both"/>
        <w:textAlignment w:val="auto"/>
        <w:rPr>
          <w:lang w:val="it-IT"/>
        </w:rPr>
      </w:pPr>
      <w:r>
        <w:rPr>
          <w:rFonts w:ascii="Calibri" w:hAnsi="Calibri" w:cs="Calibri"/>
          <w:sz w:val="22"/>
          <w:szCs w:val="22"/>
          <w:lang w:val="it-IT"/>
        </w:rPr>
        <w:t>Tutto il</w:t>
      </w:r>
      <w:r w:rsidR="00945BD4">
        <w:rPr>
          <w:rFonts w:ascii="Calibri" w:hAnsi="Calibri" w:cs="Calibri"/>
          <w:sz w:val="22"/>
          <w:szCs w:val="22"/>
          <w:lang w:val="it-IT"/>
        </w:rPr>
        <w:t xml:space="preserve"> </w:t>
      </w:r>
      <w:r>
        <w:rPr>
          <w:rFonts w:ascii="Calibri" w:hAnsi="Calibri" w:cs="Calibri"/>
          <w:sz w:val="22"/>
          <w:szCs w:val="22"/>
          <w:lang w:val="it-IT"/>
        </w:rPr>
        <w:t>processo di autovalutazione/valutazione e miglioramento, rappresentato graficamente qui sopra, ha come framework il</w:t>
      </w:r>
      <w:r>
        <w:rPr>
          <w:rFonts w:ascii="Calibri" w:hAnsi="Calibri" w:cs="Calibri"/>
          <w:i/>
          <w:sz w:val="22"/>
          <w:szCs w:val="22"/>
          <w:lang w:val="it-IT"/>
        </w:rPr>
        <w:t xml:space="preserve"> Quadro di riferimento per la qualità </w:t>
      </w:r>
      <w:r>
        <w:rPr>
          <w:rFonts w:ascii="Calibri" w:hAnsi="Calibri" w:cs="Calibri"/>
          <w:iCs/>
          <w:sz w:val="22"/>
          <w:szCs w:val="22"/>
          <w:lang w:val="it-IT"/>
        </w:rPr>
        <w:t xml:space="preserve">(da ora in poi </w:t>
      </w:r>
      <w:proofErr w:type="spellStart"/>
      <w:r>
        <w:rPr>
          <w:rFonts w:ascii="Calibri" w:hAnsi="Calibri" w:cs="Calibri"/>
          <w:iCs/>
          <w:sz w:val="22"/>
          <w:szCs w:val="22"/>
          <w:lang w:val="it-IT"/>
        </w:rPr>
        <w:t>QdR</w:t>
      </w:r>
      <w:proofErr w:type="spellEnd"/>
      <w:r>
        <w:rPr>
          <w:rFonts w:ascii="Calibri" w:hAnsi="Calibri" w:cs="Calibri"/>
          <w:iCs/>
          <w:sz w:val="22"/>
          <w:szCs w:val="22"/>
          <w:lang w:val="it-IT"/>
        </w:rPr>
        <w:t>)</w:t>
      </w:r>
      <w:r>
        <w:rPr>
          <w:rFonts w:ascii="Calibri" w:hAnsi="Calibri" w:cs="Calibri"/>
          <w:i/>
          <w:sz w:val="22"/>
          <w:szCs w:val="22"/>
          <w:lang w:val="it-IT"/>
        </w:rPr>
        <w:t xml:space="preserve"> 2015/2016 </w:t>
      </w:r>
      <w:r>
        <w:rPr>
          <w:rFonts w:ascii="Calibri" w:hAnsi="Calibri" w:cs="Calibri"/>
          <w:sz w:val="22"/>
          <w:szCs w:val="22"/>
          <w:lang w:val="it-IT"/>
        </w:rPr>
        <w:t>comune a tutte le scuole della provincia, come previsto dal D.P.P. del 5 novembre 2012 n. 39 e approvato dalla Giunta Provinciale con Delibera n. 1599 del 23 dicembre 2014.</w:t>
      </w:r>
    </w:p>
    <w:p w14:paraId="65B3B8B3" w14:textId="77777777" w:rsidR="00377505" w:rsidRPr="00F95049" w:rsidRDefault="00377505">
      <w:pPr>
        <w:pStyle w:val="Standard"/>
        <w:jc w:val="both"/>
        <w:textAlignment w:val="auto"/>
        <w:rPr>
          <w:rFonts w:ascii="Calibri" w:hAnsi="Calibri" w:cs="Calibri"/>
          <w:sz w:val="16"/>
          <w:szCs w:val="16"/>
          <w:lang w:val="it-IT"/>
        </w:rPr>
      </w:pPr>
    </w:p>
    <w:p w14:paraId="65B3B8B4" w14:textId="77777777" w:rsidR="00377505" w:rsidRPr="001937EC" w:rsidRDefault="00294DCD">
      <w:pPr>
        <w:pStyle w:val="Standard"/>
        <w:jc w:val="both"/>
        <w:textAlignment w:val="auto"/>
        <w:rPr>
          <w:lang w:val="it-IT"/>
        </w:rPr>
      </w:pPr>
      <w:r>
        <w:rPr>
          <w:rFonts w:ascii="Calibri" w:hAnsi="Calibri" w:cs="Calibri"/>
          <w:sz w:val="22"/>
          <w:szCs w:val="22"/>
          <w:lang w:val="it-IT"/>
        </w:rPr>
        <w:t xml:space="preserve">Il </w:t>
      </w:r>
      <w:r>
        <w:rPr>
          <w:rFonts w:ascii="Calibri" w:hAnsi="Calibri" w:cs="Calibri"/>
          <w:i/>
          <w:sz w:val="22"/>
          <w:szCs w:val="22"/>
          <w:lang w:val="it-IT"/>
        </w:rPr>
        <w:t>Questionario scuola 2023</w:t>
      </w:r>
      <w:r>
        <w:rPr>
          <w:rFonts w:ascii="Calibri" w:hAnsi="Calibri" w:cs="Calibri"/>
          <w:sz w:val="22"/>
          <w:szCs w:val="22"/>
          <w:lang w:val="it-IT"/>
        </w:rPr>
        <w:t xml:space="preserve"> ha esplorato dimensioni per lo più qualitative, riferendosi principalmente a prassi didattiche e organizzative (Ambiti 3, 4, 5, 6 e 7 del </w:t>
      </w:r>
      <w:proofErr w:type="spellStart"/>
      <w:r>
        <w:rPr>
          <w:rFonts w:ascii="Calibri" w:hAnsi="Calibri" w:cs="Calibri"/>
          <w:sz w:val="22"/>
          <w:szCs w:val="22"/>
          <w:lang w:val="it-IT"/>
        </w:rPr>
        <w:t>QdR</w:t>
      </w:r>
      <w:proofErr w:type="spellEnd"/>
      <w:r>
        <w:rPr>
          <w:rFonts w:ascii="Calibri" w:hAnsi="Calibri" w:cs="Calibri"/>
          <w:sz w:val="22"/>
          <w:szCs w:val="22"/>
          <w:lang w:val="it-IT"/>
        </w:rPr>
        <w:t>).</w:t>
      </w:r>
    </w:p>
    <w:p w14:paraId="65B3B8B5" w14:textId="77777777" w:rsidR="00377505" w:rsidRDefault="00294DCD">
      <w:pPr>
        <w:pStyle w:val="Standard"/>
        <w:jc w:val="both"/>
        <w:textAlignment w:val="auto"/>
        <w:rPr>
          <w:rFonts w:ascii="Calibri" w:hAnsi="Calibri" w:cs="Calibri"/>
          <w:sz w:val="22"/>
          <w:szCs w:val="22"/>
          <w:lang w:val="it-IT"/>
        </w:rPr>
      </w:pPr>
      <w:r>
        <w:rPr>
          <w:rFonts w:ascii="Calibri" w:hAnsi="Calibri" w:cs="Calibri"/>
          <w:sz w:val="22"/>
          <w:szCs w:val="22"/>
          <w:lang w:val="it-IT"/>
        </w:rPr>
        <w:t xml:space="preserve">Il Servizio Provinciale di Valutazione, invece, ha raccolto e strutturato i dati relativi alle alunne e agli alunni (Ambito 1 del </w:t>
      </w:r>
      <w:proofErr w:type="spellStart"/>
      <w:r>
        <w:rPr>
          <w:rFonts w:ascii="Calibri" w:hAnsi="Calibri" w:cs="Calibri"/>
          <w:sz w:val="22"/>
          <w:szCs w:val="22"/>
          <w:lang w:val="it-IT"/>
        </w:rPr>
        <w:t>QdR</w:t>
      </w:r>
      <w:proofErr w:type="spellEnd"/>
      <w:r>
        <w:rPr>
          <w:rFonts w:ascii="Calibri" w:hAnsi="Calibri" w:cs="Calibri"/>
          <w:sz w:val="22"/>
          <w:szCs w:val="22"/>
          <w:lang w:val="it-IT"/>
        </w:rPr>
        <w:t xml:space="preserve">), al corpo insegnante (Ambito 2 del </w:t>
      </w:r>
      <w:proofErr w:type="spellStart"/>
      <w:r>
        <w:rPr>
          <w:rFonts w:ascii="Calibri" w:hAnsi="Calibri" w:cs="Calibri"/>
          <w:sz w:val="22"/>
          <w:szCs w:val="22"/>
          <w:lang w:val="it-IT"/>
        </w:rPr>
        <w:t>QdR</w:t>
      </w:r>
      <w:proofErr w:type="spellEnd"/>
      <w:r>
        <w:rPr>
          <w:rFonts w:ascii="Calibri" w:hAnsi="Calibri" w:cs="Calibri"/>
          <w:sz w:val="22"/>
          <w:szCs w:val="22"/>
          <w:lang w:val="it-IT"/>
        </w:rPr>
        <w:t xml:space="preserve">) e in parte agli esiti formativi (Ambito 7 del </w:t>
      </w:r>
      <w:proofErr w:type="spellStart"/>
      <w:r>
        <w:rPr>
          <w:rFonts w:ascii="Calibri" w:hAnsi="Calibri" w:cs="Calibri"/>
          <w:sz w:val="22"/>
          <w:szCs w:val="22"/>
          <w:lang w:val="it-IT"/>
        </w:rPr>
        <w:t>QdR</w:t>
      </w:r>
      <w:proofErr w:type="spellEnd"/>
      <w:r>
        <w:rPr>
          <w:rFonts w:ascii="Calibri" w:hAnsi="Calibri" w:cs="Calibri"/>
          <w:sz w:val="22"/>
          <w:szCs w:val="22"/>
          <w:lang w:val="it-IT"/>
        </w:rPr>
        <w:t>) già in possesso dall'amministrazione scolastica.</w:t>
      </w:r>
    </w:p>
    <w:p w14:paraId="65B3B8B6" w14:textId="77777777" w:rsidR="00377505" w:rsidRPr="00F95049" w:rsidRDefault="00377505">
      <w:pPr>
        <w:pStyle w:val="Standard"/>
        <w:jc w:val="both"/>
        <w:textAlignment w:val="auto"/>
        <w:rPr>
          <w:rFonts w:ascii="Calibri" w:hAnsi="Calibri" w:cs="Calibri"/>
          <w:sz w:val="16"/>
          <w:szCs w:val="16"/>
          <w:lang w:val="it-IT"/>
        </w:rPr>
      </w:pPr>
    </w:p>
    <w:p w14:paraId="65B3B8B7" w14:textId="77777777" w:rsidR="00377505" w:rsidRDefault="00294DCD">
      <w:pPr>
        <w:pStyle w:val="Standard"/>
        <w:jc w:val="both"/>
        <w:textAlignment w:val="auto"/>
        <w:rPr>
          <w:rFonts w:ascii="Calibri" w:hAnsi="Calibri" w:cs="Calibri"/>
          <w:sz w:val="22"/>
          <w:szCs w:val="22"/>
          <w:lang w:val="it-IT"/>
        </w:rPr>
      </w:pPr>
      <w:r>
        <w:rPr>
          <w:rFonts w:ascii="Calibri" w:hAnsi="Calibri" w:cs="Calibri"/>
          <w:sz w:val="22"/>
          <w:szCs w:val="22"/>
          <w:lang w:val="it-IT"/>
        </w:rPr>
        <w:t>I dati raccolti costituiscono il database di riferimento utile alla singola scuola per analizzare e confrontare la propria situazione a livello diacronico e, contemporaneamente, a livello provinciale. Per alcuni indicatori è possibile un confronto con riferimenti nazionali, regionali e provinciali (Veneto e Verona).</w:t>
      </w:r>
    </w:p>
    <w:p w14:paraId="65B3B8B8" w14:textId="77777777" w:rsidR="00377505" w:rsidRPr="00F95049" w:rsidRDefault="00377505">
      <w:pPr>
        <w:pStyle w:val="Standard"/>
        <w:jc w:val="both"/>
        <w:textAlignment w:val="auto"/>
        <w:rPr>
          <w:rFonts w:ascii="Calibri" w:hAnsi="Calibri" w:cs="Calibri"/>
          <w:sz w:val="16"/>
          <w:szCs w:val="16"/>
          <w:lang w:val="it-IT"/>
        </w:rPr>
      </w:pPr>
    </w:p>
    <w:p w14:paraId="31842EC0" w14:textId="77777777" w:rsidR="00F236A1" w:rsidRDefault="00294DCD">
      <w:pPr>
        <w:pStyle w:val="Standard"/>
        <w:jc w:val="both"/>
        <w:textAlignment w:val="auto"/>
        <w:rPr>
          <w:rFonts w:ascii="Calibri" w:hAnsi="Calibri" w:cs="Calibri"/>
          <w:sz w:val="22"/>
          <w:szCs w:val="22"/>
          <w:lang w:val="it-IT"/>
        </w:rPr>
      </w:pPr>
      <w:r>
        <w:rPr>
          <w:rFonts w:ascii="Calibri" w:hAnsi="Calibri" w:cs="Calibri"/>
          <w:sz w:val="22"/>
          <w:szCs w:val="22"/>
          <w:lang w:val="it-IT"/>
        </w:rPr>
        <w:t xml:space="preserve">Il RAV raccoglie le riflessioni della scuola rispetto alla propria realtà, ai risultati raggiunti, formalizza le priorità per il periodo successivo, secondo la logica del miglioramento continuo. </w:t>
      </w:r>
    </w:p>
    <w:p w14:paraId="15424390" w14:textId="77777777" w:rsidR="00F95049" w:rsidRDefault="00F95049">
      <w:pPr>
        <w:pStyle w:val="Standard"/>
        <w:jc w:val="both"/>
        <w:textAlignment w:val="auto"/>
        <w:rPr>
          <w:rFonts w:ascii="Calibri" w:hAnsi="Calibri" w:cs="Calibri"/>
          <w:sz w:val="22"/>
          <w:szCs w:val="22"/>
          <w:lang w:val="it-IT"/>
        </w:rPr>
      </w:pPr>
    </w:p>
    <w:p w14:paraId="4A8564F9" w14:textId="648D4C44" w:rsidR="00F95049" w:rsidRPr="00F95049" w:rsidRDefault="00294DCD" w:rsidP="00C51B0F">
      <w:pPr>
        <w:pStyle w:val="Standard"/>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FE7F5"/>
        <w:jc w:val="both"/>
        <w:textAlignment w:val="auto"/>
        <w:rPr>
          <w:rFonts w:ascii="Calibri" w:hAnsi="Calibri" w:cs="Calibri"/>
          <w:b/>
          <w:bCs/>
          <w:sz w:val="22"/>
          <w:szCs w:val="22"/>
          <w:lang w:val="it-IT"/>
        </w:rPr>
      </w:pPr>
      <w:r w:rsidRPr="00F236A1">
        <w:rPr>
          <w:rFonts w:ascii="Calibri" w:hAnsi="Calibri" w:cs="Calibri"/>
          <w:b/>
          <w:bCs/>
          <w:sz w:val="22"/>
          <w:szCs w:val="22"/>
          <w:lang w:val="it-IT"/>
        </w:rPr>
        <w:t xml:space="preserve">È opportuno favorire e sostenere in questo processo il coinvolgimento di tutta la comunità scolastica, incoraggiando la riflessione interna e promuovendo momenti di incontro e di condivisione degli obiettivi e delle modalità operative dell’intero processo di autovalutazione. </w:t>
      </w:r>
    </w:p>
    <w:p w14:paraId="65B3B8BA" w14:textId="77777777" w:rsidR="00377505" w:rsidRDefault="00377505">
      <w:pPr>
        <w:pStyle w:val="Standard"/>
        <w:jc w:val="both"/>
        <w:textAlignment w:val="auto"/>
        <w:rPr>
          <w:rFonts w:ascii="Calibri" w:hAnsi="Calibri" w:cs="Calibri"/>
          <w:sz w:val="22"/>
          <w:szCs w:val="22"/>
          <w:lang w:val="it-IT"/>
        </w:rPr>
      </w:pPr>
    </w:p>
    <w:p w14:paraId="65B3B8BB" w14:textId="228103ED" w:rsidR="00377505" w:rsidRPr="001937EC" w:rsidRDefault="00294DCD">
      <w:pPr>
        <w:pStyle w:val="Standard"/>
        <w:jc w:val="both"/>
        <w:textAlignment w:val="auto"/>
        <w:rPr>
          <w:lang w:val="it-IT"/>
        </w:rPr>
      </w:pPr>
      <w:r>
        <w:rPr>
          <w:rFonts w:ascii="Calibri" w:hAnsi="Calibri" w:cs="Calibri"/>
          <w:sz w:val="22"/>
          <w:szCs w:val="22"/>
          <w:lang w:val="it-IT"/>
        </w:rPr>
        <w:lastRenderedPageBreak/>
        <w:t xml:space="preserve">Il presente documento, </w:t>
      </w:r>
      <w:r>
        <w:rPr>
          <w:rFonts w:ascii="Calibri" w:hAnsi="Calibri" w:cs="Calibri"/>
          <w:i/>
          <w:sz w:val="22"/>
          <w:szCs w:val="22"/>
          <w:lang w:val="it-IT"/>
        </w:rPr>
        <w:t>Guida alla stesura del Rapporto di Autovalutazione 2024,</w:t>
      </w:r>
      <w:r>
        <w:rPr>
          <w:rFonts w:ascii="Calibri" w:hAnsi="Calibri" w:cs="Calibri"/>
          <w:sz w:val="22"/>
          <w:szCs w:val="22"/>
          <w:lang w:val="it-IT"/>
        </w:rPr>
        <w:t xml:space="preserve"> supporta in modo strutturato la riflessione per la stesura del RAV e sarà compilabile sulla piattaforma Futura (</w:t>
      </w:r>
      <w:r w:rsidR="00000000">
        <w:fldChar w:fldCharType="begin"/>
      </w:r>
      <w:r w:rsidR="00000000" w:rsidRPr="00FC57C4">
        <w:rPr>
          <w:lang w:val="it-IT"/>
        </w:rPr>
        <w:instrText>HYPERLINK "https://www.futurabolzano.it/"</w:instrText>
      </w:r>
      <w:r w:rsidR="00000000">
        <w:fldChar w:fldCharType="separate"/>
      </w:r>
      <w:r>
        <w:rPr>
          <w:rStyle w:val="Collegamentoipertestuale"/>
          <w:rFonts w:ascii="Calibri" w:hAnsi="Calibri" w:cs="Calibri"/>
          <w:sz w:val="22"/>
          <w:szCs w:val="22"/>
          <w:lang w:val="it-IT"/>
        </w:rPr>
        <w:t>https://www.futurabolzano.it</w:t>
      </w:r>
      <w:r w:rsidR="00000000">
        <w:rPr>
          <w:rStyle w:val="Collegamentoipertestuale"/>
          <w:rFonts w:ascii="Calibri" w:hAnsi="Calibri" w:cs="Calibri"/>
          <w:sz w:val="22"/>
          <w:szCs w:val="22"/>
          <w:lang w:val="it-IT"/>
        </w:rPr>
        <w:fldChar w:fldCharType="end"/>
      </w:r>
      <w:r w:rsidR="00F95049">
        <w:rPr>
          <w:rStyle w:val="Collegamentoipertestuale"/>
          <w:rFonts w:ascii="Calibri" w:hAnsi="Calibri" w:cs="Calibri"/>
          <w:sz w:val="22"/>
          <w:szCs w:val="22"/>
          <w:lang w:val="it-IT"/>
        </w:rPr>
        <w:t xml:space="preserve"> </w:t>
      </w:r>
      <w:r>
        <w:rPr>
          <w:rFonts w:ascii="Calibri" w:hAnsi="Calibri" w:cs="Calibri"/>
          <w:sz w:val="22"/>
          <w:szCs w:val="22"/>
          <w:lang w:val="it-IT"/>
        </w:rPr>
        <w:t>)</w:t>
      </w:r>
      <w:r w:rsidR="00B74A03">
        <w:rPr>
          <w:rFonts w:ascii="Calibri" w:hAnsi="Calibri" w:cs="Calibri"/>
          <w:sz w:val="22"/>
          <w:szCs w:val="22"/>
          <w:lang w:val="it-IT"/>
        </w:rPr>
        <w:t>, nell’area Autovalutazione</w:t>
      </w:r>
      <w:r w:rsidR="003E268A">
        <w:rPr>
          <w:rFonts w:ascii="Calibri" w:hAnsi="Calibri" w:cs="Calibri"/>
          <w:sz w:val="22"/>
          <w:szCs w:val="22"/>
          <w:lang w:val="it-IT"/>
        </w:rPr>
        <w:t>.</w:t>
      </w:r>
    </w:p>
    <w:p w14:paraId="65B3B8BC" w14:textId="77777777" w:rsidR="00377505" w:rsidRDefault="00377505">
      <w:pPr>
        <w:pStyle w:val="Standard"/>
        <w:jc w:val="both"/>
        <w:textAlignment w:val="auto"/>
        <w:rPr>
          <w:rFonts w:ascii="Calibri" w:hAnsi="Calibri" w:cs="Calibri"/>
          <w:sz w:val="22"/>
          <w:szCs w:val="22"/>
          <w:lang w:val="it-IT"/>
        </w:rPr>
      </w:pPr>
    </w:p>
    <w:p w14:paraId="65B3B8BD" w14:textId="77777777" w:rsidR="00377505" w:rsidRDefault="00377505">
      <w:pPr>
        <w:pStyle w:val="Standard"/>
        <w:jc w:val="both"/>
        <w:textAlignment w:val="auto"/>
        <w:rPr>
          <w:rFonts w:ascii="Calibri" w:hAnsi="Calibri" w:cs="Calibri"/>
          <w:sz w:val="22"/>
          <w:szCs w:val="22"/>
          <w:lang w:val="it-IT"/>
        </w:rPr>
      </w:pPr>
    </w:p>
    <w:p w14:paraId="65B3B8BE" w14:textId="77777777" w:rsidR="00377505" w:rsidRPr="00E05900" w:rsidRDefault="00294DCD" w:rsidP="00E05900">
      <w:pPr>
        <w:rPr>
          <w:rFonts w:asciiTheme="minorHAnsi" w:hAnsiTheme="minorHAnsi" w:cstheme="minorHAnsi"/>
          <w:b/>
          <w:bCs/>
          <w:u w:val="single"/>
        </w:rPr>
      </w:pPr>
      <w:r w:rsidRPr="00E05900">
        <w:rPr>
          <w:rFonts w:asciiTheme="minorHAnsi" w:hAnsiTheme="minorHAnsi" w:cstheme="minorHAnsi"/>
          <w:b/>
          <w:bCs/>
          <w:u w:val="single"/>
        </w:rPr>
        <w:t>Le parti del documento RAV</w:t>
      </w:r>
    </w:p>
    <w:p w14:paraId="65B3B8BF" w14:textId="77777777" w:rsidR="00377505" w:rsidRDefault="00377505">
      <w:pPr>
        <w:pStyle w:val="Standard"/>
        <w:jc w:val="center"/>
        <w:textAlignment w:val="auto"/>
        <w:rPr>
          <w:rFonts w:ascii="Calibri" w:hAnsi="Calibri" w:cs="Calibri"/>
          <w:sz w:val="22"/>
          <w:szCs w:val="22"/>
          <w:lang w:val="it-IT"/>
        </w:rPr>
      </w:pPr>
    </w:p>
    <w:p w14:paraId="65B3B8C0" w14:textId="77777777" w:rsidR="00377505" w:rsidRDefault="00294DCD">
      <w:pPr>
        <w:pStyle w:val="Standard"/>
        <w:jc w:val="both"/>
        <w:textAlignment w:val="auto"/>
        <w:rPr>
          <w:rFonts w:ascii="Calibri" w:hAnsi="Calibri" w:cs="Calibri"/>
          <w:sz w:val="22"/>
          <w:szCs w:val="22"/>
          <w:lang w:val="it-IT"/>
        </w:rPr>
      </w:pPr>
      <w:r>
        <w:rPr>
          <w:rFonts w:ascii="Calibri" w:hAnsi="Calibri" w:cs="Calibri"/>
          <w:sz w:val="22"/>
          <w:szCs w:val="22"/>
          <w:lang w:val="it-IT"/>
        </w:rPr>
        <w:t xml:space="preserve">Il RAV 2024 mantiene sostanzialmente la struttura del precedente RAV (2020). </w:t>
      </w:r>
    </w:p>
    <w:p w14:paraId="65B3B8C1" w14:textId="7C9D77BB" w:rsidR="00377505" w:rsidRPr="001937EC" w:rsidRDefault="00294DCD">
      <w:pPr>
        <w:pStyle w:val="Standard"/>
        <w:jc w:val="both"/>
        <w:textAlignment w:val="auto"/>
        <w:rPr>
          <w:lang w:val="it-IT"/>
        </w:rPr>
      </w:pPr>
      <w:r>
        <w:rPr>
          <w:rFonts w:ascii="Calibri" w:hAnsi="Calibri" w:cs="Calibri"/>
          <w:sz w:val="22"/>
          <w:szCs w:val="22"/>
          <w:lang w:val="it-IT"/>
        </w:rPr>
        <w:t xml:space="preserve">Nella piattaforma online </w:t>
      </w:r>
      <w:r w:rsidR="00000000">
        <w:fldChar w:fldCharType="begin"/>
      </w:r>
      <w:r w:rsidR="00000000" w:rsidRPr="00FC57C4">
        <w:rPr>
          <w:lang w:val="it-IT"/>
        </w:rPr>
        <w:instrText>HYPERLINK "http://www.futurabolzano.it"</w:instrText>
      </w:r>
      <w:r w:rsidR="00000000">
        <w:fldChar w:fldCharType="separate"/>
      </w:r>
      <w:r>
        <w:rPr>
          <w:rStyle w:val="Collegamentoipertestuale"/>
          <w:rFonts w:ascii="Calibri" w:hAnsi="Calibri" w:cs="Calibri"/>
          <w:sz w:val="22"/>
          <w:szCs w:val="22"/>
          <w:lang w:val="it-IT"/>
        </w:rPr>
        <w:t>www.futurabolzano.it</w:t>
      </w:r>
      <w:r w:rsidR="00000000">
        <w:rPr>
          <w:rStyle w:val="Collegamentoipertestuale"/>
          <w:rFonts w:ascii="Calibri" w:hAnsi="Calibri" w:cs="Calibri"/>
          <w:sz w:val="22"/>
          <w:szCs w:val="22"/>
          <w:lang w:val="it-IT"/>
        </w:rPr>
        <w:fldChar w:fldCharType="end"/>
      </w:r>
      <w:r w:rsidR="00DE0AF3">
        <w:rPr>
          <w:rFonts w:ascii="Calibri" w:hAnsi="Calibri" w:cs="Calibri"/>
          <w:sz w:val="22"/>
          <w:szCs w:val="22"/>
          <w:lang w:val="it-IT"/>
        </w:rPr>
        <w:t xml:space="preserve">, area Autovalutazione, </w:t>
      </w:r>
      <w:r w:rsidR="00693A6B">
        <w:rPr>
          <w:rFonts w:ascii="Calibri" w:hAnsi="Calibri" w:cs="Calibri"/>
          <w:sz w:val="22"/>
          <w:szCs w:val="22"/>
          <w:lang w:val="it-IT"/>
        </w:rPr>
        <w:t>saranno</w:t>
      </w:r>
      <w:r>
        <w:rPr>
          <w:rFonts w:ascii="Calibri" w:hAnsi="Calibri" w:cs="Calibri"/>
          <w:sz w:val="22"/>
          <w:szCs w:val="22"/>
          <w:lang w:val="it-IT"/>
        </w:rPr>
        <w:t xml:space="preserve"> visibili e scaricabili per ogni scuola</w:t>
      </w:r>
      <w:r w:rsidR="00DF42AC">
        <w:rPr>
          <w:rFonts w:ascii="Calibri" w:hAnsi="Calibri" w:cs="Calibri"/>
          <w:sz w:val="22"/>
          <w:szCs w:val="22"/>
          <w:lang w:val="it-IT"/>
        </w:rPr>
        <w:t>,</w:t>
      </w:r>
      <w:r>
        <w:rPr>
          <w:rFonts w:ascii="Calibri" w:hAnsi="Calibri" w:cs="Calibri"/>
          <w:sz w:val="22"/>
          <w:szCs w:val="22"/>
          <w:lang w:val="it-IT"/>
        </w:rPr>
        <w:t xml:space="preserve"> </w:t>
      </w:r>
      <w:r w:rsidR="00693A6B">
        <w:rPr>
          <w:rFonts w:ascii="Calibri" w:hAnsi="Calibri" w:cs="Calibri"/>
          <w:sz w:val="22"/>
          <w:szCs w:val="22"/>
          <w:lang w:val="it-IT"/>
        </w:rPr>
        <w:t xml:space="preserve">nella sezione </w:t>
      </w:r>
      <w:r w:rsidR="00900CA5" w:rsidRPr="00900CA5">
        <w:rPr>
          <w:rFonts w:ascii="Calibri" w:hAnsi="Calibri" w:cs="Calibri"/>
          <w:i/>
          <w:iCs/>
          <w:sz w:val="22"/>
          <w:szCs w:val="22"/>
          <w:lang w:val="it-IT"/>
        </w:rPr>
        <w:t>Statistiche</w:t>
      </w:r>
      <w:r w:rsidR="00DE0AF3">
        <w:rPr>
          <w:rFonts w:ascii="Calibri" w:hAnsi="Calibri" w:cs="Calibri"/>
          <w:sz w:val="22"/>
          <w:szCs w:val="22"/>
          <w:lang w:val="it-IT"/>
        </w:rPr>
        <w:t xml:space="preserve">, i </w:t>
      </w:r>
      <w:r>
        <w:rPr>
          <w:rFonts w:ascii="Calibri" w:hAnsi="Calibri" w:cs="Calibri"/>
          <w:sz w:val="22"/>
          <w:szCs w:val="22"/>
          <w:lang w:val="it-IT"/>
        </w:rPr>
        <w:t>dati della rilevazione 2023 e quelli delle rilevazioni 2016 e 2019; saranno inoltre a disposizione i benchmark relativi alla provincia di Bolzano sotto forma di tabelle e, per alcuni indicatori, i benchmark relativi alla provincia di Verona, alla regione Veneto e a livello nazionale.</w:t>
      </w:r>
    </w:p>
    <w:p w14:paraId="65B3B8C2" w14:textId="77777777" w:rsidR="00377505" w:rsidRDefault="00294DCD">
      <w:pPr>
        <w:pStyle w:val="Standard"/>
        <w:jc w:val="both"/>
        <w:textAlignment w:val="auto"/>
        <w:rPr>
          <w:rFonts w:ascii="Calibri" w:hAnsi="Calibri" w:cs="Calibri"/>
          <w:sz w:val="22"/>
          <w:szCs w:val="22"/>
          <w:lang w:val="it-IT"/>
        </w:rPr>
      </w:pPr>
      <w:r>
        <w:rPr>
          <w:rFonts w:ascii="Calibri" w:hAnsi="Calibri" w:cs="Calibri"/>
          <w:sz w:val="22"/>
          <w:szCs w:val="22"/>
          <w:lang w:val="it-IT"/>
        </w:rPr>
        <w:t>Tutto ciò per fornire alle scuole quante più informazioni utili a costruire con consapevolezza il processo di autovalutazione.</w:t>
      </w:r>
    </w:p>
    <w:p w14:paraId="65B3B8C3" w14:textId="77777777" w:rsidR="00377505" w:rsidRDefault="00377505">
      <w:pPr>
        <w:pStyle w:val="Standard"/>
        <w:jc w:val="both"/>
        <w:textAlignment w:val="auto"/>
        <w:rPr>
          <w:rFonts w:ascii="Calibri" w:hAnsi="Calibri" w:cs="Calibri"/>
          <w:sz w:val="22"/>
          <w:szCs w:val="22"/>
          <w:lang w:val="it-IT"/>
        </w:rPr>
      </w:pPr>
    </w:p>
    <w:p w14:paraId="65B3B8C4" w14:textId="77777777" w:rsidR="00377505" w:rsidRDefault="00294DCD">
      <w:pPr>
        <w:pStyle w:val="Standard"/>
        <w:jc w:val="both"/>
        <w:textAlignment w:val="auto"/>
        <w:rPr>
          <w:rFonts w:ascii="Calibri" w:hAnsi="Calibri" w:cs="Calibri"/>
          <w:sz w:val="22"/>
          <w:szCs w:val="22"/>
          <w:lang w:val="it-IT"/>
        </w:rPr>
      </w:pPr>
      <w:r>
        <w:rPr>
          <w:rFonts w:ascii="Calibri" w:hAnsi="Calibri" w:cs="Calibri"/>
          <w:sz w:val="22"/>
          <w:szCs w:val="22"/>
          <w:lang w:val="it-IT"/>
        </w:rPr>
        <w:t xml:space="preserve">Il RAV della provincia di Bolzano è composto da </w:t>
      </w:r>
      <w:proofErr w:type="gramStart"/>
      <w:r>
        <w:rPr>
          <w:rFonts w:ascii="Calibri" w:hAnsi="Calibri" w:cs="Calibri"/>
          <w:sz w:val="22"/>
          <w:szCs w:val="22"/>
          <w:lang w:val="it-IT"/>
        </w:rPr>
        <w:t>2</w:t>
      </w:r>
      <w:proofErr w:type="gramEnd"/>
      <w:r>
        <w:rPr>
          <w:rFonts w:ascii="Calibri" w:hAnsi="Calibri" w:cs="Calibri"/>
          <w:sz w:val="22"/>
          <w:szCs w:val="22"/>
          <w:lang w:val="it-IT"/>
        </w:rPr>
        <w:t xml:space="preserve"> Sezioni principali:</w:t>
      </w:r>
    </w:p>
    <w:p w14:paraId="65B3B8C5" w14:textId="77777777" w:rsidR="00377505" w:rsidRDefault="00377505">
      <w:pPr>
        <w:pStyle w:val="Standard"/>
        <w:jc w:val="both"/>
        <w:textAlignment w:val="auto"/>
        <w:rPr>
          <w:rFonts w:ascii="Calibri" w:hAnsi="Calibri" w:cs="Calibri"/>
          <w:sz w:val="22"/>
          <w:szCs w:val="22"/>
          <w:lang w:val="it-IT"/>
        </w:rPr>
      </w:pPr>
    </w:p>
    <w:p w14:paraId="65B3B8C6" w14:textId="77777777" w:rsidR="00377505" w:rsidRDefault="00294DCD">
      <w:pPr>
        <w:pStyle w:val="Standard"/>
        <w:jc w:val="both"/>
        <w:textAlignment w:val="auto"/>
        <w:rPr>
          <w:rFonts w:ascii="Calibri" w:hAnsi="Calibri" w:cs="Calibri"/>
          <w:b/>
          <w:sz w:val="22"/>
          <w:szCs w:val="22"/>
          <w:lang w:val="it-IT"/>
        </w:rPr>
      </w:pPr>
      <w:r>
        <w:rPr>
          <w:rFonts w:ascii="Calibri" w:hAnsi="Calibri" w:cs="Calibri"/>
          <w:b/>
          <w:sz w:val="22"/>
          <w:szCs w:val="22"/>
          <w:lang w:val="it-IT"/>
        </w:rPr>
        <w:t xml:space="preserve">Sezione 1 </w:t>
      </w:r>
      <w:r>
        <w:rPr>
          <w:rFonts w:ascii="Calibri" w:hAnsi="Calibri" w:cs="Calibri"/>
          <w:b/>
          <w:sz w:val="22"/>
          <w:szCs w:val="22"/>
          <w:lang w:val="it-IT"/>
        </w:rPr>
        <w:tab/>
        <w:t>Analisi e autovalutazione</w:t>
      </w:r>
    </w:p>
    <w:p w14:paraId="65B3B8C7" w14:textId="77777777" w:rsidR="00377505" w:rsidRDefault="00294DCD">
      <w:pPr>
        <w:pStyle w:val="Standard"/>
        <w:jc w:val="both"/>
        <w:textAlignment w:val="auto"/>
        <w:rPr>
          <w:rFonts w:ascii="Calibri" w:hAnsi="Calibri" w:cs="Calibri"/>
          <w:b/>
          <w:sz w:val="22"/>
          <w:szCs w:val="22"/>
          <w:lang w:val="it-IT"/>
        </w:rPr>
      </w:pPr>
      <w:r>
        <w:rPr>
          <w:rFonts w:ascii="Calibri" w:hAnsi="Calibri" w:cs="Calibri"/>
          <w:b/>
          <w:sz w:val="22"/>
          <w:szCs w:val="22"/>
          <w:lang w:val="it-IT"/>
        </w:rPr>
        <w:t>Sezione 2</w:t>
      </w:r>
      <w:r>
        <w:rPr>
          <w:rFonts w:ascii="Calibri" w:hAnsi="Calibri" w:cs="Calibri"/>
          <w:b/>
          <w:sz w:val="22"/>
          <w:szCs w:val="22"/>
          <w:lang w:val="it-IT"/>
        </w:rPr>
        <w:tab/>
        <w:t xml:space="preserve">Individuazione delle priorità strategiche </w:t>
      </w:r>
    </w:p>
    <w:p w14:paraId="65B3B8C8" w14:textId="77777777" w:rsidR="00377505" w:rsidRDefault="00377505">
      <w:pPr>
        <w:pStyle w:val="Standard"/>
        <w:jc w:val="both"/>
        <w:textAlignment w:val="auto"/>
        <w:rPr>
          <w:rFonts w:ascii="Calibri" w:hAnsi="Calibri" w:cs="Calibri"/>
          <w:b/>
          <w:sz w:val="22"/>
          <w:szCs w:val="22"/>
          <w:lang w:val="it-IT"/>
        </w:rPr>
      </w:pPr>
    </w:p>
    <w:p w14:paraId="65B3B8C9" w14:textId="77777777" w:rsidR="00377505" w:rsidRDefault="00377505">
      <w:pPr>
        <w:pStyle w:val="Standard"/>
        <w:jc w:val="both"/>
        <w:textAlignment w:val="auto"/>
        <w:rPr>
          <w:rFonts w:ascii="Calibri" w:hAnsi="Calibri" w:cs="Calibri"/>
          <w:sz w:val="22"/>
          <w:szCs w:val="22"/>
          <w:lang w:val="it-IT"/>
        </w:rPr>
      </w:pPr>
    </w:p>
    <w:p w14:paraId="65B3B8CA" w14:textId="77777777" w:rsidR="00377505" w:rsidRPr="00F95049" w:rsidRDefault="00294DCD" w:rsidP="001520B6">
      <w:pPr>
        <w:ind w:left="708"/>
        <w:rPr>
          <w:rFonts w:asciiTheme="minorHAnsi" w:hAnsiTheme="minorHAnsi" w:cstheme="minorHAnsi"/>
          <w:b/>
          <w:bCs/>
          <w:i/>
          <w:iCs/>
          <w:u w:val="single"/>
        </w:rPr>
      </w:pPr>
      <w:r w:rsidRPr="00F95049">
        <w:rPr>
          <w:rFonts w:asciiTheme="minorHAnsi" w:hAnsiTheme="minorHAnsi" w:cstheme="minorHAnsi"/>
          <w:b/>
          <w:bCs/>
          <w:i/>
          <w:iCs/>
          <w:u w:val="single"/>
        </w:rPr>
        <w:t>Sezione 1 Analisi e autovalutazione</w:t>
      </w:r>
    </w:p>
    <w:p w14:paraId="65B3B8CB" w14:textId="77777777" w:rsidR="00377505" w:rsidRDefault="00377505">
      <w:pPr>
        <w:pStyle w:val="Standard"/>
        <w:jc w:val="center"/>
        <w:textAlignment w:val="auto"/>
        <w:rPr>
          <w:rFonts w:ascii="Calibri" w:hAnsi="Calibri" w:cs="Calibri"/>
          <w:b/>
          <w:sz w:val="22"/>
          <w:szCs w:val="22"/>
          <w:lang w:val="it-IT"/>
        </w:rPr>
      </w:pPr>
    </w:p>
    <w:p w14:paraId="65B3B8CC" w14:textId="77777777" w:rsidR="00377505" w:rsidRPr="001937EC" w:rsidRDefault="00294DCD">
      <w:pPr>
        <w:pStyle w:val="Standard"/>
        <w:jc w:val="both"/>
        <w:textAlignment w:val="auto"/>
        <w:rPr>
          <w:lang w:val="it-IT"/>
        </w:rPr>
      </w:pPr>
      <w:r>
        <w:rPr>
          <w:rFonts w:ascii="Calibri" w:hAnsi="Calibri" w:cs="Calibri"/>
          <w:sz w:val="22"/>
          <w:szCs w:val="22"/>
          <w:lang w:val="it-IT"/>
        </w:rPr>
        <w:t xml:space="preserve">Contiene </w:t>
      </w:r>
      <w:r>
        <w:rPr>
          <w:rFonts w:ascii="Calibri" w:hAnsi="Calibri" w:cs="Calibri"/>
          <w:b/>
          <w:sz w:val="22"/>
          <w:szCs w:val="22"/>
          <w:lang w:val="it-IT"/>
        </w:rPr>
        <w:t>5 Aree</w:t>
      </w:r>
      <w:r>
        <w:rPr>
          <w:rFonts w:ascii="Calibri" w:hAnsi="Calibri" w:cs="Calibri"/>
          <w:sz w:val="22"/>
          <w:szCs w:val="22"/>
          <w:lang w:val="it-IT"/>
        </w:rPr>
        <w:t xml:space="preserve"> collegate agli </w:t>
      </w:r>
      <w:r>
        <w:rPr>
          <w:rFonts w:ascii="Calibri" w:hAnsi="Calibri" w:cs="Calibri"/>
          <w:b/>
          <w:sz w:val="22"/>
          <w:szCs w:val="22"/>
          <w:lang w:val="it-IT"/>
        </w:rPr>
        <w:t>Ambiti</w:t>
      </w:r>
      <w:r>
        <w:rPr>
          <w:rFonts w:ascii="Calibri" w:hAnsi="Calibri" w:cs="Calibri"/>
          <w:sz w:val="22"/>
          <w:szCs w:val="22"/>
          <w:lang w:val="it-IT"/>
        </w:rPr>
        <w:t xml:space="preserve"> del </w:t>
      </w:r>
      <w:proofErr w:type="spellStart"/>
      <w:r>
        <w:rPr>
          <w:rFonts w:ascii="Calibri" w:hAnsi="Calibri" w:cs="Calibri"/>
          <w:sz w:val="22"/>
          <w:szCs w:val="22"/>
          <w:lang w:val="it-IT"/>
        </w:rPr>
        <w:t>QdR</w:t>
      </w:r>
      <w:proofErr w:type="spellEnd"/>
      <w:r>
        <w:rPr>
          <w:rFonts w:ascii="Calibri" w:hAnsi="Calibri" w:cs="Calibri"/>
          <w:sz w:val="22"/>
          <w:szCs w:val="22"/>
          <w:lang w:val="it-IT"/>
        </w:rPr>
        <w:t xml:space="preserve">: Area A </w:t>
      </w:r>
      <w:r>
        <w:rPr>
          <w:rFonts w:ascii="Calibri" w:hAnsi="Calibri" w:cs="Calibri"/>
          <w:i/>
          <w:iCs/>
          <w:sz w:val="22"/>
          <w:szCs w:val="22"/>
          <w:lang w:val="it-IT"/>
        </w:rPr>
        <w:t>Contesto e risorse</w:t>
      </w:r>
      <w:r>
        <w:rPr>
          <w:rFonts w:ascii="Calibri" w:hAnsi="Calibri" w:cs="Calibri"/>
          <w:sz w:val="22"/>
          <w:szCs w:val="22"/>
          <w:lang w:val="it-IT"/>
        </w:rPr>
        <w:t xml:space="preserve">, Area B </w:t>
      </w:r>
      <w:r>
        <w:rPr>
          <w:rFonts w:ascii="Calibri" w:hAnsi="Calibri" w:cs="Calibri"/>
          <w:i/>
          <w:iCs/>
          <w:sz w:val="22"/>
          <w:szCs w:val="22"/>
          <w:lang w:val="it-IT"/>
        </w:rPr>
        <w:t>Insegnamento e apprendimento</w:t>
      </w:r>
      <w:r>
        <w:rPr>
          <w:rFonts w:ascii="Calibri" w:hAnsi="Calibri" w:cs="Calibri"/>
          <w:sz w:val="22"/>
          <w:szCs w:val="22"/>
          <w:lang w:val="it-IT"/>
        </w:rPr>
        <w:t xml:space="preserve">, Area C </w:t>
      </w:r>
      <w:r>
        <w:rPr>
          <w:rFonts w:ascii="Calibri" w:hAnsi="Calibri" w:cs="Calibri"/>
          <w:i/>
          <w:iCs/>
          <w:sz w:val="22"/>
          <w:szCs w:val="22"/>
          <w:lang w:val="it-IT"/>
        </w:rPr>
        <w:t>Cultura professionale e clima scolastico</w:t>
      </w:r>
      <w:r>
        <w:rPr>
          <w:rFonts w:ascii="Calibri" w:hAnsi="Calibri" w:cs="Calibri"/>
          <w:sz w:val="22"/>
          <w:szCs w:val="22"/>
          <w:lang w:val="it-IT"/>
        </w:rPr>
        <w:t xml:space="preserve">, Area D </w:t>
      </w:r>
      <w:r>
        <w:rPr>
          <w:rFonts w:ascii="Calibri" w:hAnsi="Calibri" w:cs="Calibri"/>
          <w:i/>
          <w:iCs/>
          <w:sz w:val="22"/>
          <w:szCs w:val="22"/>
          <w:lang w:val="it-IT"/>
        </w:rPr>
        <w:t>Leadership e sviluppo delle risorse professionali</w:t>
      </w:r>
      <w:r>
        <w:rPr>
          <w:rFonts w:ascii="Calibri" w:hAnsi="Calibri" w:cs="Calibri"/>
          <w:sz w:val="22"/>
          <w:szCs w:val="22"/>
          <w:lang w:val="it-IT"/>
        </w:rPr>
        <w:t xml:space="preserve">, Area </w:t>
      </w:r>
      <w:proofErr w:type="gramStart"/>
      <w:r>
        <w:rPr>
          <w:rFonts w:ascii="Calibri" w:hAnsi="Calibri" w:cs="Calibri"/>
          <w:sz w:val="22"/>
          <w:szCs w:val="22"/>
          <w:lang w:val="it-IT"/>
        </w:rPr>
        <w:t>E</w:t>
      </w:r>
      <w:proofErr w:type="gramEnd"/>
      <w:r>
        <w:rPr>
          <w:rFonts w:ascii="Calibri" w:hAnsi="Calibri" w:cs="Calibri"/>
          <w:sz w:val="22"/>
          <w:szCs w:val="22"/>
          <w:lang w:val="it-IT"/>
        </w:rPr>
        <w:t xml:space="preserve"> </w:t>
      </w:r>
      <w:r>
        <w:rPr>
          <w:rFonts w:ascii="Calibri" w:hAnsi="Calibri" w:cs="Calibri"/>
          <w:i/>
          <w:iCs/>
          <w:sz w:val="22"/>
          <w:szCs w:val="22"/>
          <w:lang w:val="it-IT"/>
        </w:rPr>
        <w:t>Esiti formativi</w:t>
      </w:r>
      <w:r>
        <w:rPr>
          <w:rFonts w:ascii="Calibri" w:hAnsi="Calibri" w:cs="Calibri"/>
          <w:sz w:val="22"/>
          <w:szCs w:val="22"/>
          <w:lang w:val="it-IT"/>
        </w:rPr>
        <w:t>.</w:t>
      </w:r>
    </w:p>
    <w:p w14:paraId="65B3B8CD" w14:textId="45FF4C1C" w:rsidR="00377505" w:rsidRPr="001937EC" w:rsidRDefault="00294DCD">
      <w:pPr>
        <w:pStyle w:val="Standard"/>
        <w:jc w:val="both"/>
        <w:textAlignment w:val="auto"/>
        <w:rPr>
          <w:lang w:val="it-IT"/>
        </w:rPr>
      </w:pPr>
      <w:r>
        <w:rPr>
          <w:rFonts w:ascii="Calibri" w:hAnsi="Calibri" w:cs="Calibri"/>
          <w:sz w:val="22"/>
          <w:szCs w:val="22"/>
          <w:lang w:val="it-IT"/>
        </w:rPr>
        <w:t xml:space="preserve">Le </w:t>
      </w:r>
      <w:r>
        <w:rPr>
          <w:rFonts w:ascii="Calibri" w:hAnsi="Calibri" w:cs="Calibri"/>
          <w:b/>
          <w:sz w:val="22"/>
          <w:szCs w:val="22"/>
          <w:lang w:val="it-IT"/>
        </w:rPr>
        <w:t xml:space="preserve">Aree B-C-D </w:t>
      </w:r>
      <w:r>
        <w:rPr>
          <w:rFonts w:ascii="Calibri" w:hAnsi="Calibri" w:cs="Calibri"/>
          <w:bCs/>
          <w:sz w:val="22"/>
          <w:szCs w:val="22"/>
          <w:lang w:val="it-IT"/>
        </w:rPr>
        <w:t xml:space="preserve">fanno riferimento alla dimensione PROCESSI del </w:t>
      </w:r>
      <w:proofErr w:type="spellStart"/>
      <w:r>
        <w:rPr>
          <w:rFonts w:ascii="Calibri" w:hAnsi="Calibri" w:cs="Calibri"/>
          <w:bCs/>
          <w:sz w:val="22"/>
          <w:szCs w:val="22"/>
          <w:lang w:val="it-IT"/>
        </w:rPr>
        <w:t>QdR</w:t>
      </w:r>
      <w:proofErr w:type="spellEnd"/>
      <w:r>
        <w:rPr>
          <w:rFonts w:ascii="Calibri" w:hAnsi="Calibri" w:cs="Calibri"/>
          <w:bCs/>
          <w:sz w:val="22"/>
          <w:szCs w:val="22"/>
          <w:lang w:val="it-IT"/>
        </w:rPr>
        <w:t>, l’</w:t>
      </w:r>
      <w:r>
        <w:rPr>
          <w:rFonts w:ascii="Calibri" w:hAnsi="Calibri" w:cs="Calibri"/>
          <w:b/>
          <w:sz w:val="22"/>
          <w:szCs w:val="22"/>
          <w:lang w:val="it-IT"/>
        </w:rPr>
        <w:t xml:space="preserve">Area E </w:t>
      </w:r>
      <w:r>
        <w:rPr>
          <w:rFonts w:ascii="Calibri" w:hAnsi="Calibri" w:cs="Calibri"/>
          <w:bCs/>
          <w:sz w:val="22"/>
          <w:szCs w:val="22"/>
          <w:lang w:val="it-IT"/>
        </w:rPr>
        <w:t>alla dimensione RISULTATI</w:t>
      </w:r>
      <w:r>
        <w:rPr>
          <w:rFonts w:ascii="Calibri" w:hAnsi="Calibri" w:cs="Calibri"/>
          <w:sz w:val="22"/>
          <w:szCs w:val="22"/>
          <w:lang w:val="it-IT"/>
        </w:rPr>
        <w:t xml:space="preserve"> e hanno la medesima struttura;</w:t>
      </w:r>
      <w:r w:rsidR="0088784D">
        <w:rPr>
          <w:rFonts w:ascii="Calibri" w:hAnsi="Calibri" w:cs="Calibri"/>
          <w:sz w:val="22"/>
          <w:szCs w:val="22"/>
          <w:lang w:val="it-IT"/>
        </w:rPr>
        <w:t xml:space="preserve"> l</w:t>
      </w:r>
      <w:r>
        <w:rPr>
          <w:rFonts w:ascii="Calibri" w:hAnsi="Calibri" w:cs="Calibri"/>
          <w:sz w:val="22"/>
          <w:szCs w:val="22"/>
          <w:lang w:val="it-IT"/>
        </w:rPr>
        <w:t>’</w:t>
      </w:r>
      <w:r>
        <w:rPr>
          <w:rFonts w:ascii="Calibri" w:hAnsi="Calibri" w:cs="Calibri"/>
          <w:b/>
          <w:bCs/>
          <w:sz w:val="22"/>
          <w:szCs w:val="22"/>
          <w:lang w:val="it-IT"/>
        </w:rPr>
        <w:t>Area A</w:t>
      </w:r>
      <w:r>
        <w:rPr>
          <w:rFonts w:ascii="Calibri" w:hAnsi="Calibri" w:cs="Calibri"/>
          <w:sz w:val="22"/>
          <w:szCs w:val="22"/>
          <w:lang w:val="it-IT"/>
        </w:rPr>
        <w:t xml:space="preserve"> fa riferimento alla dimensione INPUT del </w:t>
      </w:r>
      <w:proofErr w:type="spellStart"/>
      <w:r>
        <w:rPr>
          <w:rFonts w:ascii="Calibri" w:hAnsi="Calibri" w:cs="Calibri"/>
          <w:sz w:val="22"/>
          <w:szCs w:val="22"/>
          <w:lang w:val="it-IT"/>
        </w:rPr>
        <w:t>QdR</w:t>
      </w:r>
      <w:proofErr w:type="spellEnd"/>
      <w:r>
        <w:rPr>
          <w:rFonts w:ascii="Calibri" w:hAnsi="Calibri" w:cs="Calibri"/>
          <w:sz w:val="22"/>
          <w:szCs w:val="22"/>
          <w:lang w:val="it-IT"/>
        </w:rPr>
        <w:t xml:space="preserve"> e differisce per la richiesta di Descrizione del contesto e delle risorse e l’inserimento delle Opportunità e dei Vincoli, al posto dei Punti di forza e Punti di miglioramento. L’Area A non prevede</w:t>
      </w:r>
      <w:r>
        <w:rPr>
          <w:rFonts w:ascii="Calibri" w:hAnsi="Calibri" w:cs="Calibri"/>
          <w:b/>
          <w:sz w:val="22"/>
          <w:szCs w:val="22"/>
          <w:lang w:val="it-IT"/>
        </w:rPr>
        <w:t xml:space="preserve"> </w:t>
      </w:r>
      <w:r>
        <w:rPr>
          <w:rFonts w:ascii="Calibri" w:hAnsi="Calibri" w:cs="Calibri"/>
          <w:sz w:val="22"/>
          <w:szCs w:val="22"/>
          <w:lang w:val="it-IT"/>
        </w:rPr>
        <w:t xml:space="preserve">i </w:t>
      </w:r>
      <w:r>
        <w:rPr>
          <w:rFonts w:ascii="Calibri" w:hAnsi="Calibri" w:cs="Calibri"/>
          <w:i/>
          <w:sz w:val="22"/>
          <w:szCs w:val="22"/>
          <w:lang w:val="it-IT"/>
        </w:rPr>
        <w:t>Criteri di qualità</w:t>
      </w:r>
      <w:r>
        <w:rPr>
          <w:rFonts w:ascii="Calibri" w:hAnsi="Calibri" w:cs="Calibri"/>
          <w:iCs/>
          <w:sz w:val="22"/>
          <w:szCs w:val="22"/>
          <w:lang w:val="it-IT"/>
        </w:rPr>
        <w:t>, la</w:t>
      </w:r>
      <w:r>
        <w:rPr>
          <w:rFonts w:ascii="Calibri" w:hAnsi="Calibri" w:cs="Calibri"/>
          <w:i/>
          <w:sz w:val="22"/>
          <w:szCs w:val="22"/>
          <w:lang w:val="it-IT"/>
        </w:rPr>
        <w:t xml:space="preserve"> Rubrica di valutazione</w:t>
      </w:r>
      <w:r>
        <w:rPr>
          <w:rFonts w:ascii="Calibri" w:hAnsi="Calibri" w:cs="Calibri"/>
          <w:sz w:val="22"/>
          <w:szCs w:val="22"/>
          <w:lang w:val="it-IT"/>
        </w:rPr>
        <w:t xml:space="preserve"> e la </w:t>
      </w:r>
      <w:r>
        <w:rPr>
          <w:rFonts w:ascii="Calibri" w:hAnsi="Calibri" w:cs="Calibri"/>
          <w:i/>
          <w:iCs/>
          <w:sz w:val="22"/>
          <w:szCs w:val="22"/>
          <w:lang w:val="it-IT"/>
        </w:rPr>
        <w:t>Motivazione dell’autovalutazione (facoltativ</w:t>
      </w:r>
      <w:r>
        <w:rPr>
          <w:rFonts w:ascii="Calibri" w:hAnsi="Calibri" w:cs="Calibri"/>
          <w:i/>
          <w:iCs/>
          <w:sz w:val="22"/>
          <w:szCs w:val="22"/>
          <w:shd w:val="clear" w:color="auto" w:fill="FFFFFF"/>
          <w:lang w:val="it-IT"/>
        </w:rPr>
        <w:t>a).</w:t>
      </w:r>
      <w:r>
        <w:rPr>
          <w:rFonts w:ascii="Calibri" w:hAnsi="Calibri" w:cs="Calibri"/>
          <w:sz w:val="22"/>
          <w:szCs w:val="22"/>
          <w:shd w:val="clear" w:color="auto" w:fill="FF0000"/>
          <w:lang w:val="it-IT"/>
        </w:rPr>
        <w:t xml:space="preserve"> </w:t>
      </w:r>
    </w:p>
    <w:p w14:paraId="65B3B8CE" w14:textId="77777777" w:rsidR="00377505" w:rsidRDefault="00377505">
      <w:pPr>
        <w:pStyle w:val="Standard"/>
        <w:jc w:val="both"/>
        <w:textAlignment w:val="auto"/>
        <w:rPr>
          <w:rFonts w:ascii="Calibri" w:hAnsi="Calibri" w:cs="Calibri"/>
          <w:i/>
          <w:lang w:val="it-IT"/>
        </w:rPr>
      </w:pPr>
    </w:p>
    <w:tbl>
      <w:tblPr>
        <w:tblW w:w="5000" w:type="pct"/>
        <w:tblLayout w:type="fixed"/>
        <w:tblCellMar>
          <w:left w:w="10" w:type="dxa"/>
          <w:right w:w="10" w:type="dxa"/>
        </w:tblCellMar>
        <w:tblLook w:val="0000" w:firstRow="0" w:lastRow="0" w:firstColumn="0" w:lastColumn="0" w:noHBand="0" w:noVBand="0"/>
      </w:tblPr>
      <w:tblGrid>
        <w:gridCol w:w="537"/>
        <w:gridCol w:w="2350"/>
        <w:gridCol w:w="6735"/>
      </w:tblGrid>
      <w:tr w:rsidR="003F3D00" w14:paraId="723CA3A4" w14:textId="77777777" w:rsidTr="00BA2750">
        <w:trPr>
          <w:trHeight w:val="336"/>
        </w:trPr>
        <w:tc>
          <w:tcPr>
            <w:tcW w:w="9622" w:type="dxa"/>
            <w:gridSpan w:val="3"/>
            <w:tcBorders>
              <w:top w:val="single" w:sz="6" w:space="0" w:color="000001"/>
              <w:left w:val="single" w:sz="6" w:space="0" w:color="000001"/>
              <w:bottom w:val="single" w:sz="6" w:space="0" w:color="000001"/>
              <w:right w:val="single" w:sz="6" w:space="0" w:color="000001"/>
            </w:tcBorders>
            <w:shd w:val="clear" w:color="auto" w:fill="CFE7F5"/>
            <w:tcMar>
              <w:top w:w="0" w:type="dxa"/>
              <w:left w:w="0" w:type="dxa"/>
              <w:bottom w:w="0" w:type="dxa"/>
              <w:right w:w="0" w:type="dxa"/>
            </w:tcMar>
          </w:tcPr>
          <w:p w14:paraId="1947CAD2" w14:textId="6A398F6E" w:rsidR="003F3D00" w:rsidRPr="003C1E8A" w:rsidRDefault="003F3D00">
            <w:pPr>
              <w:pStyle w:val="RAVcontenutotabella"/>
              <w:textAlignment w:val="auto"/>
              <w:rPr>
                <w:b/>
                <w:highlight w:val="yellow"/>
                <w:lang w:val="it-IT"/>
              </w:rPr>
            </w:pPr>
            <w:r w:rsidRPr="00E43542">
              <w:rPr>
                <w:b/>
                <w:lang w:val="it-IT"/>
              </w:rPr>
              <w:t>Struttura delle Aree</w:t>
            </w:r>
          </w:p>
        </w:tc>
      </w:tr>
      <w:tr w:rsidR="00377505" w14:paraId="65B3B8D6" w14:textId="77777777">
        <w:trPr>
          <w:trHeight w:val="414"/>
        </w:trPr>
        <w:tc>
          <w:tcPr>
            <w:tcW w:w="537"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tcPr>
          <w:p w14:paraId="65B3B8D3" w14:textId="77777777" w:rsidR="00377505" w:rsidRPr="00DF42AC" w:rsidRDefault="00294DCD" w:rsidP="00DF42AC">
            <w:pPr>
              <w:pStyle w:val="RAVcontenutotabella"/>
              <w:textAlignment w:val="auto"/>
              <w:rPr>
                <w:lang w:val="it-IT"/>
              </w:rPr>
            </w:pPr>
            <w:r w:rsidRPr="00DF42AC">
              <w:rPr>
                <w:lang w:val="it-IT"/>
              </w:rPr>
              <w:t>1</w:t>
            </w:r>
          </w:p>
        </w:tc>
        <w:tc>
          <w:tcPr>
            <w:tcW w:w="2350"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tcPr>
          <w:p w14:paraId="65B3B8D4" w14:textId="77777777" w:rsidR="00377505" w:rsidRDefault="00294DCD">
            <w:pPr>
              <w:pStyle w:val="RAVcontenutotabella"/>
              <w:jc w:val="left"/>
              <w:textAlignment w:val="auto"/>
              <w:rPr>
                <w:lang w:val="it-IT"/>
              </w:rPr>
            </w:pPr>
            <w:r>
              <w:rPr>
                <w:lang w:val="it-IT"/>
              </w:rPr>
              <w:t>Descrizione dell'Area</w:t>
            </w:r>
          </w:p>
        </w:tc>
        <w:tc>
          <w:tcPr>
            <w:tcW w:w="6735"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tcPr>
          <w:p w14:paraId="65B3B8D5" w14:textId="77777777" w:rsidR="00377505" w:rsidRDefault="00294DCD" w:rsidP="00F95049">
            <w:pPr>
              <w:pStyle w:val="RAVcontenutotabella"/>
              <w:ind w:left="85"/>
              <w:jc w:val="left"/>
              <w:textAlignment w:val="auto"/>
              <w:rPr>
                <w:lang w:val="it-IT"/>
              </w:rPr>
            </w:pPr>
            <w:r>
              <w:rPr>
                <w:lang w:val="it-IT"/>
              </w:rPr>
              <w:t xml:space="preserve">Collega l’area al </w:t>
            </w:r>
            <w:proofErr w:type="spellStart"/>
            <w:r>
              <w:rPr>
                <w:lang w:val="it-IT"/>
              </w:rPr>
              <w:t>QdR</w:t>
            </w:r>
            <w:proofErr w:type="spellEnd"/>
            <w:r>
              <w:rPr>
                <w:lang w:val="it-IT"/>
              </w:rPr>
              <w:t>, descrive e chiarisce il campo di indagine e lo scopo conoscitivo.</w:t>
            </w:r>
          </w:p>
        </w:tc>
      </w:tr>
      <w:tr w:rsidR="00377505" w14:paraId="65B3B8E1" w14:textId="77777777">
        <w:trPr>
          <w:trHeight w:val="563"/>
        </w:trPr>
        <w:tc>
          <w:tcPr>
            <w:tcW w:w="537"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tcPr>
          <w:p w14:paraId="65B3B8D7" w14:textId="77777777" w:rsidR="00377505" w:rsidRPr="00DF42AC" w:rsidRDefault="00294DCD" w:rsidP="00DF42AC">
            <w:pPr>
              <w:pStyle w:val="RAVcontenutotabella"/>
              <w:textAlignment w:val="auto"/>
              <w:rPr>
                <w:lang w:val="it-IT"/>
              </w:rPr>
            </w:pPr>
            <w:r w:rsidRPr="00DF42AC">
              <w:rPr>
                <w:lang w:val="it-IT"/>
              </w:rPr>
              <w:t>2</w:t>
            </w:r>
          </w:p>
        </w:tc>
        <w:tc>
          <w:tcPr>
            <w:tcW w:w="2350"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tcPr>
          <w:p w14:paraId="65B3B8D8" w14:textId="77777777" w:rsidR="00377505" w:rsidRDefault="00294DCD">
            <w:pPr>
              <w:pStyle w:val="RAVcontenutotabella"/>
              <w:jc w:val="left"/>
              <w:textAlignment w:val="auto"/>
              <w:rPr>
                <w:lang w:val="it-IT"/>
              </w:rPr>
            </w:pPr>
            <w:r>
              <w:rPr>
                <w:lang w:val="it-IT"/>
              </w:rPr>
              <w:t>Domande guida</w:t>
            </w:r>
          </w:p>
        </w:tc>
        <w:tc>
          <w:tcPr>
            <w:tcW w:w="6735"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tcPr>
          <w:p w14:paraId="65B3B8D9" w14:textId="77777777" w:rsidR="00377505" w:rsidRPr="001937EC" w:rsidRDefault="00294DCD" w:rsidP="00F95049">
            <w:pPr>
              <w:pStyle w:val="RAVcontenutotabella"/>
              <w:ind w:left="85"/>
              <w:jc w:val="left"/>
              <w:textAlignment w:val="auto"/>
              <w:rPr>
                <w:lang w:val="it-IT"/>
              </w:rPr>
            </w:pPr>
            <w:r>
              <w:rPr>
                <w:lang w:val="it-IT"/>
              </w:rPr>
              <w:t xml:space="preserve">Propone per ogni indicatore del </w:t>
            </w:r>
            <w:proofErr w:type="spellStart"/>
            <w:r>
              <w:rPr>
                <w:lang w:val="it-IT"/>
              </w:rPr>
              <w:t>QdR</w:t>
            </w:r>
            <w:proofErr w:type="spellEnd"/>
            <w:r>
              <w:rPr>
                <w:lang w:val="it-IT"/>
              </w:rPr>
              <w:t xml:space="preserve"> una serie di domande che guidano la riflessione e l’analisi supportata in alcuni casi dai dati.</w:t>
            </w:r>
            <w:r>
              <w:rPr>
                <w:strike/>
                <w:lang w:val="it-IT"/>
              </w:rPr>
              <w:t xml:space="preserve"> </w:t>
            </w:r>
          </w:p>
          <w:p w14:paraId="65B3B8DA" w14:textId="77777777" w:rsidR="00377505" w:rsidRDefault="00377505" w:rsidP="00F95049">
            <w:pPr>
              <w:pStyle w:val="RAVcontenutotabella"/>
              <w:ind w:left="85"/>
              <w:jc w:val="left"/>
              <w:textAlignment w:val="auto"/>
              <w:rPr>
                <w:lang w:val="it-IT"/>
              </w:rPr>
            </w:pPr>
          </w:p>
          <w:p w14:paraId="65B3B8DB" w14:textId="77777777" w:rsidR="00377505" w:rsidRDefault="00294DCD" w:rsidP="00F95049">
            <w:pPr>
              <w:pStyle w:val="RAVcontenutotabella"/>
              <w:ind w:left="85"/>
              <w:jc w:val="left"/>
              <w:textAlignment w:val="auto"/>
              <w:rPr>
                <w:lang w:val="it-IT"/>
              </w:rPr>
            </w:pPr>
            <w:r>
              <w:rPr>
                <w:lang w:val="it-IT"/>
              </w:rPr>
              <w:t>La scuola ha a disposizione, accanto alle domande guida:</w:t>
            </w:r>
          </w:p>
          <w:p w14:paraId="65B3B8DC" w14:textId="77777777" w:rsidR="00377505" w:rsidRDefault="00294DCD" w:rsidP="00F95049">
            <w:pPr>
              <w:pStyle w:val="RAVcontenutotabella"/>
              <w:numPr>
                <w:ilvl w:val="0"/>
                <w:numId w:val="2"/>
              </w:numPr>
              <w:ind w:left="85" w:firstLine="0"/>
              <w:jc w:val="left"/>
              <w:textAlignment w:val="auto"/>
              <w:rPr>
                <w:lang w:val="it-IT"/>
              </w:rPr>
            </w:pPr>
            <w:r>
              <w:rPr>
                <w:lang w:val="it-IT"/>
              </w:rPr>
              <w:t>i dati riferiti alla propria realtà</w:t>
            </w:r>
          </w:p>
          <w:p w14:paraId="65B3B8DD" w14:textId="11C7C7B1" w:rsidR="00377505" w:rsidRDefault="00DF42AC" w:rsidP="00F95049">
            <w:pPr>
              <w:pStyle w:val="RAVcontenutotabella"/>
              <w:numPr>
                <w:ilvl w:val="0"/>
                <w:numId w:val="2"/>
              </w:numPr>
              <w:ind w:left="85" w:firstLine="0"/>
              <w:jc w:val="left"/>
              <w:textAlignment w:val="auto"/>
              <w:rPr>
                <w:lang w:val="it-IT"/>
              </w:rPr>
            </w:pPr>
            <w:r>
              <w:rPr>
                <w:lang w:val="it-IT"/>
              </w:rPr>
              <w:t xml:space="preserve">le </w:t>
            </w:r>
            <w:r w:rsidR="00294DCD">
              <w:rPr>
                <w:lang w:val="it-IT"/>
              </w:rPr>
              <w:t>tabelle di benchmark provinciali (Verona), regionali (Veneto) e nazionali</w:t>
            </w:r>
          </w:p>
          <w:p w14:paraId="65B3B8DE" w14:textId="77777777" w:rsidR="00377505" w:rsidRDefault="00377505" w:rsidP="00F95049">
            <w:pPr>
              <w:pStyle w:val="RAVcontenutotabella"/>
              <w:ind w:left="85"/>
              <w:jc w:val="left"/>
              <w:textAlignment w:val="auto"/>
              <w:rPr>
                <w:lang w:val="it-IT"/>
              </w:rPr>
            </w:pPr>
          </w:p>
          <w:p w14:paraId="65B3B8DF" w14:textId="77777777" w:rsidR="00377505" w:rsidRDefault="00294DCD" w:rsidP="00F95049">
            <w:pPr>
              <w:pStyle w:val="RAVcontenutotabella"/>
              <w:ind w:left="85"/>
              <w:jc w:val="left"/>
              <w:textAlignment w:val="auto"/>
              <w:rPr>
                <w:lang w:val="it-IT"/>
              </w:rPr>
            </w:pPr>
            <w:r>
              <w:rPr>
                <w:lang w:val="it-IT"/>
              </w:rPr>
              <w:t>NB: la scuola può prendere in considerazione anche altri dati frutto di eventuali propri approfondimenti o indagini.</w:t>
            </w:r>
          </w:p>
          <w:p w14:paraId="65B3B8E0" w14:textId="77777777" w:rsidR="00377505" w:rsidRDefault="00377505" w:rsidP="00F95049">
            <w:pPr>
              <w:pStyle w:val="Footnote"/>
              <w:ind w:left="85"/>
              <w:textAlignment w:val="auto"/>
              <w:rPr>
                <w:rFonts w:ascii="Calibri" w:hAnsi="Calibri" w:cs="Calibri"/>
                <w:lang w:val="it-IT"/>
              </w:rPr>
            </w:pPr>
          </w:p>
        </w:tc>
      </w:tr>
      <w:tr w:rsidR="00377505" w14:paraId="65B3B8E6" w14:textId="77777777">
        <w:trPr>
          <w:trHeight w:val="403"/>
        </w:trPr>
        <w:tc>
          <w:tcPr>
            <w:tcW w:w="537"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tcPr>
          <w:p w14:paraId="65B3B8E2" w14:textId="77777777" w:rsidR="00377505" w:rsidRPr="00DF42AC" w:rsidRDefault="00294DCD" w:rsidP="00DF42AC">
            <w:pPr>
              <w:pStyle w:val="RAVcontenutotabella"/>
              <w:textAlignment w:val="auto"/>
              <w:rPr>
                <w:lang w:val="it-IT"/>
              </w:rPr>
            </w:pPr>
            <w:r w:rsidRPr="00DF42AC">
              <w:rPr>
                <w:lang w:val="it-IT"/>
              </w:rPr>
              <w:t>3</w:t>
            </w:r>
          </w:p>
        </w:tc>
        <w:tc>
          <w:tcPr>
            <w:tcW w:w="2350"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tcPr>
          <w:p w14:paraId="65B3B8E3" w14:textId="77777777" w:rsidR="00377505" w:rsidRDefault="00294DCD">
            <w:pPr>
              <w:pStyle w:val="RAVcontenutotabella"/>
              <w:jc w:val="left"/>
              <w:textAlignment w:val="auto"/>
              <w:rPr>
                <w:lang w:val="it-IT"/>
              </w:rPr>
            </w:pPr>
            <w:r>
              <w:rPr>
                <w:lang w:val="it-IT"/>
              </w:rPr>
              <w:t>Punti di forza e di miglioramento</w:t>
            </w:r>
          </w:p>
        </w:tc>
        <w:tc>
          <w:tcPr>
            <w:tcW w:w="6735"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tcPr>
          <w:p w14:paraId="65B3B8E4" w14:textId="77777777" w:rsidR="00377505" w:rsidRDefault="00294DCD" w:rsidP="00F95049">
            <w:pPr>
              <w:pStyle w:val="RAVcontenutotabella"/>
              <w:ind w:left="85"/>
              <w:jc w:val="left"/>
              <w:textAlignment w:val="auto"/>
              <w:rPr>
                <w:lang w:val="it-IT"/>
              </w:rPr>
            </w:pPr>
            <w:r>
              <w:rPr>
                <w:lang w:val="it-IT"/>
              </w:rPr>
              <w:t>Chiede alla scuola di individuare, sulla base della lettura dei propri dati e delle Domande guida, i punti di forza e quelli da migliorare.</w:t>
            </w:r>
          </w:p>
          <w:p w14:paraId="65B3B8E5" w14:textId="77777777" w:rsidR="00377505" w:rsidRDefault="00377505" w:rsidP="00F95049">
            <w:pPr>
              <w:pStyle w:val="RAVcontenutotabella"/>
              <w:ind w:left="85"/>
              <w:jc w:val="left"/>
              <w:textAlignment w:val="auto"/>
              <w:rPr>
                <w:lang w:val="it-IT"/>
              </w:rPr>
            </w:pPr>
          </w:p>
        </w:tc>
      </w:tr>
      <w:tr w:rsidR="00377505" w14:paraId="65B3B8EB" w14:textId="77777777">
        <w:trPr>
          <w:trHeight w:val="732"/>
        </w:trPr>
        <w:tc>
          <w:tcPr>
            <w:tcW w:w="537"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tcPr>
          <w:p w14:paraId="65B3B8E7" w14:textId="77777777" w:rsidR="00377505" w:rsidRPr="00DF42AC" w:rsidRDefault="00294DCD" w:rsidP="00DF42AC">
            <w:pPr>
              <w:pStyle w:val="RAVcontenutotabella"/>
              <w:textAlignment w:val="auto"/>
              <w:rPr>
                <w:lang w:val="it-IT"/>
              </w:rPr>
            </w:pPr>
            <w:r w:rsidRPr="00DF42AC">
              <w:rPr>
                <w:lang w:val="it-IT"/>
              </w:rPr>
              <w:t>4</w:t>
            </w:r>
          </w:p>
        </w:tc>
        <w:tc>
          <w:tcPr>
            <w:tcW w:w="2350"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tcPr>
          <w:p w14:paraId="65B3B8E8" w14:textId="77777777" w:rsidR="00377505" w:rsidRDefault="00294DCD">
            <w:pPr>
              <w:pStyle w:val="RAVcontenutotabella"/>
              <w:jc w:val="left"/>
              <w:textAlignment w:val="auto"/>
              <w:rPr>
                <w:lang w:val="it-IT"/>
              </w:rPr>
            </w:pPr>
            <w:r>
              <w:rPr>
                <w:lang w:val="it-IT"/>
              </w:rPr>
              <w:t>Criteri di qualità e rubrica di valutazione</w:t>
            </w:r>
          </w:p>
        </w:tc>
        <w:tc>
          <w:tcPr>
            <w:tcW w:w="6735"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tcPr>
          <w:p w14:paraId="65B3B8EA" w14:textId="0435A0A6" w:rsidR="00233A95" w:rsidRDefault="00294DCD" w:rsidP="00F95049">
            <w:pPr>
              <w:pStyle w:val="RAVcontenutotabella"/>
              <w:ind w:left="85"/>
              <w:jc w:val="left"/>
              <w:textAlignment w:val="auto"/>
              <w:rPr>
                <w:lang w:val="it-IT"/>
              </w:rPr>
            </w:pPr>
            <w:r>
              <w:rPr>
                <w:lang w:val="it-IT"/>
              </w:rPr>
              <w:t xml:space="preserve">Definisce un criterio di qualità in collegamento al </w:t>
            </w:r>
            <w:proofErr w:type="spellStart"/>
            <w:r>
              <w:rPr>
                <w:lang w:val="it-IT"/>
              </w:rPr>
              <w:t>QdR</w:t>
            </w:r>
            <w:proofErr w:type="spellEnd"/>
            <w:r>
              <w:rPr>
                <w:lang w:val="it-IT"/>
              </w:rPr>
              <w:t xml:space="preserve"> e propone una Rubrica con 7 Livelli, 4 descritti e 3 intermedi. Chiede alla scuola di posizionarsi in un livello. Al momento della pubblicazione verrà visualizzato solo il livello in cui la scuola si è posizionata.</w:t>
            </w:r>
          </w:p>
        </w:tc>
      </w:tr>
      <w:tr w:rsidR="00377505" w14:paraId="65B3B8F1" w14:textId="77777777">
        <w:trPr>
          <w:trHeight w:val="496"/>
        </w:trPr>
        <w:tc>
          <w:tcPr>
            <w:tcW w:w="537"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tcPr>
          <w:p w14:paraId="65B3B8EC" w14:textId="77777777" w:rsidR="00377505" w:rsidRPr="00DF42AC" w:rsidRDefault="00294DCD" w:rsidP="00DF42AC">
            <w:pPr>
              <w:pStyle w:val="RAVcontenutotabella"/>
              <w:textAlignment w:val="auto"/>
              <w:rPr>
                <w:lang w:val="it-IT"/>
              </w:rPr>
            </w:pPr>
            <w:r w:rsidRPr="00DF42AC">
              <w:rPr>
                <w:lang w:val="it-IT"/>
              </w:rPr>
              <w:lastRenderedPageBreak/>
              <w:t>5</w:t>
            </w:r>
          </w:p>
        </w:tc>
        <w:tc>
          <w:tcPr>
            <w:tcW w:w="2350"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tcPr>
          <w:p w14:paraId="65B3B8ED" w14:textId="77777777" w:rsidR="00377505" w:rsidRDefault="00294DCD">
            <w:pPr>
              <w:pStyle w:val="RAVcontenutotabella"/>
              <w:jc w:val="left"/>
              <w:textAlignment w:val="auto"/>
            </w:pPr>
            <w:r>
              <w:rPr>
                <w:shd w:val="clear" w:color="auto" w:fill="FFFFFF"/>
                <w:lang w:val="it-IT"/>
              </w:rPr>
              <w:t>Motiv</w:t>
            </w:r>
            <w:r>
              <w:rPr>
                <w:lang w:val="it-IT"/>
              </w:rPr>
              <w:t>azione dell’autovalutazione (facoltativa)</w:t>
            </w:r>
          </w:p>
          <w:p w14:paraId="65B3B8EE" w14:textId="77777777" w:rsidR="00377505" w:rsidRDefault="00377505">
            <w:pPr>
              <w:pStyle w:val="RAVcontenutotabella"/>
              <w:jc w:val="left"/>
              <w:textAlignment w:val="auto"/>
            </w:pPr>
          </w:p>
        </w:tc>
        <w:tc>
          <w:tcPr>
            <w:tcW w:w="6735"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tcPr>
          <w:p w14:paraId="65B3B8EF" w14:textId="51568BE5" w:rsidR="00377505" w:rsidRDefault="00294DCD" w:rsidP="00F95049">
            <w:pPr>
              <w:pStyle w:val="RAVcontenutotabella"/>
              <w:ind w:left="85"/>
              <w:jc w:val="left"/>
              <w:textAlignment w:val="auto"/>
              <w:rPr>
                <w:lang w:val="it-IT"/>
              </w:rPr>
            </w:pPr>
            <w:r>
              <w:rPr>
                <w:lang w:val="it-IT"/>
              </w:rPr>
              <w:t xml:space="preserve">Chiede alla scuola di inserire, eventualmente, la motivazione del proprio posizionamento in un dato </w:t>
            </w:r>
            <w:r w:rsidR="00E33B55">
              <w:rPr>
                <w:lang w:val="it-IT"/>
              </w:rPr>
              <w:t>l</w:t>
            </w:r>
            <w:r>
              <w:rPr>
                <w:lang w:val="it-IT"/>
              </w:rPr>
              <w:t>ivello.</w:t>
            </w:r>
          </w:p>
          <w:p w14:paraId="65B3B8F0" w14:textId="77777777" w:rsidR="00377505" w:rsidRDefault="00377505">
            <w:pPr>
              <w:pStyle w:val="RAVcontenutotabella"/>
              <w:jc w:val="left"/>
              <w:textAlignment w:val="auto"/>
              <w:rPr>
                <w:lang w:val="it-IT"/>
              </w:rPr>
            </w:pPr>
          </w:p>
        </w:tc>
      </w:tr>
    </w:tbl>
    <w:p w14:paraId="65B3B8F3" w14:textId="77777777" w:rsidR="00377505" w:rsidRDefault="00377505" w:rsidP="0002778C">
      <w:pPr>
        <w:pStyle w:val="Standard"/>
        <w:textAlignment w:val="auto"/>
        <w:rPr>
          <w:rFonts w:ascii="Calibri" w:hAnsi="Calibri" w:cs="Calibri"/>
          <w:lang w:val="it-IT"/>
        </w:rPr>
      </w:pPr>
    </w:p>
    <w:p w14:paraId="65B3B8F4" w14:textId="77777777" w:rsidR="00377505" w:rsidRPr="00F95049" w:rsidRDefault="00294DCD" w:rsidP="001520B6">
      <w:pPr>
        <w:ind w:left="708"/>
        <w:rPr>
          <w:rFonts w:asciiTheme="minorHAnsi" w:hAnsiTheme="minorHAnsi" w:cstheme="minorHAnsi"/>
          <w:b/>
          <w:bCs/>
          <w:i/>
          <w:iCs/>
          <w:sz w:val="22"/>
          <w:szCs w:val="22"/>
          <w:u w:val="single"/>
        </w:rPr>
      </w:pPr>
      <w:r w:rsidRPr="00F95049">
        <w:rPr>
          <w:rFonts w:asciiTheme="minorHAnsi" w:hAnsiTheme="minorHAnsi" w:cstheme="minorHAnsi"/>
          <w:b/>
          <w:bCs/>
          <w:i/>
          <w:iCs/>
          <w:sz w:val="22"/>
          <w:szCs w:val="22"/>
          <w:u w:val="single"/>
        </w:rPr>
        <w:t xml:space="preserve">Sezione 2 Individuazione delle priorità strategiche </w:t>
      </w:r>
    </w:p>
    <w:p w14:paraId="65B3B8F5" w14:textId="77777777" w:rsidR="00377505" w:rsidRDefault="00377505">
      <w:pPr>
        <w:pStyle w:val="Standard"/>
        <w:jc w:val="both"/>
        <w:textAlignment w:val="auto"/>
        <w:rPr>
          <w:rFonts w:ascii="Calibri" w:hAnsi="Calibri" w:cs="Calibri"/>
          <w:b/>
          <w:sz w:val="22"/>
          <w:szCs w:val="22"/>
          <w:lang w:val="it-IT"/>
        </w:rPr>
      </w:pPr>
    </w:p>
    <w:p w14:paraId="65B3B8F6" w14:textId="77777777" w:rsidR="00377505" w:rsidRDefault="00294DCD">
      <w:pPr>
        <w:pStyle w:val="Standard"/>
        <w:jc w:val="both"/>
        <w:textAlignment w:val="auto"/>
        <w:rPr>
          <w:rFonts w:ascii="Calibri" w:hAnsi="Calibri" w:cs="Calibri"/>
          <w:bCs/>
          <w:sz w:val="22"/>
          <w:szCs w:val="22"/>
          <w:lang w:val="it-IT"/>
        </w:rPr>
      </w:pPr>
      <w:r>
        <w:rPr>
          <w:rFonts w:ascii="Calibri" w:hAnsi="Calibri" w:cs="Calibri"/>
          <w:bCs/>
          <w:sz w:val="22"/>
          <w:szCs w:val="22"/>
          <w:lang w:val="it-IT"/>
        </w:rPr>
        <w:t>La Sezione 2 è composta da due parti:</w:t>
      </w:r>
    </w:p>
    <w:p w14:paraId="65B3B8F7" w14:textId="77777777" w:rsidR="00377505" w:rsidRDefault="00377505">
      <w:pPr>
        <w:pStyle w:val="Standard"/>
        <w:jc w:val="both"/>
        <w:textAlignment w:val="auto"/>
        <w:rPr>
          <w:rFonts w:ascii="Calibri" w:hAnsi="Calibri" w:cs="Calibri"/>
          <w:b/>
          <w:sz w:val="22"/>
          <w:szCs w:val="22"/>
          <w:lang w:val="it-IT"/>
        </w:rPr>
      </w:pPr>
    </w:p>
    <w:p w14:paraId="65B3B8F8" w14:textId="77777777" w:rsidR="00377505" w:rsidRPr="00F95049" w:rsidRDefault="00294DCD">
      <w:pPr>
        <w:pStyle w:val="Standard"/>
        <w:ind w:firstLine="426"/>
        <w:jc w:val="both"/>
        <w:textAlignment w:val="auto"/>
        <w:rPr>
          <w:rFonts w:ascii="Calibri" w:hAnsi="Calibri" w:cs="Calibri"/>
          <w:b/>
          <w:sz w:val="22"/>
          <w:szCs w:val="22"/>
          <w:lang w:val="it-IT"/>
        </w:rPr>
      </w:pPr>
      <w:r w:rsidRPr="00F95049">
        <w:rPr>
          <w:rFonts w:ascii="Calibri" w:hAnsi="Calibri" w:cs="Calibri"/>
          <w:b/>
          <w:sz w:val="22"/>
          <w:szCs w:val="22"/>
          <w:lang w:val="it-IT"/>
        </w:rPr>
        <w:t>Sezione 2.A &gt; Individuazione delle priorità, dei traguardi a lungo termine e degli obiettivi di processo</w:t>
      </w:r>
    </w:p>
    <w:p w14:paraId="65B3B8F9" w14:textId="77777777" w:rsidR="00377505" w:rsidRDefault="00377505">
      <w:pPr>
        <w:pStyle w:val="Standard"/>
        <w:jc w:val="both"/>
        <w:textAlignment w:val="auto"/>
        <w:rPr>
          <w:rFonts w:ascii="Calibri" w:hAnsi="Calibri" w:cs="Calibri"/>
          <w:sz w:val="22"/>
          <w:szCs w:val="22"/>
          <w:lang w:val="it-IT"/>
        </w:rPr>
      </w:pPr>
    </w:p>
    <w:p w14:paraId="65B3B8FA" w14:textId="77777777" w:rsidR="00377505" w:rsidRDefault="00294DCD">
      <w:pPr>
        <w:pStyle w:val="Standard"/>
        <w:jc w:val="both"/>
        <w:textAlignment w:val="auto"/>
        <w:rPr>
          <w:rFonts w:ascii="Calibri" w:hAnsi="Calibri" w:cs="Calibri"/>
          <w:sz w:val="22"/>
          <w:szCs w:val="22"/>
          <w:lang w:val="it-IT"/>
        </w:rPr>
      </w:pPr>
      <w:r>
        <w:rPr>
          <w:rFonts w:ascii="Calibri" w:hAnsi="Calibri" w:cs="Calibri"/>
          <w:sz w:val="22"/>
          <w:szCs w:val="22"/>
          <w:lang w:val="it-IT"/>
        </w:rPr>
        <w:t>Le priorità strategiche si riferiscono agli obiettivi generali, triennali, che la scuola si prefigge di perseguire nel lungo periodo attraverso l’azione di miglioramento.</w:t>
      </w:r>
    </w:p>
    <w:p w14:paraId="65B3B8FB" w14:textId="77777777" w:rsidR="00377505" w:rsidRPr="001937EC" w:rsidRDefault="00294DCD">
      <w:pPr>
        <w:pStyle w:val="Standard"/>
        <w:jc w:val="both"/>
        <w:textAlignment w:val="auto"/>
        <w:rPr>
          <w:lang w:val="it-IT"/>
        </w:rPr>
      </w:pPr>
      <w:r>
        <w:rPr>
          <w:rFonts w:ascii="Calibri" w:hAnsi="Calibri" w:cs="Calibri"/>
          <w:sz w:val="22"/>
          <w:szCs w:val="22"/>
          <w:lang w:val="it-IT"/>
        </w:rPr>
        <w:t xml:space="preserve">Le priorità strategiche vanno individuate nell’Area </w:t>
      </w:r>
      <w:r>
        <w:rPr>
          <w:rFonts w:ascii="Calibri" w:hAnsi="Calibri" w:cs="Calibri"/>
          <w:bCs/>
          <w:i/>
          <w:iCs/>
          <w:sz w:val="22"/>
          <w:szCs w:val="22"/>
          <w:lang w:val="it-IT"/>
        </w:rPr>
        <w:t>Esiti formativi</w:t>
      </w:r>
      <w:r>
        <w:rPr>
          <w:rFonts w:ascii="Calibri" w:hAnsi="Calibri" w:cs="Calibri"/>
          <w:sz w:val="22"/>
          <w:szCs w:val="22"/>
          <w:lang w:val="it-IT"/>
        </w:rPr>
        <w:t xml:space="preserve"> delle allieve e degli allievi </w:t>
      </w:r>
      <w:r>
        <w:rPr>
          <w:rFonts w:ascii="Calibri" w:hAnsi="Calibri" w:cs="Calibri"/>
          <w:iCs/>
          <w:sz w:val="22"/>
          <w:szCs w:val="22"/>
          <w:lang w:val="it-IT"/>
        </w:rPr>
        <w:t>tra i seguenti indicatori:</w:t>
      </w:r>
    </w:p>
    <w:p w14:paraId="65B3B8FC" w14:textId="77777777" w:rsidR="00377505" w:rsidRDefault="00294DCD">
      <w:pPr>
        <w:pStyle w:val="Standard"/>
        <w:jc w:val="both"/>
        <w:textAlignment w:val="auto"/>
        <w:rPr>
          <w:rFonts w:ascii="Calibri" w:hAnsi="Calibri" w:cs="Calibri"/>
          <w:i/>
          <w:sz w:val="22"/>
          <w:szCs w:val="22"/>
          <w:lang w:val="it-IT"/>
        </w:rPr>
      </w:pPr>
      <w:r>
        <w:rPr>
          <w:rFonts w:ascii="Calibri" w:hAnsi="Calibri" w:cs="Calibri"/>
          <w:i/>
          <w:sz w:val="22"/>
          <w:szCs w:val="22"/>
          <w:lang w:val="it-IT"/>
        </w:rPr>
        <w:t>28. Valutazione interna degli apprendimenti</w:t>
      </w:r>
    </w:p>
    <w:p w14:paraId="65B3B8FD" w14:textId="77777777" w:rsidR="00377505" w:rsidRDefault="00294DCD">
      <w:pPr>
        <w:pStyle w:val="Standard"/>
        <w:jc w:val="both"/>
        <w:textAlignment w:val="auto"/>
        <w:rPr>
          <w:rFonts w:ascii="Calibri" w:hAnsi="Calibri" w:cs="Calibri"/>
          <w:i/>
          <w:sz w:val="22"/>
          <w:szCs w:val="22"/>
          <w:lang w:val="it-IT"/>
        </w:rPr>
      </w:pPr>
      <w:r>
        <w:rPr>
          <w:rFonts w:ascii="Calibri" w:hAnsi="Calibri" w:cs="Calibri"/>
          <w:i/>
          <w:sz w:val="22"/>
          <w:szCs w:val="22"/>
          <w:lang w:val="it-IT"/>
        </w:rPr>
        <w:t>29. Valutazione esterna degli apprendimenti (INVALSI)</w:t>
      </w:r>
    </w:p>
    <w:p w14:paraId="65B3B8FE" w14:textId="77777777" w:rsidR="00377505" w:rsidRDefault="00294DCD">
      <w:pPr>
        <w:pStyle w:val="Standard"/>
        <w:jc w:val="both"/>
        <w:textAlignment w:val="auto"/>
        <w:rPr>
          <w:rFonts w:ascii="Calibri" w:hAnsi="Calibri" w:cs="Calibri"/>
          <w:i/>
          <w:sz w:val="22"/>
          <w:szCs w:val="22"/>
          <w:lang w:val="it-IT"/>
        </w:rPr>
      </w:pPr>
      <w:r>
        <w:rPr>
          <w:rFonts w:ascii="Calibri" w:hAnsi="Calibri" w:cs="Calibri"/>
          <w:i/>
          <w:sz w:val="22"/>
          <w:szCs w:val="22"/>
          <w:lang w:val="it-IT"/>
        </w:rPr>
        <w:t>30. Variabilità dei risultati all'interno delle classi e fra le classi (INVALSI)</w:t>
      </w:r>
    </w:p>
    <w:p w14:paraId="65B3B8FF" w14:textId="77777777" w:rsidR="00377505" w:rsidRDefault="00294DCD">
      <w:pPr>
        <w:pStyle w:val="Standard"/>
        <w:jc w:val="both"/>
        <w:textAlignment w:val="auto"/>
        <w:rPr>
          <w:rFonts w:ascii="Calibri" w:hAnsi="Calibri" w:cs="Calibri"/>
          <w:i/>
          <w:sz w:val="22"/>
          <w:szCs w:val="22"/>
          <w:lang w:val="it-IT"/>
        </w:rPr>
      </w:pPr>
      <w:r>
        <w:rPr>
          <w:rFonts w:ascii="Calibri" w:hAnsi="Calibri" w:cs="Calibri"/>
          <w:i/>
          <w:sz w:val="22"/>
          <w:szCs w:val="22"/>
          <w:lang w:val="it-IT"/>
        </w:rPr>
        <w:t>31. Successo formativo</w:t>
      </w:r>
    </w:p>
    <w:p w14:paraId="65B3B900" w14:textId="77777777" w:rsidR="00377505" w:rsidRDefault="00377505">
      <w:pPr>
        <w:pStyle w:val="Standard"/>
        <w:jc w:val="both"/>
        <w:textAlignment w:val="auto"/>
        <w:rPr>
          <w:rFonts w:ascii="Calibri" w:hAnsi="Calibri" w:cs="Calibri"/>
          <w:i/>
          <w:sz w:val="22"/>
          <w:szCs w:val="22"/>
          <w:lang w:val="it-IT"/>
        </w:rPr>
      </w:pPr>
    </w:p>
    <w:p w14:paraId="65B3B901" w14:textId="5B3DB123" w:rsidR="00377505" w:rsidRPr="001937EC" w:rsidRDefault="00294DCD">
      <w:pPr>
        <w:pStyle w:val="Standard"/>
        <w:jc w:val="both"/>
        <w:textAlignment w:val="auto"/>
        <w:rPr>
          <w:lang w:val="it-IT"/>
        </w:rPr>
      </w:pPr>
      <w:r>
        <w:rPr>
          <w:rFonts w:ascii="Calibri" w:hAnsi="Calibri" w:cs="Calibri"/>
          <w:bCs/>
          <w:sz w:val="22"/>
          <w:szCs w:val="22"/>
          <w:lang w:val="it-IT"/>
        </w:rPr>
        <w:t>La Sezione 2.A è fondamentale per la successiva fase di predisposizione del Piano di Miglioramento e per la redazione della Rendicontazione Sociale.</w:t>
      </w:r>
    </w:p>
    <w:p w14:paraId="65B3B902" w14:textId="77777777" w:rsidR="00377505" w:rsidRDefault="00377505">
      <w:pPr>
        <w:pStyle w:val="Standard"/>
        <w:jc w:val="both"/>
        <w:textAlignment w:val="auto"/>
        <w:rPr>
          <w:rFonts w:ascii="Calibri" w:hAnsi="Calibri" w:cs="Calibri"/>
          <w:b/>
          <w:sz w:val="22"/>
          <w:szCs w:val="22"/>
          <w:lang w:val="it-IT"/>
        </w:rPr>
      </w:pPr>
    </w:p>
    <w:p w14:paraId="65B3B903" w14:textId="77777777" w:rsidR="00377505" w:rsidRPr="00E33B55" w:rsidRDefault="00294DCD">
      <w:pPr>
        <w:pStyle w:val="Standard"/>
        <w:jc w:val="both"/>
        <w:textAlignment w:val="auto"/>
        <w:rPr>
          <w:rFonts w:ascii="Calibri" w:hAnsi="Calibri" w:cs="Calibri"/>
          <w:bCs/>
          <w:sz w:val="22"/>
          <w:szCs w:val="22"/>
          <w:lang w:val="it-IT"/>
        </w:rPr>
      </w:pPr>
      <w:r w:rsidRPr="00E33B55">
        <w:rPr>
          <w:rFonts w:ascii="Calibri" w:hAnsi="Calibri" w:cs="Calibri"/>
          <w:bCs/>
          <w:sz w:val="22"/>
          <w:szCs w:val="22"/>
          <w:lang w:val="it-IT"/>
        </w:rPr>
        <w:t>In questa sezione si richiede:</w:t>
      </w:r>
    </w:p>
    <w:p w14:paraId="65B3B905" w14:textId="77777777" w:rsidR="00377505" w:rsidRPr="00E33B55" w:rsidRDefault="00294DCD">
      <w:pPr>
        <w:pStyle w:val="Standard"/>
        <w:jc w:val="both"/>
        <w:textAlignment w:val="auto"/>
        <w:rPr>
          <w:lang w:val="it-IT"/>
        </w:rPr>
      </w:pPr>
      <w:r w:rsidRPr="0002778C">
        <w:rPr>
          <w:rFonts w:ascii="Calibri" w:hAnsi="Calibri" w:cs="Calibri"/>
          <w:i/>
          <w:iCs/>
          <w:sz w:val="22"/>
          <w:szCs w:val="22"/>
          <w:lang w:val="it-IT"/>
        </w:rPr>
        <w:t xml:space="preserve">- </w:t>
      </w:r>
      <w:r w:rsidRPr="00E33B55">
        <w:rPr>
          <w:rFonts w:ascii="Calibri" w:hAnsi="Calibri" w:cs="Calibri"/>
          <w:sz w:val="22"/>
          <w:szCs w:val="22"/>
          <w:lang w:val="it-IT"/>
        </w:rPr>
        <w:t>L’individuazione della/delle priorità</w:t>
      </w:r>
    </w:p>
    <w:p w14:paraId="65B3B906" w14:textId="77777777" w:rsidR="00377505" w:rsidRPr="00E33B55" w:rsidRDefault="00294DCD">
      <w:pPr>
        <w:pStyle w:val="Standard"/>
        <w:jc w:val="both"/>
        <w:textAlignment w:val="auto"/>
        <w:rPr>
          <w:lang w:val="it-IT"/>
        </w:rPr>
      </w:pPr>
      <w:r w:rsidRPr="00E33B55">
        <w:rPr>
          <w:rFonts w:ascii="Calibri" w:hAnsi="Calibri" w:cs="Calibri"/>
          <w:sz w:val="22"/>
          <w:szCs w:val="22"/>
          <w:lang w:val="it-IT"/>
        </w:rPr>
        <w:t>- L’individuazione del rispettivo traguardo a lungo termine</w:t>
      </w:r>
    </w:p>
    <w:p w14:paraId="65B3B907" w14:textId="77777777" w:rsidR="00377505" w:rsidRPr="00E33B55" w:rsidRDefault="00294DCD">
      <w:pPr>
        <w:pStyle w:val="Standard"/>
        <w:jc w:val="both"/>
        <w:textAlignment w:val="auto"/>
        <w:rPr>
          <w:lang w:val="it-IT"/>
        </w:rPr>
      </w:pPr>
      <w:r w:rsidRPr="00E33B55">
        <w:rPr>
          <w:rFonts w:ascii="Calibri" w:hAnsi="Calibri" w:cs="Calibri"/>
          <w:sz w:val="22"/>
          <w:szCs w:val="22"/>
          <w:lang w:val="it-IT"/>
        </w:rPr>
        <w:t>- L’inserimento dell’indicatore/degli indicatori relativi agli obiettivi di processo</w:t>
      </w:r>
    </w:p>
    <w:p w14:paraId="65B3B908" w14:textId="77777777" w:rsidR="00377505" w:rsidRPr="00E33B55" w:rsidRDefault="00294DCD">
      <w:pPr>
        <w:pStyle w:val="Standard"/>
        <w:jc w:val="both"/>
        <w:textAlignment w:val="auto"/>
        <w:rPr>
          <w:lang w:val="it-IT"/>
        </w:rPr>
      </w:pPr>
      <w:r w:rsidRPr="00E33B55">
        <w:rPr>
          <w:rFonts w:ascii="Calibri" w:hAnsi="Calibri" w:cs="Calibri"/>
          <w:sz w:val="22"/>
          <w:szCs w:val="22"/>
          <w:lang w:val="it-IT"/>
        </w:rPr>
        <w:t>- La descrizione degli obiettivi di processo</w:t>
      </w:r>
    </w:p>
    <w:p w14:paraId="65B3B909" w14:textId="77777777" w:rsidR="00377505" w:rsidRDefault="00377505">
      <w:pPr>
        <w:pStyle w:val="Standard"/>
        <w:jc w:val="both"/>
        <w:textAlignment w:val="auto"/>
        <w:rPr>
          <w:rFonts w:ascii="Calibri" w:hAnsi="Calibri" w:cs="Calibri"/>
          <w:sz w:val="22"/>
          <w:szCs w:val="22"/>
          <w:lang w:val="it-IT"/>
        </w:rPr>
      </w:pPr>
    </w:p>
    <w:p w14:paraId="65B3B90A" w14:textId="77777777" w:rsidR="00377505" w:rsidRPr="00F95049" w:rsidRDefault="00294DCD">
      <w:pPr>
        <w:pStyle w:val="Standard"/>
        <w:ind w:left="426"/>
        <w:jc w:val="both"/>
        <w:textAlignment w:val="auto"/>
        <w:rPr>
          <w:rFonts w:ascii="Calibri" w:hAnsi="Calibri" w:cs="Calibri"/>
          <w:b/>
          <w:bCs/>
          <w:sz w:val="22"/>
          <w:szCs w:val="22"/>
          <w:lang w:val="it-IT"/>
        </w:rPr>
      </w:pPr>
      <w:r w:rsidRPr="00F95049">
        <w:rPr>
          <w:rFonts w:ascii="Calibri" w:hAnsi="Calibri" w:cs="Calibri"/>
          <w:b/>
          <w:bCs/>
          <w:sz w:val="22"/>
          <w:szCs w:val="22"/>
          <w:lang w:val="it-IT"/>
        </w:rPr>
        <w:t>Sezione 2.B&gt; Motivazione della scelta delle priorità, dei traguardi a lungo termine e degli obiettivi di processo</w:t>
      </w:r>
    </w:p>
    <w:p w14:paraId="65B3B90B" w14:textId="77777777" w:rsidR="00377505" w:rsidRDefault="00377505">
      <w:pPr>
        <w:pStyle w:val="Standard"/>
        <w:jc w:val="both"/>
        <w:textAlignment w:val="auto"/>
        <w:rPr>
          <w:rFonts w:ascii="Calibri" w:hAnsi="Calibri" w:cs="Calibri"/>
          <w:sz w:val="22"/>
          <w:szCs w:val="22"/>
          <w:lang w:val="it-IT"/>
        </w:rPr>
      </w:pPr>
    </w:p>
    <w:p w14:paraId="65B3B90C" w14:textId="77777777" w:rsidR="00377505" w:rsidRPr="001937EC" w:rsidRDefault="00294DCD">
      <w:pPr>
        <w:pStyle w:val="Standard"/>
        <w:jc w:val="both"/>
        <w:textAlignment w:val="auto"/>
        <w:rPr>
          <w:lang w:val="it-IT"/>
        </w:rPr>
      </w:pPr>
      <w:r>
        <w:rPr>
          <w:rFonts w:ascii="Calibri" w:hAnsi="Calibri" w:cs="Calibri"/>
          <w:sz w:val="22"/>
          <w:szCs w:val="22"/>
          <w:lang w:val="it-IT"/>
        </w:rPr>
        <w:t xml:space="preserve">Nel punto </w:t>
      </w:r>
      <w:r>
        <w:rPr>
          <w:rFonts w:ascii="Calibri" w:hAnsi="Calibri" w:cs="Calibri"/>
          <w:b/>
          <w:i/>
          <w:sz w:val="22"/>
          <w:szCs w:val="22"/>
          <w:lang w:val="it-IT"/>
        </w:rPr>
        <w:t xml:space="preserve">Motivazione della scelta delle priorità, dei traguardi a lungo termine e degli obiettivi di processo </w:t>
      </w:r>
      <w:r>
        <w:rPr>
          <w:rFonts w:ascii="Calibri" w:hAnsi="Calibri" w:cs="Calibri"/>
          <w:sz w:val="22"/>
          <w:szCs w:val="22"/>
          <w:lang w:val="it-IT"/>
        </w:rPr>
        <w:t>si chiede di argomentare il perché della scelta effettuata, sulla base dei risultati dell’autovalutazione.</w:t>
      </w:r>
    </w:p>
    <w:p w14:paraId="65B3B90E" w14:textId="77777777" w:rsidR="00377505" w:rsidRDefault="00377505">
      <w:pPr>
        <w:pStyle w:val="Standard"/>
        <w:jc w:val="both"/>
        <w:textAlignment w:val="auto"/>
        <w:rPr>
          <w:rFonts w:ascii="Calibri" w:hAnsi="Calibri" w:cs="Calibri"/>
          <w:sz w:val="22"/>
          <w:szCs w:val="22"/>
          <w:lang w:val="it-IT"/>
        </w:rPr>
      </w:pPr>
    </w:p>
    <w:tbl>
      <w:tblPr>
        <w:tblW w:w="5000" w:type="pct"/>
        <w:shd w:val="clear" w:color="auto" w:fill="CFE7F5"/>
        <w:tblLayout w:type="fixed"/>
        <w:tblCellMar>
          <w:left w:w="10" w:type="dxa"/>
          <w:right w:w="10" w:type="dxa"/>
        </w:tblCellMar>
        <w:tblLook w:val="0000" w:firstRow="0" w:lastRow="0" w:firstColumn="0" w:lastColumn="0" w:noHBand="0" w:noVBand="0"/>
      </w:tblPr>
      <w:tblGrid>
        <w:gridCol w:w="9628"/>
      </w:tblGrid>
      <w:tr w:rsidR="00377505" w14:paraId="65B3B919" w14:textId="77777777" w:rsidTr="0002778C">
        <w:tc>
          <w:tcPr>
            <w:tcW w:w="9628" w:type="dxa"/>
            <w:tcBorders>
              <w:top w:val="single" w:sz="4" w:space="0" w:color="000001"/>
              <w:left w:val="single" w:sz="4" w:space="0" w:color="000001"/>
              <w:bottom w:val="single" w:sz="4" w:space="0" w:color="000001"/>
              <w:right w:val="single" w:sz="4" w:space="0" w:color="000001"/>
            </w:tcBorders>
            <w:shd w:val="clear" w:color="auto" w:fill="CFE7F5"/>
            <w:tcMar>
              <w:top w:w="0" w:type="dxa"/>
              <w:left w:w="70" w:type="dxa"/>
              <w:bottom w:w="0" w:type="dxa"/>
              <w:right w:w="70" w:type="dxa"/>
            </w:tcMar>
          </w:tcPr>
          <w:p w14:paraId="65B3B90F" w14:textId="77777777" w:rsidR="00377505" w:rsidRDefault="00294DCD">
            <w:pPr>
              <w:pStyle w:val="Standard"/>
              <w:jc w:val="both"/>
              <w:textAlignment w:val="auto"/>
              <w:rPr>
                <w:rFonts w:ascii="Calibri" w:hAnsi="Calibri" w:cs="Calibri"/>
                <w:b/>
                <w:i/>
                <w:sz w:val="22"/>
                <w:szCs w:val="22"/>
                <w:lang w:val="it-IT"/>
              </w:rPr>
            </w:pPr>
            <w:r>
              <w:rPr>
                <w:rFonts w:ascii="Calibri" w:hAnsi="Calibri" w:cs="Calibri"/>
                <w:b/>
                <w:i/>
                <w:sz w:val="22"/>
                <w:szCs w:val="22"/>
                <w:lang w:val="it-IT"/>
              </w:rPr>
              <w:t>NOTA ALLA COMPILAZIONE</w:t>
            </w:r>
          </w:p>
          <w:p w14:paraId="65B3B910" w14:textId="77777777" w:rsidR="00377505" w:rsidRPr="00233A95" w:rsidRDefault="00377505">
            <w:pPr>
              <w:pStyle w:val="Standard"/>
              <w:jc w:val="both"/>
              <w:textAlignment w:val="auto"/>
              <w:rPr>
                <w:rFonts w:ascii="Calibri" w:hAnsi="Calibri" w:cs="Calibri"/>
                <w:b/>
                <w:i/>
                <w:sz w:val="16"/>
                <w:szCs w:val="16"/>
                <w:lang w:val="it-IT"/>
              </w:rPr>
            </w:pPr>
          </w:p>
          <w:p w14:paraId="65B3B911" w14:textId="77777777" w:rsidR="00377505" w:rsidRDefault="00294DCD">
            <w:pPr>
              <w:pStyle w:val="Standard"/>
              <w:jc w:val="both"/>
              <w:textAlignment w:val="auto"/>
              <w:rPr>
                <w:rFonts w:ascii="Calibri" w:hAnsi="Calibri" w:cs="Calibri"/>
                <w:b/>
                <w:i/>
                <w:sz w:val="22"/>
                <w:szCs w:val="22"/>
                <w:lang w:val="it-IT"/>
              </w:rPr>
            </w:pPr>
            <w:r>
              <w:rPr>
                <w:rFonts w:ascii="Calibri" w:hAnsi="Calibri" w:cs="Calibri"/>
                <w:b/>
                <w:i/>
                <w:sz w:val="22"/>
                <w:szCs w:val="22"/>
                <w:lang w:val="it-IT"/>
              </w:rPr>
              <w:t>Per ogni indicatore e per le relative domande guida si suggerisce di tener conto sempre dei seguenti aspetti:</w:t>
            </w:r>
          </w:p>
          <w:p w14:paraId="65B3B912" w14:textId="77777777" w:rsidR="00377505" w:rsidRDefault="00294DCD">
            <w:pPr>
              <w:pStyle w:val="Standard"/>
              <w:numPr>
                <w:ilvl w:val="0"/>
                <w:numId w:val="2"/>
              </w:numPr>
              <w:jc w:val="both"/>
              <w:textAlignment w:val="auto"/>
              <w:rPr>
                <w:rFonts w:ascii="Calibri" w:hAnsi="Calibri" w:cs="Calibri"/>
                <w:b/>
                <w:i/>
                <w:sz w:val="22"/>
                <w:szCs w:val="22"/>
                <w:lang w:val="it-IT"/>
              </w:rPr>
            </w:pPr>
            <w:r>
              <w:rPr>
                <w:rFonts w:ascii="Calibri" w:hAnsi="Calibri" w:cs="Calibri"/>
                <w:b/>
                <w:i/>
                <w:sz w:val="22"/>
                <w:szCs w:val="22"/>
                <w:lang w:val="it-IT"/>
              </w:rPr>
              <w:t>Situazione della propria scuola nel tempo (tendenza, confronto diacronico)</w:t>
            </w:r>
          </w:p>
          <w:p w14:paraId="65B3B913" w14:textId="77777777" w:rsidR="00377505" w:rsidRDefault="00294DCD">
            <w:pPr>
              <w:pStyle w:val="Standard"/>
              <w:numPr>
                <w:ilvl w:val="0"/>
                <w:numId w:val="2"/>
              </w:numPr>
              <w:jc w:val="both"/>
              <w:textAlignment w:val="auto"/>
              <w:rPr>
                <w:rFonts w:ascii="Calibri" w:hAnsi="Calibri" w:cs="Calibri"/>
                <w:b/>
                <w:i/>
                <w:sz w:val="22"/>
                <w:szCs w:val="22"/>
                <w:lang w:val="it-IT"/>
              </w:rPr>
            </w:pPr>
            <w:r>
              <w:rPr>
                <w:rFonts w:ascii="Calibri" w:hAnsi="Calibri" w:cs="Calibri"/>
                <w:b/>
                <w:i/>
                <w:sz w:val="22"/>
                <w:szCs w:val="22"/>
                <w:lang w:val="it-IT"/>
              </w:rPr>
              <w:t>Confronto della propria scuola con altre realtà simili</w:t>
            </w:r>
          </w:p>
          <w:p w14:paraId="65B3B914" w14:textId="77777777" w:rsidR="00377505" w:rsidRDefault="00294DCD">
            <w:pPr>
              <w:pStyle w:val="Standard"/>
              <w:numPr>
                <w:ilvl w:val="0"/>
                <w:numId w:val="2"/>
              </w:numPr>
              <w:jc w:val="both"/>
              <w:textAlignment w:val="auto"/>
              <w:rPr>
                <w:rFonts w:ascii="Calibri" w:hAnsi="Calibri" w:cs="Calibri"/>
                <w:b/>
                <w:i/>
                <w:sz w:val="22"/>
                <w:szCs w:val="22"/>
                <w:lang w:val="it-IT"/>
              </w:rPr>
            </w:pPr>
            <w:r>
              <w:rPr>
                <w:rFonts w:ascii="Calibri" w:hAnsi="Calibri" w:cs="Calibri"/>
                <w:b/>
                <w:i/>
                <w:sz w:val="22"/>
                <w:szCs w:val="22"/>
                <w:lang w:val="it-IT"/>
              </w:rPr>
              <w:t xml:space="preserve">Conseguenze delle caratteristiche osservate </w:t>
            </w:r>
          </w:p>
          <w:p w14:paraId="65B3B915" w14:textId="14A8DD2D" w:rsidR="00377505" w:rsidRDefault="00294DCD">
            <w:pPr>
              <w:pStyle w:val="Standard"/>
              <w:numPr>
                <w:ilvl w:val="0"/>
                <w:numId w:val="2"/>
              </w:numPr>
              <w:jc w:val="both"/>
              <w:textAlignment w:val="auto"/>
              <w:rPr>
                <w:rFonts w:ascii="Calibri" w:hAnsi="Calibri" w:cs="Calibri"/>
                <w:b/>
                <w:i/>
                <w:sz w:val="22"/>
                <w:szCs w:val="22"/>
                <w:lang w:val="it-IT"/>
              </w:rPr>
            </w:pPr>
            <w:r>
              <w:rPr>
                <w:rFonts w:ascii="Calibri" w:hAnsi="Calibri" w:cs="Calibri"/>
                <w:b/>
                <w:i/>
                <w:sz w:val="22"/>
                <w:szCs w:val="22"/>
                <w:lang w:val="it-IT"/>
              </w:rPr>
              <w:t xml:space="preserve">Efficacia </w:t>
            </w:r>
            <w:r w:rsidR="00075638">
              <w:rPr>
                <w:rFonts w:ascii="Calibri" w:hAnsi="Calibri" w:cs="Calibri"/>
                <w:b/>
                <w:i/>
                <w:sz w:val="22"/>
                <w:szCs w:val="22"/>
                <w:lang w:val="it-IT"/>
              </w:rPr>
              <w:t>di</w:t>
            </w:r>
            <w:r>
              <w:rPr>
                <w:rFonts w:ascii="Calibri" w:hAnsi="Calibri" w:cs="Calibri"/>
                <w:b/>
                <w:i/>
                <w:sz w:val="22"/>
                <w:szCs w:val="22"/>
                <w:lang w:val="it-IT"/>
              </w:rPr>
              <w:t xml:space="preserve"> attività/misure</w:t>
            </w:r>
            <w:r w:rsidR="0002778C">
              <w:rPr>
                <w:rFonts w:ascii="Calibri" w:hAnsi="Calibri" w:cs="Calibri"/>
                <w:b/>
                <w:i/>
                <w:sz w:val="22"/>
                <w:szCs w:val="22"/>
                <w:lang w:val="it-IT"/>
              </w:rPr>
              <w:t>/strumenti</w:t>
            </w:r>
            <w:r>
              <w:rPr>
                <w:rFonts w:ascii="Calibri" w:hAnsi="Calibri" w:cs="Calibri"/>
                <w:b/>
                <w:i/>
                <w:sz w:val="22"/>
                <w:szCs w:val="22"/>
                <w:lang w:val="it-IT"/>
              </w:rPr>
              <w:t xml:space="preserve"> adottati dalla scuola </w:t>
            </w:r>
          </w:p>
          <w:p w14:paraId="65B3B916" w14:textId="77777777" w:rsidR="00377505" w:rsidRPr="00233A95" w:rsidRDefault="00377505">
            <w:pPr>
              <w:pStyle w:val="Standard"/>
              <w:jc w:val="both"/>
              <w:textAlignment w:val="auto"/>
              <w:rPr>
                <w:rFonts w:ascii="Calibri" w:hAnsi="Calibri" w:cs="Calibri"/>
                <w:b/>
                <w:i/>
                <w:sz w:val="16"/>
                <w:szCs w:val="16"/>
                <w:lang w:val="it-IT"/>
              </w:rPr>
            </w:pPr>
          </w:p>
          <w:p w14:paraId="65B3B917" w14:textId="77777777" w:rsidR="00377505" w:rsidRDefault="00294DCD">
            <w:pPr>
              <w:pStyle w:val="Standard"/>
              <w:jc w:val="both"/>
              <w:textAlignment w:val="auto"/>
              <w:rPr>
                <w:rFonts w:ascii="Calibri" w:hAnsi="Calibri" w:cs="Calibri"/>
                <w:b/>
                <w:i/>
                <w:sz w:val="22"/>
                <w:szCs w:val="22"/>
                <w:lang w:val="it-IT"/>
              </w:rPr>
            </w:pPr>
            <w:r>
              <w:rPr>
                <w:rFonts w:ascii="Calibri" w:hAnsi="Calibri" w:cs="Calibri"/>
                <w:b/>
                <w:i/>
                <w:sz w:val="22"/>
                <w:szCs w:val="22"/>
                <w:lang w:val="it-IT"/>
              </w:rPr>
              <w:t xml:space="preserve">La scuola può aggiungere elementi di analisi e autovalutazione a partire da dati e informazioni non desunti dal Questionario scuola o da altri dati forniti dal Servizio di Valutazione, ma frutto di eventuali propri approfondimenti o indagini. Gli elementi di specificità non comuni alle altre scuole vanno considerati oltre lo standard e quindi inseriti in aggiunta. </w:t>
            </w:r>
          </w:p>
          <w:p w14:paraId="65B3B918" w14:textId="77777777" w:rsidR="00377505" w:rsidRDefault="00377505">
            <w:pPr>
              <w:pStyle w:val="Standard"/>
              <w:jc w:val="both"/>
              <w:textAlignment w:val="auto"/>
              <w:rPr>
                <w:lang w:val="it-IT"/>
              </w:rPr>
            </w:pPr>
          </w:p>
        </w:tc>
      </w:tr>
    </w:tbl>
    <w:p w14:paraId="65B3B91C" w14:textId="77777777" w:rsidR="00377505" w:rsidRDefault="00377505">
      <w:pPr>
        <w:pStyle w:val="Standard"/>
        <w:jc w:val="both"/>
        <w:textAlignment w:val="auto"/>
        <w:rPr>
          <w:rFonts w:ascii="Calibri" w:hAnsi="Calibri" w:cs="Calibri"/>
          <w:b/>
          <w:sz w:val="22"/>
          <w:szCs w:val="22"/>
          <w:lang w:val="it-IT"/>
        </w:rPr>
      </w:pPr>
    </w:p>
    <w:p w14:paraId="65B3B91D" w14:textId="77777777" w:rsidR="00377505" w:rsidRPr="00DE7BE8" w:rsidRDefault="00294DCD">
      <w:pPr>
        <w:pStyle w:val="Standard"/>
        <w:jc w:val="both"/>
        <w:textAlignment w:val="auto"/>
        <w:rPr>
          <w:iCs/>
          <w:lang w:val="it-IT"/>
        </w:rPr>
      </w:pPr>
      <w:r w:rsidRPr="00DE7BE8">
        <w:rPr>
          <w:rFonts w:ascii="Calibri" w:hAnsi="Calibri" w:cs="Calibri"/>
          <w:iCs/>
          <w:sz w:val="22"/>
          <w:szCs w:val="22"/>
          <w:lang w:val="it-IT"/>
        </w:rPr>
        <w:lastRenderedPageBreak/>
        <w:t>Per consentire alle scuole della provincia di Bolzano un confronto con le scuole del sistema nazionale, la struttura del RAV della provincia di Bolzano è basato volutamente sulla struttura del RAV nazionale</w:t>
      </w:r>
      <w:r w:rsidRPr="00DE7BE8">
        <w:rPr>
          <w:rStyle w:val="Rimandonotaapidipagina"/>
          <w:rFonts w:ascii="Calibri" w:hAnsi="Calibri" w:cs="Calibri"/>
          <w:iCs/>
          <w:sz w:val="22"/>
          <w:szCs w:val="22"/>
          <w:lang w:val="it-IT"/>
        </w:rPr>
        <w:footnoteReference w:id="2"/>
      </w:r>
      <w:r w:rsidRPr="00DE7BE8">
        <w:rPr>
          <w:rFonts w:ascii="Calibri" w:hAnsi="Calibri" w:cs="Calibri"/>
          <w:iCs/>
          <w:sz w:val="22"/>
          <w:szCs w:val="22"/>
          <w:lang w:val="it-IT"/>
        </w:rPr>
        <w:t xml:space="preserve"> integrato con alcuni aspetti di specificità.</w:t>
      </w:r>
    </w:p>
    <w:p w14:paraId="65B3B91E" w14:textId="77777777" w:rsidR="00377505" w:rsidRPr="00DE7BE8" w:rsidRDefault="00294DCD">
      <w:pPr>
        <w:pStyle w:val="Standard"/>
        <w:jc w:val="both"/>
        <w:textAlignment w:val="auto"/>
        <w:rPr>
          <w:iCs/>
          <w:lang w:val="it-IT"/>
        </w:rPr>
      </w:pPr>
      <w:r w:rsidRPr="00DE7BE8">
        <w:rPr>
          <w:rFonts w:ascii="Calibri" w:hAnsi="Calibri" w:cs="Calibri"/>
          <w:iCs/>
          <w:sz w:val="22"/>
          <w:szCs w:val="22"/>
          <w:lang w:val="it-IT"/>
        </w:rPr>
        <w:t xml:space="preserve">Si ringrazia </w:t>
      </w:r>
      <w:proofErr w:type="gramStart"/>
      <w:r w:rsidRPr="00DE7BE8">
        <w:rPr>
          <w:rFonts w:ascii="Calibri" w:hAnsi="Calibri" w:cs="Calibri"/>
          <w:iCs/>
          <w:sz w:val="22"/>
          <w:szCs w:val="22"/>
          <w:lang w:val="it-IT"/>
        </w:rPr>
        <w:t>il team</w:t>
      </w:r>
      <w:proofErr w:type="gramEnd"/>
      <w:r w:rsidRPr="00DE7BE8">
        <w:rPr>
          <w:rFonts w:ascii="Calibri" w:hAnsi="Calibri" w:cs="Calibri"/>
          <w:iCs/>
          <w:sz w:val="22"/>
          <w:szCs w:val="22"/>
          <w:lang w:val="it-IT"/>
        </w:rPr>
        <w:t xml:space="preserve"> di esperti dell’INVALSI e del MIM che ha prodotto il documento nazionale.</w:t>
      </w:r>
    </w:p>
    <w:p w14:paraId="65B3B91F" w14:textId="77777777" w:rsidR="00377505" w:rsidRDefault="00377505">
      <w:pPr>
        <w:pStyle w:val="Standard"/>
        <w:jc w:val="right"/>
        <w:textAlignment w:val="auto"/>
        <w:rPr>
          <w:rFonts w:ascii="Calibri" w:hAnsi="Calibri" w:cs="Calibri"/>
          <w:sz w:val="22"/>
          <w:szCs w:val="22"/>
          <w:lang w:val="it-IT"/>
        </w:rPr>
      </w:pPr>
    </w:p>
    <w:p w14:paraId="65B3B920" w14:textId="77777777" w:rsidR="00377505" w:rsidRDefault="00294DCD">
      <w:pPr>
        <w:pStyle w:val="Standard"/>
        <w:jc w:val="right"/>
        <w:textAlignment w:val="auto"/>
        <w:rPr>
          <w:rFonts w:ascii="Calibri" w:hAnsi="Calibri" w:cs="Calibri"/>
          <w:sz w:val="22"/>
          <w:szCs w:val="22"/>
          <w:lang w:val="it-IT"/>
        </w:rPr>
      </w:pPr>
      <w:r>
        <w:rPr>
          <w:rFonts w:ascii="Calibri" w:hAnsi="Calibri" w:cs="Calibri"/>
          <w:sz w:val="22"/>
          <w:szCs w:val="22"/>
          <w:lang w:val="it-IT"/>
        </w:rPr>
        <w:t>Servizio provinciale di valutazione</w:t>
      </w:r>
    </w:p>
    <w:p w14:paraId="65B3B921" w14:textId="77777777" w:rsidR="00377505" w:rsidRDefault="00377505">
      <w:pPr>
        <w:pStyle w:val="Standard"/>
        <w:rPr>
          <w:rFonts w:ascii="Calibri" w:hAnsi="Calibri" w:cs="Calibri"/>
          <w:sz w:val="24"/>
          <w:szCs w:val="24"/>
          <w:shd w:val="clear" w:color="auto" w:fill="FFFF00"/>
          <w:lang w:val="it-IT"/>
        </w:rPr>
      </w:pPr>
    </w:p>
    <w:p w14:paraId="65B3B922" w14:textId="77777777" w:rsidR="00377505" w:rsidRDefault="00377505">
      <w:pPr>
        <w:rPr>
          <w:rFonts w:ascii="Calibri" w:hAnsi="Calibri" w:cs="Calibri"/>
        </w:rPr>
      </w:pPr>
    </w:p>
    <w:p w14:paraId="65B3B928" w14:textId="5FE5EE51" w:rsidR="00377505" w:rsidRPr="001520B6" w:rsidRDefault="001520B6" w:rsidP="001520B6">
      <w:pPr>
        <w:suppressAutoHyphens w:val="0"/>
        <w:rPr>
          <w:rFonts w:ascii="Arial" w:eastAsia="Times New Roman" w:hAnsi="Arial" w:cs="Arial"/>
          <w:sz w:val="20"/>
          <w:szCs w:val="20"/>
          <w:lang w:eastAsia="it-IT" w:bidi="ar-SA"/>
        </w:rPr>
      </w:pPr>
      <w:r>
        <w:br w:type="page"/>
      </w:r>
    </w:p>
    <w:p w14:paraId="183C453C" w14:textId="77777777" w:rsidR="0074366D" w:rsidRPr="00075638" w:rsidRDefault="00294DCD" w:rsidP="0074366D">
      <w:pPr>
        <w:pStyle w:val="Titolo"/>
        <w:rPr>
          <w:lang w:val="it-IT"/>
        </w:rPr>
      </w:pPr>
      <w:bookmarkStart w:id="4" w:name="_Toc152074274"/>
      <w:r w:rsidRPr="00075638">
        <w:rPr>
          <w:lang w:val="it-IT"/>
        </w:rPr>
        <w:lastRenderedPageBreak/>
        <w:t>SEZIONE 1</w:t>
      </w:r>
      <w:bookmarkEnd w:id="4"/>
      <w:r w:rsidR="0074366D" w:rsidRPr="00075638">
        <w:rPr>
          <w:lang w:val="it-IT"/>
        </w:rPr>
        <w:t xml:space="preserve"> </w:t>
      </w:r>
    </w:p>
    <w:p w14:paraId="65B3B92A" w14:textId="05A7FA5C" w:rsidR="00377505" w:rsidRPr="00075638" w:rsidRDefault="00294DCD" w:rsidP="0074366D">
      <w:pPr>
        <w:pStyle w:val="Titolo"/>
        <w:rPr>
          <w:lang w:val="it-IT"/>
        </w:rPr>
      </w:pPr>
      <w:bookmarkStart w:id="5" w:name="_Toc152074275"/>
      <w:r w:rsidRPr="00075638">
        <w:rPr>
          <w:lang w:val="it-IT"/>
        </w:rPr>
        <w:t>ANALISI E AUTOVALUTAZIONE</w:t>
      </w:r>
      <w:bookmarkEnd w:id="5"/>
    </w:p>
    <w:p w14:paraId="65B3B92B" w14:textId="77777777" w:rsidR="00377505" w:rsidRDefault="00377505">
      <w:pPr>
        <w:pStyle w:val="Textbody"/>
        <w:rPr>
          <w:rFonts w:ascii="Calibri" w:hAnsi="Calibri" w:cs="Calibri"/>
          <w:lang w:val="it-IT"/>
        </w:rPr>
      </w:pPr>
    </w:p>
    <w:p w14:paraId="65B3B92C" w14:textId="77777777" w:rsidR="00377505" w:rsidRDefault="00377505">
      <w:pPr>
        <w:pStyle w:val="Textbody"/>
        <w:rPr>
          <w:rFonts w:ascii="Calibri" w:hAnsi="Calibri" w:cs="Calibri"/>
          <w:lang w:val="it-IT"/>
        </w:rPr>
      </w:pPr>
    </w:p>
    <w:p w14:paraId="65B3B92D" w14:textId="77777777" w:rsidR="00377505" w:rsidRDefault="00377505">
      <w:pPr>
        <w:pStyle w:val="Textbody"/>
        <w:rPr>
          <w:rFonts w:ascii="Calibri" w:hAnsi="Calibri" w:cs="Calibri"/>
          <w:lang w:val="it-IT"/>
        </w:rPr>
      </w:pPr>
    </w:p>
    <w:p w14:paraId="65B3B92E" w14:textId="77777777" w:rsidR="00377505" w:rsidRPr="001520B6" w:rsidRDefault="00294DCD">
      <w:pPr>
        <w:pStyle w:val="Textbody"/>
        <w:rPr>
          <w:rFonts w:ascii="Calibri" w:hAnsi="Calibri" w:cs="Calibri"/>
          <w:sz w:val="22"/>
          <w:szCs w:val="22"/>
          <w:lang w:val="it-IT"/>
        </w:rPr>
      </w:pPr>
      <w:r w:rsidRPr="001520B6">
        <w:rPr>
          <w:rFonts w:ascii="Calibri" w:hAnsi="Calibri" w:cs="Calibri"/>
          <w:sz w:val="22"/>
          <w:szCs w:val="22"/>
          <w:lang w:val="it-IT"/>
        </w:rPr>
        <w:t>La Sezione 1 contiene:</w:t>
      </w:r>
    </w:p>
    <w:tbl>
      <w:tblPr>
        <w:tblW w:w="9638" w:type="dxa"/>
        <w:tblLayout w:type="fixed"/>
        <w:tblCellMar>
          <w:left w:w="10" w:type="dxa"/>
          <w:right w:w="10" w:type="dxa"/>
        </w:tblCellMar>
        <w:tblLook w:val="0000" w:firstRow="0" w:lastRow="0" w:firstColumn="0" w:lastColumn="0" w:noHBand="0" w:noVBand="0"/>
      </w:tblPr>
      <w:tblGrid>
        <w:gridCol w:w="745"/>
        <w:gridCol w:w="1012"/>
        <w:gridCol w:w="7881"/>
      </w:tblGrid>
      <w:tr w:rsidR="00377505" w:rsidRPr="001520B6" w14:paraId="65B3B932" w14:textId="77777777">
        <w:trPr>
          <w:trHeight w:val="549"/>
        </w:trPr>
        <w:tc>
          <w:tcPr>
            <w:tcW w:w="745" w:type="dxa"/>
            <w:shd w:val="clear" w:color="auto" w:fill="auto"/>
            <w:tcMar>
              <w:top w:w="55" w:type="dxa"/>
              <w:left w:w="55" w:type="dxa"/>
              <w:bottom w:w="55" w:type="dxa"/>
              <w:right w:w="55" w:type="dxa"/>
            </w:tcMar>
          </w:tcPr>
          <w:p w14:paraId="65B3B92F" w14:textId="77777777" w:rsidR="00377505" w:rsidRPr="001520B6" w:rsidRDefault="00294DCD">
            <w:pPr>
              <w:pStyle w:val="RAVdidascaliatabella"/>
              <w:rPr>
                <w:sz w:val="22"/>
                <w:szCs w:val="22"/>
              </w:rPr>
            </w:pPr>
            <w:r w:rsidRPr="001520B6">
              <w:rPr>
                <w:sz w:val="22"/>
                <w:szCs w:val="22"/>
              </w:rPr>
              <w:t>1.A</w:t>
            </w:r>
          </w:p>
        </w:tc>
        <w:tc>
          <w:tcPr>
            <w:tcW w:w="1012" w:type="dxa"/>
            <w:shd w:val="clear" w:color="auto" w:fill="auto"/>
            <w:tcMar>
              <w:top w:w="55" w:type="dxa"/>
              <w:left w:w="55" w:type="dxa"/>
              <w:bottom w:w="55" w:type="dxa"/>
              <w:right w:w="55" w:type="dxa"/>
            </w:tcMar>
          </w:tcPr>
          <w:p w14:paraId="65B3B930" w14:textId="77777777" w:rsidR="00377505" w:rsidRPr="001520B6" w:rsidRDefault="00294DCD">
            <w:pPr>
              <w:pStyle w:val="RAVcontenutotabella"/>
              <w:jc w:val="left"/>
              <w:rPr>
                <w:b/>
                <w:bCs/>
                <w:sz w:val="22"/>
                <w:szCs w:val="22"/>
                <w:lang w:val="it-IT"/>
              </w:rPr>
            </w:pPr>
            <w:r w:rsidRPr="001520B6">
              <w:rPr>
                <w:b/>
                <w:bCs/>
                <w:sz w:val="22"/>
                <w:szCs w:val="22"/>
                <w:lang w:val="it-IT"/>
              </w:rPr>
              <w:t>Area A</w:t>
            </w:r>
          </w:p>
        </w:tc>
        <w:tc>
          <w:tcPr>
            <w:tcW w:w="7881" w:type="dxa"/>
            <w:shd w:val="clear" w:color="auto" w:fill="auto"/>
            <w:tcMar>
              <w:top w:w="55" w:type="dxa"/>
              <w:left w:w="55" w:type="dxa"/>
              <w:bottom w:w="55" w:type="dxa"/>
              <w:right w:w="55" w:type="dxa"/>
            </w:tcMar>
          </w:tcPr>
          <w:p w14:paraId="65B3B931" w14:textId="77777777" w:rsidR="00377505" w:rsidRPr="001520B6" w:rsidRDefault="00294DCD">
            <w:pPr>
              <w:pStyle w:val="RAVintestazionetabellacolonnariga"/>
              <w:jc w:val="left"/>
              <w:rPr>
                <w:sz w:val="22"/>
                <w:szCs w:val="22"/>
                <w:lang w:val="it-IT"/>
              </w:rPr>
            </w:pPr>
            <w:r w:rsidRPr="001520B6">
              <w:rPr>
                <w:sz w:val="22"/>
                <w:szCs w:val="22"/>
                <w:lang w:val="it-IT"/>
              </w:rPr>
              <w:t>Contesto e risorse</w:t>
            </w:r>
            <w:r w:rsidRPr="001520B6">
              <w:rPr>
                <w:b w:val="0"/>
                <w:bCs w:val="0"/>
                <w:i/>
                <w:iCs/>
                <w:sz w:val="22"/>
                <w:szCs w:val="22"/>
                <w:lang w:val="it-IT"/>
              </w:rPr>
              <w:t xml:space="preserve"> (Ambito 1 e Ambito 2 del </w:t>
            </w:r>
            <w:proofErr w:type="spellStart"/>
            <w:r w:rsidRPr="001520B6">
              <w:rPr>
                <w:b w:val="0"/>
                <w:bCs w:val="0"/>
                <w:i/>
                <w:iCs/>
                <w:sz w:val="22"/>
                <w:szCs w:val="22"/>
                <w:lang w:val="it-IT"/>
              </w:rPr>
              <w:t>QdR</w:t>
            </w:r>
            <w:proofErr w:type="spellEnd"/>
            <w:r w:rsidRPr="001520B6">
              <w:rPr>
                <w:b w:val="0"/>
                <w:bCs w:val="0"/>
                <w:i/>
                <w:iCs/>
                <w:sz w:val="22"/>
                <w:szCs w:val="22"/>
                <w:lang w:val="it-IT"/>
              </w:rPr>
              <w:t>)</w:t>
            </w:r>
          </w:p>
        </w:tc>
      </w:tr>
      <w:tr w:rsidR="00377505" w:rsidRPr="001520B6" w14:paraId="65B3B936" w14:textId="77777777">
        <w:trPr>
          <w:trHeight w:val="549"/>
        </w:trPr>
        <w:tc>
          <w:tcPr>
            <w:tcW w:w="745" w:type="dxa"/>
            <w:shd w:val="clear" w:color="auto" w:fill="auto"/>
            <w:tcMar>
              <w:top w:w="55" w:type="dxa"/>
              <w:left w:w="55" w:type="dxa"/>
              <w:bottom w:w="55" w:type="dxa"/>
              <w:right w:w="55" w:type="dxa"/>
            </w:tcMar>
          </w:tcPr>
          <w:p w14:paraId="65B3B933" w14:textId="77777777" w:rsidR="00377505" w:rsidRPr="001520B6" w:rsidRDefault="00294DCD">
            <w:pPr>
              <w:pStyle w:val="RAVdidascaliatabella"/>
              <w:rPr>
                <w:sz w:val="22"/>
                <w:szCs w:val="22"/>
              </w:rPr>
            </w:pPr>
            <w:r w:rsidRPr="001520B6">
              <w:rPr>
                <w:sz w:val="22"/>
                <w:szCs w:val="22"/>
              </w:rPr>
              <w:t>1.B</w:t>
            </w:r>
          </w:p>
        </w:tc>
        <w:tc>
          <w:tcPr>
            <w:tcW w:w="1012" w:type="dxa"/>
            <w:shd w:val="clear" w:color="auto" w:fill="auto"/>
            <w:tcMar>
              <w:top w:w="55" w:type="dxa"/>
              <w:left w:w="55" w:type="dxa"/>
              <w:bottom w:w="55" w:type="dxa"/>
              <w:right w:w="55" w:type="dxa"/>
            </w:tcMar>
          </w:tcPr>
          <w:p w14:paraId="65B3B934" w14:textId="77777777" w:rsidR="00377505" w:rsidRPr="001520B6" w:rsidRDefault="00294DCD">
            <w:pPr>
              <w:pStyle w:val="RAVcontenutotabella"/>
              <w:jc w:val="left"/>
              <w:rPr>
                <w:b/>
                <w:bCs/>
                <w:sz w:val="22"/>
                <w:szCs w:val="22"/>
                <w:lang w:val="it-IT"/>
              </w:rPr>
            </w:pPr>
            <w:r w:rsidRPr="001520B6">
              <w:rPr>
                <w:b/>
                <w:bCs/>
                <w:sz w:val="22"/>
                <w:szCs w:val="22"/>
                <w:lang w:val="it-IT"/>
              </w:rPr>
              <w:t>Area B</w:t>
            </w:r>
          </w:p>
        </w:tc>
        <w:tc>
          <w:tcPr>
            <w:tcW w:w="7881" w:type="dxa"/>
            <w:shd w:val="clear" w:color="auto" w:fill="auto"/>
            <w:tcMar>
              <w:top w:w="55" w:type="dxa"/>
              <w:left w:w="55" w:type="dxa"/>
              <w:bottom w:w="55" w:type="dxa"/>
              <w:right w:w="55" w:type="dxa"/>
            </w:tcMar>
          </w:tcPr>
          <w:p w14:paraId="65B3B935" w14:textId="77777777" w:rsidR="00377505" w:rsidRPr="001520B6" w:rsidRDefault="00294DCD">
            <w:pPr>
              <w:pStyle w:val="RAVintestazionetabellacolonnariga"/>
              <w:jc w:val="left"/>
              <w:rPr>
                <w:sz w:val="22"/>
                <w:szCs w:val="22"/>
                <w:lang w:val="it-IT"/>
              </w:rPr>
            </w:pPr>
            <w:r w:rsidRPr="001520B6">
              <w:rPr>
                <w:sz w:val="22"/>
                <w:szCs w:val="22"/>
                <w:lang w:val="it-IT"/>
              </w:rPr>
              <w:t xml:space="preserve">Insegnamento e apprendimento </w:t>
            </w:r>
            <w:r w:rsidRPr="001520B6">
              <w:rPr>
                <w:b w:val="0"/>
                <w:bCs w:val="0"/>
                <w:i/>
                <w:iCs/>
                <w:sz w:val="22"/>
                <w:szCs w:val="22"/>
                <w:lang w:val="it-IT"/>
              </w:rPr>
              <w:t xml:space="preserve">(Ambito 3 del </w:t>
            </w:r>
            <w:proofErr w:type="spellStart"/>
            <w:r w:rsidRPr="001520B6">
              <w:rPr>
                <w:b w:val="0"/>
                <w:bCs w:val="0"/>
                <w:i/>
                <w:iCs/>
                <w:sz w:val="22"/>
                <w:szCs w:val="22"/>
                <w:lang w:val="it-IT"/>
              </w:rPr>
              <w:t>QdR</w:t>
            </w:r>
            <w:proofErr w:type="spellEnd"/>
            <w:r w:rsidRPr="001520B6">
              <w:rPr>
                <w:b w:val="0"/>
                <w:bCs w:val="0"/>
                <w:i/>
                <w:iCs/>
                <w:sz w:val="22"/>
                <w:szCs w:val="22"/>
                <w:lang w:val="it-IT"/>
              </w:rPr>
              <w:t>)</w:t>
            </w:r>
          </w:p>
        </w:tc>
      </w:tr>
      <w:tr w:rsidR="00377505" w:rsidRPr="001520B6" w14:paraId="65B3B93A" w14:textId="77777777">
        <w:trPr>
          <w:trHeight w:val="549"/>
        </w:trPr>
        <w:tc>
          <w:tcPr>
            <w:tcW w:w="745" w:type="dxa"/>
            <w:shd w:val="clear" w:color="auto" w:fill="auto"/>
            <w:tcMar>
              <w:top w:w="55" w:type="dxa"/>
              <w:left w:w="55" w:type="dxa"/>
              <w:bottom w:w="55" w:type="dxa"/>
              <w:right w:w="55" w:type="dxa"/>
            </w:tcMar>
          </w:tcPr>
          <w:p w14:paraId="65B3B937" w14:textId="77777777" w:rsidR="00377505" w:rsidRPr="001520B6" w:rsidRDefault="00294DCD">
            <w:pPr>
              <w:pStyle w:val="RAVdidascaliatabella"/>
              <w:rPr>
                <w:sz w:val="22"/>
                <w:szCs w:val="22"/>
              </w:rPr>
            </w:pPr>
            <w:r w:rsidRPr="001520B6">
              <w:rPr>
                <w:sz w:val="22"/>
                <w:szCs w:val="22"/>
              </w:rPr>
              <w:t>1.C</w:t>
            </w:r>
          </w:p>
        </w:tc>
        <w:tc>
          <w:tcPr>
            <w:tcW w:w="1012" w:type="dxa"/>
            <w:shd w:val="clear" w:color="auto" w:fill="auto"/>
            <w:tcMar>
              <w:top w:w="55" w:type="dxa"/>
              <w:left w:w="55" w:type="dxa"/>
              <w:bottom w:w="55" w:type="dxa"/>
              <w:right w:w="55" w:type="dxa"/>
            </w:tcMar>
          </w:tcPr>
          <w:p w14:paraId="65B3B938" w14:textId="77777777" w:rsidR="00377505" w:rsidRPr="001520B6" w:rsidRDefault="00294DCD">
            <w:pPr>
              <w:pStyle w:val="RAVcontenutotabella"/>
              <w:jc w:val="left"/>
              <w:rPr>
                <w:b/>
                <w:bCs/>
                <w:sz w:val="22"/>
                <w:szCs w:val="22"/>
                <w:lang w:val="it-IT"/>
              </w:rPr>
            </w:pPr>
            <w:r w:rsidRPr="001520B6">
              <w:rPr>
                <w:b/>
                <w:bCs/>
                <w:sz w:val="22"/>
                <w:szCs w:val="22"/>
                <w:lang w:val="it-IT"/>
              </w:rPr>
              <w:t>Area C</w:t>
            </w:r>
          </w:p>
        </w:tc>
        <w:tc>
          <w:tcPr>
            <w:tcW w:w="7881" w:type="dxa"/>
            <w:shd w:val="clear" w:color="auto" w:fill="auto"/>
            <w:tcMar>
              <w:top w:w="55" w:type="dxa"/>
              <w:left w:w="55" w:type="dxa"/>
              <w:bottom w:w="55" w:type="dxa"/>
              <w:right w:w="55" w:type="dxa"/>
            </w:tcMar>
          </w:tcPr>
          <w:p w14:paraId="65B3B939" w14:textId="77777777" w:rsidR="00377505" w:rsidRPr="001520B6" w:rsidRDefault="00294DCD">
            <w:pPr>
              <w:pStyle w:val="RAVintestazionetabellacolonnariga"/>
              <w:jc w:val="left"/>
              <w:rPr>
                <w:sz w:val="22"/>
                <w:szCs w:val="22"/>
                <w:lang w:val="it-IT"/>
              </w:rPr>
            </w:pPr>
            <w:r w:rsidRPr="001520B6">
              <w:rPr>
                <w:sz w:val="22"/>
                <w:szCs w:val="22"/>
                <w:lang w:val="it-IT"/>
              </w:rPr>
              <w:t xml:space="preserve">Cultura professionale e clima scolastico </w:t>
            </w:r>
            <w:r w:rsidRPr="001520B6">
              <w:rPr>
                <w:b w:val="0"/>
                <w:bCs w:val="0"/>
                <w:i/>
                <w:iCs/>
                <w:sz w:val="22"/>
                <w:szCs w:val="22"/>
                <w:lang w:val="it-IT"/>
              </w:rPr>
              <w:t xml:space="preserve">(Ambito 4 del </w:t>
            </w:r>
            <w:proofErr w:type="spellStart"/>
            <w:r w:rsidRPr="001520B6">
              <w:rPr>
                <w:b w:val="0"/>
                <w:bCs w:val="0"/>
                <w:i/>
                <w:iCs/>
                <w:sz w:val="22"/>
                <w:szCs w:val="22"/>
                <w:lang w:val="it-IT"/>
              </w:rPr>
              <w:t>QdR</w:t>
            </w:r>
            <w:proofErr w:type="spellEnd"/>
            <w:r w:rsidRPr="001520B6">
              <w:rPr>
                <w:b w:val="0"/>
                <w:bCs w:val="0"/>
                <w:i/>
                <w:iCs/>
                <w:sz w:val="22"/>
                <w:szCs w:val="22"/>
                <w:lang w:val="it-IT"/>
              </w:rPr>
              <w:t>)</w:t>
            </w:r>
          </w:p>
        </w:tc>
      </w:tr>
      <w:tr w:rsidR="00377505" w:rsidRPr="001520B6" w14:paraId="65B3B93E" w14:textId="77777777">
        <w:trPr>
          <w:trHeight w:val="549"/>
        </w:trPr>
        <w:tc>
          <w:tcPr>
            <w:tcW w:w="745" w:type="dxa"/>
            <w:shd w:val="clear" w:color="auto" w:fill="auto"/>
            <w:tcMar>
              <w:top w:w="55" w:type="dxa"/>
              <w:left w:w="55" w:type="dxa"/>
              <w:bottom w:w="55" w:type="dxa"/>
              <w:right w:w="55" w:type="dxa"/>
            </w:tcMar>
          </w:tcPr>
          <w:p w14:paraId="65B3B93B" w14:textId="77777777" w:rsidR="00377505" w:rsidRPr="001520B6" w:rsidRDefault="00294DCD">
            <w:pPr>
              <w:pStyle w:val="RAVdidascaliatabella"/>
              <w:rPr>
                <w:sz w:val="22"/>
                <w:szCs w:val="22"/>
              </w:rPr>
            </w:pPr>
            <w:r w:rsidRPr="001520B6">
              <w:rPr>
                <w:sz w:val="22"/>
                <w:szCs w:val="22"/>
              </w:rPr>
              <w:t>1.D</w:t>
            </w:r>
          </w:p>
        </w:tc>
        <w:tc>
          <w:tcPr>
            <w:tcW w:w="1012" w:type="dxa"/>
            <w:shd w:val="clear" w:color="auto" w:fill="auto"/>
            <w:tcMar>
              <w:top w:w="55" w:type="dxa"/>
              <w:left w:w="55" w:type="dxa"/>
              <w:bottom w:w="55" w:type="dxa"/>
              <w:right w:w="55" w:type="dxa"/>
            </w:tcMar>
          </w:tcPr>
          <w:p w14:paraId="65B3B93C" w14:textId="77777777" w:rsidR="00377505" w:rsidRPr="001520B6" w:rsidRDefault="00294DCD">
            <w:pPr>
              <w:pStyle w:val="RAVcontenutotabella"/>
              <w:jc w:val="left"/>
              <w:rPr>
                <w:b/>
                <w:bCs/>
                <w:sz w:val="22"/>
                <w:szCs w:val="22"/>
                <w:lang w:val="it-IT"/>
              </w:rPr>
            </w:pPr>
            <w:r w:rsidRPr="001520B6">
              <w:rPr>
                <w:b/>
                <w:bCs/>
                <w:sz w:val="22"/>
                <w:szCs w:val="22"/>
                <w:lang w:val="it-IT"/>
              </w:rPr>
              <w:t>Area D</w:t>
            </w:r>
          </w:p>
        </w:tc>
        <w:tc>
          <w:tcPr>
            <w:tcW w:w="7881" w:type="dxa"/>
            <w:shd w:val="clear" w:color="auto" w:fill="auto"/>
            <w:tcMar>
              <w:top w:w="55" w:type="dxa"/>
              <w:left w:w="55" w:type="dxa"/>
              <w:bottom w:w="55" w:type="dxa"/>
              <w:right w:w="55" w:type="dxa"/>
            </w:tcMar>
          </w:tcPr>
          <w:p w14:paraId="65B3B93D" w14:textId="77777777" w:rsidR="00377505" w:rsidRPr="001520B6" w:rsidRDefault="00294DCD">
            <w:pPr>
              <w:pStyle w:val="RAVintestazionetabellacolonnariga"/>
              <w:jc w:val="left"/>
              <w:rPr>
                <w:sz w:val="22"/>
                <w:szCs w:val="22"/>
                <w:lang w:val="it-IT"/>
              </w:rPr>
            </w:pPr>
            <w:r w:rsidRPr="001520B6">
              <w:rPr>
                <w:sz w:val="22"/>
                <w:szCs w:val="22"/>
                <w:lang w:val="it-IT"/>
              </w:rPr>
              <w:t xml:space="preserve">Leadership e sviluppo delle risorse professionali </w:t>
            </w:r>
            <w:r w:rsidRPr="001520B6">
              <w:rPr>
                <w:b w:val="0"/>
                <w:bCs w:val="0"/>
                <w:i/>
                <w:iCs/>
                <w:sz w:val="22"/>
                <w:szCs w:val="22"/>
                <w:lang w:val="it-IT"/>
              </w:rPr>
              <w:t xml:space="preserve">(Ambito 5 e Ambito 6 del </w:t>
            </w:r>
            <w:proofErr w:type="spellStart"/>
            <w:r w:rsidRPr="001520B6">
              <w:rPr>
                <w:b w:val="0"/>
                <w:bCs w:val="0"/>
                <w:i/>
                <w:iCs/>
                <w:sz w:val="22"/>
                <w:szCs w:val="22"/>
                <w:lang w:val="it-IT"/>
              </w:rPr>
              <w:t>QdR</w:t>
            </w:r>
            <w:proofErr w:type="spellEnd"/>
            <w:r w:rsidRPr="001520B6">
              <w:rPr>
                <w:b w:val="0"/>
                <w:bCs w:val="0"/>
                <w:i/>
                <w:iCs/>
                <w:sz w:val="22"/>
                <w:szCs w:val="22"/>
                <w:lang w:val="it-IT"/>
              </w:rPr>
              <w:t>)</w:t>
            </w:r>
          </w:p>
        </w:tc>
      </w:tr>
      <w:tr w:rsidR="00377505" w:rsidRPr="001520B6" w14:paraId="65B3B943" w14:textId="77777777">
        <w:trPr>
          <w:trHeight w:val="549"/>
        </w:trPr>
        <w:tc>
          <w:tcPr>
            <w:tcW w:w="745" w:type="dxa"/>
            <w:shd w:val="clear" w:color="auto" w:fill="auto"/>
            <w:tcMar>
              <w:top w:w="55" w:type="dxa"/>
              <w:left w:w="55" w:type="dxa"/>
              <w:bottom w:w="55" w:type="dxa"/>
              <w:right w:w="55" w:type="dxa"/>
            </w:tcMar>
          </w:tcPr>
          <w:p w14:paraId="65B3B93F" w14:textId="77777777" w:rsidR="00377505" w:rsidRPr="001520B6" w:rsidRDefault="00294DCD">
            <w:pPr>
              <w:pStyle w:val="RAVdidascaliatabella"/>
              <w:rPr>
                <w:sz w:val="22"/>
                <w:szCs w:val="22"/>
              </w:rPr>
            </w:pPr>
            <w:r w:rsidRPr="001520B6">
              <w:rPr>
                <w:sz w:val="22"/>
                <w:szCs w:val="22"/>
              </w:rPr>
              <w:t>1.E</w:t>
            </w:r>
          </w:p>
        </w:tc>
        <w:tc>
          <w:tcPr>
            <w:tcW w:w="1012" w:type="dxa"/>
            <w:shd w:val="clear" w:color="auto" w:fill="auto"/>
            <w:tcMar>
              <w:top w:w="55" w:type="dxa"/>
              <w:left w:w="55" w:type="dxa"/>
              <w:bottom w:w="55" w:type="dxa"/>
              <w:right w:w="55" w:type="dxa"/>
            </w:tcMar>
          </w:tcPr>
          <w:p w14:paraId="65B3B940" w14:textId="77777777" w:rsidR="00377505" w:rsidRPr="001520B6" w:rsidRDefault="00294DCD">
            <w:pPr>
              <w:pStyle w:val="RAVcontenutotabella"/>
              <w:jc w:val="left"/>
              <w:rPr>
                <w:b/>
                <w:bCs/>
                <w:sz w:val="22"/>
                <w:szCs w:val="22"/>
                <w:lang w:val="it-IT"/>
              </w:rPr>
            </w:pPr>
            <w:r w:rsidRPr="001520B6">
              <w:rPr>
                <w:b/>
                <w:bCs/>
                <w:sz w:val="22"/>
                <w:szCs w:val="22"/>
                <w:lang w:val="it-IT"/>
              </w:rPr>
              <w:t>Area E</w:t>
            </w:r>
          </w:p>
        </w:tc>
        <w:tc>
          <w:tcPr>
            <w:tcW w:w="7881" w:type="dxa"/>
            <w:shd w:val="clear" w:color="auto" w:fill="auto"/>
            <w:tcMar>
              <w:top w:w="55" w:type="dxa"/>
              <w:left w:w="55" w:type="dxa"/>
              <w:bottom w:w="55" w:type="dxa"/>
              <w:right w:w="55" w:type="dxa"/>
            </w:tcMar>
          </w:tcPr>
          <w:p w14:paraId="65B3B941" w14:textId="77777777" w:rsidR="00377505" w:rsidRPr="001520B6" w:rsidRDefault="00294DCD">
            <w:pPr>
              <w:pStyle w:val="RAVintestazionetabellacolonnariga"/>
              <w:jc w:val="left"/>
              <w:rPr>
                <w:sz w:val="22"/>
                <w:szCs w:val="22"/>
                <w:lang w:val="it-IT"/>
              </w:rPr>
            </w:pPr>
            <w:r w:rsidRPr="001520B6">
              <w:rPr>
                <w:sz w:val="22"/>
                <w:szCs w:val="22"/>
                <w:lang w:val="it-IT"/>
              </w:rPr>
              <w:t xml:space="preserve">Esiti formativi </w:t>
            </w:r>
            <w:r w:rsidRPr="001520B6">
              <w:rPr>
                <w:b w:val="0"/>
                <w:bCs w:val="0"/>
                <w:i/>
                <w:iCs/>
                <w:sz w:val="22"/>
                <w:szCs w:val="22"/>
                <w:lang w:val="it-IT"/>
              </w:rPr>
              <w:t xml:space="preserve">(Ambito 7 del </w:t>
            </w:r>
            <w:proofErr w:type="spellStart"/>
            <w:r w:rsidRPr="001520B6">
              <w:rPr>
                <w:b w:val="0"/>
                <w:bCs w:val="0"/>
                <w:i/>
                <w:iCs/>
                <w:sz w:val="22"/>
                <w:szCs w:val="22"/>
                <w:lang w:val="it-IT"/>
              </w:rPr>
              <w:t>QdR</w:t>
            </w:r>
            <w:proofErr w:type="spellEnd"/>
            <w:r w:rsidRPr="001520B6">
              <w:rPr>
                <w:b w:val="0"/>
                <w:bCs w:val="0"/>
                <w:i/>
                <w:iCs/>
                <w:sz w:val="22"/>
                <w:szCs w:val="22"/>
                <w:lang w:val="it-IT"/>
              </w:rPr>
              <w:t>)</w:t>
            </w:r>
          </w:p>
          <w:p w14:paraId="65B3B942" w14:textId="77777777" w:rsidR="00377505" w:rsidRPr="001520B6" w:rsidRDefault="00377505">
            <w:pPr>
              <w:pStyle w:val="RAVintestazionetabellacolonnariga"/>
              <w:jc w:val="left"/>
              <w:rPr>
                <w:b w:val="0"/>
                <w:bCs w:val="0"/>
                <w:i/>
                <w:iCs/>
                <w:sz w:val="22"/>
                <w:szCs w:val="22"/>
                <w:lang w:val="it-IT"/>
              </w:rPr>
            </w:pPr>
          </w:p>
        </w:tc>
      </w:tr>
    </w:tbl>
    <w:p w14:paraId="65B3B944" w14:textId="77777777" w:rsidR="00377505" w:rsidRDefault="00377505">
      <w:pPr>
        <w:pStyle w:val="Textbody"/>
        <w:rPr>
          <w:rFonts w:ascii="Calibri" w:hAnsi="Calibri" w:cs="Calibri"/>
          <w:lang w:val="it-IT"/>
        </w:rPr>
      </w:pPr>
    </w:p>
    <w:p w14:paraId="65B3B945" w14:textId="77777777" w:rsidR="00377505" w:rsidRDefault="00377505">
      <w:pPr>
        <w:pStyle w:val="Standard"/>
        <w:pageBreakBefore/>
        <w:rPr>
          <w:rFonts w:ascii="Calibri" w:hAnsi="Calibri" w:cs="Calibri"/>
          <w:lang w:val="it-IT"/>
        </w:rPr>
      </w:pPr>
    </w:p>
    <w:tbl>
      <w:tblPr>
        <w:tblW w:w="9638" w:type="dxa"/>
        <w:tblLayout w:type="fixed"/>
        <w:tblCellMar>
          <w:left w:w="10" w:type="dxa"/>
          <w:right w:w="10" w:type="dxa"/>
        </w:tblCellMar>
        <w:tblLook w:val="0000" w:firstRow="0" w:lastRow="0" w:firstColumn="0" w:lastColumn="0" w:noHBand="0" w:noVBand="0"/>
      </w:tblPr>
      <w:tblGrid>
        <w:gridCol w:w="1370"/>
        <w:gridCol w:w="8268"/>
      </w:tblGrid>
      <w:tr w:rsidR="00377505" w14:paraId="65B3B948" w14:textId="77777777" w:rsidTr="001937EC">
        <w:tc>
          <w:tcPr>
            <w:tcW w:w="1370" w:type="dxa"/>
            <w:tcBorders>
              <w:top w:val="single" w:sz="2" w:space="0" w:color="000000"/>
              <w:left w:val="single" w:sz="2" w:space="0" w:color="000000"/>
              <w:bottom w:val="single" w:sz="2" w:space="0" w:color="000000"/>
            </w:tcBorders>
            <w:shd w:val="clear" w:color="auto" w:fill="C5E0B3" w:themeFill="accent6" w:themeFillTint="66"/>
            <w:tcMar>
              <w:top w:w="55" w:type="dxa"/>
              <w:left w:w="55" w:type="dxa"/>
              <w:bottom w:w="55" w:type="dxa"/>
              <w:right w:w="55" w:type="dxa"/>
            </w:tcMar>
          </w:tcPr>
          <w:p w14:paraId="65B3B946" w14:textId="77777777" w:rsidR="00377505" w:rsidRPr="001937EC" w:rsidRDefault="00294DCD">
            <w:pPr>
              <w:pStyle w:val="RAVtitolo4"/>
              <w:rPr>
                <w:sz w:val="28"/>
                <w:szCs w:val="28"/>
              </w:rPr>
            </w:pPr>
            <w:r w:rsidRPr="001937EC">
              <w:rPr>
                <w:sz w:val="28"/>
                <w:szCs w:val="28"/>
              </w:rPr>
              <w:t>1.A</w:t>
            </w:r>
          </w:p>
        </w:tc>
        <w:tc>
          <w:tcPr>
            <w:tcW w:w="8268" w:type="dxa"/>
            <w:tcBorders>
              <w:top w:val="single" w:sz="2" w:space="0" w:color="000000"/>
              <w:left w:val="single" w:sz="2" w:space="0" w:color="000000"/>
              <w:bottom w:val="single" w:sz="2" w:space="0" w:color="000000"/>
              <w:right w:val="single" w:sz="2" w:space="0" w:color="000000"/>
            </w:tcBorders>
            <w:shd w:val="clear" w:color="auto" w:fill="C5E0B3" w:themeFill="accent6" w:themeFillTint="66"/>
            <w:tcMar>
              <w:top w:w="55" w:type="dxa"/>
              <w:left w:w="55" w:type="dxa"/>
              <w:bottom w:w="55" w:type="dxa"/>
              <w:right w:w="55" w:type="dxa"/>
            </w:tcMar>
          </w:tcPr>
          <w:p w14:paraId="65B3B947" w14:textId="77777777" w:rsidR="00377505" w:rsidRPr="001520B6" w:rsidRDefault="00294DCD" w:rsidP="00EA5FA8">
            <w:pPr>
              <w:pStyle w:val="Titolo1"/>
              <w:rPr>
                <w:lang w:val="it-IT"/>
              </w:rPr>
            </w:pPr>
            <w:bookmarkStart w:id="6" w:name="_Toc151610780"/>
            <w:bookmarkStart w:id="7" w:name="_Toc152074276"/>
            <w:r w:rsidRPr="001520B6">
              <w:rPr>
                <w:lang w:val="it-IT"/>
              </w:rPr>
              <w:t xml:space="preserve">Area A - Contesto e Risorse </w:t>
            </w:r>
            <w:r w:rsidRPr="000509C0">
              <w:rPr>
                <w:sz w:val="24"/>
                <w:szCs w:val="24"/>
                <w:lang w:val="it-IT"/>
              </w:rPr>
              <w:t>(Ambito 1 e Ambito 2)</w:t>
            </w:r>
            <w:bookmarkEnd w:id="6"/>
            <w:bookmarkEnd w:id="7"/>
          </w:p>
        </w:tc>
      </w:tr>
    </w:tbl>
    <w:p w14:paraId="65B3B949" w14:textId="77777777" w:rsidR="00377505" w:rsidRDefault="00377505">
      <w:pPr>
        <w:pStyle w:val="Standard"/>
        <w:rPr>
          <w:rFonts w:ascii="Calibri" w:hAnsi="Calibri" w:cs="Calibri"/>
          <w:lang w:val="it-IT"/>
        </w:rPr>
      </w:pPr>
    </w:p>
    <w:p w14:paraId="7D509BEB" w14:textId="77777777" w:rsidR="00150590" w:rsidRDefault="00150590">
      <w:pPr>
        <w:pStyle w:val="Standard"/>
        <w:rPr>
          <w:rFonts w:ascii="Calibri" w:hAnsi="Calibri" w:cs="Calibri"/>
          <w:lang w:val="it-IT"/>
        </w:rPr>
      </w:pPr>
    </w:p>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9638"/>
      </w:tblGrid>
      <w:tr w:rsidR="001937EC" w14:paraId="1B408FD3" w14:textId="77777777" w:rsidTr="00B3639D">
        <w:tc>
          <w:tcPr>
            <w:tcW w:w="9638" w:type="dxa"/>
            <w:shd w:val="clear" w:color="auto" w:fill="CFE7F5"/>
            <w:tcMar>
              <w:top w:w="55" w:type="dxa"/>
              <w:left w:w="55" w:type="dxa"/>
              <w:bottom w:w="55" w:type="dxa"/>
              <w:right w:w="55" w:type="dxa"/>
            </w:tcMar>
          </w:tcPr>
          <w:p w14:paraId="50DF22A2" w14:textId="523142F6" w:rsidR="001937EC" w:rsidRPr="006E6BC9" w:rsidRDefault="001937EC" w:rsidP="006E6BC9">
            <w:pPr>
              <w:pStyle w:val="Titolo2"/>
            </w:pPr>
            <w:bookmarkStart w:id="8" w:name="_Toc151610781"/>
            <w:bookmarkStart w:id="9" w:name="_Toc152074277"/>
            <w:proofErr w:type="spellStart"/>
            <w:r w:rsidRPr="006E6BC9">
              <w:t>Descrizione</w:t>
            </w:r>
            <w:proofErr w:type="spellEnd"/>
            <w:r w:rsidRPr="006E6BC9">
              <w:t xml:space="preserve"> </w:t>
            </w:r>
            <w:proofErr w:type="spellStart"/>
            <w:r w:rsidRPr="006E6BC9">
              <w:t>dell’Area</w:t>
            </w:r>
            <w:proofErr w:type="spellEnd"/>
            <w:r w:rsidR="006E6BC9" w:rsidRPr="006E6BC9">
              <w:t xml:space="preserve"> A</w:t>
            </w:r>
            <w:bookmarkEnd w:id="8"/>
            <w:bookmarkEnd w:id="9"/>
          </w:p>
        </w:tc>
      </w:tr>
      <w:tr w:rsidR="001937EC" w14:paraId="6522EE42" w14:textId="77777777" w:rsidTr="00B3639D">
        <w:tc>
          <w:tcPr>
            <w:tcW w:w="9638" w:type="dxa"/>
            <w:shd w:val="clear" w:color="auto" w:fill="auto"/>
            <w:tcMar>
              <w:top w:w="55" w:type="dxa"/>
              <w:left w:w="55" w:type="dxa"/>
              <w:bottom w:w="55" w:type="dxa"/>
              <w:right w:w="55" w:type="dxa"/>
            </w:tcMar>
          </w:tcPr>
          <w:p w14:paraId="301F09FD" w14:textId="0CAE9A50" w:rsidR="001937EC" w:rsidRDefault="001937EC" w:rsidP="001937EC">
            <w:pPr>
              <w:pStyle w:val="RAVcorpotesto"/>
              <w:jc w:val="both"/>
            </w:pPr>
            <w:r>
              <w:t xml:space="preserve">L'area A descrive le condizioni di contesto in cui la scuola opera, le risorse professionali, le risorse economiche straordinarie fornite dal PNRR e la popolazione scolastica. Alcuni aspetti sono relativi alla numerosità e alla provenienza </w:t>
            </w:r>
            <w:proofErr w:type="gramStart"/>
            <w:r>
              <w:t>socio-economica</w:t>
            </w:r>
            <w:proofErr w:type="gramEnd"/>
            <w:r>
              <w:t xml:space="preserve"> e culturale delle studentesse e degli studenti, altri alle risorse professionali: insegnanti, personale non docente, dirigenza. Il territorio in cui la scuola è collocata viene descritto mettendone in risalto le specificità. </w:t>
            </w:r>
          </w:p>
          <w:p w14:paraId="31CEF305" w14:textId="573CEFB5" w:rsidR="001937EC" w:rsidRDefault="001937EC" w:rsidP="001937EC">
            <w:pPr>
              <w:pStyle w:val="RAVcorpotesto"/>
              <w:jc w:val="both"/>
            </w:pPr>
            <w:r>
              <w:t>I dati relativi all’Ambito 1 (</w:t>
            </w:r>
            <w:r w:rsidR="00F95049">
              <w:t>C</w:t>
            </w:r>
            <w:r>
              <w:t xml:space="preserve">ontesto) e Ambito 2 (Risorse) sono stati raccolti e strutturati dal Servizio provinciale di valutazione. </w:t>
            </w:r>
          </w:p>
          <w:p w14:paraId="4C3D423D" w14:textId="07DB8CA0" w:rsidR="001937EC" w:rsidRPr="001937EC" w:rsidRDefault="001937EC" w:rsidP="001937EC">
            <w:pPr>
              <w:pStyle w:val="RAVcorpotesto"/>
              <w:jc w:val="both"/>
            </w:pPr>
            <w:r>
              <w:t>Queste condizioni rappresentano le opportunità e i vincoli di cui tener conto per la progettazione delle attività e per la valutazione degli Esiti.</w:t>
            </w:r>
          </w:p>
        </w:tc>
      </w:tr>
    </w:tbl>
    <w:p w14:paraId="65B3B94F" w14:textId="77777777" w:rsidR="00377505" w:rsidRDefault="00377505">
      <w:pPr>
        <w:pStyle w:val="RAVcorpotesto"/>
        <w:jc w:val="both"/>
        <w:rPr>
          <w:iCs w:val="0"/>
        </w:rPr>
      </w:pPr>
    </w:p>
    <w:p w14:paraId="65B3B951" w14:textId="77777777" w:rsidR="00377505" w:rsidRDefault="00377505">
      <w:pPr>
        <w:pStyle w:val="Standard"/>
        <w:jc w:val="both"/>
        <w:rPr>
          <w:rFonts w:ascii="Calibri" w:hAnsi="Calibri" w:cs="Calibri"/>
          <w:lang w:val="it-IT"/>
        </w:rPr>
      </w:pPr>
    </w:p>
    <w:tbl>
      <w:tblPr>
        <w:tblW w:w="9638" w:type="dxa"/>
        <w:tblLayout w:type="fixed"/>
        <w:tblCellMar>
          <w:left w:w="10" w:type="dxa"/>
          <w:right w:w="10" w:type="dxa"/>
        </w:tblCellMar>
        <w:tblLook w:val="0000" w:firstRow="0" w:lastRow="0" w:firstColumn="0" w:lastColumn="0" w:noHBand="0" w:noVBand="0"/>
      </w:tblPr>
      <w:tblGrid>
        <w:gridCol w:w="9638"/>
      </w:tblGrid>
      <w:tr w:rsidR="00377505" w14:paraId="65B3B953" w14:textId="77777777">
        <w:tc>
          <w:tcPr>
            <w:tcW w:w="9638" w:type="dxa"/>
            <w:tcBorders>
              <w:top w:val="single" w:sz="2" w:space="0" w:color="000000"/>
              <w:left w:val="single" w:sz="2" w:space="0" w:color="000000"/>
              <w:bottom w:val="single" w:sz="2" w:space="0" w:color="000000"/>
              <w:right w:val="single" w:sz="2" w:space="0" w:color="000000"/>
            </w:tcBorders>
            <w:shd w:val="clear" w:color="auto" w:fill="CFE7F5"/>
            <w:tcMar>
              <w:top w:w="55" w:type="dxa"/>
              <w:left w:w="55" w:type="dxa"/>
              <w:bottom w:w="55" w:type="dxa"/>
              <w:right w:w="55" w:type="dxa"/>
            </w:tcMar>
          </w:tcPr>
          <w:p w14:paraId="65B3B952" w14:textId="3EC19069" w:rsidR="00377505" w:rsidRPr="00FA3976" w:rsidRDefault="001937EC" w:rsidP="006E6BC9">
            <w:pPr>
              <w:pStyle w:val="Titolo2"/>
              <w:rPr>
                <w:lang w:val="it-IT"/>
              </w:rPr>
            </w:pPr>
            <w:bookmarkStart w:id="10" w:name="_Toc151610782"/>
            <w:bookmarkStart w:id="11" w:name="_Toc152074278"/>
            <w:r w:rsidRPr="00FA3976">
              <w:rPr>
                <w:lang w:val="it-IT"/>
              </w:rPr>
              <w:t xml:space="preserve">Descrizione del </w:t>
            </w:r>
            <w:r w:rsidR="006E6BC9" w:rsidRPr="00FA3976">
              <w:rPr>
                <w:lang w:val="it-IT"/>
              </w:rPr>
              <w:t>c</w:t>
            </w:r>
            <w:r w:rsidRPr="00FA3976">
              <w:rPr>
                <w:lang w:val="it-IT"/>
              </w:rPr>
              <w:t>ontesto e delle risorse</w:t>
            </w:r>
            <w:bookmarkEnd w:id="10"/>
            <w:bookmarkEnd w:id="11"/>
          </w:p>
        </w:tc>
      </w:tr>
      <w:tr w:rsidR="00377505" w14:paraId="65B3B957" w14:textId="77777777">
        <w:tc>
          <w:tcPr>
            <w:tcW w:w="9638"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5B3B954" w14:textId="77777777" w:rsidR="00377505" w:rsidRDefault="00294DCD">
            <w:pPr>
              <w:pStyle w:val="RAVtitolotabella"/>
              <w:rPr>
                <w:b w:val="0"/>
                <w:bCs w:val="0"/>
                <w:i w:val="0"/>
                <w:iCs w:val="0"/>
                <w:lang w:val="it-IT"/>
              </w:rPr>
            </w:pPr>
            <w:r>
              <w:rPr>
                <w:b w:val="0"/>
                <w:bCs w:val="0"/>
                <w:i w:val="0"/>
                <w:iCs w:val="0"/>
                <w:lang w:val="it-IT"/>
              </w:rPr>
              <w:t>(Max 2000 caratteri)</w:t>
            </w:r>
          </w:p>
          <w:p w14:paraId="65B3B955" w14:textId="77777777" w:rsidR="00377505" w:rsidRDefault="00377505">
            <w:pPr>
              <w:pStyle w:val="RAVtitolotabella"/>
              <w:rPr>
                <w:b w:val="0"/>
                <w:bCs w:val="0"/>
                <w:i w:val="0"/>
                <w:iCs w:val="0"/>
                <w:lang w:val="it-IT"/>
              </w:rPr>
            </w:pPr>
          </w:p>
          <w:p w14:paraId="65B3B956" w14:textId="77777777" w:rsidR="00377505" w:rsidRDefault="00377505">
            <w:pPr>
              <w:pStyle w:val="RAVtitolotabella"/>
              <w:rPr>
                <w:b w:val="0"/>
                <w:bCs w:val="0"/>
                <w:i w:val="0"/>
                <w:iCs w:val="0"/>
                <w:lang w:val="it-IT"/>
              </w:rPr>
            </w:pPr>
          </w:p>
        </w:tc>
      </w:tr>
    </w:tbl>
    <w:p w14:paraId="65B3B958" w14:textId="77777777" w:rsidR="00377505" w:rsidRDefault="00377505">
      <w:pPr>
        <w:rPr>
          <w:rFonts w:hint="eastAsia"/>
        </w:rPr>
      </w:pPr>
    </w:p>
    <w:p w14:paraId="65B3B95A" w14:textId="77777777" w:rsidR="00377505" w:rsidRDefault="00377505">
      <w:pPr>
        <w:pStyle w:val="Standard"/>
        <w:rPr>
          <w:rFonts w:ascii="Calibri" w:hAnsi="Calibri" w:cs="Calibri"/>
          <w:b/>
          <w:bCs/>
          <w:sz w:val="24"/>
          <w:szCs w:val="24"/>
          <w:u w:val="single"/>
          <w:lang w:val="it-IT"/>
        </w:rPr>
      </w:pPr>
    </w:p>
    <w:tbl>
      <w:tblPr>
        <w:tblW w:w="9498" w:type="dxa"/>
        <w:tblInd w:w="-3" w:type="dxa"/>
        <w:tblLayout w:type="fixed"/>
        <w:tblCellMar>
          <w:left w:w="10" w:type="dxa"/>
          <w:right w:w="10" w:type="dxa"/>
        </w:tblCellMar>
        <w:tblLook w:val="0000" w:firstRow="0" w:lastRow="0" w:firstColumn="0" w:lastColumn="0" w:noHBand="0" w:noVBand="0"/>
      </w:tblPr>
      <w:tblGrid>
        <w:gridCol w:w="1560"/>
        <w:gridCol w:w="3827"/>
        <w:gridCol w:w="2410"/>
        <w:gridCol w:w="1701"/>
      </w:tblGrid>
      <w:tr w:rsidR="001937EC" w14:paraId="6FAA2D79" w14:textId="77777777">
        <w:trPr>
          <w:trHeight w:val="516"/>
        </w:trPr>
        <w:tc>
          <w:tcPr>
            <w:tcW w:w="9498" w:type="dxa"/>
            <w:gridSpan w:val="4"/>
            <w:tcBorders>
              <w:top w:val="single" w:sz="2" w:space="0" w:color="000000"/>
              <w:left w:val="single" w:sz="2" w:space="0" w:color="000000"/>
              <w:bottom w:val="single" w:sz="2" w:space="0" w:color="000000"/>
              <w:right w:val="single" w:sz="2" w:space="0" w:color="000000"/>
            </w:tcBorders>
            <w:shd w:val="clear" w:color="auto" w:fill="CFE7F5"/>
            <w:tcMar>
              <w:top w:w="0" w:type="dxa"/>
              <w:left w:w="10" w:type="dxa"/>
              <w:bottom w:w="0" w:type="dxa"/>
              <w:right w:w="10" w:type="dxa"/>
            </w:tcMar>
          </w:tcPr>
          <w:p w14:paraId="0D47F96E" w14:textId="36191478" w:rsidR="001937EC" w:rsidRPr="001520B6" w:rsidRDefault="001937EC" w:rsidP="006E6BC9">
            <w:pPr>
              <w:pStyle w:val="Titolo2"/>
              <w:rPr>
                <w:i/>
                <w:iCs/>
                <w:lang w:val="it-IT"/>
              </w:rPr>
            </w:pPr>
            <w:bookmarkStart w:id="12" w:name="_Toc151610783"/>
            <w:bookmarkStart w:id="13" w:name="_Toc152074279"/>
            <w:r w:rsidRPr="001520B6">
              <w:rPr>
                <w:lang w:val="it-IT"/>
              </w:rPr>
              <w:t>Domande guida</w:t>
            </w:r>
            <w:bookmarkEnd w:id="12"/>
            <w:bookmarkEnd w:id="13"/>
            <w:r w:rsidR="00C249D1">
              <w:rPr>
                <w:rStyle w:val="Rimandonotaapidipagina"/>
                <w:lang w:val="it-IT"/>
              </w:rPr>
              <w:footnoteReference w:id="3"/>
            </w:r>
            <w:r w:rsidR="00C249D1">
              <w:rPr>
                <w:i/>
                <w:iCs/>
                <w:lang w:val="it-IT"/>
              </w:rPr>
              <w:t xml:space="preserve"> </w:t>
            </w:r>
            <w:r w:rsidRPr="001520B6">
              <w:rPr>
                <w:i/>
                <w:iCs/>
                <w:lang w:val="it-IT"/>
              </w:rPr>
              <w:t xml:space="preserve"> </w:t>
            </w:r>
          </w:p>
          <w:p w14:paraId="2F9E86E8" w14:textId="1D38B526" w:rsidR="001937EC" w:rsidRPr="001520B6" w:rsidRDefault="001937EC" w:rsidP="001937EC">
            <w:pPr>
              <w:pStyle w:val="Standard"/>
              <w:jc w:val="center"/>
              <w:rPr>
                <w:lang w:val="it-IT"/>
              </w:rPr>
            </w:pPr>
            <w:r>
              <w:rPr>
                <w:rFonts w:ascii="Calibri" w:hAnsi="Calibri" w:cs="Calibri"/>
                <w:i/>
                <w:iCs/>
                <w:sz w:val="24"/>
                <w:szCs w:val="24"/>
                <w:lang w:val="it-IT"/>
              </w:rPr>
              <w:t>Contesto e risorse</w:t>
            </w:r>
          </w:p>
        </w:tc>
      </w:tr>
      <w:tr w:rsidR="00377505" w14:paraId="65B3B962" w14:textId="77777777" w:rsidTr="009312F0">
        <w:trPr>
          <w:trHeight w:val="516"/>
        </w:trPr>
        <w:tc>
          <w:tcPr>
            <w:tcW w:w="1560" w:type="dxa"/>
            <w:tcBorders>
              <w:top w:val="single" w:sz="2" w:space="0" w:color="000000"/>
              <w:left w:val="single" w:sz="2" w:space="0" w:color="000000"/>
              <w:bottom w:val="single" w:sz="2" w:space="0" w:color="000000"/>
            </w:tcBorders>
            <w:shd w:val="clear" w:color="auto" w:fill="CFE7F5"/>
            <w:tcMar>
              <w:top w:w="0" w:type="dxa"/>
              <w:left w:w="10" w:type="dxa"/>
              <w:bottom w:w="0" w:type="dxa"/>
              <w:right w:w="10" w:type="dxa"/>
            </w:tcMar>
          </w:tcPr>
          <w:p w14:paraId="65B3B95B" w14:textId="77777777" w:rsidR="00377505" w:rsidRDefault="00294DCD">
            <w:pPr>
              <w:pStyle w:val="RAVintestazionetabellacolonnariga"/>
              <w:rPr>
                <w:lang w:val="it-IT"/>
              </w:rPr>
            </w:pPr>
            <w:bookmarkStart w:id="14" w:name="_Hlk152845110"/>
            <w:r>
              <w:rPr>
                <w:lang w:val="it-IT"/>
              </w:rPr>
              <w:t xml:space="preserve">Indicatori del </w:t>
            </w:r>
            <w:proofErr w:type="spellStart"/>
            <w:r>
              <w:rPr>
                <w:lang w:val="it-IT"/>
              </w:rPr>
              <w:t>QdR</w:t>
            </w:r>
            <w:proofErr w:type="spellEnd"/>
          </w:p>
        </w:tc>
        <w:tc>
          <w:tcPr>
            <w:tcW w:w="3827" w:type="dxa"/>
            <w:tcBorders>
              <w:top w:val="single" w:sz="2" w:space="0" w:color="000000"/>
              <w:left w:val="single" w:sz="2" w:space="0" w:color="000000"/>
              <w:bottom w:val="single" w:sz="2" w:space="0" w:color="000000"/>
            </w:tcBorders>
            <w:shd w:val="clear" w:color="auto" w:fill="CFE7F5"/>
            <w:tcMar>
              <w:top w:w="55" w:type="dxa"/>
              <w:left w:w="55" w:type="dxa"/>
              <w:bottom w:w="55" w:type="dxa"/>
              <w:right w:w="55" w:type="dxa"/>
            </w:tcMar>
          </w:tcPr>
          <w:p w14:paraId="65B3B95C" w14:textId="2398C061" w:rsidR="00377505" w:rsidRDefault="00294DCD">
            <w:pPr>
              <w:pStyle w:val="RAVintestazionetabellacolonnariga"/>
            </w:pPr>
            <w:r>
              <w:rPr>
                <w:lang w:val="it-IT"/>
              </w:rPr>
              <w:t>Domande guida per l'autovalutazione</w:t>
            </w:r>
            <w:r>
              <w:rPr>
                <w:i/>
                <w:iCs/>
                <w:lang w:val="it-IT"/>
              </w:rPr>
              <w:t xml:space="preserve"> </w:t>
            </w:r>
          </w:p>
          <w:p w14:paraId="65B3B95D" w14:textId="77777777" w:rsidR="00377505" w:rsidRDefault="00377505">
            <w:pPr>
              <w:pStyle w:val="RAVintestazionetabellacolonnariga"/>
              <w:rPr>
                <w:lang w:val="it-IT"/>
              </w:rPr>
            </w:pPr>
          </w:p>
        </w:tc>
        <w:tc>
          <w:tcPr>
            <w:tcW w:w="2410" w:type="dxa"/>
            <w:tcBorders>
              <w:top w:val="single" w:sz="2" w:space="0" w:color="000000"/>
              <w:left w:val="single" w:sz="2" w:space="0" w:color="000000"/>
              <w:bottom w:val="single" w:sz="2" w:space="0" w:color="000000"/>
            </w:tcBorders>
            <w:shd w:val="clear" w:color="auto" w:fill="CFE7F5"/>
            <w:tcMar>
              <w:top w:w="55" w:type="dxa"/>
              <w:left w:w="55" w:type="dxa"/>
              <w:bottom w:w="55" w:type="dxa"/>
              <w:right w:w="55" w:type="dxa"/>
            </w:tcMar>
          </w:tcPr>
          <w:p w14:paraId="65B3B95E" w14:textId="2B50E043" w:rsidR="00377505" w:rsidRDefault="00294DCD">
            <w:pPr>
              <w:pStyle w:val="RAVintestazionetabellacolonnariga"/>
              <w:rPr>
                <w:lang w:val="it-IT"/>
              </w:rPr>
            </w:pPr>
            <w:r>
              <w:rPr>
                <w:lang w:val="it-IT"/>
              </w:rPr>
              <w:t xml:space="preserve">Tabelle di riferimento </w:t>
            </w:r>
          </w:p>
          <w:p w14:paraId="65B3B95F" w14:textId="77777777" w:rsidR="00377505" w:rsidRDefault="00377505">
            <w:pPr>
              <w:pStyle w:val="RAVintestazionetabellacolonnariga"/>
              <w:rPr>
                <w:lang w:val="it-IT"/>
              </w:rPr>
            </w:pPr>
          </w:p>
          <w:p w14:paraId="65B3B960" w14:textId="2F906344" w:rsidR="00377505" w:rsidRDefault="00377505">
            <w:pPr>
              <w:pStyle w:val="RAVintestazionetabellacolonnariga"/>
              <w:rPr>
                <w:lang w:val="it-IT"/>
              </w:rPr>
            </w:pPr>
          </w:p>
        </w:tc>
        <w:tc>
          <w:tcPr>
            <w:tcW w:w="1701" w:type="dxa"/>
            <w:tcBorders>
              <w:top w:val="single" w:sz="2" w:space="0" w:color="000000"/>
              <w:left w:val="single" w:sz="2" w:space="0" w:color="000000"/>
              <w:bottom w:val="single" w:sz="2" w:space="0" w:color="000000"/>
              <w:right w:val="single" w:sz="2" w:space="0" w:color="000000"/>
            </w:tcBorders>
            <w:shd w:val="clear" w:color="auto" w:fill="CFE7F5"/>
            <w:tcMar>
              <w:top w:w="55" w:type="dxa"/>
              <w:left w:w="55" w:type="dxa"/>
              <w:bottom w:w="55" w:type="dxa"/>
              <w:right w:w="55" w:type="dxa"/>
            </w:tcMar>
          </w:tcPr>
          <w:p w14:paraId="65B3B961" w14:textId="57C4DAAE" w:rsidR="009312F0" w:rsidRDefault="00294DCD" w:rsidP="009312F0">
            <w:pPr>
              <w:pStyle w:val="RAVintestazionetabellacolonnariga"/>
              <w:rPr>
                <w:lang w:val="it-IT"/>
              </w:rPr>
            </w:pPr>
            <w:r>
              <w:rPr>
                <w:lang w:val="it-IT"/>
              </w:rPr>
              <w:t>Riferimenti nazional</w:t>
            </w:r>
            <w:r w:rsidR="009312F0">
              <w:rPr>
                <w:lang w:val="it-IT"/>
              </w:rPr>
              <w:t>i</w:t>
            </w:r>
            <w:r>
              <w:rPr>
                <w:lang w:val="it-IT"/>
              </w:rPr>
              <w:t>, regional</w:t>
            </w:r>
            <w:r w:rsidR="009312F0">
              <w:rPr>
                <w:lang w:val="it-IT"/>
              </w:rPr>
              <w:t>i</w:t>
            </w:r>
            <w:r>
              <w:rPr>
                <w:lang w:val="it-IT"/>
              </w:rPr>
              <w:t xml:space="preserve"> (Veneto) e provincial</w:t>
            </w:r>
            <w:r w:rsidR="009312F0">
              <w:rPr>
                <w:lang w:val="it-IT"/>
              </w:rPr>
              <w:t>i</w:t>
            </w:r>
            <w:r>
              <w:rPr>
                <w:lang w:val="it-IT"/>
              </w:rPr>
              <w:t xml:space="preserve"> (</w:t>
            </w:r>
            <w:r w:rsidR="009312F0">
              <w:rPr>
                <w:lang w:val="it-IT"/>
              </w:rPr>
              <w:t>VR</w:t>
            </w:r>
            <w:r>
              <w:rPr>
                <w:lang w:val="it-IT"/>
              </w:rPr>
              <w:t>)</w:t>
            </w:r>
            <w:r w:rsidR="00F95049">
              <w:rPr>
                <w:rStyle w:val="Rimandonotaapidipagina"/>
                <w:lang w:val="it-IT"/>
              </w:rPr>
              <w:footnoteReference w:id="4"/>
            </w:r>
          </w:p>
        </w:tc>
      </w:tr>
      <w:bookmarkEnd w:id="14"/>
      <w:tr w:rsidR="00377505" w14:paraId="65B3B967" w14:textId="77777777" w:rsidTr="009312F0">
        <w:trPr>
          <w:trHeight w:val="516"/>
        </w:trPr>
        <w:tc>
          <w:tcPr>
            <w:tcW w:w="1560" w:type="dxa"/>
            <w:tcBorders>
              <w:top w:val="single" w:sz="2" w:space="0" w:color="000000"/>
              <w:left w:val="single" w:sz="2" w:space="0" w:color="000000"/>
              <w:bottom w:val="single" w:sz="2" w:space="0" w:color="000000"/>
            </w:tcBorders>
            <w:shd w:val="clear" w:color="auto" w:fill="E7E6E6"/>
            <w:tcMar>
              <w:top w:w="0" w:type="dxa"/>
              <w:left w:w="10" w:type="dxa"/>
              <w:bottom w:w="0" w:type="dxa"/>
              <w:right w:w="10" w:type="dxa"/>
            </w:tcMar>
          </w:tcPr>
          <w:p w14:paraId="65B3B963" w14:textId="55F8EE3A" w:rsidR="00377505" w:rsidRPr="001937EC" w:rsidRDefault="00294DCD" w:rsidP="00E638DD">
            <w:pPr>
              <w:pStyle w:val="RAVintestazionetabellacolonnariga"/>
              <w:numPr>
                <w:ilvl w:val="0"/>
                <w:numId w:val="20"/>
              </w:numPr>
              <w:ind w:left="414" w:hanging="414"/>
              <w:jc w:val="left"/>
              <w:rPr>
                <w:lang w:val="it-IT"/>
              </w:rPr>
            </w:pPr>
            <w:r>
              <w:rPr>
                <w:b w:val="0"/>
                <w:bCs w:val="0"/>
                <w:sz w:val="18"/>
                <w:szCs w:val="18"/>
                <w:lang w:val="it-IT"/>
              </w:rPr>
              <w:t>Caratteristiche del territorio e della popolazione</w:t>
            </w:r>
          </w:p>
        </w:tc>
        <w:tc>
          <w:tcPr>
            <w:tcW w:w="382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65B3B964" w14:textId="0DCEFA43" w:rsidR="007D74AE" w:rsidRPr="007D74AE" w:rsidRDefault="00294DCD" w:rsidP="00E638DD">
            <w:pPr>
              <w:pStyle w:val="RAVintestazionetabellacolonnariga"/>
              <w:numPr>
                <w:ilvl w:val="0"/>
                <w:numId w:val="19"/>
              </w:numPr>
              <w:ind w:left="514"/>
              <w:jc w:val="left"/>
              <w:rPr>
                <w:b w:val="0"/>
                <w:bCs w:val="0"/>
                <w:sz w:val="18"/>
                <w:szCs w:val="18"/>
                <w:lang w:val="it-IT"/>
              </w:rPr>
            </w:pPr>
            <w:r>
              <w:rPr>
                <w:b w:val="0"/>
                <w:bCs w:val="0"/>
                <w:sz w:val="18"/>
                <w:szCs w:val="18"/>
                <w:lang w:val="it-IT"/>
              </w:rPr>
              <w:t xml:space="preserve">Quali caratteristiche sociali presenta il territorio in cui è collocata la scuola? </w:t>
            </w:r>
          </w:p>
        </w:tc>
        <w:tc>
          <w:tcPr>
            <w:tcW w:w="241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65B3B965" w14:textId="77777777" w:rsidR="00377505" w:rsidRDefault="00294DCD">
            <w:pPr>
              <w:pStyle w:val="RAVintestazionetabellacolonnariga"/>
              <w:jc w:val="left"/>
              <w:rPr>
                <w:b w:val="0"/>
                <w:bCs w:val="0"/>
                <w:i/>
                <w:iCs/>
                <w:sz w:val="18"/>
                <w:szCs w:val="18"/>
                <w:lang w:val="it-IT"/>
              </w:rPr>
            </w:pPr>
            <w:r>
              <w:rPr>
                <w:b w:val="0"/>
                <w:bCs w:val="0"/>
                <w:i/>
                <w:iCs/>
                <w:sz w:val="18"/>
                <w:szCs w:val="18"/>
                <w:lang w:val="it-IT"/>
              </w:rPr>
              <w:t>Tabella 0 Descrizione della popolazione</w:t>
            </w:r>
          </w:p>
        </w:tc>
        <w:tc>
          <w:tcPr>
            <w:tcW w:w="1701"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C3FD45D" w14:textId="77777777" w:rsidR="00377505" w:rsidRDefault="002F28A4" w:rsidP="002F28A4">
            <w:pPr>
              <w:pStyle w:val="RAVintestazionetabellacolonnariga"/>
              <w:jc w:val="left"/>
              <w:rPr>
                <w:b w:val="0"/>
                <w:bCs w:val="0"/>
                <w:i/>
                <w:iCs/>
                <w:sz w:val="18"/>
                <w:szCs w:val="18"/>
                <w:lang w:val="it-IT"/>
              </w:rPr>
            </w:pPr>
            <w:r w:rsidRPr="008F6774">
              <w:rPr>
                <w:b w:val="0"/>
                <w:bCs w:val="0"/>
                <w:i/>
                <w:iCs/>
                <w:sz w:val="18"/>
                <w:szCs w:val="18"/>
                <w:lang w:val="it-IT"/>
              </w:rPr>
              <w:t xml:space="preserve">1.2.a.1 Tasso di </w:t>
            </w:r>
            <w:r w:rsidR="008F6774" w:rsidRPr="008F6774">
              <w:rPr>
                <w:b w:val="0"/>
                <w:bCs w:val="0"/>
                <w:i/>
                <w:iCs/>
                <w:sz w:val="18"/>
                <w:szCs w:val="18"/>
                <w:lang w:val="it-IT"/>
              </w:rPr>
              <w:t>disoccupazione</w:t>
            </w:r>
          </w:p>
          <w:p w14:paraId="65B3B966" w14:textId="3E792294" w:rsidR="008F6774" w:rsidRPr="008F6774" w:rsidRDefault="008F6774" w:rsidP="002F28A4">
            <w:pPr>
              <w:pStyle w:val="RAVintestazionetabellacolonnariga"/>
              <w:jc w:val="left"/>
              <w:rPr>
                <w:b w:val="0"/>
                <w:bCs w:val="0"/>
                <w:i/>
                <w:iCs/>
                <w:sz w:val="18"/>
                <w:szCs w:val="18"/>
                <w:lang w:val="it-IT"/>
              </w:rPr>
            </w:pPr>
            <w:r>
              <w:rPr>
                <w:b w:val="0"/>
                <w:bCs w:val="0"/>
                <w:i/>
                <w:iCs/>
                <w:sz w:val="18"/>
                <w:szCs w:val="18"/>
                <w:lang w:val="it-IT"/>
              </w:rPr>
              <w:t>1.2.b.1 Tasso di immigrazione</w:t>
            </w:r>
          </w:p>
        </w:tc>
      </w:tr>
      <w:tr w:rsidR="007D74AE" w14:paraId="65B3B96F" w14:textId="77777777" w:rsidTr="00711D80">
        <w:trPr>
          <w:trHeight w:val="804"/>
        </w:trPr>
        <w:tc>
          <w:tcPr>
            <w:tcW w:w="1560" w:type="dxa"/>
            <w:vMerge w:val="restart"/>
            <w:tcBorders>
              <w:left w:val="single" w:sz="2" w:space="0" w:color="000000"/>
            </w:tcBorders>
            <w:shd w:val="clear" w:color="auto" w:fill="E6E6E6"/>
            <w:tcMar>
              <w:top w:w="0" w:type="dxa"/>
              <w:left w:w="10" w:type="dxa"/>
              <w:bottom w:w="0" w:type="dxa"/>
              <w:right w:w="10" w:type="dxa"/>
            </w:tcMar>
          </w:tcPr>
          <w:p w14:paraId="2F13FE64" w14:textId="246D3D98" w:rsidR="007D74AE" w:rsidRPr="001937EC" w:rsidRDefault="007D74AE" w:rsidP="007D74AE">
            <w:pPr>
              <w:pStyle w:val="RAVcontenutotabella"/>
              <w:numPr>
                <w:ilvl w:val="0"/>
                <w:numId w:val="6"/>
              </w:numPr>
              <w:jc w:val="left"/>
              <w:rPr>
                <w:lang w:val="it-IT"/>
              </w:rPr>
            </w:pPr>
            <w:r>
              <w:rPr>
                <w:sz w:val="18"/>
                <w:szCs w:val="18"/>
                <w:lang w:val="it-IT"/>
              </w:rPr>
              <w:t xml:space="preserve">Caratteristiche </w:t>
            </w:r>
            <w:proofErr w:type="gramStart"/>
            <w:r>
              <w:rPr>
                <w:sz w:val="18"/>
                <w:szCs w:val="18"/>
                <w:lang w:val="it-IT"/>
              </w:rPr>
              <w:t>socio-economico</w:t>
            </w:r>
            <w:proofErr w:type="gramEnd"/>
            <w:r>
              <w:rPr>
                <w:sz w:val="18"/>
                <w:szCs w:val="18"/>
                <w:lang w:val="it-IT"/>
              </w:rPr>
              <w:t>-culturali delle famiglie delle allieve e allievi della scuola</w:t>
            </w:r>
          </w:p>
          <w:p w14:paraId="65B3B968" w14:textId="70164105" w:rsidR="007D74AE" w:rsidRPr="001937EC" w:rsidRDefault="007D74AE" w:rsidP="007D74AE">
            <w:pPr>
              <w:pStyle w:val="RAVcontenutotabella"/>
              <w:jc w:val="left"/>
              <w:rPr>
                <w:lang w:val="it-IT"/>
              </w:rPr>
            </w:pPr>
          </w:p>
        </w:tc>
        <w:tc>
          <w:tcPr>
            <w:tcW w:w="3827" w:type="dxa"/>
            <w:tcBorders>
              <w:left w:val="single" w:sz="2" w:space="0" w:color="000000"/>
              <w:bottom w:val="single" w:sz="2" w:space="0" w:color="000000"/>
            </w:tcBorders>
            <w:shd w:val="clear" w:color="auto" w:fill="auto"/>
            <w:tcMar>
              <w:top w:w="55" w:type="dxa"/>
              <w:left w:w="55" w:type="dxa"/>
              <w:bottom w:w="55" w:type="dxa"/>
              <w:right w:w="55" w:type="dxa"/>
            </w:tcMar>
          </w:tcPr>
          <w:p w14:paraId="65B3B969" w14:textId="77777777" w:rsidR="007D74AE" w:rsidRDefault="007D74AE">
            <w:pPr>
              <w:pStyle w:val="RAVcontenutotabella"/>
              <w:numPr>
                <w:ilvl w:val="0"/>
                <w:numId w:val="5"/>
              </w:numPr>
              <w:ind w:left="516" w:hanging="363"/>
              <w:jc w:val="left"/>
              <w:rPr>
                <w:sz w:val="18"/>
                <w:szCs w:val="18"/>
                <w:lang w:val="it-IT"/>
              </w:rPr>
            </w:pPr>
            <w:r>
              <w:rPr>
                <w:sz w:val="18"/>
                <w:szCs w:val="18"/>
                <w:lang w:val="it-IT"/>
              </w:rPr>
              <w:t xml:space="preserve">Come è articolata la popolazione scolastica tra ordini, </w:t>
            </w:r>
            <w:proofErr w:type="spellStart"/>
            <w:r>
              <w:rPr>
                <w:sz w:val="18"/>
                <w:szCs w:val="18"/>
                <w:lang w:val="it-IT"/>
              </w:rPr>
              <w:t>macrotipologia</w:t>
            </w:r>
            <w:proofErr w:type="spellEnd"/>
            <w:r>
              <w:rPr>
                <w:sz w:val="18"/>
                <w:szCs w:val="18"/>
                <w:lang w:val="it-IT"/>
              </w:rPr>
              <w:t>, tipologia di scuola?</w:t>
            </w:r>
          </w:p>
        </w:tc>
        <w:tc>
          <w:tcPr>
            <w:tcW w:w="2410" w:type="dxa"/>
            <w:tcBorders>
              <w:left w:val="single" w:sz="2" w:space="0" w:color="000000"/>
              <w:bottom w:val="single" w:sz="2" w:space="0" w:color="000000"/>
            </w:tcBorders>
            <w:shd w:val="clear" w:color="auto" w:fill="auto"/>
            <w:tcMar>
              <w:top w:w="55" w:type="dxa"/>
              <w:left w:w="55" w:type="dxa"/>
              <w:bottom w:w="55" w:type="dxa"/>
              <w:right w:w="55" w:type="dxa"/>
            </w:tcMar>
          </w:tcPr>
          <w:p w14:paraId="65B3B96A" w14:textId="77777777" w:rsidR="007D74AE" w:rsidRDefault="007D74AE">
            <w:pPr>
              <w:pStyle w:val="RAVdidascaliatabella"/>
              <w:jc w:val="left"/>
              <w:rPr>
                <w:sz w:val="18"/>
                <w:szCs w:val="18"/>
              </w:rPr>
            </w:pPr>
            <w:r>
              <w:rPr>
                <w:sz w:val="18"/>
                <w:szCs w:val="18"/>
              </w:rPr>
              <w:t>Tabella 1 Descrizione della popolazione scolastica</w:t>
            </w:r>
          </w:p>
          <w:p w14:paraId="65B3B96B" w14:textId="77777777" w:rsidR="007D74AE" w:rsidRDefault="007D74AE">
            <w:pPr>
              <w:pStyle w:val="RAVdidascaliatabella"/>
              <w:jc w:val="left"/>
              <w:rPr>
                <w:sz w:val="18"/>
                <w:szCs w:val="18"/>
              </w:rPr>
            </w:pPr>
            <w:r>
              <w:rPr>
                <w:sz w:val="18"/>
                <w:szCs w:val="18"/>
              </w:rPr>
              <w:t xml:space="preserve">Tabella 1a Numero di allieve/i per tipologia di scuola </w:t>
            </w:r>
          </w:p>
          <w:p w14:paraId="65B3B96C" w14:textId="77777777" w:rsidR="007D74AE" w:rsidRDefault="007D74AE">
            <w:pPr>
              <w:pStyle w:val="RAVdidascaliatabella"/>
              <w:jc w:val="left"/>
              <w:rPr>
                <w:sz w:val="18"/>
                <w:szCs w:val="18"/>
              </w:rPr>
            </w:pPr>
            <w:r>
              <w:rPr>
                <w:sz w:val="18"/>
                <w:szCs w:val="18"/>
              </w:rPr>
              <w:t xml:space="preserve">Tabella 1b Numero di classi per ordine e </w:t>
            </w:r>
            <w:proofErr w:type="spellStart"/>
            <w:r>
              <w:rPr>
                <w:sz w:val="18"/>
                <w:szCs w:val="18"/>
              </w:rPr>
              <w:t>macrotipologia</w:t>
            </w:r>
            <w:proofErr w:type="spellEnd"/>
            <w:r>
              <w:rPr>
                <w:sz w:val="18"/>
                <w:szCs w:val="18"/>
              </w:rPr>
              <w:t xml:space="preserve"> di scuola</w:t>
            </w:r>
          </w:p>
          <w:p w14:paraId="65B3B96D" w14:textId="77777777" w:rsidR="007D74AE" w:rsidRDefault="007D74AE">
            <w:pPr>
              <w:pStyle w:val="RAVdidascaliatabella"/>
              <w:jc w:val="left"/>
            </w:pPr>
          </w:p>
        </w:tc>
        <w:tc>
          <w:tcPr>
            <w:tcW w:w="170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8F8B60A" w14:textId="2A39CE43" w:rsidR="00C2183A" w:rsidRPr="00C2183A" w:rsidRDefault="00000000">
            <w:pPr>
              <w:pStyle w:val="RAVdidascaliatabella"/>
              <w:jc w:val="left"/>
              <w:rPr>
                <w:color w:val="0563C1"/>
                <w:sz w:val="18"/>
                <w:szCs w:val="18"/>
                <w:u w:val="single"/>
              </w:rPr>
            </w:pPr>
            <w:hyperlink r:id="rId12" w:history="1">
              <w:r w:rsidR="009A469C" w:rsidRPr="0006231B">
                <w:rPr>
                  <w:rStyle w:val="Collegamentoipertestuale"/>
                  <w:sz w:val="18"/>
                  <w:szCs w:val="18"/>
                </w:rPr>
                <w:t>Focus “Principali dati della scuola – Avvio Anno Scolastico 2022/2023”</w:t>
              </w:r>
            </w:hyperlink>
            <w:r w:rsidR="00B77082">
              <w:rPr>
                <w:rStyle w:val="Collegamentoipertestuale"/>
                <w:sz w:val="18"/>
                <w:szCs w:val="18"/>
              </w:rPr>
              <w:t xml:space="preserve"> </w:t>
            </w:r>
          </w:p>
          <w:p w14:paraId="458284CF" w14:textId="77777777" w:rsidR="00C2183A" w:rsidRDefault="00C2183A">
            <w:pPr>
              <w:pStyle w:val="RAVdidascaliatabella"/>
              <w:jc w:val="left"/>
              <w:rPr>
                <w:sz w:val="18"/>
                <w:szCs w:val="18"/>
              </w:rPr>
            </w:pPr>
          </w:p>
          <w:p w14:paraId="4A8119F9" w14:textId="4193CE87" w:rsidR="00D31464" w:rsidRDefault="00000000">
            <w:pPr>
              <w:pStyle w:val="RAVdidascaliatabella"/>
              <w:jc w:val="left"/>
              <w:rPr>
                <w:sz w:val="18"/>
                <w:szCs w:val="18"/>
              </w:rPr>
            </w:pPr>
            <w:hyperlink r:id="rId13" w:history="1">
              <w:r w:rsidR="001630DE" w:rsidRPr="001630DE">
                <w:rPr>
                  <w:rStyle w:val="Collegamentoipertestuale"/>
                  <w:sz w:val="18"/>
                  <w:szCs w:val="18"/>
                </w:rPr>
                <w:t>Portale unico dei dati della scuola</w:t>
              </w:r>
            </w:hyperlink>
            <w:r w:rsidR="001630DE">
              <w:rPr>
                <w:sz w:val="18"/>
                <w:szCs w:val="18"/>
              </w:rPr>
              <w:t xml:space="preserve"> </w:t>
            </w:r>
          </w:p>
          <w:p w14:paraId="10D8A730" w14:textId="77777777" w:rsidR="001630DE" w:rsidRPr="0006231B" w:rsidRDefault="001630DE">
            <w:pPr>
              <w:pStyle w:val="RAVdidascaliatabella"/>
              <w:jc w:val="left"/>
              <w:rPr>
                <w:sz w:val="18"/>
                <w:szCs w:val="18"/>
              </w:rPr>
            </w:pPr>
          </w:p>
          <w:p w14:paraId="65B3B96E" w14:textId="385CFD7E" w:rsidR="002F28A4" w:rsidRDefault="002F28A4">
            <w:pPr>
              <w:pStyle w:val="RAVdidascaliatabella"/>
              <w:jc w:val="left"/>
              <w:rPr>
                <w:sz w:val="18"/>
                <w:szCs w:val="18"/>
              </w:rPr>
            </w:pPr>
            <w:r w:rsidRPr="0006231B">
              <w:rPr>
                <w:sz w:val="18"/>
                <w:szCs w:val="18"/>
              </w:rPr>
              <w:t>1.1.a.1 Numero di studenti</w:t>
            </w:r>
            <w:r w:rsidR="008F6774" w:rsidRPr="0006231B">
              <w:rPr>
                <w:sz w:val="18"/>
                <w:szCs w:val="18"/>
              </w:rPr>
              <w:t xml:space="preserve"> frequentanti</w:t>
            </w:r>
            <w:r w:rsidR="004A100D">
              <w:rPr>
                <w:sz w:val="18"/>
                <w:szCs w:val="18"/>
              </w:rPr>
              <w:t xml:space="preserve"> </w:t>
            </w:r>
          </w:p>
        </w:tc>
      </w:tr>
      <w:tr w:rsidR="007D74AE" w14:paraId="65B3B977" w14:textId="77777777" w:rsidTr="00711D80">
        <w:trPr>
          <w:trHeight w:val="804"/>
        </w:trPr>
        <w:tc>
          <w:tcPr>
            <w:tcW w:w="1560" w:type="dxa"/>
            <w:vMerge/>
            <w:tcBorders>
              <w:left w:val="single" w:sz="2" w:space="0" w:color="000000"/>
            </w:tcBorders>
            <w:shd w:val="clear" w:color="auto" w:fill="E6E6E6"/>
            <w:tcMar>
              <w:top w:w="0" w:type="dxa"/>
              <w:left w:w="10" w:type="dxa"/>
              <w:bottom w:w="0" w:type="dxa"/>
              <w:right w:w="10" w:type="dxa"/>
            </w:tcMar>
          </w:tcPr>
          <w:p w14:paraId="65B3B970" w14:textId="60DD482D" w:rsidR="007D74AE" w:rsidRDefault="007D74AE">
            <w:pPr>
              <w:pStyle w:val="RAVcontenutotabella"/>
              <w:numPr>
                <w:ilvl w:val="0"/>
                <w:numId w:val="6"/>
              </w:numPr>
              <w:ind w:left="269" w:hanging="142"/>
              <w:jc w:val="left"/>
              <w:rPr>
                <w:sz w:val="18"/>
                <w:szCs w:val="18"/>
                <w:lang w:val="it-IT"/>
              </w:rPr>
            </w:pPr>
          </w:p>
        </w:tc>
        <w:tc>
          <w:tcPr>
            <w:tcW w:w="3827" w:type="dxa"/>
            <w:tcBorders>
              <w:left w:val="single" w:sz="2" w:space="0" w:color="000000"/>
              <w:bottom w:val="single" w:sz="2" w:space="0" w:color="000000"/>
            </w:tcBorders>
            <w:shd w:val="clear" w:color="auto" w:fill="auto"/>
            <w:tcMar>
              <w:top w:w="55" w:type="dxa"/>
              <w:left w:w="55" w:type="dxa"/>
              <w:bottom w:w="55" w:type="dxa"/>
              <w:right w:w="55" w:type="dxa"/>
            </w:tcMar>
          </w:tcPr>
          <w:p w14:paraId="65B3B971" w14:textId="77777777" w:rsidR="007D74AE" w:rsidRDefault="007D74AE">
            <w:pPr>
              <w:pStyle w:val="RAVcontenutotabella"/>
              <w:numPr>
                <w:ilvl w:val="0"/>
                <w:numId w:val="5"/>
              </w:numPr>
              <w:ind w:left="516"/>
              <w:jc w:val="left"/>
              <w:rPr>
                <w:sz w:val="18"/>
                <w:szCs w:val="18"/>
                <w:lang w:val="it-IT"/>
              </w:rPr>
            </w:pPr>
            <w:r>
              <w:rPr>
                <w:sz w:val="18"/>
                <w:szCs w:val="18"/>
                <w:lang w:val="it-IT"/>
              </w:rPr>
              <w:t xml:space="preserve">Qual è il contesto </w:t>
            </w:r>
            <w:proofErr w:type="gramStart"/>
            <w:r>
              <w:rPr>
                <w:sz w:val="18"/>
                <w:szCs w:val="18"/>
                <w:lang w:val="it-IT"/>
              </w:rPr>
              <w:t>socio-economico</w:t>
            </w:r>
            <w:proofErr w:type="gramEnd"/>
            <w:r>
              <w:rPr>
                <w:sz w:val="18"/>
                <w:szCs w:val="18"/>
                <w:lang w:val="it-IT"/>
              </w:rPr>
              <w:t xml:space="preserve">-culturale di provenienza delle allieve e degli allievi? </w:t>
            </w:r>
          </w:p>
        </w:tc>
        <w:tc>
          <w:tcPr>
            <w:tcW w:w="2410" w:type="dxa"/>
            <w:tcBorders>
              <w:left w:val="single" w:sz="2" w:space="0" w:color="000000"/>
              <w:bottom w:val="single" w:sz="2" w:space="0" w:color="000000"/>
            </w:tcBorders>
            <w:shd w:val="clear" w:color="auto" w:fill="auto"/>
            <w:tcMar>
              <w:top w:w="55" w:type="dxa"/>
              <w:left w:w="55" w:type="dxa"/>
              <w:bottom w:w="55" w:type="dxa"/>
              <w:right w:w="55" w:type="dxa"/>
            </w:tcMar>
          </w:tcPr>
          <w:p w14:paraId="65B3B972" w14:textId="2F8162FF" w:rsidR="007D74AE" w:rsidRDefault="007D74AE">
            <w:pPr>
              <w:pStyle w:val="RAVdidascaliatabella"/>
              <w:jc w:val="left"/>
              <w:rPr>
                <w:sz w:val="18"/>
                <w:szCs w:val="18"/>
              </w:rPr>
            </w:pPr>
            <w:r>
              <w:rPr>
                <w:sz w:val="18"/>
                <w:szCs w:val="18"/>
              </w:rPr>
              <w:t>Tabella 2a Livello medio ESCS delle allieve/degli allievi per ordine di scuola</w:t>
            </w:r>
          </w:p>
          <w:p w14:paraId="65B3B975" w14:textId="2F789971" w:rsidR="007D74AE" w:rsidRDefault="007D74AE" w:rsidP="008B7A8B">
            <w:pPr>
              <w:pStyle w:val="RAVdidascaliatabella"/>
              <w:jc w:val="left"/>
              <w:rPr>
                <w:sz w:val="18"/>
                <w:szCs w:val="18"/>
              </w:rPr>
            </w:pPr>
            <w:r>
              <w:rPr>
                <w:sz w:val="18"/>
                <w:szCs w:val="18"/>
              </w:rPr>
              <w:t xml:space="preserve">Tabella 2b e 2c Livello medio ESCS delle allieve/degli allievi </w:t>
            </w:r>
            <w:r>
              <w:rPr>
                <w:sz w:val="18"/>
                <w:szCs w:val="18"/>
              </w:rPr>
              <w:lastRenderedPageBreak/>
              <w:t xml:space="preserve">per </w:t>
            </w:r>
            <w:proofErr w:type="spellStart"/>
            <w:r>
              <w:rPr>
                <w:sz w:val="18"/>
                <w:szCs w:val="18"/>
              </w:rPr>
              <w:t>macrotipologia</w:t>
            </w:r>
            <w:proofErr w:type="spellEnd"/>
            <w:r>
              <w:rPr>
                <w:sz w:val="18"/>
                <w:szCs w:val="18"/>
              </w:rPr>
              <w:t xml:space="preserve"> – Livello 10 - 13</w:t>
            </w:r>
          </w:p>
        </w:tc>
        <w:tc>
          <w:tcPr>
            <w:tcW w:w="170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5B3B976" w14:textId="77777777" w:rsidR="007D74AE" w:rsidRDefault="007D74AE">
            <w:pPr>
              <w:pStyle w:val="RAVdidascaliatabella"/>
              <w:jc w:val="left"/>
              <w:rPr>
                <w:sz w:val="18"/>
                <w:szCs w:val="18"/>
                <w:shd w:val="clear" w:color="auto" w:fill="BBE33D"/>
              </w:rPr>
            </w:pPr>
          </w:p>
        </w:tc>
      </w:tr>
      <w:tr w:rsidR="007D74AE" w14:paraId="65B3B980" w14:textId="77777777" w:rsidTr="00711D80">
        <w:trPr>
          <w:trHeight w:val="804"/>
        </w:trPr>
        <w:tc>
          <w:tcPr>
            <w:tcW w:w="1560" w:type="dxa"/>
            <w:vMerge/>
            <w:tcBorders>
              <w:left w:val="single" w:sz="2" w:space="0" w:color="000000"/>
            </w:tcBorders>
            <w:shd w:val="clear" w:color="auto" w:fill="E6E6E6"/>
            <w:tcMar>
              <w:top w:w="0" w:type="dxa"/>
              <w:left w:w="10" w:type="dxa"/>
              <w:bottom w:w="0" w:type="dxa"/>
              <w:right w:w="10" w:type="dxa"/>
            </w:tcMar>
          </w:tcPr>
          <w:p w14:paraId="65B3B978" w14:textId="77777777" w:rsidR="007D74AE" w:rsidRDefault="007D74AE">
            <w:pPr>
              <w:pStyle w:val="RAVcontenutotabella"/>
              <w:ind w:left="269" w:hanging="142"/>
              <w:jc w:val="left"/>
              <w:rPr>
                <w:sz w:val="18"/>
                <w:szCs w:val="18"/>
                <w:lang w:val="it-IT"/>
              </w:rPr>
            </w:pPr>
          </w:p>
        </w:tc>
        <w:tc>
          <w:tcPr>
            <w:tcW w:w="3827" w:type="dxa"/>
            <w:tcBorders>
              <w:left w:val="single" w:sz="2" w:space="0" w:color="000000"/>
              <w:bottom w:val="single" w:sz="2" w:space="0" w:color="000000"/>
            </w:tcBorders>
            <w:shd w:val="clear" w:color="auto" w:fill="auto"/>
            <w:tcMar>
              <w:top w:w="55" w:type="dxa"/>
              <w:left w:w="55" w:type="dxa"/>
              <w:bottom w:w="55" w:type="dxa"/>
              <w:right w:w="55" w:type="dxa"/>
            </w:tcMar>
          </w:tcPr>
          <w:p w14:paraId="65B3B979" w14:textId="77777777" w:rsidR="007D74AE" w:rsidRDefault="007D74AE">
            <w:pPr>
              <w:pStyle w:val="RAVcontenutotabella"/>
              <w:numPr>
                <w:ilvl w:val="0"/>
                <w:numId w:val="5"/>
              </w:numPr>
              <w:ind w:left="516"/>
              <w:jc w:val="left"/>
              <w:rPr>
                <w:sz w:val="18"/>
                <w:szCs w:val="18"/>
                <w:lang w:val="it-IT"/>
              </w:rPr>
            </w:pPr>
            <w:r>
              <w:rPr>
                <w:sz w:val="18"/>
                <w:szCs w:val="18"/>
                <w:lang w:val="it-IT"/>
              </w:rPr>
              <w:t xml:space="preserve">Qual è l'incidenza delle allieve e degli allievi con cittadinanza italiana e con </w:t>
            </w:r>
            <w:proofErr w:type="gramStart"/>
            <w:r>
              <w:rPr>
                <w:sz w:val="18"/>
                <w:szCs w:val="18"/>
                <w:lang w:val="it-IT"/>
              </w:rPr>
              <w:t>background migratorio</w:t>
            </w:r>
            <w:proofErr w:type="gramEnd"/>
            <w:r>
              <w:rPr>
                <w:sz w:val="18"/>
                <w:szCs w:val="18"/>
                <w:lang w:val="it-IT"/>
              </w:rPr>
              <w:t xml:space="preserve">? </w:t>
            </w:r>
          </w:p>
        </w:tc>
        <w:tc>
          <w:tcPr>
            <w:tcW w:w="2410" w:type="dxa"/>
            <w:tcBorders>
              <w:left w:val="single" w:sz="2" w:space="0" w:color="000000"/>
              <w:bottom w:val="single" w:sz="2" w:space="0" w:color="000000"/>
            </w:tcBorders>
            <w:shd w:val="clear" w:color="auto" w:fill="auto"/>
            <w:tcMar>
              <w:top w:w="55" w:type="dxa"/>
              <w:left w:w="55" w:type="dxa"/>
              <w:bottom w:w="55" w:type="dxa"/>
              <w:right w:w="55" w:type="dxa"/>
            </w:tcMar>
          </w:tcPr>
          <w:p w14:paraId="65B3B97A" w14:textId="77777777" w:rsidR="007D74AE" w:rsidRDefault="007D74AE">
            <w:pPr>
              <w:pStyle w:val="RAVdidascaliatabella"/>
              <w:jc w:val="left"/>
              <w:rPr>
                <w:sz w:val="18"/>
                <w:szCs w:val="18"/>
              </w:rPr>
            </w:pPr>
            <w:r>
              <w:rPr>
                <w:sz w:val="18"/>
                <w:szCs w:val="18"/>
              </w:rPr>
              <w:t xml:space="preserve">Tabella 3 Allieve/i con cittadinanza non italiana </w:t>
            </w:r>
          </w:p>
          <w:p w14:paraId="65B3B97B" w14:textId="77777777" w:rsidR="007D74AE" w:rsidRDefault="007D74AE">
            <w:pPr>
              <w:pStyle w:val="RAVdidascaliatabella"/>
              <w:jc w:val="left"/>
              <w:rPr>
                <w:sz w:val="18"/>
                <w:szCs w:val="18"/>
              </w:rPr>
            </w:pPr>
            <w:r>
              <w:rPr>
                <w:sz w:val="18"/>
                <w:szCs w:val="18"/>
              </w:rPr>
              <w:t xml:space="preserve">Tabella 3a Allieve/i con </w:t>
            </w:r>
            <w:proofErr w:type="gramStart"/>
            <w:r>
              <w:rPr>
                <w:sz w:val="18"/>
                <w:szCs w:val="18"/>
              </w:rPr>
              <w:t>background migratorio</w:t>
            </w:r>
            <w:proofErr w:type="gramEnd"/>
          </w:p>
          <w:p w14:paraId="65B3B97D" w14:textId="77777777" w:rsidR="007D74AE" w:rsidRDefault="007D74AE">
            <w:pPr>
              <w:pStyle w:val="RAVdidascaliatabella"/>
              <w:jc w:val="left"/>
              <w:rPr>
                <w:sz w:val="18"/>
                <w:szCs w:val="18"/>
              </w:rPr>
            </w:pPr>
          </w:p>
        </w:tc>
        <w:tc>
          <w:tcPr>
            <w:tcW w:w="170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5B3B97F" w14:textId="5389EB9D" w:rsidR="007D74AE" w:rsidRPr="0006231B" w:rsidRDefault="007640D8">
            <w:pPr>
              <w:pStyle w:val="RAVdidascaliatabella"/>
              <w:jc w:val="left"/>
              <w:rPr>
                <w:sz w:val="18"/>
                <w:szCs w:val="18"/>
              </w:rPr>
            </w:pPr>
            <w:r w:rsidRPr="0006231B">
              <w:rPr>
                <w:sz w:val="18"/>
                <w:szCs w:val="18"/>
              </w:rPr>
              <w:t>1.1.a.5 Percentuale di studenti con cittadinanza non italiana</w:t>
            </w:r>
          </w:p>
        </w:tc>
      </w:tr>
      <w:tr w:rsidR="007D74AE" w14:paraId="65B3B987" w14:textId="77777777" w:rsidTr="00711D80">
        <w:trPr>
          <w:trHeight w:val="804"/>
        </w:trPr>
        <w:tc>
          <w:tcPr>
            <w:tcW w:w="1560" w:type="dxa"/>
            <w:vMerge/>
            <w:tcBorders>
              <w:left w:val="single" w:sz="2" w:space="0" w:color="000000"/>
            </w:tcBorders>
            <w:shd w:val="clear" w:color="auto" w:fill="E6E6E6"/>
            <w:tcMar>
              <w:top w:w="0" w:type="dxa"/>
              <w:left w:w="10" w:type="dxa"/>
              <w:bottom w:w="0" w:type="dxa"/>
              <w:right w:w="10" w:type="dxa"/>
            </w:tcMar>
          </w:tcPr>
          <w:p w14:paraId="65B3B981" w14:textId="77777777" w:rsidR="007D74AE" w:rsidRDefault="007D74AE">
            <w:pPr>
              <w:pStyle w:val="RAVcontenutotabella"/>
              <w:ind w:left="269" w:hanging="142"/>
              <w:jc w:val="left"/>
              <w:rPr>
                <w:sz w:val="18"/>
                <w:szCs w:val="18"/>
                <w:lang w:val="it-IT"/>
              </w:rPr>
            </w:pPr>
          </w:p>
        </w:tc>
        <w:tc>
          <w:tcPr>
            <w:tcW w:w="3827" w:type="dxa"/>
            <w:tcBorders>
              <w:left w:val="single" w:sz="2" w:space="0" w:color="000000"/>
              <w:bottom w:val="single" w:sz="2" w:space="0" w:color="000000"/>
            </w:tcBorders>
            <w:shd w:val="clear" w:color="auto" w:fill="auto"/>
            <w:tcMar>
              <w:top w:w="55" w:type="dxa"/>
              <w:left w:w="55" w:type="dxa"/>
              <w:bottom w:w="55" w:type="dxa"/>
              <w:right w:w="55" w:type="dxa"/>
            </w:tcMar>
          </w:tcPr>
          <w:p w14:paraId="65B3B982" w14:textId="77777777" w:rsidR="007D74AE" w:rsidRDefault="007D74AE">
            <w:pPr>
              <w:pStyle w:val="RAVcontenutotabella"/>
              <w:numPr>
                <w:ilvl w:val="0"/>
                <w:numId w:val="5"/>
              </w:numPr>
              <w:ind w:left="516"/>
              <w:jc w:val="left"/>
              <w:rPr>
                <w:sz w:val="18"/>
                <w:szCs w:val="18"/>
                <w:lang w:val="it-IT"/>
              </w:rPr>
            </w:pPr>
            <w:r>
              <w:rPr>
                <w:sz w:val="18"/>
                <w:szCs w:val="18"/>
                <w:lang w:val="it-IT"/>
              </w:rPr>
              <w:t>Qual è l'incidenza delle alunne e degli alunni con BES certificati?</w:t>
            </w:r>
          </w:p>
        </w:tc>
        <w:tc>
          <w:tcPr>
            <w:tcW w:w="2410" w:type="dxa"/>
            <w:tcBorders>
              <w:left w:val="single" w:sz="2" w:space="0" w:color="000000"/>
              <w:bottom w:val="single" w:sz="2" w:space="0" w:color="000000"/>
            </w:tcBorders>
            <w:shd w:val="clear" w:color="auto" w:fill="auto"/>
            <w:tcMar>
              <w:top w:w="55" w:type="dxa"/>
              <w:left w:w="55" w:type="dxa"/>
              <w:bottom w:w="55" w:type="dxa"/>
              <w:right w:w="55" w:type="dxa"/>
            </w:tcMar>
          </w:tcPr>
          <w:p w14:paraId="65B3B983" w14:textId="77777777" w:rsidR="007D74AE" w:rsidRDefault="007D74AE">
            <w:pPr>
              <w:pStyle w:val="RAVdidascaliatabella"/>
              <w:jc w:val="left"/>
              <w:rPr>
                <w:sz w:val="18"/>
                <w:szCs w:val="18"/>
              </w:rPr>
            </w:pPr>
            <w:r>
              <w:rPr>
                <w:sz w:val="18"/>
                <w:szCs w:val="18"/>
              </w:rPr>
              <w:t xml:space="preserve">Tabella 4 Allieve/i con certificazione per ordine e </w:t>
            </w:r>
            <w:proofErr w:type="spellStart"/>
            <w:r>
              <w:rPr>
                <w:sz w:val="18"/>
                <w:szCs w:val="18"/>
              </w:rPr>
              <w:t>macrotipologia</w:t>
            </w:r>
            <w:proofErr w:type="spellEnd"/>
            <w:r>
              <w:rPr>
                <w:sz w:val="18"/>
                <w:szCs w:val="18"/>
              </w:rPr>
              <w:t xml:space="preserve"> di scuola</w:t>
            </w:r>
          </w:p>
          <w:p w14:paraId="65B3B984" w14:textId="77777777" w:rsidR="007D74AE" w:rsidRDefault="007D74AE">
            <w:pPr>
              <w:pStyle w:val="RAVdidascaliatabella"/>
              <w:jc w:val="left"/>
              <w:rPr>
                <w:sz w:val="18"/>
                <w:szCs w:val="18"/>
              </w:rPr>
            </w:pPr>
            <w:r>
              <w:rPr>
                <w:sz w:val="18"/>
                <w:szCs w:val="18"/>
              </w:rPr>
              <w:t>Tabella 4a e Tabella 4b Allieve/i con certificazioni per ordine di scuola distinti in certificazione ai sensi della L. 104 e della L. 170</w:t>
            </w:r>
          </w:p>
          <w:p w14:paraId="65B3B985" w14:textId="77777777" w:rsidR="007D74AE" w:rsidRDefault="007D74AE">
            <w:pPr>
              <w:pStyle w:val="RAVdidascaliatabella"/>
              <w:jc w:val="left"/>
              <w:rPr>
                <w:sz w:val="18"/>
                <w:szCs w:val="18"/>
              </w:rPr>
            </w:pPr>
          </w:p>
        </w:tc>
        <w:tc>
          <w:tcPr>
            <w:tcW w:w="170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0C8F439" w14:textId="6D704508" w:rsidR="007D74AE" w:rsidRPr="0006231B" w:rsidRDefault="00FC21A0">
            <w:pPr>
              <w:pStyle w:val="RAVdidascaliatabella"/>
              <w:jc w:val="left"/>
              <w:rPr>
                <w:sz w:val="18"/>
                <w:szCs w:val="18"/>
              </w:rPr>
            </w:pPr>
            <w:r w:rsidRPr="0006231B">
              <w:rPr>
                <w:sz w:val="18"/>
                <w:szCs w:val="18"/>
              </w:rPr>
              <w:t>1.1.a.2 Numero di studenti con disabilità certificata</w:t>
            </w:r>
          </w:p>
          <w:p w14:paraId="64CBDB09" w14:textId="77777777" w:rsidR="00FC21A0" w:rsidRDefault="00FC21A0">
            <w:pPr>
              <w:pStyle w:val="RAVdidascaliatabella"/>
              <w:jc w:val="left"/>
              <w:rPr>
                <w:sz w:val="18"/>
                <w:szCs w:val="18"/>
              </w:rPr>
            </w:pPr>
            <w:r w:rsidRPr="0006231B">
              <w:rPr>
                <w:sz w:val="18"/>
                <w:szCs w:val="18"/>
              </w:rPr>
              <w:t>1.1.a.3 Numero di studenti con disturbo specifico dell’apprendimento</w:t>
            </w:r>
          </w:p>
          <w:p w14:paraId="39D0A85B" w14:textId="77777777" w:rsidR="00E70FCF" w:rsidRDefault="00000000" w:rsidP="00E70FCF">
            <w:pPr>
              <w:pStyle w:val="RAVdidascaliatabella"/>
              <w:jc w:val="left"/>
              <w:rPr>
                <w:sz w:val="18"/>
                <w:szCs w:val="18"/>
              </w:rPr>
            </w:pPr>
            <w:hyperlink r:id="rId14" w:history="1">
              <w:r w:rsidR="00E70FCF" w:rsidRPr="00F00D7A">
                <w:rPr>
                  <w:rStyle w:val="Collegamentoipertestuale"/>
                  <w:sz w:val="18"/>
                  <w:szCs w:val="18"/>
                </w:rPr>
                <w:t>I principali dati relativi agli alunni con disabilità</w:t>
              </w:r>
            </w:hyperlink>
            <w:r w:rsidR="00E70FCF">
              <w:rPr>
                <w:sz w:val="18"/>
                <w:szCs w:val="18"/>
              </w:rPr>
              <w:t xml:space="preserve"> </w:t>
            </w:r>
          </w:p>
          <w:p w14:paraId="159A9190" w14:textId="77777777" w:rsidR="00C74DC9" w:rsidRDefault="00C74DC9">
            <w:pPr>
              <w:pStyle w:val="RAVdidascaliatabella"/>
              <w:jc w:val="left"/>
              <w:rPr>
                <w:sz w:val="18"/>
                <w:szCs w:val="18"/>
              </w:rPr>
            </w:pPr>
          </w:p>
          <w:p w14:paraId="3BCF5684" w14:textId="5F829233" w:rsidR="002129FE" w:rsidRPr="002129FE" w:rsidRDefault="002129FE" w:rsidP="002129FE">
            <w:pPr>
              <w:pStyle w:val="RAVdidascaliatabella"/>
              <w:jc w:val="left"/>
              <w:rPr>
                <w:rStyle w:val="Collegamentoipertestuale"/>
                <w:sz w:val="18"/>
                <w:szCs w:val="18"/>
              </w:rPr>
            </w:pPr>
            <w:r>
              <w:rPr>
                <w:sz w:val="18"/>
                <w:szCs w:val="18"/>
              </w:rPr>
              <w:fldChar w:fldCharType="begin"/>
            </w:r>
            <w:r>
              <w:rPr>
                <w:sz w:val="18"/>
                <w:szCs w:val="18"/>
              </w:rPr>
              <w:instrText xml:space="preserve"> </w:instrText>
            </w:r>
            <w:r>
              <w:rPr>
                <w:rFonts w:hint="eastAsia"/>
                <w:sz w:val="18"/>
                <w:szCs w:val="18"/>
              </w:rPr>
              <w:instrText>HYPERLINK "https://www.miur.gov.it/documents/20182/6891182/Focus+sugli+alunni+con+Disturbi+Specifici+dell%27Apprendimento_aa.ss.201920_202021.pdf/f7518612-5783-d755-9888-6789cd955e93?version=1.0&amp;t=1664375370104"</w:instrText>
            </w:r>
            <w:r>
              <w:rPr>
                <w:sz w:val="18"/>
                <w:szCs w:val="18"/>
              </w:rPr>
              <w:instrText xml:space="preserve"> </w:instrText>
            </w:r>
            <w:r>
              <w:rPr>
                <w:sz w:val="18"/>
                <w:szCs w:val="18"/>
              </w:rPr>
            </w:r>
            <w:r>
              <w:rPr>
                <w:sz w:val="18"/>
                <w:szCs w:val="18"/>
              </w:rPr>
              <w:fldChar w:fldCharType="separate"/>
            </w:r>
            <w:r w:rsidRPr="002129FE">
              <w:rPr>
                <w:rStyle w:val="Collegamentoipertestuale"/>
                <w:rFonts w:hint="eastAsia"/>
                <w:sz w:val="18"/>
                <w:szCs w:val="18"/>
              </w:rPr>
              <w:t>I principali dati relativi</w:t>
            </w:r>
          </w:p>
          <w:p w14:paraId="4E8684B3" w14:textId="77777777" w:rsidR="00C74DC9" w:rsidRDefault="002129FE" w:rsidP="002129FE">
            <w:pPr>
              <w:pStyle w:val="RAVdidascaliatabella"/>
              <w:jc w:val="left"/>
              <w:rPr>
                <w:sz w:val="18"/>
                <w:szCs w:val="18"/>
              </w:rPr>
            </w:pPr>
            <w:r w:rsidRPr="002129FE">
              <w:rPr>
                <w:rStyle w:val="Collegamentoipertestuale"/>
                <w:rFonts w:hint="eastAsia"/>
                <w:sz w:val="18"/>
                <w:szCs w:val="18"/>
              </w:rPr>
              <w:t>agli alunni con DSA</w:t>
            </w:r>
            <w:r>
              <w:rPr>
                <w:sz w:val="18"/>
                <w:szCs w:val="18"/>
              </w:rPr>
              <w:fldChar w:fldCharType="end"/>
            </w:r>
          </w:p>
          <w:p w14:paraId="17BBC72E" w14:textId="77777777" w:rsidR="00F00D7A" w:rsidRDefault="00F00D7A" w:rsidP="002129FE">
            <w:pPr>
              <w:pStyle w:val="RAVdidascaliatabella"/>
              <w:jc w:val="left"/>
              <w:rPr>
                <w:sz w:val="18"/>
                <w:szCs w:val="18"/>
              </w:rPr>
            </w:pPr>
          </w:p>
          <w:p w14:paraId="65B3B986" w14:textId="366204DB" w:rsidR="002129FE" w:rsidRPr="0006231B" w:rsidRDefault="00000000" w:rsidP="00E433F7">
            <w:pPr>
              <w:pStyle w:val="RAVdidascaliatabella"/>
              <w:jc w:val="left"/>
              <w:rPr>
                <w:sz w:val="18"/>
                <w:szCs w:val="18"/>
              </w:rPr>
            </w:pPr>
            <w:hyperlink r:id="rId15" w:history="1">
              <w:r w:rsidR="00E433F7" w:rsidRPr="00D0564C">
                <w:rPr>
                  <w:rStyle w:val="Collegamentoipertestuale"/>
                  <w:sz w:val="18"/>
                  <w:szCs w:val="18"/>
                </w:rPr>
                <w:t xml:space="preserve">L’inclusione scolastica degli alunni con disabilità – </w:t>
              </w:r>
              <w:proofErr w:type="spellStart"/>
              <w:r w:rsidR="00E433F7" w:rsidRPr="00D0564C">
                <w:rPr>
                  <w:rStyle w:val="Collegamentoipertestuale"/>
                  <w:sz w:val="18"/>
                  <w:szCs w:val="18"/>
                </w:rPr>
                <w:t>a.s.</w:t>
              </w:r>
              <w:proofErr w:type="spellEnd"/>
              <w:r w:rsidR="00E433F7" w:rsidRPr="00D0564C">
                <w:rPr>
                  <w:rStyle w:val="Collegamentoipertestuale"/>
                  <w:sz w:val="18"/>
                  <w:szCs w:val="18"/>
                </w:rPr>
                <w:t xml:space="preserve"> </w:t>
              </w:r>
              <w:r w:rsidR="00E433F7" w:rsidRPr="00D0564C">
                <w:rPr>
                  <w:rStyle w:val="Collegamentoipertestuale"/>
                  <w:rFonts w:hint="eastAsia"/>
                  <w:sz w:val="18"/>
                  <w:szCs w:val="18"/>
                </w:rPr>
                <w:t>2021-2022</w:t>
              </w:r>
            </w:hyperlink>
          </w:p>
        </w:tc>
      </w:tr>
      <w:tr w:rsidR="007D74AE" w14:paraId="65B3B98E" w14:textId="77777777" w:rsidTr="00A169EA">
        <w:trPr>
          <w:trHeight w:val="333"/>
        </w:trPr>
        <w:tc>
          <w:tcPr>
            <w:tcW w:w="1560" w:type="dxa"/>
            <w:vMerge/>
            <w:tcBorders>
              <w:left w:val="single" w:sz="2" w:space="0" w:color="000000"/>
              <w:bottom w:val="single" w:sz="2" w:space="0" w:color="000000"/>
            </w:tcBorders>
            <w:shd w:val="clear" w:color="auto" w:fill="E6E6E6"/>
            <w:tcMar>
              <w:top w:w="0" w:type="dxa"/>
              <w:left w:w="10" w:type="dxa"/>
              <w:bottom w:w="0" w:type="dxa"/>
              <w:right w:w="10" w:type="dxa"/>
            </w:tcMar>
          </w:tcPr>
          <w:p w14:paraId="65B3B988" w14:textId="77777777" w:rsidR="007D74AE" w:rsidRDefault="007D74AE">
            <w:pPr>
              <w:pStyle w:val="RAVcontenutotabella"/>
              <w:ind w:left="269" w:hanging="142"/>
              <w:jc w:val="left"/>
              <w:rPr>
                <w:sz w:val="18"/>
                <w:szCs w:val="18"/>
                <w:lang w:val="it-IT"/>
              </w:rPr>
            </w:pPr>
          </w:p>
        </w:tc>
        <w:tc>
          <w:tcPr>
            <w:tcW w:w="3827" w:type="dxa"/>
            <w:tcBorders>
              <w:left w:val="single" w:sz="2" w:space="0" w:color="000000"/>
              <w:bottom w:val="single" w:sz="2" w:space="0" w:color="000000"/>
            </w:tcBorders>
            <w:shd w:val="clear" w:color="auto" w:fill="auto"/>
            <w:tcMar>
              <w:top w:w="55" w:type="dxa"/>
              <w:left w:w="55" w:type="dxa"/>
              <w:bottom w:w="55" w:type="dxa"/>
              <w:right w:w="55" w:type="dxa"/>
            </w:tcMar>
          </w:tcPr>
          <w:p w14:paraId="65B3B989" w14:textId="77777777" w:rsidR="007D74AE" w:rsidRDefault="007D74AE">
            <w:pPr>
              <w:pStyle w:val="RAVcontenutotabella"/>
              <w:numPr>
                <w:ilvl w:val="0"/>
                <w:numId w:val="5"/>
              </w:numPr>
              <w:ind w:left="516"/>
              <w:jc w:val="left"/>
              <w:rPr>
                <w:sz w:val="18"/>
                <w:szCs w:val="18"/>
                <w:lang w:val="it-IT"/>
              </w:rPr>
            </w:pPr>
            <w:r>
              <w:rPr>
                <w:sz w:val="18"/>
                <w:szCs w:val="18"/>
                <w:lang w:val="it-IT"/>
              </w:rPr>
              <w:t xml:space="preserve">Qual è l'incidenza delle allieve e degli allievi </w:t>
            </w:r>
            <w:proofErr w:type="spellStart"/>
            <w:r>
              <w:rPr>
                <w:sz w:val="18"/>
                <w:szCs w:val="18"/>
                <w:lang w:val="it-IT"/>
              </w:rPr>
              <w:t>posticipatari</w:t>
            </w:r>
            <w:proofErr w:type="spellEnd"/>
            <w:r>
              <w:rPr>
                <w:sz w:val="18"/>
                <w:szCs w:val="18"/>
                <w:lang w:val="it-IT"/>
              </w:rPr>
              <w:t xml:space="preserve">? </w:t>
            </w:r>
          </w:p>
        </w:tc>
        <w:tc>
          <w:tcPr>
            <w:tcW w:w="2410" w:type="dxa"/>
            <w:tcBorders>
              <w:left w:val="single" w:sz="2" w:space="0" w:color="000000"/>
              <w:bottom w:val="single" w:sz="2" w:space="0" w:color="000000"/>
            </w:tcBorders>
            <w:shd w:val="clear" w:color="auto" w:fill="auto"/>
            <w:tcMar>
              <w:top w:w="55" w:type="dxa"/>
              <w:left w:w="55" w:type="dxa"/>
              <w:bottom w:w="55" w:type="dxa"/>
              <w:right w:w="55" w:type="dxa"/>
            </w:tcMar>
          </w:tcPr>
          <w:p w14:paraId="65B3B98A" w14:textId="77777777" w:rsidR="007D74AE" w:rsidRDefault="007D74AE">
            <w:pPr>
              <w:pStyle w:val="RAVdidascaliatabella"/>
              <w:jc w:val="left"/>
              <w:rPr>
                <w:sz w:val="18"/>
                <w:szCs w:val="18"/>
              </w:rPr>
            </w:pPr>
            <w:r>
              <w:rPr>
                <w:sz w:val="18"/>
                <w:szCs w:val="18"/>
              </w:rPr>
              <w:t xml:space="preserve">Tabella 5 Allieve/i </w:t>
            </w:r>
            <w:proofErr w:type="spellStart"/>
            <w:r>
              <w:rPr>
                <w:sz w:val="18"/>
                <w:szCs w:val="18"/>
              </w:rPr>
              <w:t>posticipatari</w:t>
            </w:r>
            <w:proofErr w:type="spellEnd"/>
          </w:p>
          <w:p w14:paraId="65B3B98B" w14:textId="77777777" w:rsidR="007D74AE" w:rsidRDefault="007D74AE">
            <w:pPr>
              <w:pStyle w:val="RAVdidascaliatabella"/>
              <w:jc w:val="left"/>
              <w:rPr>
                <w:sz w:val="18"/>
                <w:szCs w:val="18"/>
              </w:rPr>
            </w:pPr>
          </w:p>
          <w:p w14:paraId="65B3B98C" w14:textId="77777777" w:rsidR="007D74AE" w:rsidRDefault="007D74AE">
            <w:pPr>
              <w:pStyle w:val="RAVdidascaliatabella"/>
              <w:jc w:val="left"/>
              <w:rPr>
                <w:sz w:val="18"/>
                <w:szCs w:val="18"/>
              </w:rPr>
            </w:pPr>
          </w:p>
        </w:tc>
        <w:tc>
          <w:tcPr>
            <w:tcW w:w="170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5B3B98D" w14:textId="77777777" w:rsidR="007D74AE" w:rsidRDefault="007D74AE">
            <w:pPr>
              <w:pStyle w:val="RAVdidascaliatabella"/>
              <w:jc w:val="left"/>
              <w:rPr>
                <w:sz w:val="18"/>
                <w:szCs w:val="18"/>
              </w:rPr>
            </w:pPr>
          </w:p>
        </w:tc>
      </w:tr>
      <w:tr w:rsidR="00377505" w14:paraId="65B3B9A9" w14:textId="77777777" w:rsidTr="009312F0">
        <w:trPr>
          <w:trHeight w:val="804"/>
        </w:trPr>
        <w:tc>
          <w:tcPr>
            <w:tcW w:w="1560" w:type="dxa"/>
            <w:vMerge w:val="restart"/>
            <w:tcBorders>
              <w:left w:val="single" w:sz="2" w:space="0" w:color="000000"/>
              <w:bottom w:val="single" w:sz="2" w:space="0" w:color="000000"/>
            </w:tcBorders>
            <w:shd w:val="clear" w:color="auto" w:fill="E6E6E6"/>
            <w:tcMar>
              <w:top w:w="0" w:type="dxa"/>
              <w:left w:w="10" w:type="dxa"/>
              <w:bottom w:w="0" w:type="dxa"/>
              <w:right w:w="10" w:type="dxa"/>
            </w:tcMar>
          </w:tcPr>
          <w:p w14:paraId="65B3B98F" w14:textId="77777777" w:rsidR="00377505" w:rsidRDefault="00294DCD">
            <w:pPr>
              <w:pStyle w:val="RAVcontenutotabella"/>
              <w:numPr>
                <w:ilvl w:val="0"/>
                <w:numId w:val="6"/>
              </w:numPr>
              <w:ind w:left="411" w:hanging="284"/>
              <w:jc w:val="left"/>
              <w:rPr>
                <w:sz w:val="18"/>
                <w:szCs w:val="18"/>
                <w:lang w:val="it-IT"/>
              </w:rPr>
            </w:pPr>
            <w:r>
              <w:rPr>
                <w:sz w:val="18"/>
                <w:szCs w:val="18"/>
                <w:lang w:val="it-IT"/>
              </w:rPr>
              <w:t>Personale docente</w:t>
            </w:r>
          </w:p>
        </w:tc>
        <w:tc>
          <w:tcPr>
            <w:tcW w:w="3827" w:type="dxa"/>
            <w:tcBorders>
              <w:left w:val="single" w:sz="2" w:space="0" w:color="000000"/>
              <w:bottom w:val="single" w:sz="2" w:space="0" w:color="000000"/>
            </w:tcBorders>
            <w:shd w:val="clear" w:color="auto" w:fill="auto"/>
            <w:tcMar>
              <w:top w:w="55" w:type="dxa"/>
              <w:left w:w="55" w:type="dxa"/>
              <w:bottom w:w="55" w:type="dxa"/>
              <w:right w:w="55" w:type="dxa"/>
            </w:tcMar>
          </w:tcPr>
          <w:p w14:paraId="65B3B990" w14:textId="62223E98" w:rsidR="00377505" w:rsidRDefault="00294DCD">
            <w:pPr>
              <w:pStyle w:val="RAVcontenutotabella"/>
              <w:numPr>
                <w:ilvl w:val="0"/>
                <w:numId w:val="5"/>
              </w:numPr>
              <w:ind w:left="516"/>
              <w:jc w:val="left"/>
              <w:rPr>
                <w:sz w:val="18"/>
                <w:szCs w:val="18"/>
                <w:lang w:val="it-IT"/>
              </w:rPr>
            </w:pPr>
            <w:r>
              <w:rPr>
                <w:sz w:val="18"/>
                <w:szCs w:val="18"/>
                <w:lang w:val="it-IT"/>
              </w:rPr>
              <w:t>Quali sono le caratteristiche socio</w:t>
            </w:r>
            <w:r w:rsidR="00CE7E1A">
              <w:rPr>
                <w:sz w:val="18"/>
                <w:szCs w:val="18"/>
                <w:lang w:val="it-IT"/>
              </w:rPr>
              <w:t>-</w:t>
            </w:r>
            <w:r>
              <w:rPr>
                <w:sz w:val="18"/>
                <w:szCs w:val="18"/>
                <w:lang w:val="it-IT"/>
              </w:rPr>
              <w:t xml:space="preserve">anagrafiche del personale insegnante (genere, età, tipo di contratto, ecc.)? </w:t>
            </w:r>
          </w:p>
          <w:p w14:paraId="65B3B991" w14:textId="77777777" w:rsidR="00377505" w:rsidRDefault="00377505">
            <w:pPr>
              <w:pStyle w:val="RAVcontenutotabella"/>
              <w:ind w:left="516"/>
              <w:jc w:val="left"/>
              <w:rPr>
                <w:sz w:val="18"/>
                <w:szCs w:val="18"/>
                <w:lang w:val="it-IT"/>
              </w:rPr>
            </w:pPr>
          </w:p>
          <w:p w14:paraId="65B3B992" w14:textId="77777777" w:rsidR="00377505" w:rsidRDefault="00294DCD">
            <w:pPr>
              <w:pStyle w:val="RAVcontenutotabella"/>
              <w:numPr>
                <w:ilvl w:val="0"/>
                <w:numId w:val="5"/>
              </w:numPr>
              <w:ind w:left="516"/>
              <w:jc w:val="left"/>
              <w:rPr>
                <w:sz w:val="18"/>
                <w:szCs w:val="18"/>
                <w:lang w:val="it-IT"/>
              </w:rPr>
            </w:pPr>
            <w:r>
              <w:rPr>
                <w:sz w:val="18"/>
                <w:szCs w:val="18"/>
                <w:lang w:val="it-IT"/>
              </w:rPr>
              <w:t>Sono note le competenze professionali ed extrascolastiche delle e dei docenti (es. in ambito linguistico, informatico, artistico, sportivo, …)?</w:t>
            </w:r>
          </w:p>
          <w:p w14:paraId="65B3B993" w14:textId="77777777" w:rsidR="00377505" w:rsidRDefault="00377505">
            <w:pPr>
              <w:pStyle w:val="RAVcontenutotabella"/>
              <w:jc w:val="left"/>
              <w:rPr>
                <w:sz w:val="18"/>
                <w:szCs w:val="18"/>
                <w:lang w:val="it-IT"/>
              </w:rPr>
            </w:pPr>
          </w:p>
          <w:p w14:paraId="65B3B994" w14:textId="4B4E41C5" w:rsidR="00377505" w:rsidRDefault="00294DCD">
            <w:pPr>
              <w:pStyle w:val="RAVcontenutotabella"/>
              <w:numPr>
                <w:ilvl w:val="0"/>
                <w:numId w:val="5"/>
              </w:numPr>
              <w:ind w:left="516"/>
              <w:jc w:val="left"/>
              <w:rPr>
                <w:sz w:val="18"/>
                <w:szCs w:val="18"/>
                <w:lang w:val="it-IT"/>
              </w:rPr>
            </w:pPr>
            <w:r>
              <w:rPr>
                <w:sz w:val="18"/>
                <w:szCs w:val="18"/>
                <w:lang w:val="it-IT"/>
              </w:rPr>
              <w:t xml:space="preserve">Quali considerazioni si possono fare in merito </w:t>
            </w:r>
            <w:r w:rsidR="00CE7E1A">
              <w:rPr>
                <w:sz w:val="18"/>
                <w:szCs w:val="18"/>
                <w:lang w:val="it-IT"/>
              </w:rPr>
              <w:t>al personale insegnante</w:t>
            </w:r>
            <w:r>
              <w:rPr>
                <w:sz w:val="18"/>
                <w:szCs w:val="18"/>
                <w:lang w:val="it-IT"/>
              </w:rPr>
              <w:t xml:space="preserve"> di sostegno? </w:t>
            </w:r>
            <w:r w:rsidR="004B75E5">
              <w:rPr>
                <w:sz w:val="18"/>
                <w:szCs w:val="18"/>
                <w:lang w:val="it-IT"/>
              </w:rPr>
              <w:t>Le risorse a disposizione rispondono</w:t>
            </w:r>
            <w:r>
              <w:rPr>
                <w:sz w:val="18"/>
                <w:szCs w:val="18"/>
                <w:lang w:val="it-IT"/>
              </w:rPr>
              <w:t xml:space="preserve"> in modo adeguato alle esigenze della scuola?</w:t>
            </w:r>
          </w:p>
        </w:tc>
        <w:tc>
          <w:tcPr>
            <w:tcW w:w="2410" w:type="dxa"/>
            <w:tcBorders>
              <w:left w:val="single" w:sz="2" w:space="0" w:color="000000"/>
              <w:bottom w:val="single" w:sz="2" w:space="0" w:color="000000"/>
            </w:tcBorders>
            <w:shd w:val="clear" w:color="auto" w:fill="auto"/>
            <w:tcMar>
              <w:top w:w="55" w:type="dxa"/>
              <w:left w:w="55" w:type="dxa"/>
              <w:bottom w:w="55" w:type="dxa"/>
              <w:right w:w="55" w:type="dxa"/>
            </w:tcMar>
          </w:tcPr>
          <w:p w14:paraId="65B3B995" w14:textId="77777777" w:rsidR="00377505" w:rsidRDefault="00294DCD">
            <w:pPr>
              <w:pStyle w:val="RAVdidascaliatabella"/>
              <w:jc w:val="left"/>
              <w:rPr>
                <w:rFonts w:eastAsia="Times New Roman"/>
                <w:sz w:val="18"/>
                <w:szCs w:val="18"/>
              </w:rPr>
            </w:pPr>
            <w:r>
              <w:rPr>
                <w:rFonts w:eastAsia="Times New Roman"/>
                <w:sz w:val="18"/>
                <w:szCs w:val="18"/>
              </w:rPr>
              <w:t>Tabella 6 Numero di posti in organico</w:t>
            </w:r>
          </w:p>
          <w:p w14:paraId="65B3B996" w14:textId="77777777" w:rsidR="00377505" w:rsidRDefault="00377505">
            <w:pPr>
              <w:pStyle w:val="RAVdidascaliatabella"/>
              <w:jc w:val="left"/>
              <w:rPr>
                <w:rFonts w:eastAsia="Times New Roman"/>
                <w:sz w:val="18"/>
                <w:szCs w:val="18"/>
              </w:rPr>
            </w:pPr>
          </w:p>
          <w:p w14:paraId="65B3B997" w14:textId="77777777" w:rsidR="00377505" w:rsidRDefault="00294DCD">
            <w:pPr>
              <w:pStyle w:val="RAVdidascaliatabella"/>
              <w:jc w:val="left"/>
              <w:rPr>
                <w:rFonts w:eastAsia="Times New Roman"/>
                <w:sz w:val="18"/>
                <w:szCs w:val="18"/>
              </w:rPr>
            </w:pPr>
            <w:r>
              <w:rPr>
                <w:rFonts w:eastAsia="Times New Roman"/>
                <w:sz w:val="18"/>
                <w:szCs w:val="18"/>
              </w:rPr>
              <w:t>Tabella 6a Numero di posti in organico di insegnanti di sostegno</w:t>
            </w:r>
          </w:p>
          <w:p w14:paraId="65B3B998" w14:textId="77777777" w:rsidR="00377505" w:rsidRDefault="00377505">
            <w:pPr>
              <w:pStyle w:val="RAVdidascaliatabella"/>
              <w:jc w:val="left"/>
              <w:rPr>
                <w:rFonts w:eastAsia="Times New Roman"/>
                <w:sz w:val="18"/>
                <w:szCs w:val="18"/>
              </w:rPr>
            </w:pPr>
          </w:p>
          <w:p w14:paraId="65B3B999" w14:textId="77777777" w:rsidR="00377505" w:rsidRDefault="00294DCD">
            <w:pPr>
              <w:pStyle w:val="RAVdidascaliatabella"/>
              <w:jc w:val="left"/>
              <w:rPr>
                <w:rFonts w:eastAsia="Times New Roman"/>
                <w:sz w:val="18"/>
                <w:szCs w:val="18"/>
              </w:rPr>
            </w:pPr>
            <w:r>
              <w:rPr>
                <w:rFonts w:eastAsia="Times New Roman"/>
                <w:sz w:val="18"/>
                <w:szCs w:val="18"/>
              </w:rPr>
              <w:t>Tabella 7 Numero insegnanti e numero insegnanti per genere</w:t>
            </w:r>
          </w:p>
          <w:p w14:paraId="65B3B99A" w14:textId="77777777" w:rsidR="00377505" w:rsidRDefault="00377505">
            <w:pPr>
              <w:pStyle w:val="RAVdidascaliatabella"/>
              <w:jc w:val="left"/>
              <w:rPr>
                <w:rFonts w:eastAsia="Times New Roman"/>
                <w:sz w:val="18"/>
                <w:szCs w:val="18"/>
              </w:rPr>
            </w:pPr>
          </w:p>
          <w:p w14:paraId="65B3B99B" w14:textId="77777777" w:rsidR="00377505" w:rsidRDefault="00294DCD">
            <w:pPr>
              <w:pStyle w:val="RAVdidascaliatabella"/>
              <w:jc w:val="left"/>
              <w:rPr>
                <w:rFonts w:eastAsia="Times New Roman"/>
                <w:sz w:val="18"/>
                <w:szCs w:val="18"/>
              </w:rPr>
            </w:pPr>
            <w:r>
              <w:rPr>
                <w:rFonts w:eastAsia="Times New Roman"/>
                <w:sz w:val="18"/>
                <w:szCs w:val="18"/>
              </w:rPr>
              <w:t>Tabella 8 Numero insegnanti a tempo indeterminato e a tempo determinato per ordine di scuola</w:t>
            </w:r>
          </w:p>
          <w:p w14:paraId="65B3B99C" w14:textId="77777777" w:rsidR="00377505" w:rsidRDefault="00377505">
            <w:pPr>
              <w:pStyle w:val="RAVdidascaliatabella"/>
              <w:jc w:val="left"/>
              <w:rPr>
                <w:rFonts w:eastAsia="Times New Roman"/>
                <w:sz w:val="18"/>
                <w:szCs w:val="18"/>
              </w:rPr>
            </w:pPr>
          </w:p>
          <w:p w14:paraId="65B3B99D" w14:textId="77777777" w:rsidR="00377505" w:rsidRDefault="00294DCD">
            <w:pPr>
              <w:pStyle w:val="RAVdidascaliatabella"/>
              <w:jc w:val="left"/>
              <w:rPr>
                <w:rFonts w:eastAsia="Times New Roman"/>
                <w:sz w:val="18"/>
                <w:szCs w:val="18"/>
              </w:rPr>
            </w:pPr>
            <w:r>
              <w:rPr>
                <w:rFonts w:eastAsia="Times New Roman"/>
                <w:sz w:val="18"/>
                <w:szCs w:val="18"/>
              </w:rPr>
              <w:t>Tabella 9 Numero insegnanti a tempo indeterminato e a tempo determinato, per ordine di scuola e fasce di età</w:t>
            </w:r>
          </w:p>
          <w:p w14:paraId="65B3B99F" w14:textId="77777777" w:rsidR="00377505" w:rsidRDefault="00377505">
            <w:pPr>
              <w:pStyle w:val="TableContents"/>
              <w:rPr>
                <w:lang w:val="it-IT"/>
              </w:rPr>
            </w:pPr>
          </w:p>
        </w:tc>
        <w:tc>
          <w:tcPr>
            <w:tcW w:w="170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A9E66A8" w14:textId="40481EE9" w:rsidR="00E964F7" w:rsidRPr="00E964F7" w:rsidRDefault="00000000" w:rsidP="00E25A4A">
            <w:pPr>
              <w:pStyle w:val="RAVdidascaliatabella"/>
              <w:jc w:val="left"/>
              <w:rPr>
                <w:color w:val="0563C1"/>
                <w:sz w:val="18"/>
                <w:szCs w:val="18"/>
                <w:u w:val="single"/>
              </w:rPr>
            </w:pPr>
            <w:hyperlink r:id="rId16" w:history="1">
              <w:r w:rsidR="00E25A4A" w:rsidRPr="00E279FE">
                <w:rPr>
                  <w:rStyle w:val="Collegamentoipertestuale"/>
                  <w:sz w:val="18"/>
                  <w:szCs w:val="18"/>
                </w:rPr>
                <w:t>Focus “Principali dati della scuola – Avvio Anno Scolastico 2022/2023”</w:t>
              </w:r>
            </w:hyperlink>
            <w:r w:rsidR="004A100D">
              <w:rPr>
                <w:rStyle w:val="Collegamentoipertestuale"/>
                <w:sz w:val="18"/>
                <w:szCs w:val="18"/>
              </w:rPr>
              <w:t xml:space="preserve"> </w:t>
            </w:r>
          </w:p>
          <w:p w14:paraId="65B3B9A8" w14:textId="6788D815" w:rsidR="00377505" w:rsidRDefault="00377505">
            <w:pPr>
              <w:pStyle w:val="RAVdidascaliatabella"/>
              <w:jc w:val="left"/>
            </w:pPr>
          </w:p>
        </w:tc>
      </w:tr>
      <w:tr w:rsidR="00377505" w14:paraId="65B3B9AE" w14:textId="77777777" w:rsidTr="009312F0">
        <w:trPr>
          <w:trHeight w:val="804"/>
        </w:trPr>
        <w:tc>
          <w:tcPr>
            <w:tcW w:w="1560" w:type="dxa"/>
            <w:vMerge/>
            <w:tcBorders>
              <w:left w:val="single" w:sz="2" w:space="0" w:color="000000"/>
              <w:bottom w:val="single" w:sz="2" w:space="0" w:color="000000"/>
            </w:tcBorders>
            <w:shd w:val="clear" w:color="auto" w:fill="E6E6E6"/>
            <w:tcMar>
              <w:top w:w="0" w:type="dxa"/>
              <w:left w:w="10" w:type="dxa"/>
              <w:bottom w:w="0" w:type="dxa"/>
              <w:right w:w="10" w:type="dxa"/>
            </w:tcMar>
          </w:tcPr>
          <w:p w14:paraId="65B3B9AA" w14:textId="77777777" w:rsidR="00377505" w:rsidRDefault="00377505">
            <w:pPr>
              <w:pStyle w:val="RAVcontenutotabella"/>
              <w:ind w:left="269" w:hanging="142"/>
              <w:jc w:val="left"/>
              <w:rPr>
                <w:sz w:val="18"/>
                <w:szCs w:val="18"/>
                <w:lang w:val="it-IT"/>
              </w:rPr>
            </w:pPr>
          </w:p>
        </w:tc>
        <w:tc>
          <w:tcPr>
            <w:tcW w:w="3827" w:type="dxa"/>
            <w:tcBorders>
              <w:left w:val="single" w:sz="2" w:space="0" w:color="000000"/>
              <w:bottom w:val="single" w:sz="2" w:space="0" w:color="000000"/>
            </w:tcBorders>
            <w:shd w:val="clear" w:color="auto" w:fill="auto"/>
            <w:tcMar>
              <w:top w:w="55" w:type="dxa"/>
              <w:left w:w="55" w:type="dxa"/>
              <w:bottom w:w="55" w:type="dxa"/>
              <w:right w:w="55" w:type="dxa"/>
            </w:tcMar>
          </w:tcPr>
          <w:p w14:paraId="7F5A851B" w14:textId="77777777" w:rsidR="00377505" w:rsidRDefault="00294DCD">
            <w:pPr>
              <w:pStyle w:val="RAVcontenutotabella"/>
              <w:numPr>
                <w:ilvl w:val="0"/>
                <w:numId w:val="5"/>
              </w:numPr>
              <w:ind w:left="516"/>
              <w:jc w:val="left"/>
              <w:rPr>
                <w:sz w:val="18"/>
                <w:szCs w:val="18"/>
                <w:lang w:val="it-IT"/>
              </w:rPr>
            </w:pPr>
            <w:r>
              <w:rPr>
                <w:sz w:val="18"/>
                <w:szCs w:val="18"/>
                <w:lang w:val="it-IT"/>
              </w:rPr>
              <w:t>Quali considerazioni si possono fare sul numero di insegnanti in relazione alle allieve e allievi e all'offerta formativa della scuola?</w:t>
            </w:r>
          </w:p>
          <w:p w14:paraId="65B3B9AB" w14:textId="028D3C9A" w:rsidR="00A169EA" w:rsidRDefault="00A169EA" w:rsidP="00A169EA">
            <w:pPr>
              <w:pStyle w:val="RAVcontenutotabella"/>
              <w:ind w:left="516"/>
              <w:jc w:val="left"/>
              <w:rPr>
                <w:sz w:val="18"/>
                <w:szCs w:val="18"/>
                <w:lang w:val="it-IT"/>
              </w:rPr>
            </w:pPr>
          </w:p>
        </w:tc>
        <w:tc>
          <w:tcPr>
            <w:tcW w:w="2410" w:type="dxa"/>
            <w:tcBorders>
              <w:left w:val="single" w:sz="2" w:space="0" w:color="000000"/>
              <w:bottom w:val="single" w:sz="2" w:space="0" w:color="000000"/>
            </w:tcBorders>
            <w:shd w:val="clear" w:color="auto" w:fill="auto"/>
            <w:tcMar>
              <w:top w:w="55" w:type="dxa"/>
              <w:left w:w="55" w:type="dxa"/>
              <w:bottom w:w="55" w:type="dxa"/>
              <w:right w:w="55" w:type="dxa"/>
            </w:tcMar>
          </w:tcPr>
          <w:p w14:paraId="65B3B9AC" w14:textId="77777777" w:rsidR="00377505" w:rsidRDefault="00294DCD">
            <w:pPr>
              <w:pStyle w:val="RAVdidascaliatabella"/>
              <w:jc w:val="left"/>
              <w:rPr>
                <w:sz w:val="18"/>
                <w:szCs w:val="18"/>
              </w:rPr>
            </w:pPr>
            <w:r>
              <w:rPr>
                <w:sz w:val="18"/>
                <w:szCs w:val="18"/>
              </w:rPr>
              <w:t>Tabella 14 Rapporto allieve e allievi/insegnanti in organico per ordine di scuola</w:t>
            </w:r>
          </w:p>
        </w:tc>
        <w:tc>
          <w:tcPr>
            <w:tcW w:w="170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5B3B9AD" w14:textId="77777777" w:rsidR="00377505" w:rsidRDefault="00377505">
            <w:pPr>
              <w:pStyle w:val="RAVdidascaliatabella"/>
              <w:jc w:val="left"/>
              <w:rPr>
                <w:sz w:val="18"/>
                <w:szCs w:val="18"/>
              </w:rPr>
            </w:pPr>
          </w:p>
        </w:tc>
      </w:tr>
      <w:tr w:rsidR="00377505" w14:paraId="65B3B9B3" w14:textId="77777777" w:rsidTr="00A169EA">
        <w:trPr>
          <w:trHeight w:val="578"/>
        </w:trPr>
        <w:tc>
          <w:tcPr>
            <w:tcW w:w="1560" w:type="dxa"/>
            <w:vMerge/>
            <w:tcBorders>
              <w:left w:val="single" w:sz="2" w:space="0" w:color="000000"/>
              <w:bottom w:val="single" w:sz="2" w:space="0" w:color="000000"/>
            </w:tcBorders>
            <w:shd w:val="clear" w:color="auto" w:fill="E6E6E6"/>
            <w:tcMar>
              <w:top w:w="0" w:type="dxa"/>
              <w:left w:w="10" w:type="dxa"/>
              <w:bottom w:w="0" w:type="dxa"/>
              <w:right w:w="10" w:type="dxa"/>
            </w:tcMar>
          </w:tcPr>
          <w:p w14:paraId="65B3B9AF" w14:textId="77777777" w:rsidR="00377505" w:rsidRDefault="00377505">
            <w:pPr>
              <w:pStyle w:val="RAVcontenutotabella"/>
              <w:ind w:left="269" w:hanging="142"/>
              <w:jc w:val="left"/>
              <w:rPr>
                <w:sz w:val="18"/>
                <w:szCs w:val="18"/>
                <w:lang w:val="it-IT"/>
              </w:rPr>
            </w:pPr>
          </w:p>
        </w:tc>
        <w:tc>
          <w:tcPr>
            <w:tcW w:w="3827" w:type="dxa"/>
            <w:tcBorders>
              <w:left w:val="single" w:sz="2" w:space="0" w:color="000000"/>
              <w:bottom w:val="single" w:sz="2" w:space="0" w:color="000000"/>
            </w:tcBorders>
            <w:shd w:val="clear" w:color="auto" w:fill="auto"/>
            <w:tcMar>
              <w:top w:w="55" w:type="dxa"/>
              <w:left w:w="55" w:type="dxa"/>
              <w:bottom w:w="55" w:type="dxa"/>
              <w:right w:w="55" w:type="dxa"/>
            </w:tcMar>
          </w:tcPr>
          <w:p w14:paraId="65B3B9B0" w14:textId="77777777" w:rsidR="00377505" w:rsidRDefault="00294DCD">
            <w:pPr>
              <w:pStyle w:val="RAVcontenutotabella"/>
              <w:numPr>
                <w:ilvl w:val="0"/>
                <w:numId w:val="5"/>
              </w:numPr>
              <w:ind w:left="516"/>
              <w:jc w:val="left"/>
              <w:rPr>
                <w:sz w:val="18"/>
                <w:szCs w:val="18"/>
                <w:lang w:val="it-IT"/>
              </w:rPr>
            </w:pPr>
            <w:r>
              <w:rPr>
                <w:sz w:val="18"/>
                <w:szCs w:val="18"/>
                <w:lang w:val="it-IT"/>
              </w:rPr>
              <w:t xml:space="preserve">Quali considerazioni si possono fare sul personale insegnante tecnico/pratico? </w:t>
            </w:r>
          </w:p>
        </w:tc>
        <w:tc>
          <w:tcPr>
            <w:tcW w:w="2410" w:type="dxa"/>
            <w:tcBorders>
              <w:left w:val="single" w:sz="2" w:space="0" w:color="000000"/>
              <w:bottom w:val="single" w:sz="2" w:space="0" w:color="000000"/>
            </w:tcBorders>
            <w:shd w:val="clear" w:color="auto" w:fill="auto"/>
            <w:tcMar>
              <w:top w:w="55" w:type="dxa"/>
              <w:left w:w="55" w:type="dxa"/>
              <w:bottom w:w="55" w:type="dxa"/>
              <w:right w:w="55" w:type="dxa"/>
            </w:tcMar>
          </w:tcPr>
          <w:p w14:paraId="6303AD14" w14:textId="77777777" w:rsidR="00377505" w:rsidRDefault="00294DCD">
            <w:pPr>
              <w:pStyle w:val="RAVdidascaliatabella"/>
              <w:jc w:val="left"/>
              <w:rPr>
                <w:sz w:val="18"/>
                <w:szCs w:val="18"/>
              </w:rPr>
            </w:pPr>
            <w:r>
              <w:rPr>
                <w:sz w:val="18"/>
                <w:szCs w:val="18"/>
              </w:rPr>
              <w:t>Tabella 12 Numero insegnanti di laboratorio/attività tecnico-pratiche</w:t>
            </w:r>
            <w:r w:rsidR="00D46672">
              <w:rPr>
                <w:sz w:val="18"/>
                <w:szCs w:val="18"/>
              </w:rPr>
              <w:t xml:space="preserve"> (solo FP)</w:t>
            </w:r>
          </w:p>
          <w:p w14:paraId="65B3B9B1" w14:textId="28A87E58" w:rsidR="00A169EA" w:rsidRDefault="00A169EA">
            <w:pPr>
              <w:pStyle w:val="RAVdidascaliatabella"/>
              <w:jc w:val="left"/>
              <w:rPr>
                <w:sz w:val="18"/>
                <w:szCs w:val="18"/>
              </w:rPr>
            </w:pPr>
          </w:p>
        </w:tc>
        <w:tc>
          <w:tcPr>
            <w:tcW w:w="170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5B3B9B2" w14:textId="77777777" w:rsidR="00377505" w:rsidRDefault="00377505">
            <w:pPr>
              <w:pStyle w:val="RAVdidascaliatabella"/>
              <w:jc w:val="left"/>
              <w:rPr>
                <w:sz w:val="18"/>
                <w:szCs w:val="18"/>
              </w:rPr>
            </w:pPr>
          </w:p>
        </w:tc>
      </w:tr>
      <w:tr w:rsidR="00377505" w14:paraId="65B3B9BA" w14:textId="77777777" w:rsidTr="009312F0">
        <w:trPr>
          <w:trHeight w:val="804"/>
        </w:trPr>
        <w:tc>
          <w:tcPr>
            <w:tcW w:w="1560" w:type="dxa"/>
            <w:tcBorders>
              <w:left w:val="single" w:sz="2" w:space="0" w:color="000000"/>
              <w:bottom w:val="single" w:sz="2" w:space="0" w:color="000000"/>
            </w:tcBorders>
            <w:shd w:val="clear" w:color="auto" w:fill="E6E6E6"/>
            <w:tcMar>
              <w:top w:w="0" w:type="dxa"/>
              <w:left w:w="10" w:type="dxa"/>
              <w:bottom w:w="0" w:type="dxa"/>
              <w:right w:w="10" w:type="dxa"/>
            </w:tcMar>
          </w:tcPr>
          <w:p w14:paraId="65B3B9B4" w14:textId="77777777" w:rsidR="00377505" w:rsidRDefault="00294DCD">
            <w:pPr>
              <w:pStyle w:val="RAVcontenutotabella"/>
              <w:numPr>
                <w:ilvl w:val="0"/>
                <w:numId w:val="6"/>
              </w:numPr>
              <w:ind w:left="407" w:hanging="284"/>
              <w:jc w:val="left"/>
              <w:rPr>
                <w:sz w:val="18"/>
                <w:szCs w:val="18"/>
                <w:lang w:val="it-IT"/>
              </w:rPr>
            </w:pPr>
            <w:bookmarkStart w:id="15" w:name="_Hlk153272571"/>
            <w:r>
              <w:rPr>
                <w:sz w:val="18"/>
                <w:szCs w:val="18"/>
                <w:lang w:val="it-IT"/>
              </w:rPr>
              <w:t>Personale non docente</w:t>
            </w:r>
          </w:p>
        </w:tc>
        <w:tc>
          <w:tcPr>
            <w:tcW w:w="3827" w:type="dxa"/>
            <w:tcBorders>
              <w:left w:val="single" w:sz="2" w:space="0" w:color="000000"/>
              <w:bottom w:val="single" w:sz="2" w:space="0" w:color="000000"/>
            </w:tcBorders>
            <w:shd w:val="clear" w:color="auto" w:fill="auto"/>
            <w:tcMar>
              <w:top w:w="55" w:type="dxa"/>
              <w:left w:w="55" w:type="dxa"/>
              <w:bottom w:w="55" w:type="dxa"/>
              <w:right w:w="55" w:type="dxa"/>
            </w:tcMar>
          </w:tcPr>
          <w:p w14:paraId="0205E8B8" w14:textId="77777777" w:rsidR="00377505" w:rsidRDefault="00294DCD">
            <w:pPr>
              <w:pStyle w:val="RAVcontenutotabella"/>
              <w:numPr>
                <w:ilvl w:val="0"/>
                <w:numId w:val="5"/>
              </w:numPr>
              <w:ind w:left="516"/>
              <w:jc w:val="left"/>
              <w:rPr>
                <w:sz w:val="18"/>
                <w:szCs w:val="18"/>
                <w:lang w:val="it-IT"/>
              </w:rPr>
            </w:pPr>
            <w:r>
              <w:rPr>
                <w:sz w:val="18"/>
                <w:szCs w:val="18"/>
                <w:lang w:val="it-IT"/>
              </w:rPr>
              <w:t xml:space="preserve">Quali considerazioni si possono fare sul personale non docente, amministrativo, ausiliario, sui collaboratori e sulle collaboratrici all’integrazione (es. numero, competenze, turn over, …)?  </w:t>
            </w:r>
          </w:p>
          <w:p w14:paraId="65B3B9B5" w14:textId="681ED608" w:rsidR="00A169EA" w:rsidRDefault="00A169EA" w:rsidP="00A169EA">
            <w:pPr>
              <w:pStyle w:val="RAVcontenutotabella"/>
              <w:ind w:left="156"/>
              <w:jc w:val="left"/>
              <w:rPr>
                <w:sz w:val="18"/>
                <w:szCs w:val="18"/>
                <w:lang w:val="it-IT"/>
              </w:rPr>
            </w:pPr>
          </w:p>
        </w:tc>
        <w:tc>
          <w:tcPr>
            <w:tcW w:w="2410" w:type="dxa"/>
            <w:tcBorders>
              <w:left w:val="single" w:sz="2" w:space="0" w:color="000000"/>
              <w:bottom w:val="single" w:sz="2" w:space="0" w:color="000000"/>
            </w:tcBorders>
            <w:shd w:val="clear" w:color="auto" w:fill="auto"/>
            <w:tcMar>
              <w:top w:w="55" w:type="dxa"/>
              <w:left w:w="55" w:type="dxa"/>
              <w:bottom w:w="55" w:type="dxa"/>
              <w:right w:w="55" w:type="dxa"/>
            </w:tcMar>
          </w:tcPr>
          <w:p w14:paraId="65B3B9B6" w14:textId="77777777" w:rsidR="00377505" w:rsidRDefault="00294DCD">
            <w:pPr>
              <w:pStyle w:val="RAVdidascaliatabella"/>
              <w:jc w:val="left"/>
              <w:rPr>
                <w:sz w:val="18"/>
                <w:szCs w:val="18"/>
              </w:rPr>
            </w:pPr>
            <w:r>
              <w:rPr>
                <w:sz w:val="18"/>
                <w:szCs w:val="18"/>
              </w:rPr>
              <w:t>Tabella 15 Personale non docente</w:t>
            </w:r>
          </w:p>
          <w:p w14:paraId="65B3B9B7" w14:textId="77777777" w:rsidR="00377505" w:rsidRDefault="00377505">
            <w:pPr>
              <w:pStyle w:val="RAVdidascaliatabella"/>
              <w:jc w:val="left"/>
              <w:rPr>
                <w:sz w:val="18"/>
                <w:szCs w:val="18"/>
              </w:rPr>
            </w:pPr>
          </w:p>
          <w:p w14:paraId="65B3B9B8" w14:textId="77777777" w:rsidR="00377505" w:rsidRDefault="00377505">
            <w:pPr>
              <w:pStyle w:val="RAVdidascaliatabella"/>
              <w:jc w:val="left"/>
            </w:pPr>
          </w:p>
        </w:tc>
        <w:tc>
          <w:tcPr>
            <w:tcW w:w="170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5B3B9B9" w14:textId="77777777" w:rsidR="00377505" w:rsidRDefault="00377505">
            <w:pPr>
              <w:pStyle w:val="RAVdidascaliatabella"/>
              <w:jc w:val="left"/>
              <w:rPr>
                <w:sz w:val="18"/>
                <w:szCs w:val="18"/>
              </w:rPr>
            </w:pPr>
          </w:p>
        </w:tc>
      </w:tr>
      <w:bookmarkEnd w:id="15"/>
      <w:tr w:rsidR="00377505" w14:paraId="65B3B9C5" w14:textId="77777777" w:rsidTr="00A169EA">
        <w:trPr>
          <w:trHeight w:val="311"/>
        </w:trPr>
        <w:tc>
          <w:tcPr>
            <w:tcW w:w="1560" w:type="dxa"/>
            <w:tcBorders>
              <w:left w:val="single" w:sz="2" w:space="0" w:color="000000"/>
              <w:bottom w:val="single" w:sz="2" w:space="0" w:color="000000"/>
            </w:tcBorders>
            <w:shd w:val="clear" w:color="auto" w:fill="E6E6E6"/>
            <w:tcMar>
              <w:top w:w="0" w:type="dxa"/>
              <w:left w:w="10" w:type="dxa"/>
              <w:bottom w:w="0" w:type="dxa"/>
              <w:right w:w="10" w:type="dxa"/>
            </w:tcMar>
          </w:tcPr>
          <w:p w14:paraId="65B3B9BB" w14:textId="77777777" w:rsidR="00377505" w:rsidRDefault="00294DCD">
            <w:pPr>
              <w:pStyle w:val="RAVcontenutotabella"/>
              <w:numPr>
                <w:ilvl w:val="0"/>
                <w:numId w:val="6"/>
              </w:numPr>
              <w:ind w:left="407" w:hanging="284"/>
              <w:jc w:val="left"/>
              <w:rPr>
                <w:sz w:val="18"/>
                <w:szCs w:val="18"/>
                <w:lang w:val="it-IT"/>
              </w:rPr>
            </w:pPr>
            <w:r>
              <w:rPr>
                <w:sz w:val="18"/>
                <w:szCs w:val="18"/>
                <w:lang w:val="it-IT"/>
              </w:rPr>
              <w:t>Dirigenza scolastica</w:t>
            </w:r>
          </w:p>
        </w:tc>
        <w:tc>
          <w:tcPr>
            <w:tcW w:w="3827" w:type="dxa"/>
            <w:tcBorders>
              <w:left w:val="single" w:sz="2" w:space="0" w:color="000000"/>
              <w:bottom w:val="single" w:sz="2" w:space="0" w:color="000000"/>
            </w:tcBorders>
            <w:shd w:val="clear" w:color="auto" w:fill="auto"/>
            <w:tcMar>
              <w:top w:w="55" w:type="dxa"/>
              <w:left w:w="55" w:type="dxa"/>
              <w:bottom w:w="55" w:type="dxa"/>
              <w:right w:w="55" w:type="dxa"/>
            </w:tcMar>
          </w:tcPr>
          <w:p w14:paraId="3D61B30D" w14:textId="77777777" w:rsidR="00377505" w:rsidRDefault="00294DCD">
            <w:pPr>
              <w:pStyle w:val="RAVcontenutotabella"/>
              <w:numPr>
                <w:ilvl w:val="0"/>
                <w:numId w:val="5"/>
              </w:numPr>
              <w:ind w:left="516"/>
              <w:jc w:val="left"/>
              <w:rPr>
                <w:sz w:val="18"/>
                <w:szCs w:val="18"/>
                <w:lang w:val="it-IT"/>
              </w:rPr>
            </w:pPr>
            <w:r>
              <w:rPr>
                <w:sz w:val="18"/>
                <w:szCs w:val="18"/>
                <w:lang w:val="it-IT"/>
              </w:rPr>
              <w:t>La Dirigenza scolastica è stabile o cambia spesso?</w:t>
            </w:r>
          </w:p>
          <w:p w14:paraId="65B3B9BC" w14:textId="0671233E" w:rsidR="00A169EA" w:rsidRDefault="00A169EA" w:rsidP="00A169EA">
            <w:pPr>
              <w:pStyle w:val="RAVcontenutotabella"/>
              <w:ind w:left="516"/>
              <w:jc w:val="left"/>
              <w:rPr>
                <w:sz w:val="18"/>
                <w:szCs w:val="18"/>
                <w:lang w:val="it-IT"/>
              </w:rPr>
            </w:pPr>
          </w:p>
        </w:tc>
        <w:tc>
          <w:tcPr>
            <w:tcW w:w="2410" w:type="dxa"/>
            <w:tcBorders>
              <w:left w:val="single" w:sz="2" w:space="0" w:color="000000"/>
              <w:bottom w:val="single" w:sz="2" w:space="0" w:color="000000"/>
            </w:tcBorders>
            <w:shd w:val="clear" w:color="auto" w:fill="auto"/>
            <w:tcMar>
              <w:top w:w="55" w:type="dxa"/>
              <w:left w:w="55" w:type="dxa"/>
              <w:bottom w:w="55" w:type="dxa"/>
              <w:right w:w="55" w:type="dxa"/>
            </w:tcMar>
          </w:tcPr>
          <w:p w14:paraId="65B3B9BD" w14:textId="77777777" w:rsidR="00377505" w:rsidRDefault="00294DCD">
            <w:pPr>
              <w:pStyle w:val="RAVdidascaliatabella"/>
              <w:jc w:val="left"/>
              <w:rPr>
                <w:sz w:val="18"/>
                <w:szCs w:val="18"/>
              </w:rPr>
            </w:pPr>
            <w:r>
              <w:rPr>
                <w:sz w:val="18"/>
                <w:szCs w:val="18"/>
              </w:rPr>
              <w:t>Tabella 16 Dirigenza scolastica</w:t>
            </w:r>
          </w:p>
          <w:p w14:paraId="65B3B9BF" w14:textId="77777777" w:rsidR="00377505" w:rsidRDefault="00377505">
            <w:pPr>
              <w:pStyle w:val="RAVdidascaliatabella"/>
              <w:jc w:val="left"/>
            </w:pPr>
          </w:p>
        </w:tc>
        <w:tc>
          <w:tcPr>
            <w:tcW w:w="170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4A81BA1" w14:textId="77777777" w:rsidR="00377505" w:rsidRPr="00C8278A" w:rsidRDefault="00E25A4A">
            <w:pPr>
              <w:pStyle w:val="RAVdidascaliatabella"/>
              <w:jc w:val="left"/>
              <w:rPr>
                <w:sz w:val="18"/>
                <w:szCs w:val="18"/>
              </w:rPr>
            </w:pPr>
            <w:r w:rsidRPr="00C8278A">
              <w:rPr>
                <w:sz w:val="18"/>
                <w:szCs w:val="18"/>
              </w:rPr>
              <w:t>1.4.a.1 Tipo di incarico del Dirigente scolastico</w:t>
            </w:r>
          </w:p>
          <w:p w14:paraId="54E55107" w14:textId="77777777" w:rsidR="00E25A4A" w:rsidRDefault="00E25A4A">
            <w:pPr>
              <w:pStyle w:val="RAVdidascaliatabella"/>
              <w:jc w:val="left"/>
            </w:pPr>
          </w:p>
          <w:p w14:paraId="5A98C8D3" w14:textId="77777777" w:rsidR="00E25A4A" w:rsidRPr="00C8278A" w:rsidRDefault="00E25A4A">
            <w:pPr>
              <w:pStyle w:val="RAVdidascaliatabella"/>
              <w:jc w:val="left"/>
              <w:rPr>
                <w:sz w:val="18"/>
                <w:szCs w:val="18"/>
              </w:rPr>
            </w:pPr>
            <w:r w:rsidRPr="00C8278A">
              <w:rPr>
                <w:sz w:val="18"/>
                <w:szCs w:val="18"/>
              </w:rPr>
              <w:t>1.4.a.2 Anni di esperienza del Dirigente scolastico/coordinatore delle attività educative e didattiche</w:t>
            </w:r>
          </w:p>
          <w:p w14:paraId="49D8F6D7" w14:textId="77777777" w:rsidR="005E1EB5" w:rsidRPr="00C8278A" w:rsidRDefault="005E1EB5">
            <w:pPr>
              <w:pStyle w:val="RAVdidascaliatabella"/>
              <w:jc w:val="left"/>
              <w:rPr>
                <w:sz w:val="18"/>
                <w:szCs w:val="18"/>
              </w:rPr>
            </w:pPr>
          </w:p>
          <w:p w14:paraId="65B3B9C4" w14:textId="387CAFCC" w:rsidR="005E1EB5" w:rsidRDefault="005E1EB5">
            <w:pPr>
              <w:pStyle w:val="RAVdidascaliatabella"/>
              <w:jc w:val="left"/>
            </w:pPr>
            <w:r w:rsidRPr="00C8278A">
              <w:rPr>
                <w:sz w:val="18"/>
                <w:szCs w:val="18"/>
              </w:rPr>
              <w:t xml:space="preserve">1.4.a.3 Anni di servizio del Dirigente scolastico/coordinatore </w:t>
            </w:r>
            <w:r w:rsidR="00796CC0" w:rsidRPr="00C8278A">
              <w:rPr>
                <w:sz w:val="18"/>
                <w:szCs w:val="18"/>
              </w:rPr>
              <w:t>delle attività educative e didattiche nella scuola</w:t>
            </w:r>
          </w:p>
        </w:tc>
      </w:tr>
    </w:tbl>
    <w:p w14:paraId="65B3B9C6" w14:textId="77777777" w:rsidR="00377505" w:rsidRDefault="00377505">
      <w:pPr>
        <w:pStyle w:val="Standard"/>
        <w:rPr>
          <w:rFonts w:ascii="Calibri" w:hAnsi="Calibri" w:cs="Calibri"/>
          <w:sz w:val="24"/>
          <w:szCs w:val="24"/>
          <w:lang w:val="it-IT"/>
        </w:rPr>
      </w:pPr>
    </w:p>
    <w:p w14:paraId="65B3B9CA" w14:textId="77777777" w:rsidR="00377505" w:rsidRDefault="00377505">
      <w:pPr>
        <w:pStyle w:val="Standard"/>
        <w:rPr>
          <w:rFonts w:ascii="Calibri" w:hAnsi="Calibri" w:cs="Calibri"/>
          <w:lang w:val="it-IT"/>
        </w:rPr>
      </w:pPr>
    </w:p>
    <w:tbl>
      <w:tblPr>
        <w:tblW w:w="9638" w:type="dxa"/>
        <w:tblLayout w:type="fixed"/>
        <w:tblCellMar>
          <w:left w:w="10" w:type="dxa"/>
          <w:right w:w="10" w:type="dxa"/>
        </w:tblCellMar>
        <w:tblLook w:val="0000" w:firstRow="0" w:lastRow="0" w:firstColumn="0" w:lastColumn="0" w:noHBand="0" w:noVBand="0"/>
      </w:tblPr>
      <w:tblGrid>
        <w:gridCol w:w="4819"/>
        <w:gridCol w:w="4819"/>
      </w:tblGrid>
      <w:tr w:rsidR="00377505" w14:paraId="65B3B9CC" w14:textId="77777777">
        <w:tc>
          <w:tcPr>
            <w:tcW w:w="9638" w:type="dxa"/>
            <w:gridSpan w:val="2"/>
            <w:tcBorders>
              <w:top w:val="single" w:sz="2" w:space="0" w:color="000000"/>
              <w:left w:val="single" w:sz="2" w:space="0" w:color="000000"/>
              <w:bottom w:val="single" w:sz="2" w:space="0" w:color="000000"/>
              <w:right w:val="single" w:sz="2" w:space="0" w:color="000000"/>
            </w:tcBorders>
            <w:shd w:val="clear" w:color="auto" w:fill="CFE7F5"/>
            <w:tcMar>
              <w:top w:w="55" w:type="dxa"/>
              <w:left w:w="55" w:type="dxa"/>
              <w:bottom w:w="55" w:type="dxa"/>
              <w:right w:w="55" w:type="dxa"/>
            </w:tcMar>
          </w:tcPr>
          <w:p w14:paraId="51D7396C" w14:textId="6CD01572" w:rsidR="001937EC" w:rsidRPr="001520B6" w:rsidRDefault="001937EC" w:rsidP="006E6BC9">
            <w:pPr>
              <w:pStyle w:val="Titolo2"/>
              <w:rPr>
                <w:lang w:val="it-IT"/>
              </w:rPr>
            </w:pPr>
            <w:bookmarkStart w:id="16" w:name="_Toc151610784"/>
            <w:bookmarkStart w:id="17" w:name="_Toc152074280"/>
            <w:r w:rsidRPr="001520B6">
              <w:rPr>
                <w:lang w:val="it-IT"/>
              </w:rPr>
              <w:t>Opportunità e Vincoli</w:t>
            </w:r>
            <w:bookmarkEnd w:id="16"/>
            <w:bookmarkEnd w:id="17"/>
          </w:p>
          <w:p w14:paraId="65B3B9CB" w14:textId="5089CF01" w:rsidR="00377505" w:rsidRPr="00150590" w:rsidRDefault="00294DCD">
            <w:pPr>
              <w:pStyle w:val="RAVtitolotabella"/>
              <w:rPr>
                <w:b w:val="0"/>
                <w:bCs w:val="0"/>
                <w:sz w:val="24"/>
                <w:szCs w:val="24"/>
                <w:lang w:val="it-IT"/>
              </w:rPr>
            </w:pPr>
            <w:r w:rsidRPr="00150590">
              <w:rPr>
                <w:b w:val="0"/>
                <w:bCs w:val="0"/>
                <w:sz w:val="24"/>
                <w:szCs w:val="24"/>
                <w:lang w:val="it-IT"/>
              </w:rPr>
              <w:t>Contesto e risorse</w:t>
            </w:r>
          </w:p>
        </w:tc>
      </w:tr>
      <w:tr w:rsidR="001937EC" w14:paraId="5A9B5FA7" w14:textId="77777777" w:rsidTr="001937EC">
        <w:tc>
          <w:tcPr>
            <w:tcW w:w="9638"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8BA354B" w14:textId="2F686C64" w:rsidR="001937EC" w:rsidRPr="00150590" w:rsidRDefault="001937EC" w:rsidP="001937EC">
            <w:pPr>
              <w:pStyle w:val="Standard"/>
              <w:rPr>
                <w:rFonts w:ascii="Calibri" w:hAnsi="Calibri" w:cs="Calibri"/>
                <w:sz w:val="24"/>
                <w:szCs w:val="24"/>
                <w:lang w:val="it-IT"/>
              </w:rPr>
            </w:pPr>
            <w:r w:rsidRPr="00150590">
              <w:rPr>
                <w:rFonts w:ascii="Calibri" w:hAnsi="Calibri" w:cs="Calibri"/>
                <w:sz w:val="24"/>
                <w:szCs w:val="24"/>
                <w:lang w:val="it-IT"/>
              </w:rPr>
              <w:t>A partire dalla riflessione scaturita dalla lettura degli indicatori e delle domande guida, descrivere le opportunità e i vincoli per la scuola.</w:t>
            </w:r>
          </w:p>
        </w:tc>
      </w:tr>
      <w:tr w:rsidR="00377505" w14:paraId="65B3B9CF" w14:textId="77777777">
        <w:tc>
          <w:tcPr>
            <w:tcW w:w="4819" w:type="dxa"/>
            <w:tcBorders>
              <w:left w:val="single" w:sz="2" w:space="0" w:color="000000"/>
              <w:bottom w:val="single" w:sz="2" w:space="0" w:color="000000"/>
            </w:tcBorders>
            <w:shd w:val="clear" w:color="auto" w:fill="E6E6E6"/>
            <w:tcMar>
              <w:top w:w="55" w:type="dxa"/>
              <w:left w:w="55" w:type="dxa"/>
              <w:bottom w:w="55" w:type="dxa"/>
              <w:right w:w="55" w:type="dxa"/>
            </w:tcMar>
          </w:tcPr>
          <w:p w14:paraId="65B3B9CD" w14:textId="77777777" w:rsidR="00377505" w:rsidRDefault="00294DCD">
            <w:pPr>
              <w:pStyle w:val="RAVintestazionetabellacolonnariga"/>
              <w:rPr>
                <w:sz w:val="24"/>
                <w:szCs w:val="24"/>
                <w:lang w:val="it-IT"/>
              </w:rPr>
            </w:pPr>
            <w:r>
              <w:rPr>
                <w:sz w:val="24"/>
                <w:szCs w:val="24"/>
                <w:lang w:val="it-IT"/>
              </w:rPr>
              <w:t>Opportunità</w:t>
            </w:r>
          </w:p>
        </w:tc>
        <w:tc>
          <w:tcPr>
            <w:tcW w:w="4819" w:type="dxa"/>
            <w:tcBorders>
              <w:left w:val="single" w:sz="2" w:space="0" w:color="000000"/>
              <w:bottom w:val="single" w:sz="2" w:space="0" w:color="000000"/>
              <w:right w:val="single" w:sz="2" w:space="0" w:color="000000"/>
            </w:tcBorders>
            <w:shd w:val="clear" w:color="auto" w:fill="E6E6E6"/>
            <w:tcMar>
              <w:top w:w="55" w:type="dxa"/>
              <w:left w:w="55" w:type="dxa"/>
              <w:bottom w:w="55" w:type="dxa"/>
              <w:right w:w="55" w:type="dxa"/>
            </w:tcMar>
          </w:tcPr>
          <w:p w14:paraId="65B3B9CE" w14:textId="77777777" w:rsidR="00377505" w:rsidRDefault="00294DCD">
            <w:pPr>
              <w:pStyle w:val="RAVintestazionetabellacolonnariga"/>
              <w:rPr>
                <w:sz w:val="24"/>
                <w:szCs w:val="24"/>
                <w:lang w:val="it-IT"/>
              </w:rPr>
            </w:pPr>
            <w:r>
              <w:rPr>
                <w:sz w:val="24"/>
                <w:szCs w:val="24"/>
                <w:lang w:val="it-IT"/>
              </w:rPr>
              <w:t>Vincoli</w:t>
            </w:r>
          </w:p>
        </w:tc>
      </w:tr>
      <w:tr w:rsidR="00377505" w14:paraId="65B3B9D3" w14:textId="77777777">
        <w:tc>
          <w:tcPr>
            <w:tcW w:w="4819" w:type="dxa"/>
            <w:tcBorders>
              <w:left w:val="single" w:sz="2" w:space="0" w:color="000000"/>
              <w:bottom w:val="single" w:sz="2" w:space="0" w:color="000000"/>
            </w:tcBorders>
            <w:shd w:val="clear" w:color="auto" w:fill="auto"/>
            <w:tcMar>
              <w:top w:w="55" w:type="dxa"/>
              <w:left w:w="55" w:type="dxa"/>
              <w:bottom w:w="55" w:type="dxa"/>
              <w:right w:w="55" w:type="dxa"/>
            </w:tcMar>
          </w:tcPr>
          <w:p w14:paraId="65B3B9D0" w14:textId="77777777" w:rsidR="00377505" w:rsidRDefault="00294DCD">
            <w:pPr>
              <w:jc w:val="center"/>
              <w:rPr>
                <w:rFonts w:ascii="Calibri" w:hAnsi="Calibri" w:cs="Calibri"/>
                <w:sz w:val="20"/>
                <w:szCs w:val="20"/>
              </w:rPr>
            </w:pPr>
            <w:r>
              <w:rPr>
                <w:rFonts w:ascii="Calibri" w:hAnsi="Calibri" w:cs="Calibri"/>
                <w:sz w:val="20"/>
                <w:szCs w:val="20"/>
              </w:rPr>
              <w:t>(Max 2000 caratteri)</w:t>
            </w:r>
          </w:p>
          <w:p w14:paraId="65B3B9D1" w14:textId="77777777" w:rsidR="00377505" w:rsidRDefault="00377505">
            <w:pPr>
              <w:jc w:val="center"/>
              <w:rPr>
                <w:rFonts w:ascii="Calibri" w:hAnsi="Calibri" w:cs="Calibri"/>
                <w:sz w:val="20"/>
                <w:szCs w:val="20"/>
              </w:rPr>
            </w:pPr>
          </w:p>
        </w:tc>
        <w:tc>
          <w:tcPr>
            <w:tcW w:w="481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5B3B9D2" w14:textId="77777777" w:rsidR="00377505" w:rsidRDefault="00294DCD">
            <w:pPr>
              <w:jc w:val="center"/>
              <w:rPr>
                <w:rFonts w:ascii="Calibri" w:hAnsi="Calibri" w:cs="Calibri"/>
                <w:sz w:val="20"/>
                <w:szCs w:val="20"/>
              </w:rPr>
            </w:pPr>
            <w:r>
              <w:rPr>
                <w:rFonts w:ascii="Calibri" w:hAnsi="Calibri" w:cs="Calibri"/>
                <w:sz w:val="20"/>
                <w:szCs w:val="20"/>
              </w:rPr>
              <w:t>(Max 2000 caratteri)</w:t>
            </w:r>
          </w:p>
        </w:tc>
      </w:tr>
    </w:tbl>
    <w:p w14:paraId="65B3B9D4" w14:textId="77777777" w:rsidR="00377505" w:rsidRDefault="00377505">
      <w:pPr>
        <w:pStyle w:val="Standard"/>
        <w:rPr>
          <w:rFonts w:ascii="Calibri" w:hAnsi="Calibri" w:cs="Calibri"/>
        </w:rPr>
      </w:pPr>
    </w:p>
    <w:p w14:paraId="65B3B9D5" w14:textId="77777777" w:rsidR="00377505" w:rsidRDefault="00377505">
      <w:pPr>
        <w:pStyle w:val="Standard"/>
        <w:pageBreakBefore/>
        <w:rPr>
          <w:rFonts w:ascii="Calibri" w:hAnsi="Calibri" w:cs="Calibri"/>
          <w:lang w:val="it-IT"/>
        </w:rPr>
      </w:pPr>
    </w:p>
    <w:tbl>
      <w:tblPr>
        <w:tblW w:w="9638" w:type="dxa"/>
        <w:tblLayout w:type="fixed"/>
        <w:tblCellMar>
          <w:left w:w="10" w:type="dxa"/>
          <w:right w:w="10" w:type="dxa"/>
        </w:tblCellMar>
        <w:tblLook w:val="0000" w:firstRow="0" w:lastRow="0" w:firstColumn="0" w:lastColumn="0" w:noHBand="0" w:noVBand="0"/>
      </w:tblPr>
      <w:tblGrid>
        <w:gridCol w:w="1370"/>
        <w:gridCol w:w="8268"/>
      </w:tblGrid>
      <w:tr w:rsidR="00377505" w14:paraId="65B3B9D8" w14:textId="77777777" w:rsidTr="001937EC">
        <w:tc>
          <w:tcPr>
            <w:tcW w:w="1370" w:type="dxa"/>
            <w:tcBorders>
              <w:top w:val="single" w:sz="2" w:space="0" w:color="000000"/>
              <w:left w:val="single" w:sz="2" w:space="0" w:color="000000"/>
              <w:bottom w:val="single" w:sz="2" w:space="0" w:color="000000"/>
            </w:tcBorders>
            <w:shd w:val="clear" w:color="auto" w:fill="C5E0B3"/>
            <w:tcMar>
              <w:top w:w="55" w:type="dxa"/>
              <w:left w:w="55" w:type="dxa"/>
              <w:bottom w:w="55" w:type="dxa"/>
              <w:right w:w="55" w:type="dxa"/>
            </w:tcMar>
          </w:tcPr>
          <w:p w14:paraId="65B3B9D6" w14:textId="77777777" w:rsidR="00377505" w:rsidRDefault="00294DCD">
            <w:pPr>
              <w:pStyle w:val="RAVtitolo4"/>
              <w:rPr>
                <w:sz w:val="28"/>
                <w:szCs w:val="28"/>
              </w:rPr>
            </w:pPr>
            <w:r>
              <w:rPr>
                <w:sz w:val="28"/>
                <w:szCs w:val="28"/>
              </w:rPr>
              <w:t>1.B</w:t>
            </w:r>
          </w:p>
        </w:tc>
        <w:tc>
          <w:tcPr>
            <w:tcW w:w="8268" w:type="dxa"/>
            <w:tcBorders>
              <w:top w:val="single" w:sz="2" w:space="0" w:color="000000"/>
              <w:left w:val="single" w:sz="2" w:space="0" w:color="000000"/>
              <w:bottom w:val="single" w:sz="2" w:space="0" w:color="000000"/>
              <w:right w:val="single" w:sz="2" w:space="0" w:color="000000"/>
            </w:tcBorders>
            <w:shd w:val="clear" w:color="auto" w:fill="C5E0B3" w:themeFill="accent6" w:themeFillTint="66"/>
            <w:tcMar>
              <w:top w:w="55" w:type="dxa"/>
              <w:left w:w="55" w:type="dxa"/>
              <w:bottom w:w="55" w:type="dxa"/>
              <w:right w:w="55" w:type="dxa"/>
            </w:tcMar>
          </w:tcPr>
          <w:p w14:paraId="65B3B9D7" w14:textId="77777777" w:rsidR="00377505" w:rsidRPr="001520B6" w:rsidRDefault="00294DCD" w:rsidP="006E6BC9">
            <w:pPr>
              <w:pStyle w:val="Titolo1"/>
              <w:rPr>
                <w:lang w:val="it-IT"/>
              </w:rPr>
            </w:pPr>
            <w:bookmarkStart w:id="18" w:name="_Toc151610785"/>
            <w:bookmarkStart w:id="19" w:name="_Toc152074281"/>
            <w:r w:rsidRPr="001520B6">
              <w:rPr>
                <w:lang w:val="it-IT"/>
              </w:rPr>
              <w:t>Area B - Insegnamento e apprendimento</w:t>
            </w:r>
            <w:r w:rsidRPr="00CC21DE">
              <w:rPr>
                <w:sz w:val="24"/>
                <w:szCs w:val="24"/>
                <w:lang w:val="it-IT"/>
              </w:rPr>
              <w:t xml:space="preserve"> (Ambito 3)</w:t>
            </w:r>
            <w:bookmarkEnd w:id="18"/>
            <w:bookmarkEnd w:id="19"/>
          </w:p>
        </w:tc>
      </w:tr>
    </w:tbl>
    <w:p w14:paraId="65B3B9D9" w14:textId="77777777" w:rsidR="00377505" w:rsidRPr="00150590" w:rsidRDefault="00377505">
      <w:pPr>
        <w:pStyle w:val="Standard"/>
        <w:rPr>
          <w:rFonts w:ascii="Calibri" w:hAnsi="Calibri" w:cs="Calibri"/>
          <w:lang w:val="it-IT"/>
        </w:rPr>
      </w:pPr>
    </w:p>
    <w:p w14:paraId="65B3B9DA" w14:textId="77777777" w:rsidR="00377505" w:rsidRPr="00150590" w:rsidRDefault="00377505">
      <w:pPr>
        <w:pStyle w:val="Standard"/>
        <w:rPr>
          <w:rFonts w:ascii="Calibri" w:hAnsi="Calibri" w:cs="Calibri"/>
          <w:b/>
          <w:bCs/>
          <w:u w:val="single"/>
          <w:lang w:val="it-IT"/>
        </w:rPr>
      </w:pPr>
    </w:p>
    <w:tbl>
      <w:tblPr>
        <w:tblW w:w="9638" w:type="dxa"/>
        <w:tblLayout w:type="fixed"/>
        <w:tblCellMar>
          <w:left w:w="10" w:type="dxa"/>
          <w:right w:w="10" w:type="dxa"/>
        </w:tblCellMar>
        <w:tblLook w:val="0000" w:firstRow="0" w:lastRow="0" w:firstColumn="0" w:lastColumn="0" w:noHBand="0" w:noVBand="0"/>
      </w:tblPr>
      <w:tblGrid>
        <w:gridCol w:w="9638"/>
      </w:tblGrid>
      <w:tr w:rsidR="00377505" w14:paraId="65B3B9DC" w14:textId="77777777">
        <w:tc>
          <w:tcPr>
            <w:tcW w:w="9638" w:type="dxa"/>
            <w:tcBorders>
              <w:top w:val="single" w:sz="2" w:space="0" w:color="000000"/>
              <w:left w:val="single" w:sz="2" w:space="0" w:color="000000"/>
              <w:bottom w:val="single" w:sz="2" w:space="0" w:color="000000"/>
              <w:right w:val="single" w:sz="2" w:space="0" w:color="000000"/>
            </w:tcBorders>
            <w:shd w:val="clear" w:color="auto" w:fill="CFE7F5"/>
            <w:tcMar>
              <w:top w:w="55" w:type="dxa"/>
              <w:left w:w="55" w:type="dxa"/>
              <w:bottom w:w="55" w:type="dxa"/>
              <w:right w:w="55" w:type="dxa"/>
            </w:tcMar>
          </w:tcPr>
          <w:p w14:paraId="65B3B9DB" w14:textId="77777777" w:rsidR="00377505" w:rsidRDefault="00294DCD" w:rsidP="00FA3976">
            <w:pPr>
              <w:pStyle w:val="Titolo2"/>
              <w:rPr>
                <w:i/>
                <w:iCs/>
              </w:rPr>
            </w:pPr>
            <w:bookmarkStart w:id="20" w:name="_Toc151610786"/>
            <w:bookmarkStart w:id="21" w:name="_Toc152074282"/>
            <w:proofErr w:type="spellStart"/>
            <w:r>
              <w:t>Descrizione</w:t>
            </w:r>
            <w:proofErr w:type="spellEnd"/>
            <w:r>
              <w:t xml:space="preserve"> </w:t>
            </w:r>
            <w:proofErr w:type="spellStart"/>
            <w:r>
              <w:t>dell’Area</w:t>
            </w:r>
            <w:proofErr w:type="spellEnd"/>
            <w:r>
              <w:t xml:space="preserve"> B</w:t>
            </w:r>
            <w:bookmarkEnd w:id="20"/>
            <w:bookmarkEnd w:id="21"/>
          </w:p>
        </w:tc>
      </w:tr>
      <w:tr w:rsidR="00377505" w14:paraId="65B3B9E0" w14:textId="77777777">
        <w:tc>
          <w:tcPr>
            <w:tcW w:w="963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5B3B9DD" w14:textId="77777777" w:rsidR="00377505" w:rsidRDefault="00294DCD">
            <w:pPr>
              <w:pStyle w:val="RAVcorpotesto"/>
              <w:jc w:val="both"/>
            </w:pPr>
            <w:r>
              <w:t xml:space="preserve">L'area B riguarda le scelte didattiche, educative e formative dell’istituto e la capacità di rispondere alle attese della comunità di appartenenza. Mette in luce le modalità di progettazione didattica, la coerenza tra Indicazioni provinciali, curricolo di istituto e progettazione delle singole e dei singoli docenti, la presenza nel curricolo delle competenze trasversali. Osserva se le prassi valutative sono trasparenti e contribuiscono al miglioramento dell’apprendimento. </w:t>
            </w:r>
          </w:p>
          <w:p w14:paraId="69C1E19D" w14:textId="77777777" w:rsidR="00CC21DE" w:rsidRDefault="00294DCD" w:rsidP="001937EC">
            <w:pPr>
              <w:pStyle w:val="RAVcorpotesto"/>
              <w:jc w:val="both"/>
            </w:pPr>
            <w:r>
              <w:t xml:space="preserve">Vuole aiutare a riflettere sulla capacità della scuola di creare un ambiente di apprendimento inclusivo per lo sviluppo delle competenze di tutte le allieve e di tutti gli allievi. La cura dell'ambiente di apprendimento riguarda sia la dimensione materiale e organizzativa (gestione degli spazi, delle attrezzature, degli orari e dei tempi), sia la dimensione didattica (diffusione di metodologie didattiche innovative), sia infine la dimensione relazionale (attenzione allo sviluppo di un clima di apprendimento positivo e trasmissione di regole di comportamento condivise). </w:t>
            </w:r>
          </w:p>
          <w:p w14:paraId="65B3B9DF" w14:textId="03E0FFCC" w:rsidR="00377505" w:rsidRDefault="00294DCD" w:rsidP="001937EC">
            <w:pPr>
              <w:pStyle w:val="RAVcorpotesto"/>
              <w:jc w:val="both"/>
            </w:pPr>
            <w:r>
              <w:t>Una specifica attenzione è rivolta alla competenza digitale, a quella plurilingue e alle azioni per l'orientamento delle studentesse e degli studenti.</w:t>
            </w:r>
          </w:p>
        </w:tc>
      </w:tr>
    </w:tbl>
    <w:p w14:paraId="65B3B9E1" w14:textId="77777777" w:rsidR="00377505" w:rsidRDefault="00377505">
      <w:pPr>
        <w:pStyle w:val="RAVcorpotesto"/>
        <w:jc w:val="both"/>
      </w:pPr>
    </w:p>
    <w:p w14:paraId="65B3B9E2" w14:textId="77777777" w:rsidR="00377505" w:rsidRDefault="00377505">
      <w:pPr>
        <w:pStyle w:val="Standard"/>
        <w:rPr>
          <w:rFonts w:ascii="Calibri" w:hAnsi="Calibri" w:cs="Calibri"/>
          <w:lang w:val="it-IT"/>
        </w:rPr>
      </w:pPr>
    </w:p>
    <w:tbl>
      <w:tblPr>
        <w:tblW w:w="9606" w:type="dxa"/>
        <w:tblInd w:w="30" w:type="dxa"/>
        <w:tblLayout w:type="fixed"/>
        <w:tblCellMar>
          <w:left w:w="10" w:type="dxa"/>
          <w:right w:w="10" w:type="dxa"/>
        </w:tblCellMar>
        <w:tblLook w:val="0000" w:firstRow="0" w:lastRow="0" w:firstColumn="0" w:lastColumn="0" w:noHBand="0" w:noVBand="0"/>
      </w:tblPr>
      <w:tblGrid>
        <w:gridCol w:w="1721"/>
        <w:gridCol w:w="4961"/>
        <w:gridCol w:w="1247"/>
        <w:gridCol w:w="1677"/>
      </w:tblGrid>
      <w:tr w:rsidR="004B6858" w14:paraId="65B3B9EA" w14:textId="77777777" w:rsidTr="00B77BD5">
        <w:trPr>
          <w:trHeight w:val="516"/>
        </w:trPr>
        <w:tc>
          <w:tcPr>
            <w:tcW w:w="9606" w:type="dxa"/>
            <w:gridSpan w:val="4"/>
            <w:tcBorders>
              <w:top w:val="single" w:sz="2" w:space="0" w:color="000000"/>
              <w:left w:val="single" w:sz="2" w:space="0" w:color="000000"/>
              <w:bottom w:val="single" w:sz="2" w:space="0" w:color="000000"/>
              <w:right w:val="single" w:sz="2" w:space="0" w:color="000000"/>
            </w:tcBorders>
            <w:shd w:val="clear" w:color="auto" w:fill="CFE7F5"/>
            <w:tcMar>
              <w:top w:w="55" w:type="dxa"/>
              <w:left w:w="55" w:type="dxa"/>
              <w:bottom w:w="55" w:type="dxa"/>
              <w:right w:w="55" w:type="dxa"/>
            </w:tcMar>
          </w:tcPr>
          <w:p w14:paraId="3CA4EE58" w14:textId="77777777" w:rsidR="004B6858" w:rsidRPr="001520B6" w:rsidRDefault="004B6858" w:rsidP="004B6858">
            <w:pPr>
              <w:pStyle w:val="Titolo2"/>
              <w:rPr>
                <w:lang w:val="it-IT"/>
              </w:rPr>
            </w:pPr>
            <w:bookmarkStart w:id="22" w:name="_Toc151610787"/>
            <w:bookmarkStart w:id="23" w:name="_Toc152074283"/>
            <w:r w:rsidRPr="001520B6">
              <w:rPr>
                <w:lang w:val="it-IT"/>
              </w:rPr>
              <w:t>Domande guida</w:t>
            </w:r>
            <w:bookmarkEnd w:id="22"/>
            <w:bookmarkEnd w:id="23"/>
            <w:r>
              <w:rPr>
                <w:rStyle w:val="Rimandonotaapidipagina"/>
                <w:lang w:val="it-IT"/>
              </w:rPr>
              <w:footnoteReference w:id="5"/>
            </w:r>
            <w:r>
              <w:rPr>
                <w:i/>
                <w:iCs/>
                <w:lang w:val="it-IT"/>
              </w:rPr>
              <w:t xml:space="preserve"> </w:t>
            </w:r>
            <w:r w:rsidRPr="001520B6">
              <w:rPr>
                <w:lang w:val="it-IT"/>
              </w:rPr>
              <w:t xml:space="preserve"> </w:t>
            </w:r>
          </w:p>
          <w:p w14:paraId="65B3B9E9" w14:textId="1E586FC7" w:rsidR="004B6858" w:rsidRPr="004B6858" w:rsidRDefault="004B6858" w:rsidP="004B6858">
            <w:pPr>
              <w:pStyle w:val="RAVintestazionetabellacolonnariga"/>
              <w:rPr>
                <w:b w:val="0"/>
                <w:bCs w:val="0"/>
                <w:shd w:val="clear" w:color="auto" w:fill="FF0000"/>
                <w:lang w:val="it-IT"/>
              </w:rPr>
            </w:pPr>
            <w:r w:rsidRPr="004B6858">
              <w:rPr>
                <w:b w:val="0"/>
                <w:bCs w:val="0"/>
                <w:i/>
                <w:iCs/>
                <w:sz w:val="24"/>
                <w:szCs w:val="24"/>
                <w:lang w:val="it-IT"/>
              </w:rPr>
              <w:t>Insegnamento e apprendimento</w:t>
            </w:r>
          </w:p>
        </w:tc>
      </w:tr>
      <w:tr w:rsidR="00A80306" w14:paraId="38753B28" w14:textId="77777777" w:rsidTr="00B77BD5">
        <w:trPr>
          <w:trHeight w:val="516"/>
        </w:trPr>
        <w:tc>
          <w:tcPr>
            <w:tcW w:w="1721" w:type="dxa"/>
            <w:tcBorders>
              <w:top w:val="single" w:sz="2" w:space="0" w:color="000000"/>
              <w:left w:val="single" w:sz="2" w:space="0" w:color="000000"/>
              <w:bottom w:val="single" w:sz="2" w:space="0" w:color="000000"/>
            </w:tcBorders>
            <w:shd w:val="clear" w:color="auto" w:fill="CFE7F5"/>
            <w:tcMar>
              <w:top w:w="55" w:type="dxa"/>
              <w:left w:w="55" w:type="dxa"/>
              <w:bottom w:w="55" w:type="dxa"/>
              <w:right w:w="55" w:type="dxa"/>
            </w:tcMar>
          </w:tcPr>
          <w:p w14:paraId="57E57971" w14:textId="74886BC7" w:rsidR="004B6858" w:rsidRDefault="004B6858" w:rsidP="00EC4847">
            <w:pPr>
              <w:pStyle w:val="RAVintestazionetabellacolonnariga"/>
              <w:rPr>
                <w:lang w:val="it-IT"/>
              </w:rPr>
            </w:pPr>
            <w:r>
              <w:rPr>
                <w:lang w:val="it-IT"/>
              </w:rPr>
              <w:t xml:space="preserve">Indicatori del </w:t>
            </w:r>
            <w:proofErr w:type="spellStart"/>
            <w:r>
              <w:rPr>
                <w:lang w:val="it-IT"/>
              </w:rPr>
              <w:t>QdR</w:t>
            </w:r>
            <w:proofErr w:type="spellEnd"/>
          </w:p>
        </w:tc>
        <w:tc>
          <w:tcPr>
            <w:tcW w:w="4961" w:type="dxa"/>
            <w:tcBorders>
              <w:top w:val="single" w:sz="2" w:space="0" w:color="000000"/>
              <w:left w:val="single" w:sz="2" w:space="0" w:color="000000"/>
              <w:bottom w:val="single" w:sz="2" w:space="0" w:color="000000"/>
            </w:tcBorders>
            <w:shd w:val="clear" w:color="auto" w:fill="CFE7F5"/>
            <w:tcMar>
              <w:top w:w="55" w:type="dxa"/>
              <w:left w:w="55" w:type="dxa"/>
              <w:bottom w:w="55" w:type="dxa"/>
              <w:right w:w="55" w:type="dxa"/>
            </w:tcMar>
          </w:tcPr>
          <w:p w14:paraId="5ED288C9" w14:textId="77777777" w:rsidR="004B6858" w:rsidRDefault="004B6858" w:rsidP="004B6858">
            <w:pPr>
              <w:pStyle w:val="RAVintestazionetabellacolonnariga"/>
            </w:pPr>
            <w:r>
              <w:rPr>
                <w:lang w:val="it-IT"/>
              </w:rPr>
              <w:t>Domande guida per l'autovalutazione</w:t>
            </w:r>
            <w:r>
              <w:rPr>
                <w:i/>
                <w:iCs/>
                <w:lang w:val="it-IT"/>
              </w:rPr>
              <w:t xml:space="preserve"> </w:t>
            </w:r>
          </w:p>
          <w:p w14:paraId="1970B5CD" w14:textId="77777777" w:rsidR="004B6858" w:rsidRDefault="004B6858" w:rsidP="00EC4847">
            <w:pPr>
              <w:pStyle w:val="RAVintestazionetabellacolonnariga"/>
              <w:rPr>
                <w:lang w:val="it-IT"/>
              </w:rPr>
            </w:pPr>
          </w:p>
        </w:tc>
        <w:tc>
          <w:tcPr>
            <w:tcW w:w="1247" w:type="dxa"/>
            <w:tcBorders>
              <w:top w:val="single" w:sz="2" w:space="0" w:color="000000"/>
              <w:left w:val="single" w:sz="2" w:space="0" w:color="000000"/>
              <w:bottom w:val="single" w:sz="2" w:space="0" w:color="000000"/>
            </w:tcBorders>
            <w:shd w:val="clear" w:color="auto" w:fill="CFE7F5"/>
            <w:tcMar>
              <w:top w:w="55" w:type="dxa"/>
              <w:left w:w="55" w:type="dxa"/>
              <w:bottom w:w="55" w:type="dxa"/>
              <w:right w:w="55" w:type="dxa"/>
            </w:tcMar>
          </w:tcPr>
          <w:p w14:paraId="438DA3E1" w14:textId="77777777" w:rsidR="004B6858" w:rsidRDefault="004B6858" w:rsidP="004B6858">
            <w:pPr>
              <w:pStyle w:val="RAVintestazionetabellacolonnariga"/>
              <w:rPr>
                <w:lang w:val="it-IT"/>
              </w:rPr>
            </w:pPr>
            <w:r>
              <w:rPr>
                <w:lang w:val="it-IT"/>
              </w:rPr>
              <w:t>Tabelle di riferimento</w:t>
            </w:r>
            <w:r>
              <w:rPr>
                <w:rStyle w:val="Rimandonotaapidipagina"/>
                <w:lang w:val="it-IT"/>
              </w:rPr>
              <w:footnoteReference w:id="6"/>
            </w:r>
            <w:r w:rsidRPr="009E6ABA">
              <w:rPr>
                <w:vertAlign w:val="superscript"/>
                <w:lang w:val="it-IT"/>
              </w:rPr>
              <w:t>,</w:t>
            </w:r>
            <w:r>
              <w:rPr>
                <w:rStyle w:val="Rimandonotaapidipagina"/>
                <w:lang w:val="it-IT"/>
              </w:rPr>
              <w:footnoteReference w:id="7"/>
            </w:r>
            <w:r>
              <w:rPr>
                <w:lang w:val="it-IT"/>
              </w:rPr>
              <w:t xml:space="preserve">  </w:t>
            </w:r>
          </w:p>
          <w:p w14:paraId="13FB3378" w14:textId="77777777" w:rsidR="004B6858" w:rsidRDefault="004B6858" w:rsidP="00EC4847">
            <w:pPr>
              <w:pStyle w:val="RAVintestazionetabellacolonnariga"/>
              <w:rPr>
                <w:lang w:val="it-IT"/>
              </w:rPr>
            </w:pPr>
          </w:p>
        </w:tc>
        <w:tc>
          <w:tcPr>
            <w:tcW w:w="1677" w:type="dxa"/>
            <w:tcBorders>
              <w:top w:val="single" w:sz="2" w:space="0" w:color="000000"/>
              <w:left w:val="single" w:sz="2" w:space="0" w:color="000000"/>
              <w:bottom w:val="single" w:sz="2" w:space="0" w:color="000000"/>
              <w:right w:val="single" w:sz="2" w:space="0" w:color="000000"/>
            </w:tcBorders>
            <w:shd w:val="clear" w:color="auto" w:fill="CFE7F5"/>
            <w:tcMar>
              <w:top w:w="55" w:type="dxa"/>
              <w:left w:w="55" w:type="dxa"/>
              <w:bottom w:w="55" w:type="dxa"/>
              <w:right w:w="55" w:type="dxa"/>
            </w:tcMar>
          </w:tcPr>
          <w:p w14:paraId="26F24CB3" w14:textId="50AE5980" w:rsidR="004B6858" w:rsidRDefault="004B6858" w:rsidP="00EC4847">
            <w:pPr>
              <w:pStyle w:val="RAVintestazionetabellacolonnariga"/>
              <w:rPr>
                <w:lang w:val="it-IT"/>
              </w:rPr>
            </w:pPr>
            <w:r>
              <w:rPr>
                <w:lang w:val="it-IT"/>
              </w:rPr>
              <w:t>Riferimenti nazionali, regionali (Veneto) e provinciali (VR)</w:t>
            </w:r>
            <w:r>
              <w:rPr>
                <w:rStyle w:val="Rimandonotaapidipagina"/>
                <w:lang w:val="it-IT"/>
              </w:rPr>
              <w:footnoteReference w:id="8"/>
            </w:r>
          </w:p>
        </w:tc>
      </w:tr>
      <w:tr w:rsidR="00A80306" w14:paraId="65B3B9F3" w14:textId="77777777" w:rsidTr="00796CC0">
        <w:trPr>
          <w:trHeight w:val="478"/>
        </w:trPr>
        <w:tc>
          <w:tcPr>
            <w:tcW w:w="1721" w:type="dxa"/>
            <w:vMerge w:val="restart"/>
            <w:tcBorders>
              <w:left w:val="single" w:sz="2" w:space="0" w:color="000000"/>
              <w:bottom w:val="single" w:sz="2" w:space="0" w:color="000000"/>
            </w:tcBorders>
            <w:shd w:val="clear" w:color="auto" w:fill="E6E6E6"/>
            <w:tcMar>
              <w:top w:w="55" w:type="dxa"/>
              <w:left w:w="55" w:type="dxa"/>
              <w:bottom w:w="55" w:type="dxa"/>
              <w:right w:w="55" w:type="dxa"/>
            </w:tcMar>
          </w:tcPr>
          <w:p w14:paraId="65B3B9EB" w14:textId="77777777" w:rsidR="00EC4847" w:rsidRDefault="00EC4847" w:rsidP="00EC4847">
            <w:pPr>
              <w:pStyle w:val="RAVcontenutotabella"/>
              <w:numPr>
                <w:ilvl w:val="0"/>
                <w:numId w:val="6"/>
              </w:numPr>
              <w:jc w:val="left"/>
              <w:rPr>
                <w:sz w:val="18"/>
                <w:szCs w:val="18"/>
                <w:lang w:val="it-IT"/>
              </w:rPr>
            </w:pPr>
            <w:r>
              <w:rPr>
                <w:sz w:val="18"/>
                <w:szCs w:val="18"/>
                <w:lang w:val="it-IT"/>
              </w:rPr>
              <w:t>Curricolo</w:t>
            </w:r>
          </w:p>
        </w:tc>
        <w:tc>
          <w:tcPr>
            <w:tcW w:w="4961" w:type="dxa"/>
            <w:tcBorders>
              <w:left w:val="single" w:sz="2" w:space="0" w:color="000000"/>
              <w:bottom w:val="single" w:sz="2" w:space="0" w:color="000000"/>
            </w:tcBorders>
            <w:shd w:val="clear" w:color="auto" w:fill="auto"/>
            <w:tcMar>
              <w:top w:w="55" w:type="dxa"/>
              <w:left w:w="55" w:type="dxa"/>
              <w:bottom w:w="55" w:type="dxa"/>
              <w:right w:w="55" w:type="dxa"/>
            </w:tcMar>
          </w:tcPr>
          <w:p w14:paraId="235B376B" w14:textId="77777777" w:rsidR="00EC4847" w:rsidRDefault="00EC4847" w:rsidP="00D2022C">
            <w:pPr>
              <w:pStyle w:val="RAVdidascaliatabella"/>
              <w:numPr>
                <w:ilvl w:val="0"/>
                <w:numId w:val="7"/>
              </w:numPr>
              <w:ind w:left="458" w:hanging="283"/>
              <w:jc w:val="left"/>
              <w:rPr>
                <w:i w:val="0"/>
                <w:iCs w:val="0"/>
                <w:sz w:val="18"/>
                <w:szCs w:val="18"/>
              </w:rPr>
            </w:pPr>
            <w:r>
              <w:rPr>
                <w:i w:val="0"/>
                <w:iCs w:val="0"/>
                <w:sz w:val="18"/>
                <w:szCs w:val="18"/>
              </w:rPr>
              <w:t>Nei curricoli di istituto, o in altri documenti, le conoscenze, abilità e competenze che la scuola intende promuovere sono definite in modo chiaro ed esplicito?</w:t>
            </w:r>
          </w:p>
          <w:p w14:paraId="65B3B9EC" w14:textId="2D72ACC8" w:rsidR="00A66DD3" w:rsidRDefault="00A66DD3" w:rsidP="00A66DD3">
            <w:pPr>
              <w:pStyle w:val="RAVdidascaliatabella"/>
              <w:ind w:left="458"/>
              <w:jc w:val="left"/>
              <w:rPr>
                <w:i w:val="0"/>
                <w:iCs w:val="0"/>
                <w:sz w:val="18"/>
                <w:szCs w:val="18"/>
              </w:rPr>
            </w:pPr>
          </w:p>
        </w:tc>
        <w:tc>
          <w:tcPr>
            <w:tcW w:w="1247" w:type="dxa"/>
            <w:vMerge w:val="restart"/>
            <w:tcBorders>
              <w:left w:val="single" w:sz="2" w:space="0" w:color="000000"/>
              <w:bottom w:val="single" w:sz="2" w:space="0" w:color="000000"/>
            </w:tcBorders>
            <w:shd w:val="clear" w:color="auto" w:fill="FFFFFF" w:themeFill="background1"/>
            <w:tcMar>
              <w:top w:w="55" w:type="dxa"/>
              <w:left w:w="55" w:type="dxa"/>
              <w:bottom w:w="55" w:type="dxa"/>
              <w:right w:w="55" w:type="dxa"/>
            </w:tcMar>
          </w:tcPr>
          <w:p w14:paraId="65B3B9EF" w14:textId="47F1CD69" w:rsidR="00F57434" w:rsidRPr="00B85D79" w:rsidRDefault="00F57434" w:rsidP="00EC4847">
            <w:pPr>
              <w:pStyle w:val="RAVdidascaliatabella"/>
              <w:jc w:val="left"/>
              <w:rPr>
                <w:sz w:val="18"/>
                <w:szCs w:val="18"/>
                <w:shd w:val="clear" w:color="auto" w:fill="81D41A"/>
              </w:rPr>
            </w:pPr>
            <w:r w:rsidRPr="00B85D79">
              <w:rPr>
                <w:sz w:val="18"/>
                <w:szCs w:val="18"/>
              </w:rPr>
              <w:t>Tabella 17 Curricolo</w:t>
            </w:r>
          </w:p>
        </w:tc>
        <w:tc>
          <w:tcPr>
            <w:tcW w:w="1677" w:type="dxa"/>
            <w:vMerge w:val="restart"/>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66804B6" w14:textId="77777777" w:rsidR="00EC4847" w:rsidRDefault="007E37D5" w:rsidP="00EC4847">
            <w:pPr>
              <w:pStyle w:val="RAVdidascaliatabella"/>
              <w:jc w:val="left"/>
              <w:rPr>
                <w:sz w:val="18"/>
                <w:szCs w:val="18"/>
              </w:rPr>
            </w:pPr>
            <w:r w:rsidRPr="00B85D79">
              <w:rPr>
                <w:sz w:val="18"/>
                <w:szCs w:val="18"/>
              </w:rPr>
              <w:t>3.1.a.1 Aspetti del curricolo</w:t>
            </w:r>
          </w:p>
          <w:p w14:paraId="4AA21F53" w14:textId="77777777" w:rsidR="007B3B21" w:rsidRDefault="007B3B21" w:rsidP="00EC4847">
            <w:pPr>
              <w:pStyle w:val="RAVdidascaliatabella"/>
              <w:jc w:val="left"/>
              <w:rPr>
                <w:sz w:val="18"/>
                <w:szCs w:val="18"/>
              </w:rPr>
            </w:pPr>
          </w:p>
          <w:p w14:paraId="65B3B9F2" w14:textId="012041EF" w:rsidR="007B3B21" w:rsidRPr="00B85D79" w:rsidRDefault="007B3B21" w:rsidP="00EC4847">
            <w:pPr>
              <w:pStyle w:val="RAVdidascaliatabella"/>
              <w:jc w:val="left"/>
              <w:rPr>
                <w:sz w:val="18"/>
                <w:szCs w:val="18"/>
              </w:rPr>
            </w:pPr>
            <w:r>
              <w:rPr>
                <w:sz w:val="18"/>
                <w:szCs w:val="18"/>
              </w:rPr>
              <w:t xml:space="preserve">3.1.b.1 </w:t>
            </w:r>
            <w:r w:rsidR="00726904">
              <w:rPr>
                <w:sz w:val="18"/>
                <w:szCs w:val="18"/>
              </w:rPr>
              <w:t>Aspetti della progettazione didattica</w:t>
            </w:r>
          </w:p>
        </w:tc>
      </w:tr>
      <w:tr w:rsidR="00A80306" w14:paraId="65B3B9FA" w14:textId="77777777" w:rsidTr="00796CC0">
        <w:trPr>
          <w:trHeight w:val="804"/>
        </w:trPr>
        <w:tc>
          <w:tcPr>
            <w:tcW w:w="1721" w:type="dxa"/>
            <w:vMerge/>
            <w:tcBorders>
              <w:left w:val="single" w:sz="2" w:space="0" w:color="000000"/>
              <w:bottom w:val="single" w:sz="2" w:space="0" w:color="000000"/>
            </w:tcBorders>
            <w:shd w:val="clear" w:color="auto" w:fill="E6E6E6"/>
            <w:tcMar>
              <w:top w:w="55" w:type="dxa"/>
              <w:left w:w="55" w:type="dxa"/>
              <w:bottom w:w="55" w:type="dxa"/>
              <w:right w:w="55" w:type="dxa"/>
            </w:tcMar>
          </w:tcPr>
          <w:p w14:paraId="65B3B9F4" w14:textId="77777777" w:rsidR="00EC4847" w:rsidRDefault="00EC4847" w:rsidP="00EC4847">
            <w:pPr>
              <w:pStyle w:val="RAVcontenutotabella"/>
              <w:jc w:val="left"/>
              <w:rPr>
                <w:sz w:val="18"/>
                <w:szCs w:val="18"/>
                <w:lang w:val="it-IT"/>
              </w:rPr>
            </w:pPr>
          </w:p>
        </w:tc>
        <w:tc>
          <w:tcPr>
            <w:tcW w:w="4961" w:type="dxa"/>
            <w:tcBorders>
              <w:left w:val="single" w:sz="2" w:space="0" w:color="000000"/>
              <w:bottom w:val="single" w:sz="2" w:space="0" w:color="000000"/>
            </w:tcBorders>
            <w:shd w:val="clear" w:color="auto" w:fill="auto"/>
            <w:tcMar>
              <w:top w:w="55" w:type="dxa"/>
              <w:left w:w="55" w:type="dxa"/>
              <w:bottom w:w="55" w:type="dxa"/>
              <w:right w:w="55" w:type="dxa"/>
            </w:tcMar>
          </w:tcPr>
          <w:p w14:paraId="65B3B9F5" w14:textId="77777777" w:rsidR="00EC4847" w:rsidRDefault="00EC4847" w:rsidP="00D2022C">
            <w:pPr>
              <w:pStyle w:val="RAVcontenutotabella"/>
              <w:numPr>
                <w:ilvl w:val="0"/>
                <w:numId w:val="8"/>
              </w:numPr>
              <w:ind w:left="458" w:hanging="283"/>
              <w:jc w:val="left"/>
              <w:rPr>
                <w:sz w:val="18"/>
                <w:szCs w:val="18"/>
                <w:lang w:val="it-IT"/>
              </w:rPr>
            </w:pPr>
            <w:r>
              <w:rPr>
                <w:sz w:val="18"/>
                <w:szCs w:val="18"/>
                <w:lang w:val="it-IT"/>
              </w:rPr>
              <w:t>I curricoli d’istituto sono coerenti con le Indicazioni provinciali o i Programmi dei corsi della FP?</w:t>
            </w:r>
          </w:p>
          <w:p w14:paraId="65B3B9F6" w14:textId="77777777" w:rsidR="00EC4847" w:rsidRDefault="00EC4847" w:rsidP="00D2022C">
            <w:pPr>
              <w:pStyle w:val="RAVcontenutotabella"/>
              <w:numPr>
                <w:ilvl w:val="0"/>
                <w:numId w:val="8"/>
              </w:numPr>
              <w:ind w:left="458" w:hanging="283"/>
              <w:jc w:val="left"/>
              <w:rPr>
                <w:sz w:val="18"/>
                <w:szCs w:val="18"/>
                <w:lang w:val="it-IT"/>
              </w:rPr>
            </w:pPr>
            <w:r>
              <w:rPr>
                <w:sz w:val="18"/>
                <w:szCs w:val="18"/>
                <w:lang w:val="it-IT"/>
              </w:rPr>
              <w:t>Le conoscenze, abilità e competenze che le studentesse e gli studenti acquisiscono attraverso le attività di ampliamento dell’offerta formativa sono definite in modo chiaro e in raccordo con i curricoli d’istituto?</w:t>
            </w:r>
          </w:p>
          <w:p w14:paraId="38543F9A" w14:textId="77777777" w:rsidR="00EC4847" w:rsidRDefault="00EC4847" w:rsidP="00D2022C">
            <w:pPr>
              <w:pStyle w:val="RAVdidascaliatabella"/>
              <w:numPr>
                <w:ilvl w:val="0"/>
                <w:numId w:val="8"/>
              </w:numPr>
              <w:ind w:left="458" w:hanging="283"/>
              <w:jc w:val="left"/>
              <w:rPr>
                <w:i w:val="0"/>
                <w:iCs w:val="0"/>
                <w:sz w:val="18"/>
                <w:szCs w:val="18"/>
              </w:rPr>
            </w:pPr>
            <w:r>
              <w:rPr>
                <w:i w:val="0"/>
                <w:iCs w:val="0"/>
                <w:sz w:val="18"/>
                <w:szCs w:val="18"/>
              </w:rPr>
              <w:t>In che modo viene utilizzata la quota di flessibilità dell’autonomia scolastica?</w:t>
            </w:r>
          </w:p>
          <w:p w14:paraId="65B3B9F7" w14:textId="0B257DB5" w:rsidR="00A66DD3" w:rsidRDefault="00A66DD3" w:rsidP="00A66DD3">
            <w:pPr>
              <w:pStyle w:val="RAVdidascaliatabella"/>
              <w:ind w:left="458"/>
              <w:jc w:val="left"/>
              <w:rPr>
                <w:i w:val="0"/>
                <w:iCs w:val="0"/>
                <w:sz w:val="18"/>
                <w:szCs w:val="18"/>
              </w:rPr>
            </w:pPr>
          </w:p>
        </w:tc>
        <w:tc>
          <w:tcPr>
            <w:tcW w:w="1247" w:type="dxa"/>
            <w:vMerge/>
            <w:tcBorders>
              <w:left w:val="single" w:sz="2" w:space="0" w:color="000000"/>
              <w:bottom w:val="single" w:sz="2" w:space="0" w:color="000000"/>
            </w:tcBorders>
            <w:shd w:val="clear" w:color="auto" w:fill="FFFFFF" w:themeFill="background1"/>
            <w:tcMar>
              <w:top w:w="55" w:type="dxa"/>
              <w:left w:w="55" w:type="dxa"/>
              <w:bottom w:w="55" w:type="dxa"/>
              <w:right w:w="55" w:type="dxa"/>
            </w:tcMar>
          </w:tcPr>
          <w:p w14:paraId="65B3B9F8" w14:textId="77777777" w:rsidR="00EC4847" w:rsidRDefault="00EC4847" w:rsidP="00EC4847">
            <w:pPr>
              <w:rPr>
                <w:rFonts w:ascii="Calibri" w:hAnsi="Calibri" w:cs="Calibri"/>
              </w:rPr>
            </w:pPr>
          </w:p>
        </w:tc>
        <w:tc>
          <w:tcPr>
            <w:tcW w:w="1677" w:type="dxa"/>
            <w:vMerge/>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5B3B9F9" w14:textId="77777777" w:rsidR="00EC4847" w:rsidRDefault="00EC4847" w:rsidP="00EC4847">
            <w:pPr>
              <w:rPr>
                <w:rFonts w:ascii="Calibri" w:hAnsi="Calibri" w:cs="Calibri"/>
              </w:rPr>
            </w:pPr>
          </w:p>
        </w:tc>
      </w:tr>
      <w:tr w:rsidR="00A80306" w14:paraId="65B3BA03" w14:textId="77777777" w:rsidTr="00796CC0">
        <w:trPr>
          <w:trHeight w:val="804"/>
        </w:trPr>
        <w:tc>
          <w:tcPr>
            <w:tcW w:w="1721" w:type="dxa"/>
            <w:vMerge/>
            <w:tcBorders>
              <w:left w:val="single" w:sz="2" w:space="0" w:color="000000"/>
              <w:bottom w:val="single" w:sz="2" w:space="0" w:color="000000"/>
            </w:tcBorders>
            <w:shd w:val="clear" w:color="auto" w:fill="E6E6E6"/>
            <w:tcMar>
              <w:top w:w="55" w:type="dxa"/>
              <w:left w:w="55" w:type="dxa"/>
              <w:bottom w:w="55" w:type="dxa"/>
              <w:right w:w="55" w:type="dxa"/>
            </w:tcMar>
          </w:tcPr>
          <w:p w14:paraId="65B3B9FB" w14:textId="77777777" w:rsidR="00EC4847" w:rsidRDefault="00EC4847" w:rsidP="00EC4847">
            <w:pPr>
              <w:pStyle w:val="RAVcontenutotabella"/>
              <w:jc w:val="left"/>
              <w:rPr>
                <w:sz w:val="18"/>
                <w:szCs w:val="18"/>
                <w:lang w:val="it-IT"/>
              </w:rPr>
            </w:pPr>
          </w:p>
        </w:tc>
        <w:tc>
          <w:tcPr>
            <w:tcW w:w="4961" w:type="dxa"/>
            <w:tcBorders>
              <w:left w:val="single" w:sz="2" w:space="0" w:color="000000"/>
              <w:bottom w:val="single" w:sz="2" w:space="0" w:color="000000"/>
            </w:tcBorders>
            <w:shd w:val="clear" w:color="auto" w:fill="auto"/>
            <w:tcMar>
              <w:top w:w="55" w:type="dxa"/>
              <w:left w:w="55" w:type="dxa"/>
              <w:bottom w:w="55" w:type="dxa"/>
              <w:right w:w="55" w:type="dxa"/>
            </w:tcMar>
          </w:tcPr>
          <w:p w14:paraId="65B3B9FD" w14:textId="77777777" w:rsidR="00EC4847" w:rsidRDefault="00EC4847" w:rsidP="00D2022C">
            <w:pPr>
              <w:pStyle w:val="RAVcontenutotabella"/>
              <w:numPr>
                <w:ilvl w:val="0"/>
                <w:numId w:val="8"/>
              </w:numPr>
              <w:ind w:left="458" w:hanging="283"/>
              <w:jc w:val="left"/>
              <w:rPr>
                <w:sz w:val="18"/>
                <w:szCs w:val="18"/>
                <w:lang w:val="it-IT"/>
              </w:rPr>
            </w:pPr>
            <w:r>
              <w:rPr>
                <w:sz w:val="18"/>
                <w:szCs w:val="18"/>
                <w:lang w:val="it-IT"/>
              </w:rPr>
              <w:t xml:space="preserve">In che modo le/i docenti effettuano la programmazione periodica comune? Per quali discipline? Per quali ordini/indirizzi di scuola? </w:t>
            </w:r>
          </w:p>
          <w:p w14:paraId="65B3B9FE" w14:textId="77777777" w:rsidR="00EC4847" w:rsidRDefault="00EC4847" w:rsidP="00D2022C">
            <w:pPr>
              <w:pStyle w:val="RAVcontenutotabella"/>
              <w:numPr>
                <w:ilvl w:val="0"/>
                <w:numId w:val="8"/>
              </w:numPr>
              <w:ind w:left="458" w:hanging="283"/>
              <w:jc w:val="left"/>
              <w:rPr>
                <w:sz w:val="18"/>
                <w:szCs w:val="18"/>
                <w:lang w:val="it-IT"/>
              </w:rPr>
            </w:pPr>
            <w:r>
              <w:rPr>
                <w:sz w:val="18"/>
                <w:szCs w:val="18"/>
                <w:lang w:val="it-IT"/>
              </w:rPr>
              <w:t xml:space="preserve">In che modo la scuola si organizza per progettare e/o riorientare la didattica? In che modo le/i docenti utilizzano il </w:t>
            </w:r>
            <w:r>
              <w:rPr>
                <w:sz w:val="18"/>
                <w:szCs w:val="18"/>
                <w:lang w:val="it-IT"/>
              </w:rPr>
              <w:lastRenderedPageBreak/>
              <w:t xml:space="preserve">curricolo definito dalla scuola come strumento di lavoro per la progettazione didattica? </w:t>
            </w:r>
          </w:p>
          <w:p w14:paraId="65B3B9FF" w14:textId="77777777" w:rsidR="00EC4847" w:rsidRPr="001937EC" w:rsidRDefault="00EC4847" w:rsidP="00D2022C">
            <w:pPr>
              <w:pStyle w:val="Standard"/>
              <w:numPr>
                <w:ilvl w:val="0"/>
                <w:numId w:val="8"/>
              </w:numPr>
              <w:ind w:left="458" w:hanging="283"/>
              <w:rPr>
                <w:lang w:val="it-IT"/>
              </w:rPr>
            </w:pPr>
            <w:r>
              <w:rPr>
                <w:rFonts w:ascii="Calibri" w:hAnsi="Calibri" w:cs="Calibri"/>
                <w:sz w:val="18"/>
                <w:szCs w:val="18"/>
                <w:lang w:val="it-IT"/>
              </w:rPr>
              <w:t>L’articolazione dell’offerta formativa e la relativa composizione delle classi seguono criteri e logiche prioritariamente atte a garantire equità e pari opportunità di successo formativo per tutte le allieve e tutti gli allievi?</w:t>
            </w:r>
          </w:p>
          <w:p w14:paraId="39D50347" w14:textId="77777777" w:rsidR="00EC4847" w:rsidRPr="00A66DD3" w:rsidRDefault="00EC4847" w:rsidP="00D2022C">
            <w:pPr>
              <w:pStyle w:val="Standard"/>
              <w:numPr>
                <w:ilvl w:val="0"/>
                <w:numId w:val="8"/>
              </w:numPr>
              <w:ind w:left="458" w:hanging="283"/>
              <w:rPr>
                <w:lang w:val="it-IT"/>
              </w:rPr>
            </w:pPr>
            <w:r>
              <w:rPr>
                <w:rFonts w:ascii="Calibri" w:hAnsi="Calibri" w:cs="Calibri"/>
                <w:sz w:val="18"/>
                <w:szCs w:val="18"/>
                <w:lang w:val="it-IT"/>
              </w:rPr>
              <w:t>Il tirocinio/stage è effettivamente parte integrante del curricolo?</w:t>
            </w:r>
          </w:p>
          <w:p w14:paraId="65B3BA00" w14:textId="1318CF4A" w:rsidR="00A66DD3" w:rsidRPr="001937EC" w:rsidRDefault="00A66DD3" w:rsidP="00A66DD3">
            <w:pPr>
              <w:pStyle w:val="Standard"/>
              <w:ind w:left="458"/>
              <w:rPr>
                <w:lang w:val="it-IT"/>
              </w:rPr>
            </w:pPr>
          </w:p>
        </w:tc>
        <w:tc>
          <w:tcPr>
            <w:tcW w:w="1247" w:type="dxa"/>
            <w:vMerge/>
            <w:tcBorders>
              <w:left w:val="single" w:sz="2" w:space="0" w:color="000000"/>
              <w:bottom w:val="single" w:sz="2" w:space="0" w:color="000000"/>
            </w:tcBorders>
            <w:shd w:val="clear" w:color="auto" w:fill="FFFFFF" w:themeFill="background1"/>
            <w:tcMar>
              <w:top w:w="55" w:type="dxa"/>
              <w:left w:w="55" w:type="dxa"/>
              <w:bottom w:w="55" w:type="dxa"/>
              <w:right w:w="55" w:type="dxa"/>
            </w:tcMar>
          </w:tcPr>
          <w:p w14:paraId="65B3BA01" w14:textId="77777777" w:rsidR="00EC4847" w:rsidRDefault="00EC4847" w:rsidP="00EC4847">
            <w:pPr>
              <w:rPr>
                <w:rFonts w:ascii="Calibri" w:hAnsi="Calibri" w:cs="Calibri"/>
              </w:rPr>
            </w:pPr>
          </w:p>
        </w:tc>
        <w:tc>
          <w:tcPr>
            <w:tcW w:w="1677" w:type="dxa"/>
            <w:vMerge/>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5B3BA02" w14:textId="77777777" w:rsidR="00EC4847" w:rsidRDefault="00EC4847" w:rsidP="00EC4847">
            <w:pPr>
              <w:rPr>
                <w:rFonts w:ascii="Calibri" w:hAnsi="Calibri" w:cs="Calibri"/>
              </w:rPr>
            </w:pPr>
          </w:p>
        </w:tc>
      </w:tr>
      <w:tr w:rsidR="00A80306" w14:paraId="65B3BA0A" w14:textId="77777777" w:rsidTr="00B77BD5">
        <w:trPr>
          <w:trHeight w:val="804"/>
        </w:trPr>
        <w:tc>
          <w:tcPr>
            <w:tcW w:w="1721" w:type="dxa"/>
            <w:tcBorders>
              <w:left w:val="single" w:sz="2" w:space="0" w:color="000000"/>
              <w:bottom w:val="single" w:sz="2" w:space="0" w:color="000000"/>
            </w:tcBorders>
            <w:shd w:val="clear" w:color="auto" w:fill="E6E6E6"/>
            <w:tcMar>
              <w:top w:w="55" w:type="dxa"/>
              <w:left w:w="55" w:type="dxa"/>
              <w:bottom w:w="55" w:type="dxa"/>
              <w:right w:w="55" w:type="dxa"/>
            </w:tcMar>
          </w:tcPr>
          <w:p w14:paraId="65B3BA04" w14:textId="77777777" w:rsidR="00EC4847" w:rsidRDefault="00EC4847" w:rsidP="00EC4847">
            <w:pPr>
              <w:pStyle w:val="RAVcontenutotabella"/>
              <w:numPr>
                <w:ilvl w:val="0"/>
                <w:numId w:val="6"/>
              </w:numPr>
              <w:jc w:val="left"/>
            </w:pPr>
            <w:r>
              <w:rPr>
                <w:sz w:val="18"/>
                <w:lang w:val="it-IT"/>
              </w:rPr>
              <w:t>Competenze trasversali</w:t>
            </w:r>
          </w:p>
        </w:tc>
        <w:tc>
          <w:tcPr>
            <w:tcW w:w="4961" w:type="dxa"/>
            <w:tcBorders>
              <w:left w:val="single" w:sz="2" w:space="0" w:color="000000"/>
              <w:bottom w:val="single" w:sz="2" w:space="0" w:color="000000"/>
            </w:tcBorders>
            <w:shd w:val="clear" w:color="auto" w:fill="auto"/>
            <w:tcMar>
              <w:top w:w="55" w:type="dxa"/>
              <w:left w:w="55" w:type="dxa"/>
              <w:bottom w:w="55" w:type="dxa"/>
              <w:right w:w="55" w:type="dxa"/>
            </w:tcMar>
          </w:tcPr>
          <w:p w14:paraId="65B3BA05" w14:textId="77777777" w:rsidR="00EC4847" w:rsidRDefault="00EC4847" w:rsidP="00D2022C">
            <w:pPr>
              <w:pStyle w:val="RAVdidascaliatabella"/>
              <w:numPr>
                <w:ilvl w:val="0"/>
                <w:numId w:val="8"/>
              </w:numPr>
              <w:ind w:left="458" w:hanging="283"/>
              <w:jc w:val="left"/>
            </w:pPr>
            <w:r>
              <w:rPr>
                <w:i w:val="0"/>
                <w:iCs w:val="0"/>
                <w:sz w:val="18"/>
                <w:szCs w:val="18"/>
              </w:rPr>
              <w:t>Nel curricolo di scuola vengono esplicitate le competenze trasversali che si intendono promuovere</w:t>
            </w:r>
            <w:r>
              <w:rPr>
                <w:rStyle w:val="Rimandonotaapidipagina"/>
                <w:i w:val="0"/>
                <w:iCs w:val="0"/>
                <w:sz w:val="18"/>
                <w:szCs w:val="18"/>
              </w:rPr>
              <w:footnoteReference w:id="9"/>
            </w:r>
            <w:r>
              <w:rPr>
                <w:i w:val="0"/>
                <w:iCs w:val="0"/>
                <w:sz w:val="18"/>
                <w:szCs w:val="18"/>
              </w:rPr>
              <w:t xml:space="preserve">? Vengono esplicitate anche le relative modalità di apprendimento/insegnamento? </w:t>
            </w:r>
          </w:p>
          <w:p w14:paraId="587B1378" w14:textId="77777777" w:rsidR="00EC4847" w:rsidRPr="00A66DD3" w:rsidRDefault="00EC4847" w:rsidP="00D2022C">
            <w:pPr>
              <w:pStyle w:val="RAVdidascaliatabella"/>
              <w:numPr>
                <w:ilvl w:val="0"/>
                <w:numId w:val="8"/>
              </w:numPr>
              <w:ind w:left="458" w:hanging="283"/>
              <w:jc w:val="left"/>
            </w:pPr>
            <w:r>
              <w:rPr>
                <w:i w:val="0"/>
                <w:iCs w:val="0"/>
                <w:sz w:val="18"/>
                <w:szCs w:val="18"/>
              </w:rPr>
              <w:t xml:space="preserve">La scuola adotta criteri comuni per valutare le competenze trasversali? </w:t>
            </w:r>
          </w:p>
          <w:p w14:paraId="65B3BA06" w14:textId="3BEB99E1" w:rsidR="00A66DD3" w:rsidRDefault="00A66DD3" w:rsidP="00A66DD3">
            <w:pPr>
              <w:pStyle w:val="RAVdidascaliatabella"/>
              <w:ind w:left="458"/>
              <w:jc w:val="left"/>
            </w:pPr>
          </w:p>
        </w:tc>
        <w:tc>
          <w:tcPr>
            <w:tcW w:w="1247" w:type="dxa"/>
            <w:tcBorders>
              <w:left w:val="single" w:sz="2" w:space="0" w:color="000000"/>
              <w:bottom w:val="single" w:sz="2" w:space="0" w:color="000000"/>
            </w:tcBorders>
            <w:shd w:val="clear" w:color="auto" w:fill="auto"/>
            <w:tcMar>
              <w:top w:w="55" w:type="dxa"/>
              <w:left w:w="55" w:type="dxa"/>
              <w:bottom w:w="55" w:type="dxa"/>
              <w:right w:w="55" w:type="dxa"/>
            </w:tcMar>
          </w:tcPr>
          <w:p w14:paraId="65B3BA08" w14:textId="0A858267" w:rsidR="00EC4847" w:rsidRPr="009A7C32" w:rsidRDefault="007E37D5" w:rsidP="00DF4746">
            <w:pPr>
              <w:pStyle w:val="RAVdidascaliatabella"/>
              <w:jc w:val="left"/>
              <w:rPr>
                <w:sz w:val="18"/>
                <w:szCs w:val="18"/>
              </w:rPr>
            </w:pPr>
            <w:r w:rsidRPr="009A7C32">
              <w:rPr>
                <w:sz w:val="18"/>
                <w:szCs w:val="18"/>
              </w:rPr>
              <w:t>Tabella 18 Competenze trasversali</w:t>
            </w:r>
          </w:p>
        </w:tc>
        <w:tc>
          <w:tcPr>
            <w:tcW w:w="1677" w:type="dxa"/>
            <w:vMerge/>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5B3BA09" w14:textId="77777777" w:rsidR="00EC4847" w:rsidRDefault="00EC4847" w:rsidP="00EC4847">
            <w:pPr>
              <w:rPr>
                <w:rFonts w:ascii="Calibri" w:hAnsi="Calibri" w:cs="Calibri"/>
              </w:rPr>
            </w:pPr>
          </w:p>
        </w:tc>
      </w:tr>
      <w:tr w:rsidR="00A80306" w14:paraId="65B3BA18" w14:textId="77777777" w:rsidTr="00B77BD5">
        <w:trPr>
          <w:trHeight w:val="804"/>
        </w:trPr>
        <w:tc>
          <w:tcPr>
            <w:tcW w:w="1721" w:type="dxa"/>
            <w:tcBorders>
              <w:left w:val="single" w:sz="2" w:space="0" w:color="000000"/>
              <w:bottom w:val="single" w:sz="2" w:space="0" w:color="000000"/>
            </w:tcBorders>
            <w:shd w:val="clear" w:color="auto" w:fill="E6E6E6"/>
            <w:tcMar>
              <w:top w:w="55" w:type="dxa"/>
              <w:left w:w="55" w:type="dxa"/>
              <w:bottom w:w="55" w:type="dxa"/>
              <w:right w:w="55" w:type="dxa"/>
            </w:tcMar>
          </w:tcPr>
          <w:p w14:paraId="65B3BA0B" w14:textId="77777777" w:rsidR="00EC4847" w:rsidRDefault="00EC4847" w:rsidP="00EC4847">
            <w:pPr>
              <w:pStyle w:val="RAVcontenutotabella"/>
              <w:numPr>
                <w:ilvl w:val="0"/>
                <w:numId w:val="6"/>
              </w:numPr>
              <w:jc w:val="left"/>
              <w:rPr>
                <w:sz w:val="18"/>
                <w:lang w:val="it-IT"/>
              </w:rPr>
            </w:pPr>
            <w:r>
              <w:rPr>
                <w:sz w:val="18"/>
                <w:lang w:val="it-IT"/>
              </w:rPr>
              <w:t>Gestione delle differenze</w:t>
            </w:r>
          </w:p>
        </w:tc>
        <w:tc>
          <w:tcPr>
            <w:tcW w:w="4961" w:type="dxa"/>
            <w:tcBorders>
              <w:left w:val="single" w:sz="2" w:space="0" w:color="000000"/>
              <w:bottom w:val="single" w:sz="2" w:space="0" w:color="000000"/>
            </w:tcBorders>
            <w:shd w:val="clear" w:color="auto" w:fill="auto"/>
            <w:tcMar>
              <w:top w:w="55" w:type="dxa"/>
              <w:left w:w="55" w:type="dxa"/>
              <w:bottom w:w="55" w:type="dxa"/>
              <w:right w:w="55" w:type="dxa"/>
            </w:tcMar>
          </w:tcPr>
          <w:p w14:paraId="65B3BA0C" w14:textId="77777777" w:rsidR="00EC4847" w:rsidRPr="001937EC" w:rsidRDefault="00EC4847" w:rsidP="00D2022C">
            <w:pPr>
              <w:pStyle w:val="RAVcontenutotabella"/>
              <w:numPr>
                <w:ilvl w:val="0"/>
                <w:numId w:val="8"/>
              </w:numPr>
              <w:ind w:left="458" w:hanging="283"/>
              <w:jc w:val="left"/>
              <w:rPr>
                <w:lang w:val="it-IT"/>
              </w:rPr>
            </w:pPr>
            <w:r>
              <w:rPr>
                <w:sz w:val="18"/>
                <w:szCs w:val="18"/>
                <w:lang w:val="it-IT"/>
              </w:rPr>
              <w:t>Vi sono momenti di programmazione congiunta tra l’insegnante di sostegno e le colleghe e i colleghi del consiglio di classe?</w:t>
            </w:r>
          </w:p>
          <w:p w14:paraId="65B3BA0D" w14:textId="77777777" w:rsidR="00EC4847" w:rsidRPr="001937EC" w:rsidRDefault="00EC4847" w:rsidP="00D2022C">
            <w:pPr>
              <w:pStyle w:val="RAVcontenutotabella"/>
              <w:numPr>
                <w:ilvl w:val="0"/>
                <w:numId w:val="8"/>
              </w:numPr>
              <w:ind w:left="458" w:hanging="283"/>
              <w:jc w:val="left"/>
              <w:rPr>
                <w:lang w:val="it-IT"/>
              </w:rPr>
            </w:pPr>
            <w:r>
              <w:rPr>
                <w:sz w:val="18"/>
                <w:szCs w:val="18"/>
                <w:lang w:val="it-IT"/>
              </w:rPr>
              <w:t xml:space="preserve">Il curricolo e la pratica didattica sono strutturalmente inclusivi? </w:t>
            </w:r>
          </w:p>
          <w:p w14:paraId="65B3BA0E" w14:textId="77777777" w:rsidR="00EC4847" w:rsidRPr="001937EC" w:rsidRDefault="00EC4847" w:rsidP="00D2022C">
            <w:pPr>
              <w:pStyle w:val="RAVcontenutotabella"/>
              <w:numPr>
                <w:ilvl w:val="0"/>
                <w:numId w:val="8"/>
              </w:numPr>
              <w:ind w:left="458" w:hanging="283"/>
              <w:jc w:val="left"/>
              <w:rPr>
                <w:lang w:val="it-IT"/>
              </w:rPr>
            </w:pPr>
            <w:r>
              <w:rPr>
                <w:sz w:val="18"/>
                <w:szCs w:val="18"/>
                <w:lang w:val="it-IT"/>
              </w:rPr>
              <w:t xml:space="preserve">Quali sono le relazioni con il contesto per l’inclusione (es. costituzione di gruppi, relazioni con enti, famiglie, associazioni, </w:t>
            </w:r>
            <w:r>
              <w:rPr>
                <w:rFonts w:eastAsia="Times New Roman"/>
                <w:sz w:val="18"/>
                <w:szCs w:val="18"/>
                <w:lang w:val="it-IT"/>
              </w:rPr>
              <w:t>…</w:t>
            </w:r>
            <w:r>
              <w:rPr>
                <w:sz w:val="18"/>
                <w:szCs w:val="18"/>
                <w:lang w:val="it-IT"/>
              </w:rPr>
              <w:t>)?</w:t>
            </w:r>
          </w:p>
          <w:p w14:paraId="65B3BA0F" w14:textId="77777777" w:rsidR="00EC4847" w:rsidRDefault="00EC4847" w:rsidP="00D2022C">
            <w:pPr>
              <w:pStyle w:val="RAVdidascaliatabella"/>
              <w:numPr>
                <w:ilvl w:val="0"/>
                <w:numId w:val="8"/>
              </w:numPr>
              <w:ind w:left="458" w:hanging="283"/>
              <w:jc w:val="left"/>
            </w:pPr>
            <w:r>
              <w:rPr>
                <w:i w:val="0"/>
                <w:iCs w:val="0"/>
                <w:sz w:val="18"/>
              </w:rPr>
              <w:t>I criteri di valutazione per alunne e alunni con la legge 104 sono coerenti con quanto riportato nel Piano Educativo Individualizzato?</w:t>
            </w:r>
          </w:p>
          <w:p w14:paraId="65B3BA10" w14:textId="77777777" w:rsidR="00EC4847" w:rsidRDefault="00EC4847" w:rsidP="00D2022C">
            <w:pPr>
              <w:pStyle w:val="RAVdidascaliatabella"/>
              <w:numPr>
                <w:ilvl w:val="0"/>
                <w:numId w:val="8"/>
              </w:numPr>
              <w:ind w:left="458" w:hanging="283"/>
              <w:jc w:val="left"/>
            </w:pPr>
            <w:r>
              <w:rPr>
                <w:i w:val="0"/>
                <w:iCs w:val="0"/>
                <w:sz w:val="18"/>
              </w:rPr>
              <w:t xml:space="preserve">Quali azioni, modalità di lavoro e strumenti tra quelli adottati dalla scuola sono ritenuti più adeguati </w:t>
            </w:r>
            <w:proofErr w:type="gramStart"/>
            <w:r>
              <w:rPr>
                <w:i w:val="0"/>
                <w:iCs w:val="0"/>
                <w:sz w:val="18"/>
              </w:rPr>
              <w:t>per</w:t>
            </w:r>
            <w:proofErr w:type="gramEnd"/>
            <w:r>
              <w:rPr>
                <w:i w:val="0"/>
                <w:iCs w:val="0"/>
                <w:sz w:val="18"/>
              </w:rPr>
              <w:t xml:space="preserve"> favorire l’inclusione delle studentesse e degli studenti? E quanto sono diffusi tra le/i docenti? </w:t>
            </w:r>
          </w:p>
          <w:p w14:paraId="0E49A0F6" w14:textId="77777777" w:rsidR="00EC4847" w:rsidRPr="00A66DD3" w:rsidRDefault="00EC4847" w:rsidP="00D2022C">
            <w:pPr>
              <w:pStyle w:val="RAVdidascaliatabella"/>
              <w:numPr>
                <w:ilvl w:val="0"/>
                <w:numId w:val="8"/>
              </w:numPr>
              <w:ind w:left="458" w:hanging="283"/>
              <w:jc w:val="left"/>
            </w:pPr>
            <w:r>
              <w:rPr>
                <w:i w:val="0"/>
                <w:iCs w:val="0"/>
                <w:sz w:val="18"/>
              </w:rPr>
              <w:t>In che modo la scuola personalizza i PCTO per rispondere ai bisogni formativi delle studentesse e degli studenti con Bisogni educativi speciali?</w:t>
            </w:r>
          </w:p>
          <w:p w14:paraId="65B3BA11" w14:textId="04A6CE6B" w:rsidR="00A66DD3" w:rsidRDefault="00A66DD3" w:rsidP="00A66DD3">
            <w:pPr>
              <w:pStyle w:val="RAVdidascaliatabella"/>
              <w:ind w:left="458"/>
              <w:jc w:val="left"/>
            </w:pPr>
          </w:p>
        </w:tc>
        <w:tc>
          <w:tcPr>
            <w:tcW w:w="1247" w:type="dxa"/>
            <w:tcBorders>
              <w:left w:val="single" w:sz="2" w:space="0" w:color="000000"/>
              <w:bottom w:val="single" w:sz="2" w:space="0" w:color="000000"/>
            </w:tcBorders>
            <w:shd w:val="clear" w:color="auto" w:fill="auto"/>
            <w:tcMar>
              <w:top w:w="55" w:type="dxa"/>
              <w:left w:w="55" w:type="dxa"/>
              <w:bottom w:w="55" w:type="dxa"/>
              <w:right w:w="55" w:type="dxa"/>
            </w:tcMar>
          </w:tcPr>
          <w:p w14:paraId="4C586E34" w14:textId="77777777" w:rsidR="00EC4847" w:rsidRPr="009A7C32" w:rsidRDefault="007E37D5" w:rsidP="00DF4746">
            <w:pPr>
              <w:pStyle w:val="RAVdidascaliatabella"/>
              <w:jc w:val="left"/>
              <w:rPr>
                <w:sz w:val="18"/>
                <w:szCs w:val="18"/>
              </w:rPr>
            </w:pPr>
            <w:r w:rsidRPr="009A7C32">
              <w:rPr>
                <w:sz w:val="18"/>
                <w:szCs w:val="18"/>
              </w:rPr>
              <w:t xml:space="preserve">Tabella 19 Azioni </w:t>
            </w:r>
            <w:r w:rsidR="00574D96" w:rsidRPr="009A7C32">
              <w:rPr>
                <w:sz w:val="18"/>
                <w:szCs w:val="18"/>
              </w:rPr>
              <w:t>per gli alunni con BES certificati</w:t>
            </w:r>
          </w:p>
          <w:p w14:paraId="4E62AC94" w14:textId="77777777" w:rsidR="00574D96" w:rsidRPr="009A7C32" w:rsidRDefault="00574D96" w:rsidP="00DF4746">
            <w:pPr>
              <w:pStyle w:val="RAVdidascaliatabella"/>
              <w:jc w:val="left"/>
              <w:rPr>
                <w:sz w:val="18"/>
                <w:szCs w:val="18"/>
              </w:rPr>
            </w:pPr>
          </w:p>
          <w:p w14:paraId="65B3BA14" w14:textId="0B703637" w:rsidR="00574D96" w:rsidRPr="009A7C32" w:rsidRDefault="00574D96" w:rsidP="00DF4746">
            <w:pPr>
              <w:pStyle w:val="RAVdidascaliatabella"/>
              <w:jc w:val="left"/>
              <w:rPr>
                <w:sz w:val="18"/>
                <w:szCs w:val="18"/>
              </w:rPr>
            </w:pPr>
            <w:r w:rsidRPr="009A7C32">
              <w:rPr>
                <w:sz w:val="18"/>
                <w:szCs w:val="18"/>
              </w:rPr>
              <w:t>Tabella 19.a</w:t>
            </w:r>
            <w:r w:rsidR="001140AD" w:rsidRPr="009A7C32">
              <w:rPr>
                <w:sz w:val="18"/>
                <w:szCs w:val="18"/>
              </w:rPr>
              <w:t xml:space="preserve"> </w:t>
            </w:r>
            <w:r w:rsidR="001140AD" w:rsidRPr="009A7C32">
              <w:rPr>
                <w:rFonts w:asciiTheme="minorHAnsi" w:hAnsiTheme="minorHAnsi" w:cstheme="minorHAnsi"/>
                <w:sz w:val="18"/>
                <w:szCs w:val="18"/>
              </w:rPr>
              <w:t>Azioni, modalità di lavoro e strumenti per l’inclusione scolastica in uso all’interno della scuola</w:t>
            </w:r>
          </w:p>
        </w:tc>
        <w:tc>
          <w:tcPr>
            <w:tcW w:w="167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4C2D6A0" w14:textId="77777777" w:rsidR="00EC4847" w:rsidRPr="009A7C32" w:rsidRDefault="008057DB" w:rsidP="00EC4847">
            <w:pPr>
              <w:pStyle w:val="RAVdidascaliatabella"/>
              <w:jc w:val="left"/>
              <w:rPr>
                <w:rFonts w:asciiTheme="minorHAnsi" w:hAnsiTheme="minorHAnsi" w:cstheme="minorHAnsi"/>
                <w:sz w:val="18"/>
                <w:szCs w:val="18"/>
              </w:rPr>
            </w:pPr>
            <w:r w:rsidRPr="009A7C32">
              <w:rPr>
                <w:rFonts w:asciiTheme="minorHAnsi" w:hAnsiTheme="minorHAnsi" w:cstheme="minorHAnsi"/>
                <w:sz w:val="18"/>
                <w:szCs w:val="18"/>
              </w:rPr>
              <w:t xml:space="preserve">3.3.a.1 </w:t>
            </w:r>
            <w:r w:rsidR="004F72A5" w:rsidRPr="009A7C32">
              <w:rPr>
                <w:rFonts w:asciiTheme="minorHAnsi" w:hAnsiTheme="minorHAnsi" w:cstheme="minorHAnsi"/>
                <w:sz w:val="18"/>
                <w:szCs w:val="18"/>
              </w:rPr>
              <w:t>Tipo di azioni realizzate per l’inclusione</w:t>
            </w:r>
          </w:p>
          <w:p w14:paraId="4DCB432E" w14:textId="77777777" w:rsidR="004F72A5" w:rsidRPr="009A7C32" w:rsidRDefault="004F72A5" w:rsidP="00EC4847">
            <w:pPr>
              <w:pStyle w:val="RAVdidascaliatabella"/>
              <w:jc w:val="left"/>
              <w:rPr>
                <w:rFonts w:asciiTheme="minorHAnsi" w:hAnsiTheme="minorHAnsi" w:cstheme="minorHAnsi"/>
                <w:sz w:val="18"/>
                <w:szCs w:val="18"/>
              </w:rPr>
            </w:pPr>
          </w:p>
          <w:p w14:paraId="60CD2B9C" w14:textId="77777777" w:rsidR="004F72A5" w:rsidRPr="009A7C32" w:rsidRDefault="00FD40DF" w:rsidP="00EC4847">
            <w:pPr>
              <w:pStyle w:val="RAVdidascaliatabella"/>
              <w:jc w:val="left"/>
              <w:rPr>
                <w:rFonts w:asciiTheme="minorHAnsi" w:hAnsiTheme="minorHAnsi" w:cstheme="minorHAnsi"/>
                <w:sz w:val="18"/>
                <w:szCs w:val="18"/>
              </w:rPr>
            </w:pPr>
            <w:r w:rsidRPr="009A7C32">
              <w:rPr>
                <w:rFonts w:asciiTheme="minorHAnsi" w:hAnsiTheme="minorHAnsi" w:cstheme="minorHAnsi"/>
                <w:sz w:val="18"/>
                <w:szCs w:val="18"/>
              </w:rPr>
              <w:t>3.3.a.2 Modalità di lavoro per l’inclusione</w:t>
            </w:r>
          </w:p>
          <w:p w14:paraId="671FE3BC" w14:textId="77777777" w:rsidR="00C43ED2" w:rsidRPr="009A7C32" w:rsidRDefault="00C43ED2" w:rsidP="00EC4847">
            <w:pPr>
              <w:pStyle w:val="RAVdidascaliatabella"/>
              <w:jc w:val="left"/>
              <w:rPr>
                <w:rFonts w:asciiTheme="minorHAnsi" w:hAnsiTheme="minorHAnsi" w:cstheme="minorHAnsi"/>
                <w:sz w:val="18"/>
                <w:szCs w:val="18"/>
              </w:rPr>
            </w:pPr>
          </w:p>
          <w:p w14:paraId="65B3BA17" w14:textId="1555E6A2" w:rsidR="00C43ED2" w:rsidRPr="009A7C32" w:rsidRDefault="00C43ED2" w:rsidP="00EC4847">
            <w:pPr>
              <w:pStyle w:val="RAVdidascaliatabella"/>
              <w:jc w:val="left"/>
              <w:rPr>
                <w:sz w:val="18"/>
                <w:szCs w:val="18"/>
              </w:rPr>
            </w:pPr>
            <w:r w:rsidRPr="009A7C32">
              <w:rPr>
                <w:rFonts w:asciiTheme="minorHAnsi" w:hAnsiTheme="minorHAnsi" w:cstheme="minorHAnsi"/>
                <w:sz w:val="18"/>
                <w:szCs w:val="18"/>
              </w:rPr>
              <w:t>3.3.a.3 Strumenti per l’inclusione</w:t>
            </w:r>
          </w:p>
        </w:tc>
      </w:tr>
      <w:tr w:rsidR="00A80306" w14:paraId="65B3BA23" w14:textId="77777777" w:rsidTr="00B77BD5">
        <w:trPr>
          <w:trHeight w:val="804"/>
        </w:trPr>
        <w:tc>
          <w:tcPr>
            <w:tcW w:w="1721" w:type="dxa"/>
            <w:vMerge w:val="restart"/>
            <w:tcBorders>
              <w:left w:val="single" w:sz="2" w:space="0" w:color="000000"/>
              <w:bottom w:val="single" w:sz="2" w:space="0" w:color="000000"/>
            </w:tcBorders>
            <w:shd w:val="clear" w:color="auto" w:fill="E6E6E6"/>
            <w:tcMar>
              <w:top w:w="55" w:type="dxa"/>
              <w:left w:w="55" w:type="dxa"/>
              <w:bottom w:w="55" w:type="dxa"/>
              <w:right w:w="55" w:type="dxa"/>
            </w:tcMar>
          </w:tcPr>
          <w:p w14:paraId="65B3BA19" w14:textId="77777777" w:rsidR="00EC4847" w:rsidRDefault="00EC4847" w:rsidP="00EC4847">
            <w:pPr>
              <w:pStyle w:val="RAVcontenutotabella"/>
              <w:numPr>
                <w:ilvl w:val="0"/>
                <w:numId w:val="6"/>
              </w:numPr>
              <w:jc w:val="left"/>
              <w:rPr>
                <w:sz w:val="18"/>
                <w:szCs w:val="18"/>
                <w:lang w:val="it-IT"/>
              </w:rPr>
            </w:pPr>
            <w:r>
              <w:rPr>
                <w:sz w:val="18"/>
                <w:szCs w:val="18"/>
                <w:lang w:val="it-IT"/>
              </w:rPr>
              <w:t>Prassi valutativa</w:t>
            </w:r>
          </w:p>
        </w:tc>
        <w:tc>
          <w:tcPr>
            <w:tcW w:w="4961" w:type="dxa"/>
            <w:tcBorders>
              <w:left w:val="single" w:sz="2" w:space="0" w:color="000000"/>
              <w:bottom w:val="single" w:sz="2" w:space="0" w:color="000000"/>
            </w:tcBorders>
            <w:shd w:val="clear" w:color="auto" w:fill="auto"/>
            <w:tcMar>
              <w:top w:w="55" w:type="dxa"/>
              <w:left w:w="55" w:type="dxa"/>
              <w:bottom w:w="55" w:type="dxa"/>
              <w:right w:w="55" w:type="dxa"/>
            </w:tcMar>
          </w:tcPr>
          <w:p w14:paraId="65B3BA1A" w14:textId="77777777" w:rsidR="00EC4847" w:rsidRDefault="00EC4847" w:rsidP="00D2022C">
            <w:pPr>
              <w:pStyle w:val="RAVdidascaliatabella"/>
              <w:numPr>
                <w:ilvl w:val="0"/>
                <w:numId w:val="9"/>
              </w:numPr>
              <w:ind w:left="458" w:hanging="283"/>
              <w:jc w:val="left"/>
              <w:rPr>
                <w:i w:val="0"/>
                <w:iCs w:val="0"/>
                <w:sz w:val="18"/>
                <w:szCs w:val="18"/>
              </w:rPr>
            </w:pPr>
            <w:r>
              <w:rPr>
                <w:i w:val="0"/>
                <w:iCs w:val="0"/>
                <w:sz w:val="18"/>
                <w:szCs w:val="18"/>
              </w:rPr>
              <w:t xml:space="preserve">I criteri di valutazione sono coerenti con gli obiettivi di apprendimento? </w:t>
            </w:r>
          </w:p>
          <w:p w14:paraId="65B3BA1B" w14:textId="77777777" w:rsidR="00EC4847" w:rsidRDefault="00EC4847" w:rsidP="00D2022C">
            <w:pPr>
              <w:pStyle w:val="RAVdidascaliatabella"/>
              <w:numPr>
                <w:ilvl w:val="0"/>
                <w:numId w:val="9"/>
              </w:numPr>
              <w:ind w:left="458" w:hanging="283"/>
              <w:jc w:val="left"/>
              <w:rPr>
                <w:i w:val="0"/>
                <w:iCs w:val="0"/>
                <w:sz w:val="18"/>
                <w:szCs w:val="18"/>
              </w:rPr>
            </w:pPr>
            <w:r>
              <w:rPr>
                <w:i w:val="0"/>
                <w:iCs w:val="0"/>
                <w:sz w:val="18"/>
                <w:szCs w:val="18"/>
              </w:rPr>
              <w:t xml:space="preserve">Vi è coerenza tra gli strumenti /modalità di valutazione e le metodologie didattiche adottate? Vi è varietà degli strumenti/modalità di valutazione? </w:t>
            </w:r>
          </w:p>
          <w:p w14:paraId="65B3BA1C" w14:textId="77777777" w:rsidR="00EC4847" w:rsidRDefault="00EC4847" w:rsidP="00D2022C">
            <w:pPr>
              <w:pStyle w:val="RAVdidascaliatabella"/>
              <w:numPr>
                <w:ilvl w:val="0"/>
                <w:numId w:val="9"/>
              </w:numPr>
              <w:ind w:left="458" w:hanging="283"/>
              <w:jc w:val="left"/>
              <w:rPr>
                <w:i w:val="0"/>
                <w:iCs w:val="0"/>
                <w:sz w:val="18"/>
                <w:szCs w:val="18"/>
              </w:rPr>
            </w:pPr>
            <w:r>
              <w:rPr>
                <w:i w:val="0"/>
                <w:iCs w:val="0"/>
                <w:sz w:val="18"/>
                <w:szCs w:val="18"/>
              </w:rPr>
              <w:t xml:space="preserve">I criteri di valutazione stabiliti collegialmente vengono realmente condivisi e applicati? </w:t>
            </w:r>
          </w:p>
          <w:p w14:paraId="65B3BA1D" w14:textId="77777777" w:rsidR="00EC4847" w:rsidRDefault="00EC4847" w:rsidP="00D2022C">
            <w:pPr>
              <w:pStyle w:val="RAVdidascaliatabella"/>
              <w:numPr>
                <w:ilvl w:val="0"/>
                <w:numId w:val="9"/>
              </w:numPr>
              <w:ind w:left="458" w:hanging="283"/>
              <w:jc w:val="left"/>
              <w:rPr>
                <w:i w:val="0"/>
                <w:iCs w:val="0"/>
                <w:sz w:val="18"/>
                <w:szCs w:val="18"/>
              </w:rPr>
            </w:pPr>
            <w:r>
              <w:rPr>
                <w:i w:val="0"/>
                <w:iCs w:val="0"/>
                <w:sz w:val="18"/>
                <w:szCs w:val="18"/>
              </w:rPr>
              <w:t>La scuola si è dotata di strumenti condivisi per la valutazione (es. griglie per la valutazione, rubriche di valutazione, …)?</w:t>
            </w:r>
          </w:p>
          <w:p w14:paraId="4BADD26F" w14:textId="77777777" w:rsidR="00EC4847" w:rsidRPr="00A66DD3" w:rsidRDefault="00EC4847" w:rsidP="00D2022C">
            <w:pPr>
              <w:pStyle w:val="RAVdidascaliatabella"/>
              <w:numPr>
                <w:ilvl w:val="0"/>
                <w:numId w:val="9"/>
              </w:numPr>
              <w:ind w:left="458" w:hanging="283"/>
              <w:jc w:val="left"/>
            </w:pPr>
            <w:r>
              <w:rPr>
                <w:i w:val="0"/>
                <w:iCs w:val="0"/>
                <w:sz w:val="18"/>
                <w:szCs w:val="18"/>
              </w:rPr>
              <w:t>L</w:t>
            </w:r>
            <w:r w:rsidR="005B08F6">
              <w:rPr>
                <w:i w:val="0"/>
                <w:iCs w:val="0"/>
                <w:sz w:val="18"/>
                <w:szCs w:val="18"/>
              </w:rPr>
              <w:t>a</w:t>
            </w:r>
            <w:r>
              <w:rPr>
                <w:i w:val="0"/>
                <w:iCs w:val="0"/>
                <w:sz w:val="18"/>
                <w:szCs w:val="18"/>
              </w:rPr>
              <w:t xml:space="preserve"> scuola ha stabilito dei criteri comuni di valutazione per i PCTO? Quali modalità di valutazione si utilizzano per i PCTO? Sono efficaci?</w:t>
            </w:r>
          </w:p>
          <w:p w14:paraId="65B3BA1E" w14:textId="39B0B8C9" w:rsidR="00A66DD3" w:rsidRDefault="00A66DD3" w:rsidP="00A66DD3">
            <w:pPr>
              <w:pStyle w:val="RAVdidascaliatabella"/>
              <w:ind w:left="458"/>
              <w:jc w:val="left"/>
            </w:pPr>
          </w:p>
        </w:tc>
        <w:tc>
          <w:tcPr>
            <w:tcW w:w="1247" w:type="dxa"/>
            <w:tcBorders>
              <w:left w:val="single" w:sz="2" w:space="0" w:color="000000"/>
              <w:bottom w:val="single" w:sz="2" w:space="0" w:color="000000"/>
            </w:tcBorders>
            <w:shd w:val="clear" w:color="auto" w:fill="auto"/>
            <w:tcMar>
              <w:top w:w="55" w:type="dxa"/>
              <w:left w:w="55" w:type="dxa"/>
              <w:bottom w:w="55" w:type="dxa"/>
              <w:right w:w="55" w:type="dxa"/>
            </w:tcMar>
          </w:tcPr>
          <w:p w14:paraId="2E4B3DB4" w14:textId="77777777" w:rsidR="00EC4847" w:rsidRPr="00894B43" w:rsidRDefault="000611FE" w:rsidP="00DF4746">
            <w:pPr>
              <w:pStyle w:val="RAVdidascaliatabella"/>
              <w:jc w:val="left"/>
              <w:rPr>
                <w:sz w:val="18"/>
                <w:szCs w:val="18"/>
              </w:rPr>
            </w:pPr>
            <w:r w:rsidRPr="00894B43">
              <w:rPr>
                <w:sz w:val="18"/>
                <w:szCs w:val="18"/>
              </w:rPr>
              <w:t>Tabella 20 Criteri di valutazione</w:t>
            </w:r>
          </w:p>
          <w:p w14:paraId="4615D8FC" w14:textId="77777777" w:rsidR="000611FE" w:rsidRPr="00894B43" w:rsidRDefault="000611FE" w:rsidP="00DF4746">
            <w:pPr>
              <w:pStyle w:val="RAVdidascaliatabella"/>
              <w:jc w:val="left"/>
              <w:rPr>
                <w:sz w:val="18"/>
                <w:szCs w:val="18"/>
              </w:rPr>
            </w:pPr>
          </w:p>
          <w:p w14:paraId="3FA462BB" w14:textId="77777777" w:rsidR="000611FE" w:rsidRPr="00894B43" w:rsidRDefault="000611FE" w:rsidP="00DF4746">
            <w:pPr>
              <w:pStyle w:val="RAVdidascaliatabella"/>
              <w:jc w:val="left"/>
              <w:rPr>
                <w:sz w:val="18"/>
                <w:szCs w:val="18"/>
              </w:rPr>
            </w:pPr>
            <w:r w:rsidRPr="00894B43">
              <w:rPr>
                <w:sz w:val="18"/>
                <w:szCs w:val="18"/>
              </w:rPr>
              <w:t>Tabella 20.a Criteri di valutazione e metodologie didattiche adottate</w:t>
            </w:r>
          </w:p>
          <w:p w14:paraId="79D97182" w14:textId="77777777" w:rsidR="000611FE" w:rsidRPr="00894B43" w:rsidRDefault="000611FE" w:rsidP="00DF4746">
            <w:pPr>
              <w:pStyle w:val="RAVdidascaliatabella"/>
              <w:jc w:val="left"/>
              <w:rPr>
                <w:sz w:val="18"/>
                <w:szCs w:val="18"/>
              </w:rPr>
            </w:pPr>
          </w:p>
          <w:p w14:paraId="6022127B" w14:textId="77777777" w:rsidR="00931290" w:rsidRPr="00894B43" w:rsidRDefault="000611FE" w:rsidP="00DF4746">
            <w:pPr>
              <w:pStyle w:val="RAVdidascaliatabella"/>
              <w:jc w:val="left"/>
              <w:rPr>
                <w:rFonts w:asciiTheme="minorHAnsi" w:hAnsiTheme="minorHAnsi" w:cstheme="minorHAnsi"/>
                <w:sz w:val="18"/>
                <w:szCs w:val="18"/>
              </w:rPr>
            </w:pPr>
            <w:r w:rsidRPr="00894B43">
              <w:rPr>
                <w:sz w:val="18"/>
                <w:szCs w:val="18"/>
              </w:rPr>
              <w:t>Tabella 20</w:t>
            </w:r>
            <w:r w:rsidR="00415297" w:rsidRPr="00894B43">
              <w:rPr>
                <w:sz w:val="18"/>
                <w:szCs w:val="18"/>
              </w:rPr>
              <w:t>.b</w:t>
            </w:r>
            <w:r w:rsidR="00931290" w:rsidRPr="00894B43">
              <w:rPr>
                <w:sz w:val="18"/>
                <w:szCs w:val="18"/>
              </w:rPr>
              <w:t xml:space="preserve"> </w:t>
            </w:r>
            <w:r w:rsidR="00931290" w:rsidRPr="00894B43">
              <w:rPr>
                <w:rFonts w:asciiTheme="minorHAnsi" w:hAnsiTheme="minorHAnsi" w:cstheme="minorHAnsi"/>
                <w:sz w:val="18"/>
                <w:szCs w:val="18"/>
              </w:rPr>
              <w:t>Criteri vincolanti a livello collegiale</w:t>
            </w:r>
          </w:p>
          <w:p w14:paraId="2E4BA168" w14:textId="77777777" w:rsidR="00931290" w:rsidRPr="00894B43" w:rsidRDefault="00931290" w:rsidP="00DF4746">
            <w:pPr>
              <w:pStyle w:val="RAVdidascaliatabella"/>
              <w:jc w:val="left"/>
              <w:rPr>
                <w:rFonts w:asciiTheme="minorHAnsi" w:hAnsiTheme="minorHAnsi" w:cstheme="minorHAnsi"/>
                <w:sz w:val="18"/>
                <w:szCs w:val="18"/>
              </w:rPr>
            </w:pPr>
          </w:p>
          <w:p w14:paraId="65B3BA21" w14:textId="69E5FAAA" w:rsidR="000611FE" w:rsidRPr="00894B43" w:rsidRDefault="00931290" w:rsidP="00DF4746">
            <w:pPr>
              <w:pStyle w:val="RAVdidascaliatabella"/>
              <w:jc w:val="left"/>
              <w:rPr>
                <w:sz w:val="18"/>
                <w:szCs w:val="18"/>
              </w:rPr>
            </w:pPr>
            <w:r w:rsidRPr="00894B43">
              <w:rPr>
                <w:rFonts w:asciiTheme="minorHAnsi" w:hAnsiTheme="minorHAnsi" w:cstheme="minorHAnsi"/>
                <w:sz w:val="18"/>
                <w:szCs w:val="18"/>
              </w:rPr>
              <w:t xml:space="preserve">Tabella 20.c </w:t>
            </w:r>
            <w:r w:rsidR="00C4685F" w:rsidRPr="00894B43">
              <w:rPr>
                <w:rFonts w:asciiTheme="minorHAnsi" w:hAnsiTheme="minorHAnsi" w:cstheme="minorHAnsi"/>
                <w:sz w:val="18"/>
                <w:szCs w:val="18"/>
              </w:rPr>
              <w:t xml:space="preserve">Tipo di valutazione effettuata per i PCTO (solo </w:t>
            </w:r>
            <w:r w:rsidR="00C4685F" w:rsidRPr="00894B43">
              <w:rPr>
                <w:rFonts w:asciiTheme="minorHAnsi" w:hAnsiTheme="minorHAnsi" w:cstheme="minorHAnsi"/>
                <w:sz w:val="18"/>
                <w:szCs w:val="18"/>
              </w:rPr>
              <w:lastRenderedPageBreak/>
              <w:t>scuola secondaria di secondo grado)</w:t>
            </w:r>
            <w:r w:rsidR="00415297" w:rsidRPr="00894B43">
              <w:rPr>
                <w:sz w:val="18"/>
                <w:szCs w:val="18"/>
              </w:rPr>
              <w:t xml:space="preserve"> </w:t>
            </w:r>
          </w:p>
        </w:tc>
        <w:tc>
          <w:tcPr>
            <w:tcW w:w="167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5B3BA22" w14:textId="2E120FE5" w:rsidR="00EC4847" w:rsidRPr="00894B43" w:rsidRDefault="009633E4" w:rsidP="00EC4847">
            <w:pPr>
              <w:pStyle w:val="RAVdidascaliatabella"/>
              <w:jc w:val="left"/>
              <w:rPr>
                <w:sz w:val="18"/>
                <w:szCs w:val="18"/>
              </w:rPr>
            </w:pPr>
            <w:r>
              <w:rPr>
                <w:sz w:val="18"/>
                <w:szCs w:val="18"/>
              </w:rPr>
              <w:lastRenderedPageBreak/>
              <w:t xml:space="preserve">3.1.d.1 </w:t>
            </w:r>
            <w:r w:rsidR="006F45F8">
              <w:rPr>
                <w:sz w:val="18"/>
                <w:szCs w:val="18"/>
              </w:rPr>
              <w:t>Tipo di valutazione dei Percorsi per le competenze trasversali e pe l’orientamento (PCTO)</w:t>
            </w:r>
          </w:p>
        </w:tc>
      </w:tr>
      <w:tr w:rsidR="00A80306" w14:paraId="65B3BA2C" w14:textId="77777777" w:rsidTr="00B77BD5">
        <w:trPr>
          <w:trHeight w:val="804"/>
        </w:trPr>
        <w:tc>
          <w:tcPr>
            <w:tcW w:w="1721" w:type="dxa"/>
            <w:vMerge/>
            <w:tcBorders>
              <w:left w:val="single" w:sz="2" w:space="0" w:color="000000"/>
              <w:bottom w:val="single" w:sz="2" w:space="0" w:color="000000"/>
            </w:tcBorders>
            <w:shd w:val="clear" w:color="auto" w:fill="E6E6E6"/>
            <w:tcMar>
              <w:top w:w="55" w:type="dxa"/>
              <w:left w:w="55" w:type="dxa"/>
              <w:bottom w:w="55" w:type="dxa"/>
              <w:right w:w="55" w:type="dxa"/>
            </w:tcMar>
          </w:tcPr>
          <w:p w14:paraId="65B3BA24" w14:textId="77777777" w:rsidR="00EC4847" w:rsidRDefault="00EC4847" w:rsidP="00EC4847">
            <w:pPr>
              <w:pStyle w:val="RAVcontenutotabella"/>
              <w:jc w:val="left"/>
              <w:rPr>
                <w:lang w:val="it-IT"/>
              </w:rPr>
            </w:pPr>
          </w:p>
        </w:tc>
        <w:tc>
          <w:tcPr>
            <w:tcW w:w="4961" w:type="dxa"/>
            <w:tcBorders>
              <w:left w:val="single" w:sz="2" w:space="0" w:color="000000"/>
              <w:bottom w:val="single" w:sz="2" w:space="0" w:color="000000"/>
            </w:tcBorders>
            <w:shd w:val="clear" w:color="auto" w:fill="auto"/>
            <w:tcMar>
              <w:top w:w="55" w:type="dxa"/>
              <w:left w:w="55" w:type="dxa"/>
              <w:bottom w:w="55" w:type="dxa"/>
              <w:right w:w="55" w:type="dxa"/>
            </w:tcMar>
          </w:tcPr>
          <w:p w14:paraId="65B3BA25" w14:textId="77777777" w:rsidR="00EC4847" w:rsidRDefault="00EC4847" w:rsidP="00D2022C">
            <w:pPr>
              <w:pStyle w:val="RAVdidascaliatabella"/>
              <w:numPr>
                <w:ilvl w:val="0"/>
                <w:numId w:val="9"/>
              </w:numPr>
              <w:ind w:left="458" w:hanging="283"/>
              <w:jc w:val="left"/>
              <w:rPr>
                <w:i w:val="0"/>
                <w:iCs w:val="0"/>
                <w:sz w:val="18"/>
                <w:szCs w:val="18"/>
              </w:rPr>
            </w:pPr>
            <w:r>
              <w:rPr>
                <w:i w:val="0"/>
                <w:iCs w:val="0"/>
                <w:sz w:val="18"/>
                <w:szCs w:val="18"/>
              </w:rPr>
              <w:t>In quale modo la scuola verifica per tutte le allieve e gli allievi il raggiungimento dei traguardi di competenza stabiliti nel curricolo di istituto e nelle indicazioni provinciali?</w:t>
            </w:r>
          </w:p>
          <w:p w14:paraId="65B3BA26" w14:textId="77777777" w:rsidR="00EC4847" w:rsidRDefault="00EC4847" w:rsidP="00D2022C">
            <w:pPr>
              <w:pStyle w:val="RAVdidascaliatabella"/>
              <w:numPr>
                <w:ilvl w:val="0"/>
                <w:numId w:val="9"/>
              </w:numPr>
              <w:ind w:left="458" w:hanging="283"/>
              <w:jc w:val="left"/>
              <w:rPr>
                <w:i w:val="0"/>
                <w:iCs w:val="0"/>
                <w:sz w:val="18"/>
                <w:szCs w:val="18"/>
              </w:rPr>
            </w:pPr>
            <w:r>
              <w:rPr>
                <w:i w:val="0"/>
                <w:iCs w:val="0"/>
                <w:sz w:val="18"/>
                <w:szCs w:val="18"/>
              </w:rPr>
              <w:t xml:space="preserve">La scuola utilizza prove comuni per verificare se a livello di istituto tutte le allieve e tutti gli allievi raggiungono i traguardi di competenza stabiliti nel curricolo di istituto e nelle Indicazioni provinciali? </w:t>
            </w:r>
          </w:p>
          <w:p w14:paraId="406AA550" w14:textId="77777777" w:rsidR="00EC4847" w:rsidRDefault="00EC4847" w:rsidP="00D2022C">
            <w:pPr>
              <w:pStyle w:val="RAVdidascaliatabella"/>
              <w:numPr>
                <w:ilvl w:val="0"/>
                <w:numId w:val="9"/>
              </w:numPr>
              <w:ind w:left="458" w:hanging="283"/>
              <w:jc w:val="left"/>
              <w:rPr>
                <w:i w:val="0"/>
                <w:iCs w:val="0"/>
                <w:sz w:val="18"/>
                <w:szCs w:val="18"/>
              </w:rPr>
            </w:pPr>
            <w:r>
              <w:rPr>
                <w:i w:val="0"/>
                <w:iCs w:val="0"/>
                <w:sz w:val="18"/>
                <w:szCs w:val="18"/>
              </w:rPr>
              <w:t>Come vengono utilizzati i risultati della valutazione delle studentesse e degli studenti (es. per riorientare la programmazione, progettare interventi didattici, …)?</w:t>
            </w:r>
          </w:p>
          <w:p w14:paraId="65B3BA27" w14:textId="666EB6E0" w:rsidR="00A66DD3" w:rsidRDefault="00A66DD3" w:rsidP="00A66DD3">
            <w:pPr>
              <w:pStyle w:val="RAVdidascaliatabella"/>
              <w:ind w:left="458"/>
              <w:jc w:val="left"/>
              <w:rPr>
                <w:i w:val="0"/>
                <w:iCs w:val="0"/>
                <w:sz w:val="18"/>
                <w:szCs w:val="18"/>
              </w:rPr>
            </w:pPr>
          </w:p>
        </w:tc>
        <w:tc>
          <w:tcPr>
            <w:tcW w:w="1247" w:type="dxa"/>
            <w:tcBorders>
              <w:left w:val="single" w:sz="2" w:space="0" w:color="000000"/>
              <w:bottom w:val="single" w:sz="2" w:space="0" w:color="000000"/>
            </w:tcBorders>
            <w:shd w:val="clear" w:color="auto" w:fill="auto"/>
            <w:tcMar>
              <w:top w:w="55" w:type="dxa"/>
              <w:left w:w="55" w:type="dxa"/>
              <w:bottom w:w="55" w:type="dxa"/>
              <w:right w:w="55" w:type="dxa"/>
            </w:tcMar>
          </w:tcPr>
          <w:p w14:paraId="65B3BA2A" w14:textId="1B27E082" w:rsidR="00EC4847" w:rsidRPr="00894B43" w:rsidRDefault="001A29FC" w:rsidP="00EC4847">
            <w:pPr>
              <w:pStyle w:val="RAVdidascaliatabella"/>
              <w:jc w:val="left"/>
              <w:rPr>
                <w:sz w:val="18"/>
                <w:szCs w:val="18"/>
              </w:rPr>
            </w:pPr>
            <w:r w:rsidRPr="00894B43">
              <w:rPr>
                <w:rFonts w:asciiTheme="minorHAnsi" w:hAnsiTheme="minorHAnsi" w:cstheme="minorHAnsi"/>
                <w:sz w:val="18"/>
                <w:szCs w:val="18"/>
              </w:rPr>
              <w:t>Tabella 21 Presenza di prove strutturate comuni (di ingresso, intermedie, finali) per discipline (Italiano, Matematica, Tedesco L2)</w:t>
            </w:r>
          </w:p>
        </w:tc>
        <w:tc>
          <w:tcPr>
            <w:tcW w:w="167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5B3BA2B" w14:textId="38CABB1E" w:rsidR="00EC4847" w:rsidRPr="00894B43" w:rsidRDefault="00626FCC" w:rsidP="00EC4847">
            <w:pPr>
              <w:pStyle w:val="RAVdidascaliatabella"/>
              <w:jc w:val="left"/>
              <w:rPr>
                <w:sz w:val="18"/>
                <w:szCs w:val="18"/>
              </w:rPr>
            </w:pPr>
            <w:r w:rsidRPr="00894B43">
              <w:rPr>
                <w:rFonts w:asciiTheme="minorHAnsi" w:hAnsiTheme="minorHAnsi" w:cstheme="minorHAnsi"/>
                <w:sz w:val="18"/>
                <w:szCs w:val="18"/>
              </w:rPr>
              <w:t>3.1.c.1 Tipo di prove strutturate</w:t>
            </w:r>
          </w:p>
        </w:tc>
      </w:tr>
      <w:tr w:rsidR="002F664D" w14:paraId="65B3BA3A" w14:textId="77777777" w:rsidTr="00B77BD5">
        <w:trPr>
          <w:trHeight w:val="804"/>
        </w:trPr>
        <w:tc>
          <w:tcPr>
            <w:tcW w:w="1721" w:type="dxa"/>
            <w:vMerge w:val="restart"/>
            <w:tcBorders>
              <w:left w:val="single" w:sz="2" w:space="0" w:color="000000"/>
              <w:bottom w:val="single" w:sz="2" w:space="0" w:color="000000"/>
            </w:tcBorders>
            <w:shd w:val="clear" w:color="auto" w:fill="E6E6E6"/>
            <w:tcMar>
              <w:top w:w="55" w:type="dxa"/>
              <w:left w:w="55" w:type="dxa"/>
              <w:bottom w:w="55" w:type="dxa"/>
              <w:right w:w="55" w:type="dxa"/>
            </w:tcMar>
          </w:tcPr>
          <w:p w14:paraId="65B3BA2D" w14:textId="77777777" w:rsidR="002F664D" w:rsidRDefault="002F664D" w:rsidP="002F664D">
            <w:pPr>
              <w:pStyle w:val="Standard"/>
              <w:numPr>
                <w:ilvl w:val="0"/>
                <w:numId w:val="6"/>
              </w:numPr>
              <w:rPr>
                <w:rFonts w:ascii="Calibri" w:hAnsi="Calibri" w:cs="Calibri"/>
                <w:sz w:val="18"/>
                <w:szCs w:val="18"/>
                <w:lang w:val="it-IT"/>
              </w:rPr>
            </w:pPr>
            <w:r>
              <w:rPr>
                <w:rFonts w:ascii="Calibri" w:hAnsi="Calibri" w:cs="Calibri"/>
                <w:sz w:val="18"/>
                <w:szCs w:val="18"/>
                <w:lang w:val="it-IT"/>
              </w:rPr>
              <w:t>Orientamento</w:t>
            </w:r>
          </w:p>
        </w:tc>
        <w:tc>
          <w:tcPr>
            <w:tcW w:w="4961" w:type="dxa"/>
            <w:tcBorders>
              <w:left w:val="single" w:sz="2" w:space="0" w:color="000000"/>
              <w:bottom w:val="single" w:sz="2" w:space="0" w:color="000000"/>
            </w:tcBorders>
            <w:shd w:val="clear" w:color="auto" w:fill="auto"/>
            <w:tcMar>
              <w:top w:w="55" w:type="dxa"/>
              <w:left w:w="55" w:type="dxa"/>
              <w:bottom w:w="55" w:type="dxa"/>
              <w:right w:w="55" w:type="dxa"/>
            </w:tcMar>
          </w:tcPr>
          <w:p w14:paraId="65B3BA2E" w14:textId="77777777" w:rsidR="002F664D" w:rsidRDefault="002F664D" w:rsidP="002F664D">
            <w:pPr>
              <w:pStyle w:val="RAVdidascaliatabella"/>
              <w:numPr>
                <w:ilvl w:val="0"/>
                <w:numId w:val="8"/>
              </w:numPr>
              <w:ind w:left="458" w:hanging="283"/>
              <w:jc w:val="left"/>
              <w:rPr>
                <w:i w:val="0"/>
                <w:iCs w:val="0"/>
                <w:sz w:val="18"/>
                <w:szCs w:val="18"/>
              </w:rPr>
            </w:pPr>
            <w:r>
              <w:rPr>
                <w:i w:val="0"/>
                <w:iCs w:val="0"/>
                <w:sz w:val="18"/>
                <w:szCs w:val="18"/>
              </w:rPr>
              <w:t xml:space="preserve">Quali azioni tra quelle adottate dalla scuola sono ritenute più adeguate </w:t>
            </w:r>
            <w:proofErr w:type="gramStart"/>
            <w:r>
              <w:rPr>
                <w:i w:val="0"/>
                <w:iCs w:val="0"/>
                <w:sz w:val="18"/>
                <w:szCs w:val="18"/>
              </w:rPr>
              <w:t>per</w:t>
            </w:r>
            <w:proofErr w:type="gramEnd"/>
            <w:r>
              <w:rPr>
                <w:i w:val="0"/>
                <w:iCs w:val="0"/>
                <w:sz w:val="18"/>
                <w:szCs w:val="18"/>
              </w:rPr>
              <w:t xml:space="preserve"> favorire l’orientamento delle studentesse e degli studenti negli indirizzi di studio successivi e – per le scuole del II ciclo – per il lavoro e le professioni? </w:t>
            </w:r>
          </w:p>
          <w:p w14:paraId="65B3BA2F" w14:textId="77777777" w:rsidR="002F664D" w:rsidRDefault="002F664D" w:rsidP="002F664D">
            <w:pPr>
              <w:pStyle w:val="RAVdidascaliatabella"/>
              <w:numPr>
                <w:ilvl w:val="0"/>
                <w:numId w:val="8"/>
              </w:numPr>
              <w:ind w:left="458" w:hanging="283"/>
              <w:jc w:val="left"/>
            </w:pPr>
            <w:r>
              <w:rPr>
                <w:i w:val="0"/>
                <w:iCs w:val="0"/>
                <w:sz w:val="18"/>
                <w:szCs w:val="18"/>
              </w:rPr>
              <w:t>Quali percorsi di orientamento la scuola realizza per favorire nelle studentesse e negli studenti la comprensione di sé e delle proprie inclinazioni? Quali classi sono coinvolte?</w:t>
            </w:r>
            <w:r>
              <w:t xml:space="preserve"> </w:t>
            </w:r>
          </w:p>
          <w:p w14:paraId="65B3BA30" w14:textId="26C64BB3" w:rsidR="002F664D" w:rsidRDefault="002F664D" w:rsidP="002F664D">
            <w:pPr>
              <w:pStyle w:val="RAVdidascaliatabella"/>
              <w:numPr>
                <w:ilvl w:val="0"/>
                <w:numId w:val="8"/>
              </w:numPr>
              <w:ind w:left="458" w:hanging="283"/>
              <w:jc w:val="left"/>
              <w:rPr>
                <w:i w:val="0"/>
                <w:iCs w:val="0"/>
                <w:sz w:val="18"/>
                <w:szCs w:val="18"/>
              </w:rPr>
            </w:pPr>
            <w:r>
              <w:rPr>
                <w:i w:val="0"/>
                <w:iCs w:val="0"/>
                <w:sz w:val="18"/>
                <w:szCs w:val="18"/>
              </w:rPr>
              <w:t xml:space="preserve">In che modo la scuola progetta i PCTO per rispondere ai diversi bisogni formativi, esigenze, attitudini, obiettivi di apprendimento degli studenti e delle studentesse? </w:t>
            </w:r>
          </w:p>
          <w:p w14:paraId="751CE1A2" w14:textId="77777777" w:rsidR="002F664D" w:rsidRDefault="002F664D" w:rsidP="00FC57C4">
            <w:pPr>
              <w:pStyle w:val="RAVdidascaliatabella"/>
              <w:numPr>
                <w:ilvl w:val="0"/>
                <w:numId w:val="8"/>
              </w:numPr>
              <w:ind w:left="458" w:hanging="283"/>
              <w:jc w:val="left"/>
              <w:rPr>
                <w:i w:val="0"/>
                <w:iCs w:val="0"/>
                <w:sz w:val="18"/>
                <w:szCs w:val="18"/>
              </w:rPr>
            </w:pPr>
            <w:r>
              <w:rPr>
                <w:i w:val="0"/>
                <w:iCs w:val="0"/>
                <w:sz w:val="18"/>
                <w:szCs w:val="18"/>
              </w:rPr>
              <w:t xml:space="preserve">Quali ricadute hanno i PCTO sugli apprendimenti degli studenti? </w:t>
            </w:r>
          </w:p>
          <w:p w14:paraId="65B3BA32" w14:textId="12EEFAEC" w:rsidR="00FC57C4" w:rsidRDefault="00FC57C4" w:rsidP="00FC57C4">
            <w:pPr>
              <w:pStyle w:val="RAVdidascaliatabella"/>
              <w:ind w:left="458"/>
              <w:jc w:val="left"/>
              <w:rPr>
                <w:i w:val="0"/>
                <w:iCs w:val="0"/>
                <w:sz w:val="18"/>
                <w:szCs w:val="18"/>
              </w:rPr>
            </w:pPr>
          </w:p>
        </w:tc>
        <w:tc>
          <w:tcPr>
            <w:tcW w:w="1247" w:type="dxa"/>
            <w:tcBorders>
              <w:left w:val="single" w:sz="2" w:space="0" w:color="000000"/>
              <w:bottom w:val="single" w:sz="2" w:space="0" w:color="000000"/>
            </w:tcBorders>
            <w:shd w:val="clear" w:color="auto" w:fill="auto"/>
            <w:tcMar>
              <w:top w:w="55" w:type="dxa"/>
              <w:left w:w="55" w:type="dxa"/>
              <w:bottom w:w="55" w:type="dxa"/>
              <w:right w:w="55" w:type="dxa"/>
            </w:tcMar>
          </w:tcPr>
          <w:p w14:paraId="65B3BA34" w14:textId="68B39F09" w:rsidR="002F664D" w:rsidRPr="00894B43" w:rsidRDefault="00ED6470" w:rsidP="002F664D">
            <w:pPr>
              <w:pStyle w:val="RAVdidascaliatabella"/>
              <w:jc w:val="left"/>
              <w:rPr>
                <w:b/>
                <w:bCs/>
                <w:sz w:val="18"/>
                <w:szCs w:val="18"/>
                <w:shd w:val="clear" w:color="auto" w:fill="81D41A"/>
              </w:rPr>
            </w:pPr>
            <w:r w:rsidRPr="00894B43">
              <w:rPr>
                <w:rFonts w:asciiTheme="minorHAnsi" w:hAnsiTheme="minorHAnsi" w:cstheme="minorHAnsi"/>
                <w:sz w:val="18"/>
                <w:szCs w:val="18"/>
              </w:rPr>
              <w:t>Tabella 22.b Azioni attuate o programmate per l’orientamento</w:t>
            </w:r>
          </w:p>
        </w:tc>
        <w:tc>
          <w:tcPr>
            <w:tcW w:w="167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BEAC5C7" w14:textId="77777777" w:rsidR="002F664D" w:rsidRPr="00894B43" w:rsidRDefault="002F664D" w:rsidP="002F664D">
            <w:pPr>
              <w:pStyle w:val="RAVdidascaliatabella"/>
              <w:jc w:val="left"/>
              <w:rPr>
                <w:rFonts w:asciiTheme="minorHAnsi" w:hAnsiTheme="minorHAnsi" w:cstheme="minorHAnsi"/>
                <w:sz w:val="18"/>
                <w:szCs w:val="18"/>
              </w:rPr>
            </w:pPr>
            <w:r w:rsidRPr="00894B43">
              <w:rPr>
                <w:rFonts w:asciiTheme="minorHAnsi" w:hAnsiTheme="minorHAnsi" w:cstheme="minorHAnsi"/>
                <w:sz w:val="18"/>
                <w:szCs w:val="18"/>
              </w:rPr>
              <w:t>3.4.a.1 Tipo di azioni realizzate per la continuità</w:t>
            </w:r>
          </w:p>
          <w:p w14:paraId="5A390394" w14:textId="77777777" w:rsidR="002F664D" w:rsidRPr="00894B43" w:rsidRDefault="002F664D" w:rsidP="002F664D">
            <w:pPr>
              <w:pStyle w:val="RAVdidascaliatabella"/>
              <w:jc w:val="left"/>
              <w:rPr>
                <w:rFonts w:asciiTheme="minorHAnsi" w:hAnsiTheme="minorHAnsi" w:cstheme="minorHAnsi"/>
                <w:sz w:val="18"/>
                <w:szCs w:val="18"/>
              </w:rPr>
            </w:pPr>
          </w:p>
          <w:p w14:paraId="65B3BA39" w14:textId="2D7F8200" w:rsidR="002F664D" w:rsidRPr="00894B43" w:rsidRDefault="002F664D" w:rsidP="002F664D">
            <w:pPr>
              <w:pStyle w:val="RAVdidascaliatabella"/>
              <w:jc w:val="left"/>
              <w:rPr>
                <w:sz w:val="18"/>
                <w:szCs w:val="18"/>
              </w:rPr>
            </w:pPr>
            <w:r w:rsidRPr="00894B43">
              <w:rPr>
                <w:rFonts w:asciiTheme="minorHAnsi" w:hAnsiTheme="minorHAnsi" w:cstheme="minorHAnsi"/>
                <w:sz w:val="18"/>
                <w:szCs w:val="18"/>
              </w:rPr>
              <w:t>3.4.b.1</w:t>
            </w:r>
            <w:r w:rsidR="00A36695" w:rsidRPr="00894B43">
              <w:rPr>
                <w:rFonts w:asciiTheme="minorHAnsi" w:hAnsiTheme="minorHAnsi" w:cstheme="minorHAnsi"/>
                <w:sz w:val="18"/>
                <w:szCs w:val="18"/>
              </w:rPr>
              <w:t xml:space="preserve"> Tipo di azioni realizzate per l’orientamento</w:t>
            </w:r>
          </w:p>
        </w:tc>
      </w:tr>
      <w:tr w:rsidR="002F664D" w14:paraId="65B3BA40" w14:textId="77777777" w:rsidTr="00B77BD5">
        <w:trPr>
          <w:trHeight w:val="804"/>
        </w:trPr>
        <w:tc>
          <w:tcPr>
            <w:tcW w:w="1721" w:type="dxa"/>
            <w:vMerge/>
            <w:tcBorders>
              <w:left w:val="single" w:sz="2" w:space="0" w:color="000000"/>
              <w:bottom w:val="single" w:sz="2" w:space="0" w:color="000000"/>
            </w:tcBorders>
            <w:shd w:val="clear" w:color="auto" w:fill="E6E6E6"/>
            <w:tcMar>
              <w:top w:w="55" w:type="dxa"/>
              <w:left w:w="55" w:type="dxa"/>
              <w:bottom w:w="55" w:type="dxa"/>
              <w:right w:w="55" w:type="dxa"/>
            </w:tcMar>
          </w:tcPr>
          <w:p w14:paraId="65B3BA3B" w14:textId="77777777" w:rsidR="002F664D" w:rsidRDefault="002F664D" w:rsidP="002F664D">
            <w:pPr>
              <w:pStyle w:val="RAVcontenutotabella"/>
              <w:jc w:val="left"/>
              <w:rPr>
                <w:sz w:val="18"/>
                <w:szCs w:val="18"/>
                <w:lang w:val="it-IT"/>
              </w:rPr>
            </w:pPr>
          </w:p>
        </w:tc>
        <w:tc>
          <w:tcPr>
            <w:tcW w:w="4961" w:type="dxa"/>
            <w:tcBorders>
              <w:left w:val="single" w:sz="2" w:space="0" w:color="000000"/>
              <w:bottom w:val="single" w:sz="2" w:space="0" w:color="000000"/>
            </w:tcBorders>
            <w:shd w:val="clear" w:color="auto" w:fill="auto"/>
            <w:tcMar>
              <w:top w:w="55" w:type="dxa"/>
              <w:left w:w="55" w:type="dxa"/>
              <w:bottom w:w="55" w:type="dxa"/>
              <w:right w:w="55" w:type="dxa"/>
            </w:tcMar>
          </w:tcPr>
          <w:p w14:paraId="65B3BA3C" w14:textId="77777777" w:rsidR="002F664D" w:rsidRDefault="002F664D" w:rsidP="002F664D">
            <w:pPr>
              <w:pStyle w:val="RAVdidascaliatabella"/>
              <w:numPr>
                <w:ilvl w:val="0"/>
                <w:numId w:val="10"/>
              </w:numPr>
              <w:ind w:left="458" w:hanging="283"/>
              <w:jc w:val="left"/>
            </w:pPr>
            <w:r>
              <w:rPr>
                <w:i w:val="0"/>
                <w:iCs w:val="0"/>
                <w:sz w:val="18"/>
                <w:szCs w:val="18"/>
              </w:rPr>
              <w:t>I consigli orientativi sono seguiti da un elevato numero di famiglie e allieve/i?</w:t>
            </w:r>
          </w:p>
          <w:p w14:paraId="347EF0F9" w14:textId="77777777" w:rsidR="002F664D" w:rsidRPr="00A66DD3" w:rsidRDefault="002F664D" w:rsidP="002F664D">
            <w:pPr>
              <w:pStyle w:val="RAVdidascaliatabella"/>
              <w:numPr>
                <w:ilvl w:val="0"/>
                <w:numId w:val="10"/>
              </w:numPr>
              <w:ind w:left="458" w:hanging="283"/>
              <w:jc w:val="left"/>
            </w:pPr>
            <w:r>
              <w:rPr>
                <w:i w:val="0"/>
                <w:iCs w:val="0"/>
                <w:sz w:val="18"/>
                <w:szCs w:val="18"/>
              </w:rPr>
              <w:t>La scuola monitora l’efficacia del consiglio orientativo?</w:t>
            </w:r>
          </w:p>
          <w:p w14:paraId="65B3BA3D" w14:textId="54935DB6" w:rsidR="002F664D" w:rsidRDefault="002F664D" w:rsidP="002F664D">
            <w:pPr>
              <w:pStyle w:val="RAVdidascaliatabella"/>
              <w:ind w:left="458"/>
              <w:jc w:val="left"/>
            </w:pPr>
          </w:p>
        </w:tc>
        <w:tc>
          <w:tcPr>
            <w:tcW w:w="1247" w:type="dxa"/>
            <w:tcBorders>
              <w:left w:val="single" w:sz="2" w:space="0" w:color="000000"/>
              <w:bottom w:val="single" w:sz="2" w:space="0" w:color="000000"/>
            </w:tcBorders>
            <w:shd w:val="clear" w:color="auto" w:fill="auto"/>
            <w:tcMar>
              <w:top w:w="55" w:type="dxa"/>
              <w:left w:w="55" w:type="dxa"/>
              <w:bottom w:w="55" w:type="dxa"/>
              <w:right w:w="55" w:type="dxa"/>
            </w:tcMar>
          </w:tcPr>
          <w:p w14:paraId="65B3BA3E" w14:textId="77777777" w:rsidR="002F664D" w:rsidRPr="00894B43" w:rsidRDefault="002F664D" w:rsidP="002F664D">
            <w:pPr>
              <w:pStyle w:val="RAVdidascaliatabella"/>
              <w:jc w:val="left"/>
              <w:rPr>
                <w:b/>
                <w:bCs/>
                <w:sz w:val="18"/>
                <w:szCs w:val="18"/>
                <w:shd w:val="clear" w:color="auto" w:fill="F10D0C"/>
              </w:rPr>
            </w:pPr>
          </w:p>
        </w:tc>
        <w:tc>
          <w:tcPr>
            <w:tcW w:w="167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5B3BA3F" w14:textId="730A4CFD" w:rsidR="002F664D" w:rsidRPr="00894B43" w:rsidRDefault="002F664D" w:rsidP="002F664D">
            <w:pPr>
              <w:pStyle w:val="RAVdidascaliatabella"/>
              <w:jc w:val="left"/>
              <w:rPr>
                <w:sz w:val="18"/>
                <w:szCs w:val="18"/>
              </w:rPr>
            </w:pPr>
          </w:p>
        </w:tc>
      </w:tr>
      <w:tr w:rsidR="002F664D" w14:paraId="65B3BA4D" w14:textId="77777777" w:rsidTr="00B77BD5">
        <w:trPr>
          <w:trHeight w:val="514"/>
        </w:trPr>
        <w:tc>
          <w:tcPr>
            <w:tcW w:w="1721" w:type="dxa"/>
            <w:tcBorders>
              <w:left w:val="single" w:sz="2" w:space="0" w:color="000000"/>
              <w:bottom w:val="single" w:sz="2" w:space="0" w:color="000000"/>
            </w:tcBorders>
            <w:shd w:val="clear" w:color="auto" w:fill="E6E6E6"/>
            <w:tcMar>
              <w:top w:w="55" w:type="dxa"/>
              <w:left w:w="55" w:type="dxa"/>
              <w:bottom w:w="55" w:type="dxa"/>
              <w:right w:w="55" w:type="dxa"/>
            </w:tcMar>
          </w:tcPr>
          <w:p w14:paraId="65B3BA41" w14:textId="77777777" w:rsidR="002F664D" w:rsidRDefault="002F664D" w:rsidP="002F664D">
            <w:pPr>
              <w:pStyle w:val="Footnote"/>
              <w:numPr>
                <w:ilvl w:val="0"/>
                <w:numId w:val="6"/>
              </w:numPr>
              <w:rPr>
                <w:rFonts w:ascii="Calibri" w:hAnsi="Calibri" w:cs="Calibri"/>
                <w:sz w:val="18"/>
                <w:szCs w:val="18"/>
                <w:lang w:val="it-IT"/>
              </w:rPr>
            </w:pPr>
            <w:r>
              <w:rPr>
                <w:rFonts w:ascii="Calibri" w:hAnsi="Calibri" w:cs="Calibri"/>
                <w:sz w:val="18"/>
                <w:szCs w:val="18"/>
                <w:lang w:val="it-IT"/>
              </w:rPr>
              <w:t>Organizzazione del contesto formativo</w:t>
            </w:r>
          </w:p>
        </w:tc>
        <w:tc>
          <w:tcPr>
            <w:tcW w:w="4961" w:type="dxa"/>
            <w:tcBorders>
              <w:left w:val="single" w:sz="2" w:space="0" w:color="000000"/>
              <w:bottom w:val="single" w:sz="2" w:space="0" w:color="000000"/>
            </w:tcBorders>
            <w:shd w:val="clear" w:color="auto" w:fill="auto"/>
            <w:tcMar>
              <w:top w:w="55" w:type="dxa"/>
              <w:left w:w="55" w:type="dxa"/>
              <w:bottom w:w="55" w:type="dxa"/>
              <w:right w:w="55" w:type="dxa"/>
            </w:tcMar>
          </w:tcPr>
          <w:p w14:paraId="65B3BA42" w14:textId="77777777" w:rsidR="002F664D" w:rsidRDefault="002F664D" w:rsidP="002F664D">
            <w:pPr>
              <w:pStyle w:val="RAVcontenutotabella"/>
              <w:numPr>
                <w:ilvl w:val="0"/>
                <w:numId w:val="8"/>
              </w:numPr>
              <w:ind w:left="458" w:hanging="283"/>
              <w:jc w:val="left"/>
              <w:rPr>
                <w:sz w:val="18"/>
                <w:szCs w:val="18"/>
                <w:lang w:val="it-IT"/>
              </w:rPr>
            </w:pPr>
            <w:r>
              <w:rPr>
                <w:sz w:val="18"/>
                <w:szCs w:val="18"/>
                <w:lang w:val="it-IT"/>
              </w:rPr>
              <w:t>Le/gli insegnanti si confrontano su strategie didattiche diverse dalla lezione frontale? Progettano e scelgono strategie comuni?</w:t>
            </w:r>
          </w:p>
          <w:p w14:paraId="65B3BA43" w14:textId="77777777" w:rsidR="002F664D" w:rsidRDefault="002F664D" w:rsidP="002F664D">
            <w:pPr>
              <w:pStyle w:val="RAVcontenutotabella"/>
              <w:numPr>
                <w:ilvl w:val="0"/>
                <w:numId w:val="8"/>
              </w:numPr>
              <w:ind w:left="458" w:hanging="283"/>
              <w:jc w:val="left"/>
              <w:rPr>
                <w:sz w:val="18"/>
                <w:szCs w:val="18"/>
                <w:lang w:val="it-IT"/>
              </w:rPr>
            </w:pPr>
            <w:r>
              <w:rPr>
                <w:sz w:val="18"/>
                <w:szCs w:val="18"/>
                <w:lang w:val="it-IT"/>
              </w:rPr>
              <w:t>Il personale insegnante possiede un’ampia “cassetta degli attrezzi” rispetto a metodologie/strategie didattiche?</w:t>
            </w:r>
          </w:p>
          <w:p w14:paraId="65B3BA44" w14:textId="77777777" w:rsidR="002F664D" w:rsidRDefault="002F664D" w:rsidP="002F664D">
            <w:pPr>
              <w:pStyle w:val="RAVcontenutotabella"/>
              <w:numPr>
                <w:ilvl w:val="0"/>
                <w:numId w:val="8"/>
              </w:numPr>
              <w:ind w:left="458" w:hanging="283"/>
              <w:jc w:val="left"/>
              <w:rPr>
                <w:sz w:val="18"/>
                <w:szCs w:val="18"/>
                <w:lang w:val="it-IT"/>
              </w:rPr>
            </w:pPr>
            <w:r>
              <w:rPr>
                <w:sz w:val="18"/>
                <w:szCs w:val="18"/>
                <w:lang w:val="it-IT"/>
              </w:rPr>
              <w:t xml:space="preserve">Quali metodologie didattiche tra quelle utilizzate dalla scuola sono ritenute più adeguate </w:t>
            </w:r>
            <w:proofErr w:type="gramStart"/>
            <w:r>
              <w:rPr>
                <w:sz w:val="18"/>
                <w:szCs w:val="18"/>
                <w:lang w:val="it-IT"/>
              </w:rPr>
              <w:t>per</w:t>
            </w:r>
            <w:proofErr w:type="gramEnd"/>
            <w:r>
              <w:rPr>
                <w:sz w:val="18"/>
                <w:szCs w:val="18"/>
                <w:lang w:val="it-IT"/>
              </w:rPr>
              <w:t xml:space="preserve"> favorire l’apprendimento delle studentesse e degli studenti? E quanto sono diffuse tra le/i docenti? </w:t>
            </w:r>
          </w:p>
          <w:p w14:paraId="65B3BA45" w14:textId="77777777" w:rsidR="002F664D" w:rsidRDefault="002F664D" w:rsidP="002F664D">
            <w:pPr>
              <w:pStyle w:val="RAVcontenutotabella"/>
              <w:numPr>
                <w:ilvl w:val="0"/>
                <w:numId w:val="8"/>
              </w:numPr>
              <w:ind w:left="458" w:hanging="283"/>
              <w:jc w:val="left"/>
              <w:rPr>
                <w:sz w:val="18"/>
                <w:szCs w:val="18"/>
                <w:lang w:val="it-IT"/>
              </w:rPr>
            </w:pPr>
            <w:r>
              <w:rPr>
                <w:sz w:val="18"/>
                <w:szCs w:val="18"/>
                <w:lang w:val="it-IT"/>
              </w:rPr>
              <w:t>C’è coerenza tra gli obiettivi didattici perseguiti e le metodologie didattiche poste in essere?</w:t>
            </w:r>
          </w:p>
          <w:p w14:paraId="05E3FA06" w14:textId="000ABDCB" w:rsidR="002F664D" w:rsidRPr="00B36369" w:rsidRDefault="002F664D" w:rsidP="002F664D">
            <w:pPr>
              <w:pStyle w:val="RAVcontenutotabella"/>
              <w:numPr>
                <w:ilvl w:val="0"/>
                <w:numId w:val="8"/>
              </w:numPr>
              <w:ind w:left="458" w:hanging="283"/>
              <w:jc w:val="left"/>
              <w:rPr>
                <w:lang w:val="it-IT"/>
              </w:rPr>
            </w:pPr>
            <w:r>
              <w:rPr>
                <w:sz w:val="18"/>
                <w:szCs w:val="18"/>
                <w:lang w:val="it-IT"/>
              </w:rPr>
              <w:t xml:space="preserve">L’innovazione didattica è un processo generativo nella scuola? Se no, </w:t>
            </w:r>
            <w:r>
              <w:rPr>
                <w:rFonts w:eastAsia="Times New Roman"/>
                <w:sz w:val="18"/>
                <w:szCs w:val="18"/>
                <w:lang w:val="it-IT"/>
              </w:rPr>
              <w:t>perché</w:t>
            </w:r>
            <w:r>
              <w:rPr>
                <w:sz w:val="18"/>
                <w:szCs w:val="18"/>
                <w:lang w:val="it-IT"/>
              </w:rPr>
              <w:t>? Quali sono gli ostacoli?</w:t>
            </w:r>
          </w:p>
          <w:p w14:paraId="6EAF9889" w14:textId="77777777" w:rsidR="002F664D" w:rsidRDefault="002F664D" w:rsidP="002F664D">
            <w:pPr>
              <w:pStyle w:val="RAVdidascaliatabella"/>
              <w:numPr>
                <w:ilvl w:val="0"/>
                <w:numId w:val="8"/>
              </w:numPr>
              <w:ind w:left="458" w:hanging="283"/>
              <w:jc w:val="left"/>
              <w:rPr>
                <w:i w:val="0"/>
                <w:iCs w:val="0"/>
                <w:sz w:val="18"/>
                <w:szCs w:val="18"/>
              </w:rPr>
            </w:pPr>
            <w:r>
              <w:rPr>
                <w:i w:val="0"/>
                <w:iCs w:val="0"/>
                <w:sz w:val="18"/>
                <w:szCs w:val="18"/>
              </w:rPr>
              <w:t>Come la scuola organizza gli spazi e i tempi didattici per creare un ambiente di apprendimento favorevole (es. aula, biblioteca, teatro, laboratorio, cortile, corridoi, …)?</w:t>
            </w:r>
          </w:p>
          <w:p w14:paraId="65B3BA46" w14:textId="04EF62D8" w:rsidR="002F664D" w:rsidRPr="00B36369" w:rsidRDefault="002F664D" w:rsidP="002F664D">
            <w:pPr>
              <w:pStyle w:val="RAVdidascaliatabella"/>
              <w:ind w:left="458"/>
              <w:jc w:val="left"/>
              <w:rPr>
                <w:i w:val="0"/>
                <w:iCs w:val="0"/>
                <w:sz w:val="18"/>
                <w:szCs w:val="18"/>
              </w:rPr>
            </w:pPr>
          </w:p>
        </w:tc>
        <w:tc>
          <w:tcPr>
            <w:tcW w:w="1247" w:type="dxa"/>
            <w:tcBorders>
              <w:left w:val="single" w:sz="2" w:space="0" w:color="000000"/>
              <w:bottom w:val="single" w:sz="2" w:space="0" w:color="000000"/>
            </w:tcBorders>
            <w:shd w:val="clear" w:color="auto" w:fill="auto"/>
            <w:tcMar>
              <w:top w:w="55" w:type="dxa"/>
              <w:left w:w="55" w:type="dxa"/>
              <w:bottom w:w="55" w:type="dxa"/>
              <w:right w:w="55" w:type="dxa"/>
            </w:tcMar>
          </w:tcPr>
          <w:p w14:paraId="7281ACAA" w14:textId="77777777" w:rsidR="002F664D" w:rsidRPr="00894B43" w:rsidRDefault="00BD59B1" w:rsidP="002F664D">
            <w:pPr>
              <w:pStyle w:val="RAVdidascaliatabella"/>
              <w:jc w:val="left"/>
              <w:rPr>
                <w:rFonts w:asciiTheme="minorHAnsi" w:hAnsiTheme="minorHAnsi" w:cstheme="minorHAnsi"/>
                <w:sz w:val="18"/>
                <w:szCs w:val="18"/>
              </w:rPr>
            </w:pPr>
            <w:r w:rsidRPr="00894B43">
              <w:rPr>
                <w:rFonts w:asciiTheme="minorHAnsi" w:hAnsiTheme="minorHAnsi" w:cstheme="minorHAnsi"/>
                <w:sz w:val="18"/>
                <w:szCs w:val="18"/>
              </w:rPr>
              <w:t>Tabella 24 Strategie didattiche maggiormente utilizzate dagli insegnanti</w:t>
            </w:r>
          </w:p>
          <w:p w14:paraId="23896BBD" w14:textId="77777777" w:rsidR="003E2832" w:rsidRPr="00894B43" w:rsidRDefault="003E2832" w:rsidP="002F664D">
            <w:pPr>
              <w:pStyle w:val="RAVdidascaliatabella"/>
              <w:jc w:val="left"/>
              <w:rPr>
                <w:rFonts w:asciiTheme="minorHAnsi" w:hAnsiTheme="minorHAnsi" w:cstheme="minorHAnsi"/>
                <w:sz w:val="18"/>
                <w:szCs w:val="18"/>
              </w:rPr>
            </w:pPr>
          </w:p>
          <w:p w14:paraId="65B3BA4B" w14:textId="39E3067E" w:rsidR="003E2832" w:rsidRPr="00894B43" w:rsidRDefault="008F1B91" w:rsidP="002F664D">
            <w:pPr>
              <w:pStyle w:val="RAVdidascaliatabella"/>
              <w:jc w:val="left"/>
              <w:rPr>
                <w:sz w:val="18"/>
                <w:szCs w:val="18"/>
              </w:rPr>
            </w:pPr>
            <w:r w:rsidRPr="00894B43">
              <w:rPr>
                <w:rFonts w:asciiTheme="minorHAnsi" w:hAnsiTheme="minorHAnsi" w:cstheme="minorHAnsi"/>
                <w:sz w:val="18"/>
                <w:szCs w:val="18"/>
              </w:rPr>
              <w:t>Tabella 25 Classi aperte</w:t>
            </w:r>
          </w:p>
        </w:tc>
        <w:tc>
          <w:tcPr>
            <w:tcW w:w="167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5B3BA4C" w14:textId="746D7A39" w:rsidR="002F664D" w:rsidRPr="00894B43" w:rsidRDefault="00021113" w:rsidP="002F664D">
            <w:pPr>
              <w:pStyle w:val="RAVdidascaliatabella"/>
              <w:jc w:val="left"/>
              <w:rPr>
                <w:sz w:val="18"/>
                <w:szCs w:val="18"/>
              </w:rPr>
            </w:pPr>
            <w:r w:rsidRPr="00894B43">
              <w:rPr>
                <w:rFonts w:asciiTheme="minorHAnsi" w:hAnsiTheme="minorHAnsi" w:cstheme="minorHAnsi"/>
                <w:sz w:val="18"/>
                <w:szCs w:val="18"/>
              </w:rPr>
              <w:t>3.2.b.1 Metodologie didattiche utilizzate dai docenti in classe</w:t>
            </w:r>
          </w:p>
        </w:tc>
      </w:tr>
      <w:tr w:rsidR="002F664D" w14:paraId="65B3BA56" w14:textId="77777777" w:rsidTr="00B77BD5">
        <w:trPr>
          <w:trHeight w:val="804"/>
        </w:trPr>
        <w:tc>
          <w:tcPr>
            <w:tcW w:w="1721" w:type="dxa"/>
            <w:tcBorders>
              <w:left w:val="single" w:sz="2" w:space="0" w:color="000000"/>
              <w:bottom w:val="single" w:sz="2" w:space="0" w:color="000000"/>
            </w:tcBorders>
            <w:shd w:val="clear" w:color="auto" w:fill="E6E6E6"/>
            <w:tcMar>
              <w:top w:w="55" w:type="dxa"/>
              <w:left w:w="55" w:type="dxa"/>
              <w:bottom w:w="55" w:type="dxa"/>
              <w:right w:w="55" w:type="dxa"/>
            </w:tcMar>
          </w:tcPr>
          <w:p w14:paraId="65B3BA4E" w14:textId="77777777" w:rsidR="002F664D" w:rsidRDefault="002F664D" w:rsidP="002F664D">
            <w:pPr>
              <w:pStyle w:val="RAVcontenutotabella"/>
              <w:numPr>
                <w:ilvl w:val="0"/>
                <w:numId w:val="6"/>
              </w:numPr>
              <w:jc w:val="left"/>
              <w:rPr>
                <w:sz w:val="18"/>
                <w:szCs w:val="18"/>
                <w:lang w:val="it-IT"/>
              </w:rPr>
            </w:pPr>
            <w:r>
              <w:rPr>
                <w:sz w:val="18"/>
                <w:szCs w:val="18"/>
                <w:lang w:val="it-IT"/>
              </w:rPr>
              <w:t>Utilizzo delle ICT nella didattica</w:t>
            </w:r>
          </w:p>
        </w:tc>
        <w:tc>
          <w:tcPr>
            <w:tcW w:w="4961" w:type="dxa"/>
            <w:tcBorders>
              <w:left w:val="single" w:sz="2" w:space="0" w:color="000000"/>
              <w:bottom w:val="single" w:sz="2" w:space="0" w:color="000000"/>
            </w:tcBorders>
            <w:shd w:val="clear" w:color="auto" w:fill="auto"/>
            <w:tcMar>
              <w:top w:w="55" w:type="dxa"/>
              <w:left w:w="55" w:type="dxa"/>
              <w:bottom w:w="55" w:type="dxa"/>
              <w:right w:w="55" w:type="dxa"/>
            </w:tcMar>
          </w:tcPr>
          <w:p w14:paraId="65B3BA50" w14:textId="77777777" w:rsidR="002F664D" w:rsidRDefault="002F664D" w:rsidP="002F664D">
            <w:pPr>
              <w:pStyle w:val="RAVdidascaliatabella"/>
              <w:numPr>
                <w:ilvl w:val="0"/>
                <w:numId w:val="8"/>
              </w:numPr>
              <w:ind w:left="458" w:hanging="283"/>
              <w:jc w:val="left"/>
              <w:rPr>
                <w:i w:val="0"/>
                <w:iCs w:val="0"/>
                <w:sz w:val="18"/>
                <w:szCs w:val="18"/>
              </w:rPr>
            </w:pPr>
            <w:r>
              <w:rPr>
                <w:i w:val="0"/>
                <w:iCs w:val="0"/>
                <w:sz w:val="18"/>
                <w:szCs w:val="18"/>
              </w:rPr>
              <w:t>Lo sviluppo della competenza digitale di allieve e allievi viene presa in carico da tutto il corpo insegnante? Come viene collegata alla competenza disciplinare?</w:t>
            </w:r>
          </w:p>
          <w:p w14:paraId="62051646" w14:textId="77777777" w:rsidR="002F664D" w:rsidRPr="00A66DD3" w:rsidRDefault="002F664D" w:rsidP="002F664D">
            <w:pPr>
              <w:pStyle w:val="RAVdidascaliatabella"/>
              <w:numPr>
                <w:ilvl w:val="0"/>
                <w:numId w:val="8"/>
              </w:numPr>
              <w:ind w:left="458" w:hanging="283"/>
              <w:jc w:val="left"/>
            </w:pPr>
            <w:r>
              <w:rPr>
                <w:i w:val="0"/>
                <w:iCs w:val="0"/>
                <w:sz w:val="18"/>
                <w:szCs w:val="18"/>
              </w:rPr>
              <w:t>Come vengono utilizzate le dotazioni tecnologiche presenti nella scuola (es. computer, tablet, LIM) per la didattica? Quali ambienti di apprendimento innovativi ha realizzato la scuola? E come vengono gestiti (es. da tutte le classi? Da tutte le discipline? Per progetti interdisciplinari? …)</w:t>
            </w:r>
            <w:r>
              <w:rPr>
                <w:sz w:val="18"/>
                <w:szCs w:val="18"/>
              </w:rPr>
              <w:t xml:space="preserve"> </w:t>
            </w:r>
          </w:p>
          <w:p w14:paraId="65B3BA51" w14:textId="617BB614" w:rsidR="002F664D" w:rsidRDefault="002F664D" w:rsidP="002F664D">
            <w:pPr>
              <w:pStyle w:val="RAVdidascaliatabella"/>
              <w:ind w:left="458"/>
              <w:jc w:val="left"/>
            </w:pPr>
          </w:p>
        </w:tc>
        <w:tc>
          <w:tcPr>
            <w:tcW w:w="1247" w:type="dxa"/>
            <w:tcBorders>
              <w:left w:val="single" w:sz="2" w:space="0" w:color="000000"/>
              <w:bottom w:val="single" w:sz="2" w:space="0" w:color="000000"/>
            </w:tcBorders>
            <w:shd w:val="clear" w:color="auto" w:fill="auto"/>
            <w:tcMar>
              <w:top w:w="55" w:type="dxa"/>
              <w:left w:w="55" w:type="dxa"/>
              <w:bottom w:w="55" w:type="dxa"/>
              <w:right w:w="55" w:type="dxa"/>
            </w:tcMar>
          </w:tcPr>
          <w:p w14:paraId="65B3BA54" w14:textId="7464417F" w:rsidR="002F664D" w:rsidRPr="00894B43" w:rsidRDefault="00AF57B1" w:rsidP="002F664D">
            <w:pPr>
              <w:pStyle w:val="RAVdidascaliatabella"/>
              <w:jc w:val="left"/>
              <w:rPr>
                <w:sz w:val="18"/>
                <w:szCs w:val="18"/>
              </w:rPr>
            </w:pPr>
            <w:r w:rsidRPr="00894B43">
              <w:rPr>
                <w:rFonts w:asciiTheme="minorHAnsi" w:hAnsiTheme="minorHAnsi" w:cstheme="minorHAnsi"/>
                <w:sz w:val="18"/>
                <w:szCs w:val="18"/>
              </w:rPr>
              <w:lastRenderedPageBreak/>
              <w:t>Tabella 26 Organizzazione della didattica attraverso le ICT</w:t>
            </w:r>
          </w:p>
        </w:tc>
        <w:tc>
          <w:tcPr>
            <w:tcW w:w="167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5B3BA55" w14:textId="77777777" w:rsidR="002F664D" w:rsidRPr="00894B43" w:rsidRDefault="002F664D" w:rsidP="002F664D">
            <w:pPr>
              <w:pStyle w:val="RAVdidascaliatabella"/>
              <w:jc w:val="left"/>
              <w:rPr>
                <w:sz w:val="18"/>
                <w:szCs w:val="18"/>
              </w:rPr>
            </w:pPr>
          </w:p>
        </w:tc>
      </w:tr>
      <w:tr w:rsidR="002F664D" w14:paraId="65B3BA65" w14:textId="77777777" w:rsidTr="00A66DD3">
        <w:trPr>
          <w:trHeight w:val="797"/>
        </w:trPr>
        <w:tc>
          <w:tcPr>
            <w:tcW w:w="1721" w:type="dxa"/>
            <w:vMerge w:val="restart"/>
            <w:tcBorders>
              <w:left w:val="single" w:sz="2" w:space="0" w:color="000000"/>
              <w:bottom w:val="single" w:sz="2" w:space="0" w:color="000000"/>
            </w:tcBorders>
            <w:shd w:val="clear" w:color="auto" w:fill="E6E6E6"/>
            <w:tcMar>
              <w:top w:w="55" w:type="dxa"/>
              <w:left w:w="55" w:type="dxa"/>
              <w:bottom w:w="55" w:type="dxa"/>
              <w:right w:w="55" w:type="dxa"/>
            </w:tcMar>
          </w:tcPr>
          <w:p w14:paraId="65B3BA57" w14:textId="77777777" w:rsidR="002F664D" w:rsidRDefault="002F664D" w:rsidP="002F664D">
            <w:pPr>
              <w:pStyle w:val="RAVcontenutotabella"/>
              <w:numPr>
                <w:ilvl w:val="0"/>
                <w:numId w:val="6"/>
              </w:numPr>
              <w:jc w:val="left"/>
              <w:rPr>
                <w:sz w:val="18"/>
                <w:szCs w:val="18"/>
                <w:lang w:val="it-IT" w:eastAsia="zh-CN"/>
              </w:rPr>
            </w:pPr>
            <w:r>
              <w:rPr>
                <w:sz w:val="18"/>
                <w:szCs w:val="18"/>
                <w:lang w:val="it-IT" w:eastAsia="zh-CN"/>
              </w:rPr>
              <w:t>Potenziamento linguistico</w:t>
            </w:r>
          </w:p>
        </w:tc>
        <w:tc>
          <w:tcPr>
            <w:tcW w:w="4961" w:type="dxa"/>
            <w:tcBorders>
              <w:left w:val="single" w:sz="2" w:space="0" w:color="000000"/>
              <w:bottom w:val="single" w:sz="2" w:space="0" w:color="000000"/>
            </w:tcBorders>
            <w:shd w:val="clear" w:color="auto" w:fill="auto"/>
            <w:tcMar>
              <w:top w:w="55" w:type="dxa"/>
              <w:left w:w="55" w:type="dxa"/>
              <w:bottom w:w="55" w:type="dxa"/>
              <w:right w:w="55" w:type="dxa"/>
            </w:tcMar>
          </w:tcPr>
          <w:p w14:paraId="65B3BA58" w14:textId="77777777" w:rsidR="002F664D" w:rsidRDefault="002F664D" w:rsidP="002F664D">
            <w:pPr>
              <w:pStyle w:val="RAVcontenutotabella"/>
              <w:numPr>
                <w:ilvl w:val="0"/>
                <w:numId w:val="8"/>
              </w:numPr>
              <w:ind w:left="458" w:hanging="283"/>
              <w:jc w:val="left"/>
              <w:rPr>
                <w:sz w:val="18"/>
                <w:szCs w:val="18"/>
                <w:lang w:val="it-IT"/>
              </w:rPr>
            </w:pPr>
            <w:r>
              <w:rPr>
                <w:sz w:val="18"/>
                <w:szCs w:val="18"/>
                <w:lang w:val="it-IT"/>
              </w:rPr>
              <w:t>La scuola offre a tutte le allieve e allievi la possibilità di sviluppare la conoscenza delle lingue non materne con progetti specifici?</w:t>
            </w:r>
          </w:p>
          <w:p w14:paraId="65B3BA59" w14:textId="77777777" w:rsidR="002F664D" w:rsidRDefault="002F664D" w:rsidP="002F664D">
            <w:pPr>
              <w:pStyle w:val="Standard"/>
              <w:numPr>
                <w:ilvl w:val="0"/>
                <w:numId w:val="8"/>
              </w:numPr>
              <w:ind w:left="458" w:hanging="283"/>
              <w:rPr>
                <w:rFonts w:ascii="Calibri" w:hAnsi="Calibri" w:cs="Calibri"/>
                <w:sz w:val="18"/>
                <w:szCs w:val="18"/>
                <w:lang w:val="it-IT" w:eastAsia="zh-CN"/>
              </w:rPr>
            </w:pPr>
            <w:r>
              <w:rPr>
                <w:rFonts w:ascii="Calibri" w:hAnsi="Calibri" w:cs="Calibri"/>
                <w:sz w:val="18"/>
                <w:szCs w:val="18"/>
                <w:lang w:val="it-IT" w:eastAsia="zh-CN"/>
              </w:rPr>
              <w:t>I risultati della “Rilevazione sulle competenze linguistiche in L2” sono stati discussi e analizzati? Quali conseguenze ne sono state tratte?</w:t>
            </w:r>
          </w:p>
          <w:p w14:paraId="65B3BA5A" w14:textId="77777777" w:rsidR="002F664D" w:rsidRDefault="002F664D" w:rsidP="002F664D">
            <w:pPr>
              <w:pStyle w:val="Standard"/>
              <w:numPr>
                <w:ilvl w:val="0"/>
                <w:numId w:val="8"/>
              </w:numPr>
              <w:ind w:left="458" w:hanging="283"/>
              <w:rPr>
                <w:rFonts w:ascii="Calibri" w:hAnsi="Calibri" w:cs="Calibri"/>
                <w:sz w:val="18"/>
                <w:szCs w:val="18"/>
                <w:lang w:val="it-IT" w:eastAsia="zh-CN"/>
              </w:rPr>
            </w:pPr>
            <w:r>
              <w:rPr>
                <w:rFonts w:ascii="Calibri" w:hAnsi="Calibri" w:cs="Calibri"/>
                <w:sz w:val="18"/>
                <w:szCs w:val="18"/>
                <w:lang w:val="it-IT" w:eastAsia="zh-CN"/>
              </w:rPr>
              <w:t xml:space="preserve">La scuola offre interventi finalizzati al miglioramento della lingua italiana per le allieve e gli allievi con </w:t>
            </w:r>
            <w:proofErr w:type="gramStart"/>
            <w:r>
              <w:rPr>
                <w:rFonts w:ascii="Calibri" w:hAnsi="Calibri" w:cs="Calibri"/>
                <w:sz w:val="18"/>
                <w:szCs w:val="18"/>
                <w:lang w:val="it-IT" w:eastAsia="zh-CN"/>
              </w:rPr>
              <w:t>background migratorio</w:t>
            </w:r>
            <w:proofErr w:type="gramEnd"/>
            <w:r>
              <w:rPr>
                <w:rFonts w:ascii="Calibri" w:hAnsi="Calibri" w:cs="Calibri"/>
                <w:sz w:val="18"/>
                <w:szCs w:val="18"/>
                <w:lang w:val="it-IT" w:eastAsia="zh-CN"/>
              </w:rPr>
              <w:t>?</w:t>
            </w:r>
          </w:p>
          <w:p w14:paraId="72DFC327" w14:textId="77777777" w:rsidR="002F664D" w:rsidRPr="00464DB1" w:rsidRDefault="002F664D" w:rsidP="002F664D">
            <w:pPr>
              <w:pStyle w:val="RAVdidascaliatabella"/>
              <w:numPr>
                <w:ilvl w:val="0"/>
                <w:numId w:val="8"/>
              </w:numPr>
              <w:ind w:left="458" w:hanging="283"/>
              <w:jc w:val="left"/>
            </w:pPr>
            <w:r>
              <w:rPr>
                <w:i w:val="0"/>
                <w:iCs w:val="0"/>
                <w:sz w:val="18"/>
                <w:szCs w:val="18"/>
                <w:lang w:eastAsia="zh-CN"/>
              </w:rPr>
              <w:t>Ci sono approcci didattici per valorizzare le competenze plurilingui delle allieve e allievi stranieri? (es.: attività in L1 dell’allieva o allievo straniero)</w:t>
            </w:r>
          </w:p>
          <w:p w14:paraId="65B3BA5B" w14:textId="328D5417" w:rsidR="002F664D" w:rsidRDefault="002F664D" w:rsidP="002F664D">
            <w:pPr>
              <w:pStyle w:val="RAVdidascaliatabella"/>
              <w:ind w:left="458"/>
              <w:jc w:val="left"/>
            </w:pPr>
          </w:p>
        </w:tc>
        <w:tc>
          <w:tcPr>
            <w:tcW w:w="1247" w:type="dxa"/>
            <w:vMerge w:val="restart"/>
            <w:tcBorders>
              <w:left w:val="single" w:sz="2" w:space="0" w:color="000000"/>
              <w:bottom w:val="single" w:sz="2" w:space="0" w:color="000000"/>
            </w:tcBorders>
            <w:shd w:val="clear" w:color="auto" w:fill="auto"/>
            <w:tcMar>
              <w:top w:w="55" w:type="dxa"/>
              <w:left w:w="55" w:type="dxa"/>
              <w:bottom w:w="55" w:type="dxa"/>
              <w:right w:w="55" w:type="dxa"/>
            </w:tcMar>
          </w:tcPr>
          <w:p w14:paraId="58A3AFB9" w14:textId="77777777" w:rsidR="002F664D" w:rsidRPr="00894B43" w:rsidRDefault="0002231F" w:rsidP="002F664D">
            <w:pPr>
              <w:pStyle w:val="RAVdidascaliatabella"/>
              <w:jc w:val="left"/>
              <w:rPr>
                <w:rFonts w:asciiTheme="minorHAnsi" w:hAnsiTheme="minorHAnsi" w:cstheme="minorHAnsi"/>
                <w:sz w:val="18"/>
                <w:szCs w:val="18"/>
              </w:rPr>
            </w:pPr>
            <w:r w:rsidRPr="00894B43">
              <w:rPr>
                <w:rFonts w:asciiTheme="minorHAnsi" w:hAnsiTheme="minorHAnsi" w:cstheme="minorHAnsi"/>
                <w:sz w:val="18"/>
                <w:szCs w:val="18"/>
              </w:rPr>
              <w:t>Tabella 29 Progetti strutturati di potenziamento linguistico: tipologia progetti e numero di alunne/i coinvolti (a.s.2022/23)</w:t>
            </w:r>
          </w:p>
          <w:p w14:paraId="6CB24C00" w14:textId="77777777" w:rsidR="004230EA" w:rsidRPr="00894B43" w:rsidRDefault="004230EA" w:rsidP="002F664D">
            <w:pPr>
              <w:pStyle w:val="RAVdidascaliatabella"/>
              <w:jc w:val="left"/>
              <w:rPr>
                <w:rFonts w:asciiTheme="minorHAnsi" w:hAnsiTheme="minorHAnsi" w:cstheme="minorHAnsi"/>
                <w:sz w:val="18"/>
                <w:szCs w:val="18"/>
              </w:rPr>
            </w:pPr>
          </w:p>
          <w:p w14:paraId="0940BB94" w14:textId="1368C7C7" w:rsidR="004230EA" w:rsidRPr="00894B43" w:rsidRDefault="004230EA" w:rsidP="002F664D">
            <w:pPr>
              <w:pStyle w:val="RAVdidascaliatabella"/>
              <w:jc w:val="left"/>
              <w:rPr>
                <w:rFonts w:asciiTheme="minorHAnsi" w:hAnsiTheme="minorHAnsi" w:cstheme="minorHAnsi"/>
                <w:sz w:val="18"/>
                <w:szCs w:val="18"/>
              </w:rPr>
            </w:pPr>
            <w:r w:rsidRPr="00894B43">
              <w:rPr>
                <w:rFonts w:asciiTheme="minorHAnsi" w:hAnsiTheme="minorHAnsi" w:cstheme="minorHAnsi"/>
                <w:sz w:val="18"/>
                <w:szCs w:val="18"/>
              </w:rPr>
              <w:t xml:space="preserve">Tabella 29.a Progetti strutturati di potenziamento linguistico in italiano per allieve e allievi con </w:t>
            </w:r>
            <w:proofErr w:type="gramStart"/>
            <w:r w:rsidRPr="00894B43">
              <w:rPr>
                <w:rFonts w:asciiTheme="minorHAnsi" w:hAnsiTheme="minorHAnsi" w:cstheme="minorHAnsi"/>
                <w:sz w:val="18"/>
                <w:szCs w:val="18"/>
              </w:rPr>
              <w:t>background migratorio</w:t>
            </w:r>
            <w:proofErr w:type="gramEnd"/>
          </w:p>
          <w:p w14:paraId="01582065" w14:textId="77777777" w:rsidR="0002231F" w:rsidRPr="00894B43" w:rsidRDefault="0002231F" w:rsidP="002F664D">
            <w:pPr>
              <w:pStyle w:val="RAVdidascaliatabella"/>
              <w:jc w:val="left"/>
              <w:rPr>
                <w:rFonts w:asciiTheme="minorHAnsi" w:hAnsiTheme="minorHAnsi" w:cstheme="minorHAnsi"/>
                <w:sz w:val="18"/>
                <w:szCs w:val="18"/>
              </w:rPr>
            </w:pPr>
          </w:p>
          <w:p w14:paraId="7BDACB48" w14:textId="77777777" w:rsidR="0002231F" w:rsidRPr="00894B43" w:rsidRDefault="00215877" w:rsidP="002F664D">
            <w:pPr>
              <w:pStyle w:val="RAVdidascaliatabella"/>
              <w:jc w:val="left"/>
              <w:rPr>
                <w:rFonts w:asciiTheme="minorHAnsi" w:hAnsiTheme="minorHAnsi" w:cstheme="minorHAnsi"/>
                <w:sz w:val="18"/>
                <w:szCs w:val="18"/>
              </w:rPr>
            </w:pPr>
            <w:r w:rsidRPr="00894B43">
              <w:rPr>
                <w:rFonts w:asciiTheme="minorHAnsi" w:hAnsiTheme="minorHAnsi" w:cstheme="minorHAnsi"/>
                <w:sz w:val="18"/>
                <w:szCs w:val="18"/>
              </w:rPr>
              <w:t xml:space="preserve">Tabella 30.a Insegnamento veicolare in </w:t>
            </w:r>
            <w:proofErr w:type="gramStart"/>
            <w:r w:rsidRPr="00894B43">
              <w:rPr>
                <w:rFonts w:asciiTheme="minorHAnsi" w:hAnsiTheme="minorHAnsi" w:cstheme="minorHAnsi"/>
                <w:sz w:val="18"/>
                <w:szCs w:val="18"/>
              </w:rPr>
              <w:t>Tedesco</w:t>
            </w:r>
            <w:proofErr w:type="gramEnd"/>
            <w:r w:rsidRPr="00894B43">
              <w:rPr>
                <w:rFonts w:asciiTheme="minorHAnsi" w:hAnsiTheme="minorHAnsi" w:cstheme="minorHAnsi"/>
                <w:sz w:val="18"/>
                <w:szCs w:val="18"/>
              </w:rPr>
              <w:t xml:space="preserve"> L2 e/o Inglese L3</w:t>
            </w:r>
          </w:p>
          <w:p w14:paraId="3401FB96" w14:textId="77777777" w:rsidR="00E22C5D" w:rsidRPr="00894B43" w:rsidRDefault="00E22C5D" w:rsidP="002F664D">
            <w:pPr>
              <w:pStyle w:val="RAVdidascaliatabella"/>
              <w:jc w:val="left"/>
              <w:rPr>
                <w:rFonts w:asciiTheme="minorHAnsi" w:hAnsiTheme="minorHAnsi" w:cstheme="minorHAnsi"/>
                <w:sz w:val="18"/>
                <w:szCs w:val="18"/>
              </w:rPr>
            </w:pPr>
          </w:p>
          <w:p w14:paraId="5B0ACA79" w14:textId="77777777" w:rsidR="00E22C5D" w:rsidRPr="00894B43" w:rsidRDefault="00E22C5D" w:rsidP="002F664D">
            <w:pPr>
              <w:pStyle w:val="RAVdidascaliatabella"/>
              <w:jc w:val="left"/>
              <w:rPr>
                <w:rFonts w:asciiTheme="minorHAnsi" w:hAnsiTheme="minorHAnsi" w:cstheme="minorHAnsi"/>
                <w:sz w:val="18"/>
                <w:szCs w:val="18"/>
              </w:rPr>
            </w:pPr>
            <w:r w:rsidRPr="00894B43">
              <w:rPr>
                <w:rFonts w:asciiTheme="minorHAnsi" w:hAnsiTheme="minorHAnsi" w:cstheme="minorHAnsi"/>
                <w:sz w:val="18"/>
                <w:szCs w:val="18"/>
              </w:rPr>
              <w:t xml:space="preserve">Tabella 31.a Valutazione dell'impatto del potenziamento linguistico sull'apprendimento in </w:t>
            </w:r>
            <w:proofErr w:type="gramStart"/>
            <w:r w:rsidRPr="00894B43">
              <w:rPr>
                <w:rFonts w:asciiTheme="minorHAnsi" w:hAnsiTheme="minorHAnsi" w:cstheme="minorHAnsi"/>
                <w:sz w:val="18"/>
                <w:szCs w:val="18"/>
              </w:rPr>
              <w:t>Tedesco</w:t>
            </w:r>
            <w:proofErr w:type="gramEnd"/>
            <w:r w:rsidRPr="00894B43">
              <w:rPr>
                <w:rFonts w:asciiTheme="minorHAnsi" w:hAnsiTheme="minorHAnsi" w:cstheme="minorHAnsi"/>
                <w:sz w:val="18"/>
                <w:szCs w:val="18"/>
              </w:rPr>
              <w:t xml:space="preserve"> L2 e/o Inglese L3</w:t>
            </w:r>
          </w:p>
          <w:p w14:paraId="3A290BAD" w14:textId="77777777" w:rsidR="00E22C5D" w:rsidRPr="00894B43" w:rsidRDefault="00E22C5D" w:rsidP="002F664D">
            <w:pPr>
              <w:pStyle w:val="RAVdidascaliatabella"/>
              <w:jc w:val="left"/>
              <w:rPr>
                <w:rFonts w:asciiTheme="minorHAnsi" w:hAnsiTheme="minorHAnsi" w:cstheme="minorHAnsi"/>
                <w:sz w:val="18"/>
                <w:szCs w:val="18"/>
              </w:rPr>
            </w:pPr>
          </w:p>
          <w:p w14:paraId="65B3BA62" w14:textId="4BF48674" w:rsidR="00E22C5D" w:rsidRPr="00894B43" w:rsidRDefault="00A75DF7" w:rsidP="002F664D">
            <w:pPr>
              <w:pStyle w:val="RAVdidascaliatabella"/>
              <w:jc w:val="left"/>
              <w:rPr>
                <w:sz w:val="18"/>
                <w:szCs w:val="18"/>
              </w:rPr>
            </w:pPr>
            <w:r w:rsidRPr="00894B43">
              <w:rPr>
                <w:rFonts w:asciiTheme="minorHAnsi" w:hAnsiTheme="minorHAnsi" w:cstheme="minorHAnsi"/>
                <w:sz w:val="18"/>
                <w:szCs w:val="18"/>
              </w:rPr>
              <w:t xml:space="preserve">Tabella 31.b Valutazione dell'impatto del potenziamento linguistico sulle materie insegnate in </w:t>
            </w:r>
            <w:proofErr w:type="gramStart"/>
            <w:r w:rsidRPr="00894B43">
              <w:rPr>
                <w:rFonts w:asciiTheme="minorHAnsi" w:hAnsiTheme="minorHAnsi" w:cstheme="minorHAnsi"/>
                <w:sz w:val="18"/>
                <w:szCs w:val="18"/>
              </w:rPr>
              <w:t>Tedesco</w:t>
            </w:r>
            <w:proofErr w:type="gramEnd"/>
            <w:r w:rsidRPr="00894B43">
              <w:rPr>
                <w:rFonts w:asciiTheme="minorHAnsi" w:hAnsiTheme="minorHAnsi" w:cstheme="minorHAnsi"/>
                <w:sz w:val="18"/>
                <w:szCs w:val="18"/>
              </w:rPr>
              <w:t xml:space="preserve"> L2 e/o Inglese L3</w:t>
            </w:r>
          </w:p>
        </w:tc>
        <w:tc>
          <w:tcPr>
            <w:tcW w:w="1677" w:type="dxa"/>
            <w:vMerge w:val="restart"/>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5B3BA64" w14:textId="77777777" w:rsidR="002F664D" w:rsidRPr="00894B43" w:rsidRDefault="002F664D" w:rsidP="002F664D">
            <w:pPr>
              <w:pStyle w:val="RAVdidascaliatabella"/>
              <w:jc w:val="left"/>
              <w:rPr>
                <w:sz w:val="18"/>
                <w:szCs w:val="18"/>
              </w:rPr>
            </w:pPr>
          </w:p>
        </w:tc>
      </w:tr>
      <w:tr w:rsidR="002F664D" w14:paraId="65B3BA6A" w14:textId="77777777" w:rsidTr="00A66DD3">
        <w:trPr>
          <w:trHeight w:val="627"/>
        </w:trPr>
        <w:tc>
          <w:tcPr>
            <w:tcW w:w="1721" w:type="dxa"/>
            <w:vMerge/>
            <w:tcBorders>
              <w:left w:val="single" w:sz="2" w:space="0" w:color="000000"/>
              <w:bottom w:val="single" w:sz="2" w:space="0" w:color="000000"/>
            </w:tcBorders>
            <w:shd w:val="clear" w:color="auto" w:fill="E6E6E6"/>
            <w:tcMar>
              <w:top w:w="55" w:type="dxa"/>
              <w:left w:w="55" w:type="dxa"/>
              <w:bottom w:w="55" w:type="dxa"/>
              <w:right w:w="55" w:type="dxa"/>
            </w:tcMar>
          </w:tcPr>
          <w:p w14:paraId="65B3BA66" w14:textId="77777777" w:rsidR="002F664D" w:rsidRDefault="002F664D" w:rsidP="002F664D">
            <w:pPr>
              <w:pStyle w:val="RAVcontenutotabella"/>
              <w:jc w:val="left"/>
              <w:rPr>
                <w:lang w:val="it-IT"/>
              </w:rPr>
            </w:pPr>
          </w:p>
        </w:tc>
        <w:tc>
          <w:tcPr>
            <w:tcW w:w="4961" w:type="dxa"/>
            <w:tcBorders>
              <w:left w:val="single" w:sz="2" w:space="0" w:color="000000"/>
              <w:bottom w:val="single" w:sz="2" w:space="0" w:color="000000"/>
            </w:tcBorders>
            <w:shd w:val="clear" w:color="auto" w:fill="auto"/>
            <w:tcMar>
              <w:top w:w="55" w:type="dxa"/>
              <w:left w:w="55" w:type="dxa"/>
              <w:bottom w:w="55" w:type="dxa"/>
              <w:right w:w="55" w:type="dxa"/>
            </w:tcMar>
          </w:tcPr>
          <w:p w14:paraId="05B7418C" w14:textId="77777777" w:rsidR="002F664D" w:rsidRPr="00A66DD3" w:rsidRDefault="002F664D" w:rsidP="002F664D">
            <w:pPr>
              <w:pStyle w:val="RAVdidascaliatabella"/>
              <w:numPr>
                <w:ilvl w:val="0"/>
                <w:numId w:val="7"/>
              </w:numPr>
              <w:ind w:left="458" w:hanging="283"/>
              <w:jc w:val="left"/>
            </w:pPr>
            <w:r>
              <w:rPr>
                <w:i w:val="0"/>
                <w:iCs w:val="0"/>
                <w:sz w:val="18"/>
                <w:szCs w:val="18"/>
              </w:rPr>
              <w:t xml:space="preserve">Sono previsti progetti CLIL curricolari? Vengono offerti a tutte le allieve e allievi? (Se no, </w:t>
            </w:r>
            <w:r>
              <w:rPr>
                <w:rFonts w:eastAsia="Times New Roman"/>
                <w:i w:val="0"/>
                <w:iCs w:val="0"/>
                <w:sz w:val="18"/>
                <w:szCs w:val="18"/>
              </w:rPr>
              <w:t>perché</w:t>
            </w:r>
            <w:r>
              <w:rPr>
                <w:i w:val="0"/>
                <w:iCs w:val="0"/>
                <w:sz w:val="18"/>
                <w:szCs w:val="18"/>
              </w:rPr>
              <w:t>?) Per quali discipline?</w:t>
            </w:r>
          </w:p>
          <w:p w14:paraId="65B3BA67" w14:textId="1B4D7612" w:rsidR="002F664D" w:rsidRDefault="002F664D" w:rsidP="002F664D">
            <w:pPr>
              <w:pStyle w:val="RAVdidascaliatabella"/>
              <w:ind w:left="458"/>
              <w:jc w:val="left"/>
            </w:pPr>
          </w:p>
        </w:tc>
        <w:tc>
          <w:tcPr>
            <w:tcW w:w="1247" w:type="dxa"/>
            <w:vMerge/>
            <w:tcBorders>
              <w:left w:val="single" w:sz="2" w:space="0" w:color="000000"/>
              <w:bottom w:val="single" w:sz="2" w:space="0" w:color="000000"/>
            </w:tcBorders>
            <w:shd w:val="clear" w:color="auto" w:fill="auto"/>
            <w:tcMar>
              <w:top w:w="55" w:type="dxa"/>
              <w:left w:w="55" w:type="dxa"/>
              <w:bottom w:w="55" w:type="dxa"/>
              <w:right w:w="55" w:type="dxa"/>
            </w:tcMar>
          </w:tcPr>
          <w:p w14:paraId="65B3BA68" w14:textId="77777777" w:rsidR="002F664D" w:rsidRPr="00894B43" w:rsidRDefault="002F664D" w:rsidP="002F664D">
            <w:pPr>
              <w:rPr>
                <w:rFonts w:ascii="Calibri" w:hAnsi="Calibri" w:cs="Calibri"/>
                <w:sz w:val="18"/>
                <w:szCs w:val="18"/>
              </w:rPr>
            </w:pPr>
          </w:p>
        </w:tc>
        <w:tc>
          <w:tcPr>
            <w:tcW w:w="1677" w:type="dxa"/>
            <w:vMerge/>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5B3BA69" w14:textId="77777777" w:rsidR="002F664D" w:rsidRPr="00894B43" w:rsidRDefault="002F664D" w:rsidP="002F664D">
            <w:pPr>
              <w:rPr>
                <w:rFonts w:ascii="Calibri" w:hAnsi="Calibri" w:cs="Calibri"/>
                <w:sz w:val="18"/>
                <w:szCs w:val="18"/>
              </w:rPr>
            </w:pPr>
          </w:p>
        </w:tc>
      </w:tr>
      <w:tr w:rsidR="002F664D" w14:paraId="65B3BA70" w14:textId="77777777" w:rsidTr="00B77BD5">
        <w:trPr>
          <w:trHeight w:val="1448"/>
        </w:trPr>
        <w:tc>
          <w:tcPr>
            <w:tcW w:w="1721" w:type="dxa"/>
            <w:vMerge/>
            <w:tcBorders>
              <w:left w:val="single" w:sz="2" w:space="0" w:color="000000"/>
              <w:bottom w:val="single" w:sz="2" w:space="0" w:color="000000"/>
            </w:tcBorders>
            <w:shd w:val="clear" w:color="auto" w:fill="E6E6E6"/>
            <w:tcMar>
              <w:top w:w="55" w:type="dxa"/>
              <w:left w:w="55" w:type="dxa"/>
              <w:bottom w:w="55" w:type="dxa"/>
              <w:right w:w="55" w:type="dxa"/>
            </w:tcMar>
          </w:tcPr>
          <w:p w14:paraId="65B3BA6B" w14:textId="77777777" w:rsidR="002F664D" w:rsidRDefault="002F664D" w:rsidP="002F664D">
            <w:pPr>
              <w:pStyle w:val="RAVcontenutotabella"/>
              <w:jc w:val="left"/>
              <w:rPr>
                <w:sz w:val="18"/>
                <w:szCs w:val="18"/>
                <w:lang w:val="it-IT"/>
              </w:rPr>
            </w:pPr>
          </w:p>
        </w:tc>
        <w:tc>
          <w:tcPr>
            <w:tcW w:w="4961" w:type="dxa"/>
            <w:tcBorders>
              <w:left w:val="single" w:sz="2" w:space="0" w:color="000000"/>
              <w:bottom w:val="single" w:sz="2" w:space="0" w:color="000000"/>
            </w:tcBorders>
            <w:shd w:val="clear" w:color="auto" w:fill="auto"/>
            <w:tcMar>
              <w:top w:w="55" w:type="dxa"/>
              <w:left w:w="55" w:type="dxa"/>
              <w:bottom w:w="55" w:type="dxa"/>
              <w:right w:w="55" w:type="dxa"/>
            </w:tcMar>
          </w:tcPr>
          <w:p w14:paraId="65B3BA6C" w14:textId="77777777" w:rsidR="002F664D" w:rsidRDefault="002F664D" w:rsidP="002F664D">
            <w:pPr>
              <w:pStyle w:val="RAVdidascaliatabella"/>
              <w:numPr>
                <w:ilvl w:val="0"/>
                <w:numId w:val="8"/>
              </w:numPr>
              <w:ind w:left="458" w:hanging="283"/>
              <w:jc w:val="left"/>
              <w:rPr>
                <w:i w:val="0"/>
                <w:iCs w:val="0"/>
                <w:sz w:val="18"/>
                <w:szCs w:val="18"/>
              </w:rPr>
            </w:pPr>
            <w:r>
              <w:rPr>
                <w:i w:val="0"/>
                <w:iCs w:val="0"/>
                <w:sz w:val="18"/>
                <w:szCs w:val="18"/>
              </w:rPr>
              <w:t>Come vengono valutati e monitorati gli apprendimenti linguistici e di contenuto delle allieve e allievi nei percorsi CLIL?</w:t>
            </w:r>
          </w:p>
          <w:p w14:paraId="5337777E" w14:textId="77777777" w:rsidR="002F664D" w:rsidRPr="00464DB1" w:rsidRDefault="002F664D" w:rsidP="002F664D">
            <w:pPr>
              <w:pStyle w:val="RAVdidascaliatabella"/>
              <w:numPr>
                <w:ilvl w:val="0"/>
                <w:numId w:val="8"/>
              </w:numPr>
              <w:ind w:left="458" w:hanging="283"/>
              <w:jc w:val="left"/>
            </w:pPr>
            <w:r>
              <w:rPr>
                <w:i w:val="0"/>
                <w:iCs w:val="0"/>
                <w:sz w:val="18"/>
                <w:szCs w:val="18"/>
              </w:rPr>
              <w:t xml:space="preserve">In fase di valutazione intermedia e finale quali sono i criteri applicati alle allieve e agli allievi che tornano da soggiorni linguistici? Sono presenti modalità di recupero/supporto? </w:t>
            </w:r>
          </w:p>
          <w:p w14:paraId="65B3BA6D" w14:textId="3DF0A003" w:rsidR="002F664D" w:rsidRDefault="002F664D" w:rsidP="002F664D">
            <w:pPr>
              <w:pStyle w:val="RAVdidascaliatabella"/>
              <w:ind w:left="458"/>
              <w:jc w:val="left"/>
            </w:pPr>
          </w:p>
        </w:tc>
        <w:tc>
          <w:tcPr>
            <w:tcW w:w="1247" w:type="dxa"/>
            <w:vMerge/>
            <w:tcBorders>
              <w:left w:val="single" w:sz="2" w:space="0" w:color="000000"/>
              <w:bottom w:val="single" w:sz="2" w:space="0" w:color="000000"/>
            </w:tcBorders>
            <w:shd w:val="clear" w:color="auto" w:fill="auto"/>
            <w:tcMar>
              <w:top w:w="55" w:type="dxa"/>
              <w:left w:w="55" w:type="dxa"/>
              <w:bottom w:w="55" w:type="dxa"/>
              <w:right w:w="55" w:type="dxa"/>
            </w:tcMar>
          </w:tcPr>
          <w:p w14:paraId="65B3BA6E" w14:textId="77777777" w:rsidR="002F664D" w:rsidRPr="00894B43" w:rsidRDefault="002F664D" w:rsidP="002F664D">
            <w:pPr>
              <w:rPr>
                <w:rFonts w:ascii="Calibri" w:hAnsi="Calibri" w:cs="Calibri"/>
                <w:sz w:val="18"/>
                <w:szCs w:val="18"/>
              </w:rPr>
            </w:pPr>
          </w:p>
        </w:tc>
        <w:tc>
          <w:tcPr>
            <w:tcW w:w="1677" w:type="dxa"/>
            <w:vMerge/>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5B3BA6F" w14:textId="77777777" w:rsidR="002F664D" w:rsidRPr="00894B43" w:rsidRDefault="002F664D" w:rsidP="002F664D">
            <w:pPr>
              <w:rPr>
                <w:rFonts w:ascii="Calibri" w:hAnsi="Calibri" w:cs="Calibri"/>
                <w:sz w:val="18"/>
                <w:szCs w:val="18"/>
              </w:rPr>
            </w:pPr>
          </w:p>
        </w:tc>
      </w:tr>
      <w:tr w:rsidR="002F664D" w14:paraId="65B3BA7B" w14:textId="77777777" w:rsidTr="00B77BD5">
        <w:trPr>
          <w:trHeight w:val="804"/>
        </w:trPr>
        <w:tc>
          <w:tcPr>
            <w:tcW w:w="1721" w:type="dxa"/>
            <w:tcBorders>
              <w:left w:val="single" w:sz="2" w:space="0" w:color="000000"/>
              <w:bottom w:val="single" w:sz="2" w:space="0" w:color="000000"/>
            </w:tcBorders>
            <w:shd w:val="clear" w:color="auto" w:fill="E6E6E6"/>
            <w:tcMar>
              <w:top w:w="55" w:type="dxa"/>
              <w:left w:w="55" w:type="dxa"/>
              <w:bottom w:w="55" w:type="dxa"/>
              <w:right w:w="55" w:type="dxa"/>
            </w:tcMar>
          </w:tcPr>
          <w:p w14:paraId="65B3BA71" w14:textId="432BF9FD" w:rsidR="002F664D" w:rsidRDefault="002F664D" w:rsidP="002F664D">
            <w:pPr>
              <w:pStyle w:val="RAVcontenutotabella"/>
              <w:numPr>
                <w:ilvl w:val="0"/>
                <w:numId w:val="21"/>
              </w:numPr>
              <w:ind w:left="333" w:hanging="284"/>
              <w:jc w:val="left"/>
              <w:rPr>
                <w:sz w:val="18"/>
                <w:szCs w:val="18"/>
                <w:lang w:val="it-IT"/>
              </w:rPr>
            </w:pPr>
            <w:r>
              <w:rPr>
                <w:sz w:val="18"/>
                <w:szCs w:val="18"/>
                <w:lang w:val="it-IT"/>
              </w:rPr>
              <w:t>Relazione educativa</w:t>
            </w:r>
          </w:p>
        </w:tc>
        <w:tc>
          <w:tcPr>
            <w:tcW w:w="4961" w:type="dxa"/>
            <w:tcBorders>
              <w:left w:val="single" w:sz="2" w:space="0" w:color="000000"/>
              <w:bottom w:val="single" w:sz="2" w:space="0" w:color="000000"/>
            </w:tcBorders>
            <w:shd w:val="clear" w:color="auto" w:fill="auto"/>
            <w:tcMar>
              <w:top w:w="55" w:type="dxa"/>
              <w:left w:w="55" w:type="dxa"/>
              <w:bottom w:w="55" w:type="dxa"/>
              <w:right w:w="55" w:type="dxa"/>
            </w:tcMar>
          </w:tcPr>
          <w:p w14:paraId="65B3BA72" w14:textId="77777777" w:rsidR="002F664D" w:rsidRDefault="002F664D" w:rsidP="002F664D">
            <w:pPr>
              <w:pStyle w:val="RAVdidascaliatabella"/>
              <w:numPr>
                <w:ilvl w:val="0"/>
                <w:numId w:val="8"/>
              </w:numPr>
              <w:ind w:left="458" w:hanging="283"/>
              <w:jc w:val="left"/>
            </w:pPr>
            <w:r>
              <w:rPr>
                <w:i w:val="0"/>
                <w:iCs w:val="0"/>
                <w:sz w:val="18"/>
                <w:szCs w:val="18"/>
              </w:rPr>
              <w:t>In che modo la scuola promuove la condivisione di regole di comportamento tra le allieve e gli allievi? In caso di comportamenti problematici quali azioni promuove la scuola? Queste azioni sono efficaci?</w:t>
            </w:r>
          </w:p>
          <w:p w14:paraId="65B3BA73" w14:textId="77777777" w:rsidR="002F664D" w:rsidRDefault="002F664D" w:rsidP="002F664D">
            <w:pPr>
              <w:pStyle w:val="RAVdidascaliatabella"/>
              <w:numPr>
                <w:ilvl w:val="0"/>
                <w:numId w:val="8"/>
              </w:numPr>
              <w:ind w:left="458" w:hanging="283"/>
              <w:jc w:val="left"/>
            </w:pPr>
            <w:r>
              <w:rPr>
                <w:i w:val="0"/>
                <w:iCs w:val="0"/>
                <w:sz w:val="18"/>
                <w:szCs w:val="18"/>
              </w:rPr>
              <w:t xml:space="preserve">Come sono le relazioni tra le studentesse e gli studenti? E tra studentesse/studenti e docenti? Ci sono alcune classi dove le relazioni sono più difficili? </w:t>
            </w:r>
          </w:p>
          <w:p w14:paraId="65B3BA74" w14:textId="77777777" w:rsidR="002F664D" w:rsidRDefault="002F664D" w:rsidP="002F664D">
            <w:pPr>
              <w:pStyle w:val="RAVdidascaliatabella"/>
              <w:numPr>
                <w:ilvl w:val="0"/>
                <w:numId w:val="8"/>
              </w:numPr>
              <w:ind w:left="458" w:hanging="283"/>
              <w:jc w:val="left"/>
            </w:pPr>
            <w:r>
              <w:rPr>
                <w:i w:val="0"/>
                <w:iCs w:val="0"/>
                <w:sz w:val="18"/>
                <w:szCs w:val="18"/>
              </w:rPr>
              <w:lastRenderedPageBreak/>
              <w:t>Quali attività promuove la scuola per creare un buon clima relazionale?</w:t>
            </w:r>
          </w:p>
          <w:p w14:paraId="3BD841A0" w14:textId="77777777" w:rsidR="002F664D" w:rsidRPr="00A66DD3" w:rsidRDefault="002F664D" w:rsidP="002F664D">
            <w:pPr>
              <w:pStyle w:val="RAVdidascaliatabella"/>
              <w:numPr>
                <w:ilvl w:val="0"/>
                <w:numId w:val="8"/>
              </w:numPr>
              <w:ind w:left="458" w:hanging="283"/>
              <w:jc w:val="left"/>
            </w:pPr>
            <w:r>
              <w:rPr>
                <w:i w:val="0"/>
                <w:iCs w:val="0"/>
                <w:sz w:val="18"/>
                <w:szCs w:val="18"/>
              </w:rPr>
              <w:t xml:space="preserve">Le allieve e gli allievi, in caso di bisogno, sanno a chi rivolgersi e attraverso quali canali? </w:t>
            </w:r>
          </w:p>
          <w:p w14:paraId="65B3BA76" w14:textId="625A4364" w:rsidR="002F664D" w:rsidRDefault="002F664D" w:rsidP="002F664D">
            <w:pPr>
              <w:pStyle w:val="RAVdidascaliatabella"/>
              <w:ind w:left="458"/>
              <w:jc w:val="left"/>
            </w:pPr>
          </w:p>
        </w:tc>
        <w:tc>
          <w:tcPr>
            <w:tcW w:w="1247" w:type="dxa"/>
            <w:tcBorders>
              <w:left w:val="single" w:sz="2" w:space="0" w:color="000000"/>
              <w:bottom w:val="single" w:sz="2" w:space="0" w:color="000000"/>
            </w:tcBorders>
            <w:shd w:val="clear" w:color="auto" w:fill="auto"/>
            <w:tcMar>
              <w:top w:w="55" w:type="dxa"/>
              <w:left w:w="55" w:type="dxa"/>
              <w:bottom w:w="55" w:type="dxa"/>
              <w:right w:w="55" w:type="dxa"/>
            </w:tcMar>
          </w:tcPr>
          <w:p w14:paraId="6AB0EDA1" w14:textId="77777777" w:rsidR="002F664D" w:rsidRPr="00894B43" w:rsidRDefault="007535F4" w:rsidP="002F664D">
            <w:pPr>
              <w:pStyle w:val="RAVdidascaliatabella"/>
              <w:jc w:val="left"/>
              <w:rPr>
                <w:rFonts w:asciiTheme="minorHAnsi" w:hAnsiTheme="minorHAnsi" w:cstheme="minorHAnsi"/>
                <w:sz w:val="18"/>
                <w:szCs w:val="18"/>
              </w:rPr>
            </w:pPr>
            <w:r w:rsidRPr="00894B43">
              <w:rPr>
                <w:rFonts w:asciiTheme="minorHAnsi" w:hAnsiTheme="minorHAnsi" w:cstheme="minorHAnsi"/>
                <w:sz w:val="18"/>
                <w:szCs w:val="18"/>
              </w:rPr>
              <w:lastRenderedPageBreak/>
              <w:t xml:space="preserve">Tabella 34 Numero di allieve e allievi sospesi per ordine, </w:t>
            </w:r>
            <w:proofErr w:type="spellStart"/>
            <w:r w:rsidRPr="00894B43">
              <w:rPr>
                <w:rFonts w:asciiTheme="minorHAnsi" w:hAnsiTheme="minorHAnsi" w:cstheme="minorHAnsi"/>
                <w:sz w:val="18"/>
                <w:szCs w:val="18"/>
              </w:rPr>
              <w:t>macrotipologia</w:t>
            </w:r>
            <w:proofErr w:type="spellEnd"/>
            <w:r w:rsidRPr="00894B43">
              <w:rPr>
                <w:rFonts w:asciiTheme="minorHAnsi" w:hAnsiTheme="minorHAnsi" w:cstheme="minorHAnsi"/>
                <w:sz w:val="18"/>
                <w:szCs w:val="18"/>
              </w:rPr>
              <w:t xml:space="preserve">, tipologia di </w:t>
            </w:r>
            <w:r w:rsidRPr="00894B43">
              <w:rPr>
                <w:rFonts w:asciiTheme="minorHAnsi" w:hAnsiTheme="minorHAnsi" w:cstheme="minorHAnsi"/>
                <w:sz w:val="18"/>
                <w:szCs w:val="18"/>
              </w:rPr>
              <w:lastRenderedPageBreak/>
              <w:t>scuola e livello scolastico (a.s.2022/23)</w:t>
            </w:r>
          </w:p>
          <w:p w14:paraId="315B4312" w14:textId="77777777" w:rsidR="007535F4" w:rsidRPr="00894B43" w:rsidRDefault="007535F4" w:rsidP="002F664D">
            <w:pPr>
              <w:pStyle w:val="RAVdidascaliatabella"/>
              <w:jc w:val="left"/>
              <w:rPr>
                <w:rFonts w:asciiTheme="minorHAnsi" w:hAnsiTheme="minorHAnsi" w:cstheme="minorHAnsi"/>
                <w:sz w:val="18"/>
                <w:szCs w:val="18"/>
              </w:rPr>
            </w:pPr>
          </w:p>
          <w:p w14:paraId="65B3BA79" w14:textId="23B55C19" w:rsidR="007535F4" w:rsidRPr="00894B43" w:rsidRDefault="00236FED" w:rsidP="002F664D">
            <w:pPr>
              <w:pStyle w:val="RAVdidascaliatabella"/>
              <w:jc w:val="left"/>
              <w:rPr>
                <w:sz w:val="18"/>
                <w:szCs w:val="18"/>
              </w:rPr>
            </w:pPr>
            <w:r w:rsidRPr="00894B43">
              <w:rPr>
                <w:sz w:val="18"/>
                <w:szCs w:val="18"/>
              </w:rPr>
              <w:t>Tabella 34.a Provvedimenti adottati dalla scuola nei confronti di allieve e allievi sospesi</w:t>
            </w:r>
          </w:p>
        </w:tc>
        <w:tc>
          <w:tcPr>
            <w:tcW w:w="167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5B3BA7A" w14:textId="5559ED23" w:rsidR="002F664D" w:rsidRPr="00894B43" w:rsidRDefault="00367550" w:rsidP="002F664D">
            <w:pPr>
              <w:pStyle w:val="RAVdidascaliatabella"/>
              <w:jc w:val="left"/>
              <w:rPr>
                <w:sz w:val="18"/>
                <w:szCs w:val="18"/>
              </w:rPr>
            </w:pPr>
            <w:r w:rsidRPr="00894B43">
              <w:rPr>
                <w:sz w:val="18"/>
                <w:szCs w:val="18"/>
              </w:rPr>
              <w:lastRenderedPageBreak/>
              <w:t>3.2.c.1 Provvedimenti adottati nel caso di episodi problematici</w:t>
            </w:r>
          </w:p>
        </w:tc>
      </w:tr>
    </w:tbl>
    <w:p w14:paraId="65B3BA7D" w14:textId="77777777" w:rsidR="00377505" w:rsidRDefault="00377505">
      <w:pPr>
        <w:pStyle w:val="Standard"/>
        <w:rPr>
          <w:rFonts w:ascii="Calibri" w:hAnsi="Calibri" w:cs="Calibri"/>
          <w:lang w:val="it-IT"/>
        </w:rPr>
      </w:pPr>
    </w:p>
    <w:p w14:paraId="595DEEEA" w14:textId="77777777" w:rsidR="00A66DD3" w:rsidRDefault="00A66DD3">
      <w:pPr>
        <w:pStyle w:val="Standard"/>
        <w:rPr>
          <w:rFonts w:ascii="Calibri" w:hAnsi="Calibri" w:cs="Calibri"/>
          <w:lang w:val="it-IT"/>
        </w:rPr>
      </w:pPr>
    </w:p>
    <w:tbl>
      <w:tblPr>
        <w:tblW w:w="9638" w:type="dxa"/>
        <w:tblLayout w:type="fixed"/>
        <w:tblCellMar>
          <w:left w:w="10" w:type="dxa"/>
          <w:right w:w="10" w:type="dxa"/>
        </w:tblCellMar>
        <w:tblLook w:val="0000" w:firstRow="0" w:lastRow="0" w:firstColumn="0" w:lastColumn="0" w:noHBand="0" w:noVBand="0"/>
      </w:tblPr>
      <w:tblGrid>
        <w:gridCol w:w="4819"/>
        <w:gridCol w:w="4819"/>
      </w:tblGrid>
      <w:tr w:rsidR="00377505" w14:paraId="65B3BA80" w14:textId="77777777">
        <w:tc>
          <w:tcPr>
            <w:tcW w:w="9638" w:type="dxa"/>
            <w:gridSpan w:val="2"/>
            <w:tcBorders>
              <w:top w:val="single" w:sz="2" w:space="0" w:color="000000"/>
              <w:left w:val="single" w:sz="2" w:space="0" w:color="000000"/>
              <w:bottom w:val="single" w:sz="2" w:space="0" w:color="000000"/>
              <w:right w:val="single" w:sz="2" w:space="0" w:color="000000"/>
            </w:tcBorders>
            <w:shd w:val="clear" w:color="auto" w:fill="CFE7F5"/>
            <w:tcMar>
              <w:top w:w="55" w:type="dxa"/>
              <w:left w:w="55" w:type="dxa"/>
              <w:bottom w:w="55" w:type="dxa"/>
              <w:right w:w="55" w:type="dxa"/>
            </w:tcMar>
          </w:tcPr>
          <w:p w14:paraId="65B3BA7E" w14:textId="77777777" w:rsidR="00377505" w:rsidRPr="001520B6" w:rsidRDefault="00294DCD" w:rsidP="00FA3976">
            <w:pPr>
              <w:pStyle w:val="Titolo2"/>
              <w:rPr>
                <w:lang w:val="it-IT"/>
              </w:rPr>
            </w:pPr>
            <w:bookmarkStart w:id="24" w:name="_Toc151610788"/>
            <w:bookmarkStart w:id="25" w:name="_Toc152074284"/>
            <w:r w:rsidRPr="001520B6">
              <w:rPr>
                <w:lang w:val="it-IT"/>
              </w:rPr>
              <w:t>Punti di forza e di miglioramento</w:t>
            </w:r>
            <w:bookmarkEnd w:id="24"/>
            <w:bookmarkEnd w:id="25"/>
          </w:p>
          <w:p w14:paraId="65B3BA7F" w14:textId="77777777" w:rsidR="00377505" w:rsidRDefault="00294DCD">
            <w:pPr>
              <w:pStyle w:val="RAVtitolotabella"/>
              <w:rPr>
                <w:b w:val="0"/>
                <w:bCs w:val="0"/>
                <w:sz w:val="24"/>
                <w:szCs w:val="24"/>
                <w:lang w:val="it-IT"/>
              </w:rPr>
            </w:pPr>
            <w:r>
              <w:rPr>
                <w:b w:val="0"/>
                <w:bCs w:val="0"/>
                <w:sz w:val="24"/>
                <w:szCs w:val="24"/>
                <w:lang w:val="it-IT"/>
              </w:rPr>
              <w:t>Insegnamento e apprendimento</w:t>
            </w:r>
          </w:p>
        </w:tc>
      </w:tr>
      <w:tr w:rsidR="00377505" w14:paraId="65B3BA82" w14:textId="77777777">
        <w:tc>
          <w:tcPr>
            <w:tcW w:w="9638" w:type="dxa"/>
            <w:gridSpan w:val="2"/>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5B3BA81" w14:textId="77777777" w:rsidR="00377505" w:rsidRDefault="00294DCD">
            <w:pPr>
              <w:pStyle w:val="Standard"/>
              <w:rPr>
                <w:rFonts w:ascii="Calibri" w:hAnsi="Calibri" w:cs="Calibri"/>
                <w:sz w:val="24"/>
                <w:szCs w:val="24"/>
                <w:lang w:val="it-IT"/>
              </w:rPr>
            </w:pPr>
            <w:r>
              <w:rPr>
                <w:rFonts w:ascii="Calibri" w:hAnsi="Calibri" w:cs="Calibri"/>
                <w:sz w:val="24"/>
                <w:szCs w:val="24"/>
                <w:lang w:val="it-IT"/>
              </w:rPr>
              <w:t>A partire dalla riflessione scaturita dalla lettura degli indicatori e delle domande guida, sulla base delle evidenze disponibili, descrivere i punti di forza e di miglioramento</w:t>
            </w:r>
          </w:p>
        </w:tc>
      </w:tr>
      <w:tr w:rsidR="00377505" w14:paraId="65B3BA85" w14:textId="77777777">
        <w:tc>
          <w:tcPr>
            <w:tcW w:w="4819" w:type="dxa"/>
            <w:tcBorders>
              <w:left w:val="single" w:sz="2" w:space="0" w:color="000000"/>
              <w:bottom w:val="single" w:sz="2" w:space="0" w:color="000000"/>
            </w:tcBorders>
            <w:shd w:val="clear" w:color="auto" w:fill="E6E6E6"/>
            <w:tcMar>
              <w:top w:w="55" w:type="dxa"/>
              <w:left w:w="55" w:type="dxa"/>
              <w:bottom w:w="55" w:type="dxa"/>
              <w:right w:w="55" w:type="dxa"/>
            </w:tcMar>
          </w:tcPr>
          <w:p w14:paraId="65B3BA83" w14:textId="77777777" w:rsidR="00377505" w:rsidRDefault="00294DCD">
            <w:pPr>
              <w:pStyle w:val="RAVintestazionetabellacolonnariga"/>
              <w:rPr>
                <w:sz w:val="24"/>
                <w:szCs w:val="24"/>
                <w:lang w:val="it-IT"/>
              </w:rPr>
            </w:pPr>
            <w:r>
              <w:rPr>
                <w:sz w:val="24"/>
                <w:szCs w:val="24"/>
                <w:lang w:val="it-IT"/>
              </w:rPr>
              <w:t>Punti di forza</w:t>
            </w:r>
          </w:p>
        </w:tc>
        <w:tc>
          <w:tcPr>
            <w:tcW w:w="4819" w:type="dxa"/>
            <w:tcBorders>
              <w:left w:val="single" w:sz="2" w:space="0" w:color="000000"/>
              <w:bottom w:val="single" w:sz="2" w:space="0" w:color="000000"/>
              <w:right w:val="single" w:sz="2" w:space="0" w:color="000000"/>
            </w:tcBorders>
            <w:shd w:val="clear" w:color="auto" w:fill="E6E6E6"/>
            <w:tcMar>
              <w:top w:w="55" w:type="dxa"/>
              <w:left w:w="55" w:type="dxa"/>
              <w:bottom w:w="55" w:type="dxa"/>
              <w:right w:w="55" w:type="dxa"/>
            </w:tcMar>
          </w:tcPr>
          <w:p w14:paraId="65B3BA84" w14:textId="77777777" w:rsidR="00377505" w:rsidRDefault="00294DCD">
            <w:pPr>
              <w:pStyle w:val="RAVintestazionetabellacolonnariga"/>
              <w:rPr>
                <w:sz w:val="24"/>
                <w:szCs w:val="24"/>
                <w:lang w:val="it-IT"/>
              </w:rPr>
            </w:pPr>
            <w:r>
              <w:rPr>
                <w:sz w:val="24"/>
                <w:szCs w:val="24"/>
                <w:lang w:val="it-IT"/>
              </w:rPr>
              <w:t>Punti di miglioramento</w:t>
            </w:r>
          </w:p>
        </w:tc>
      </w:tr>
      <w:tr w:rsidR="00377505" w14:paraId="65B3BA8A" w14:textId="77777777">
        <w:tc>
          <w:tcPr>
            <w:tcW w:w="4819" w:type="dxa"/>
            <w:tcBorders>
              <w:left w:val="single" w:sz="2" w:space="0" w:color="000000"/>
              <w:bottom w:val="single" w:sz="2" w:space="0" w:color="000000"/>
            </w:tcBorders>
            <w:shd w:val="clear" w:color="auto" w:fill="auto"/>
            <w:tcMar>
              <w:top w:w="55" w:type="dxa"/>
              <w:left w:w="55" w:type="dxa"/>
              <w:bottom w:w="55" w:type="dxa"/>
              <w:right w:w="55" w:type="dxa"/>
            </w:tcMar>
          </w:tcPr>
          <w:p w14:paraId="65B3BA86" w14:textId="77777777" w:rsidR="00377505" w:rsidRDefault="00294DCD">
            <w:pPr>
              <w:pStyle w:val="RAVintestazionetabellacolonnariga"/>
              <w:rPr>
                <w:b w:val="0"/>
                <w:bCs w:val="0"/>
                <w:lang w:val="it-IT"/>
              </w:rPr>
            </w:pPr>
            <w:r>
              <w:rPr>
                <w:b w:val="0"/>
                <w:bCs w:val="0"/>
                <w:lang w:val="it-IT"/>
              </w:rPr>
              <w:t>(Max 2000 caratteri)</w:t>
            </w:r>
          </w:p>
          <w:p w14:paraId="65B3BA87" w14:textId="77777777" w:rsidR="00377505" w:rsidRDefault="00377505">
            <w:pPr>
              <w:pStyle w:val="RAVintestazionetabellacolonnariga"/>
              <w:rPr>
                <w:b w:val="0"/>
                <w:bCs w:val="0"/>
                <w:lang w:val="it-IT"/>
              </w:rPr>
            </w:pPr>
          </w:p>
          <w:p w14:paraId="65B3BA88" w14:textId="77777777" w:rsidR="00377505" w:rsidRDefault="00377505">
            <w:pPr>
              <w:pStyle w:val="RAVintestazionetabellacolonnariga"/>
              <w:rPr>
                <w:b w:val="0"/>
                <w:bCs w:val="0"/>
                <w:lang w:val="it-IT"/>
              </w:rPr>
            </w:pPr>
          </w:p>
        </w:tc>
        <w:tc>
          <w:tcPr>
            <w:tcW w:w="481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5B3BA89" w14:textId="77777777" w:rsidR="00377505" w:rsidRDefault="00294DCD">
            <w:pPr>
              <w:pStyle w:val="RAVintestazionetabellacolonnariga"/>
              <w:rPr>
                <w:b w:val="0"/>
                <w:bCs w:val="0"/>
                <w:lang w:val="it-IT"/>
              </w:rPr>
            </w:pPr>
            <w:r>
              <w:rPr>
                <w:b w:val="0"/>
                <w:bCs w:val="0"/>
                <w:lang w:val="it-IT"/>
              </w:rPr>
              <w:t>(Max 2000 caratteri)</w:t>
            </w:r>
          </w:p>
        </w:tc>
      </w:tr>
    </w:tbl>
    <w:p w14:paraId="65B3BA8B" w14:textId="77777777" w:rsidR="00377505" w:rsidRPr="00150590" w:rsidRDefault="00377505">
      <w:pPr>
        <w:rPr>
          <w:rFonts w:ascii="Calibri" w:hAnsi="Calibri" w:cs="Calibri"/>
          <w:sz w:val="20"/>
          <w:szCs w:val="20"/>
        </w:rPr>
      </w:pPr>
    </w:p>
    <w:p w14:paraId="02B3264B" w14:textId="77777777" w:rsidR="00A66DD3" w:rsidRPr="00150590" w:rsidRDefault="00A66DD3">
      <w:pPr>
        <w:rPr>
          <w:rFonts w:ascii="Calibri" w:hAnsi="Calibri" w:cs="Calibri"/>
          <w:sz w:val="20"/>
          <w:szCs w:val="20"/>
        </w:rPr>
      </w:pPr>
    </w:p>
    <w:tbl>
      <w:tblPr>
        <w:tblW w:w="9638" w:type="dxa"/>
        <w:tblLayout w:type="fixed"/>
        <w:tblCellMar>
          <w:left w:w="10" w:type="dxa"/>
          <w:right w:w="10" w:type="dxa"/>
        </w:tblCellMar>
        <w:tblLook w:val="0000" w:firstRow="0" w:lastRow="0" w:firstColumn="0" w:lastColumn="0" w:noHBand="0" w:noVBand="0"/>
      </w:tblPr>
      <w:tblGrid>
        <w:gridCol w:w="9638"/>
      </w:tblGrid>
      <w:tr w:rsidR="00377505" w14:paraId="65B3BA8F" w14:textId="77777777">
        <w:tc>
          <w:tcPr>
            <w:tcW w:w="9638" w:type="dxa"/>
            <w:tcBorders>
              <w:top w:val="single" w:sz="2" w:space="0" w:color="000000"/>
              <w:left w:val="single" w:sz="2" w:space="0" w:color="000000"/>
              <w:bottom w:val="single" w:sz="2" w:space="0" w:color="000000"/>
              <w:right w:val="single" w:sz="2" w:space="0" w:color="000000"/>
            </w:tcBorders>
            <w:shd w:val="clear" w:color="auto" w:fill="CFE7F5"/>
            <w:tcMar>
              <w:top w:w="55" w:type="dxa"/>
              <w:left w:w="55" w:type="dxa"/>
              <w:bottom w:w="55" w:type="dxa"/>
              <w:right w:w="55" w:type="dxa"/>
            </w:tcMar>
          </w:tcPr>
          <w:p w14:paraId="65B3BA8D" w14:textId="77777777" w:rsidR="00377505" w:rsidRPr="001520B6" w:rsidRDefault="00294DCD" w:rsidP="00FA3976">
            <w:pPr>
              <w:pStyle w:val="Titolo2"/>
              <w:rPr>
                <w:lang w:val="it-IT"/>
              </w:rPr>
            </w:pPr>
            <w:bookmarkStart w:id="26" w:name="_Toc151610789"/>
            <w:bookmarkStart w:id="27" w:name="_Toc152074285"/>
            <w:r w:rsidRPr="001520B6">
              <w:rPr>
                <w:lang w:val="it-IT"/>
              </w:rPr>
              <w:t>Criteri di qualità</w:t>
            </w:r>
            <w:bookmarkEnd w:id="26"/>
            <w:bookmarkEnd w:id="27"/>
          </w:p>
          <w:p w14:paraId="65B3BA8E" w14:textId="77777777" w:rsidR="00377505" w:rsidRDefault="00294DCD">
            <w:pPr>
              <w:jc w:val="center"/>
              <w:rPr>
                <w:rFonts w:hint="eastAsia"/>
              </w:rPr>
            </w:pPr>
            <w:r>
              <w:rPr>
                <w:rFonts w:ascii="Calibri" w:hAnsi="Calibri" w:cs="Calibri"/>
                <w:i/>
                <w:iCs/>
              </w:rPr>
              <w:t>Insegnamento e apprendimento</w:t>
            </w:r>
          </w:p>
        </w:tc>
      </w:tr>
      <w:tr w:rsidR="00377505" w14:paraId="65B3BA92" w14:textId="77777777">
        <w:tc>
          <w:tcPr>
            <w:tcW w:w="963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5B3BA90" w14:textId="77777777" w:rsidR="00377505" w:rsidRDefault="00294DCD">
            <w:pPr>
              <w:pStyle w:val="Standard"/>
              <w:jc w:val="both"/>
              <w:rPr>
                <w:rFonts w:ascii="Calibri" w:hAnsi="Calibri" w:cs="Calibri"/>
                <w:sz w:val="24"/>
                <w:szCs w:val="24"/>
                <w:lang w:val="it-IT"/>
              </w:rPr>
            </w:pPr>
            <w:r>
              <w:rPr>
                <w:rFonts w:ascii="Calibri" w:hAnsi="Calibri" w:cs="Calibri"/>
                <w:sz w:val="24"/>
                <w:szCs w:val="24"/>
                <w:lang w:val="it-IT"/>
              </w:rPr>
              <w:t>La scuola propone un curricolo aderente alle esigenze del contesto e ai traguardi di competenza delle Indicazioni provinciali. Progetta attività didattiche coerenti con il curricolo. Offre un ambiente di apprendimento innovativo, cura gli aspetti organizzativi, metodologici e relazionali affinché siano adeguati all’apprendimento di tutte le studentesse e studenti. Sviluppa nelle allieve e negli allievi le competenze trasversali, digitali, di cittadinanza e la competenza plurilingue. Valuta le allieve e gli allievi utilizzando criteri e strumenti condivisi. Garantisce la continuità dei percorsi scolastici e cura l'orientamento personale, scolastico e professionale di tutte le allieve e allievi.</w:t>
            </w:r>
          </w:p>
          <w:p w14:paraId="65B3BA91" w14:textId="77777777" w:rsidR="00377505" w:rsidRDefault="00377505">
            <w:pPr>
              <w:pStyle w:val="RAVcorpotesto"/>
              <w:jc w:val="both"/>
            </w:pPr>
          </w:p>
        </w:tc>
      </w:tr>
    </w:tbl>
    <w:p w14:paraId="4F6CBAE3" w14:textId="77777777" w:rsidR="00D86DCF" w:rsidRDefault="00D86DCF">
      <w:pPr>
        <w:pStyle w:val="Standard"/>
        <w:rPr>
          <w:rFonts w:ascii="Calibri" w:hAnsi="Calibri" w:cs="Calibri"/>
          <w:lang w:val="it-IT"/>
        </w:rPr>
      </w:pPr>
    </w:p>
    <w:p w14:paraId="11089AD3" w14:textId="77777777" w:rsidR="00A66DD3" w:rsidRPr="00150590" w:rsidRDefault="00A66DD3">
      <w:pPr>
        <w:pStyle w:val="Standard"/>
        <w:rPr>
          <w:rFonts w:ascii="Calibri" w:hAnsi="Calibri" w:cs="Calibri"/>
          <w:lang w:val="it-IT"/>
        </w:rPr>
      </w:pPr>
    </w:p>
    <w:tbl>
      <w:tblPr>
        <w:tblW w:w="9638" w:type="dxa"/>
        <w:tblLayout w:type="fixed"/>
        <w:tblCellMar>
          <w:left w:w="10" w:type="dxa"/>
          <w:right w:w="10" w:type="dxa"/>
        </w:tblCellMar>
        <w:tblLook w:val="0000" w:firstRow="0" w:lastRow="0" w:firstColumn="0" w:lastColumn="0" w:noHBand="0" w:noVBand="0"/>
      </w:tblPr>
      <w:tblGrid>
        <w:gridCol w:w="7596"/>
        <w:gridCol w:w="765"/>
        <w:gridCol w:w="1277"/>
      </w:tblGrid>
      <w:tr w:rsidR="00377505" w14:paraId="65B3BA99" w14:textId="77777777">
        <w:tc>
          <w:tcPr>
            <w:tcW w:w="9638" w:type="dxa"/>
            <w:gridSpan w:val="3"/>
            <w:tcBorders>
              <w:top w:val="single" w:sz="2" w:space="0" w:color="000000"/>
              <w:left w:val="single" w:sz="2" w:space="0" w:color="000000"/>
              <w:bottom w:val="single" w:sz="2" w:space="0" w:color="000000"/>
              <w:right w:val="single" w:sz="2" w:space="0" w:color="000000"/>
            </w:tcBorders>
            <w:shd w:val="clear" w:color="auto" w:fill="CFE7F5"/>
            <w:tcMar>
              <w:top w:w="55" w:type="dxa"/>
              <w:left w:w="55" w:type="dxa"/>
              <w:bottom w:w="55" w:type="dxa"/>
              <w:right w:w="55" w:type="dxa"/>
            </w:tcMar>
          </w:tcPr>
          <w:p w14:paraId="65B3BA98" w14:textId="77777777" w:rsidR="00377505" w:rsidRPr="00150590" w:rsidRDefault="00294DCD" w:rsidP="00FA3976">
            <w:pPr>
              <w:pStyle w:val="Titolo2"/>
              <w:rPr>
                <w:i/>
                <w:iCs/>
              </w:rPr>
            </w:pPr>
            <w:bookmarkStart w:id="28" w:name="_Toc151610790"/>
            <w:bookmarkStart w:id="29" w:name="_Toc152074286"/>
            <w:proofErr w:type="spellStart"/>
            <w:r w:rsidRPr="00150590">
              <w:t>Rubrica</w:t>
            </w:r>
            <w:proofErr w:type="spellEnd"/>
            <w:r w:rsidRPr="00150590">
              <w:t xml:space="preserve"> di </w:t>
            </w:r>
            <w:proofErr w:type="spellStart"/>
            <w:r w:rsidRPr="00150590">
              <w:t>valutazione</w:t>
            </w:r>
            <w:bookmarkEnd w:id="28"/>
            <w:bookmarkEnd w:id="29"/>
            <w:proofErr w:type="spellEnd"/>
          </w:p>
        </w:tc>
      </w:tr>
      <w:tr w:rsidR="00377505" w14:paraId="65B3BA9C" w14:textId="77777777">
        <w:tc>
          <w:tcPr>
            <w:tcW w:w="7596" w:type="dxa"/>
            <w:tcBorders>
              <w:left w:val="single" w:sz="2" w:space="0" w:color="000000"/>
              <w:bottom w:val="single" w:sz="2" w:space="0" w:color="000000"/>
            </w:tcBorders>
            <w:shd w:val="clear" w:color="auto" w:fill="E6E6E6"/>
            <w:tcMar>
              <w:top w:w="55" w:type="dxa"/>
              <w:left w:w="55" w:type="dxa"/>
              <w:bottom w:w="55" w:type="dxa"/>
              <w:right w:w="55" w:type="dxa"/>
            </w:tcMar>
          </w:tcPr>
          <w:p w14:paraId="65B3BA9A" w14:textId="77777777" w:rsidR="00377505" w:rsidRDefault="00294DCD">
            <w:pPr>
              <w:pStyle w:val="RAVcontenutotabella"/>
              <w:rPr>
                <w:lang w:val="it-IT"/>
              </w:rPr>
            </w:pPr>
            <w:r>
              <w:rPr>
                <w:lang w:val="it-IT"/>
              </w:rPr>
              <w:t>Descrizione del livello</w:t>
            </w:r>
          </w:p>
        </w:tc>
        <w:tc>
          <w:tcPr>
            <w:tcW w:w="2042" w:type="dxa"/>
            <w:gridSpan w:val="2"/>
            <w:tcBorders>
              <w:left w:val="single" w:sz="2" w:space="0" w:color="000000"/>
              <w:bottom w:val="single" w:sz="2" w:space="0" w:color="000000"/>
              <w:right w:val="single" w:sz="2" w:space="0" w:color="000000"/>
            </w:tcBorders>
            <w:shd w:val="clear" w:color="auto" w:fill="E6E6E6"/>
            <w:tcMar>
              <w:top w:w="55" w:type="dxa"/>
              <w:left w:w="55" w:type="dxa"/>
              <w:bottom w:w="55" w:type="dxa"/>
              <w:right w:w="55" w:type="dxa"/>
            </w:tcMar>
          </w:tcPr>
          <w:p w14:paraId="65B3BA9B" w14:textId="77777777" w:rsidR="00377505" w:rsidRDefault="00294DCD">
            <w:pPr>
              <w:pStyle w:val="RAVintestazionetabellacolonnariga"/>
              <w:rPr>
                <w:lang w:val="it-IT"/>
              </w:rPr>
            </w:pPr>
            <w:r>
              <w:rPr>
                <w:lang w:val="it-IT"/>
              </w:rPr>
              <w:t>Situazione della scuola</w:t>
            </w:r>
          </w:p>
        </w:tc>
      </w:tr>
      <w:tr w:rsidR="00377505" w14:paraId="65B3BAA3" w14:textId="77777777" w:rsidTr="00515CE3">
        <w:trPr>
          <w:trHeight w:val="514"/>
        </w:trPr>
        <w:tc>
          <w:tcPr>
            <w:tcW w:w="7596" w:type="dxa"/>
            <w:tcBorders>
              <w:left w:val="single" w:sz="2" w:space="0" w:color="000000"/>
              <w:bottom w:val="single" w:sz="2" w:space="0" w:color="000000"/>
            </w:tcBorders>
            <w:shd w:val="clear" w:color="auto" w:fill="auto"/>
            <w:tcMar>
              <w:top w:w="55" w:type="dxa"/>
              <w:left w:w="55" w:type="dxa"/>
              <w:bottom w:w="55" w:type="dxa"/>
              <w:right w:w="55" w:type="dxa"/>
            </w:tcMar>
          </w:tcPr>
          <w:p w14:paraId="65B3BA9D" w14:textId="54A29EBD" w:rsidR="00377505" w:rsidRDefault="00294DCD">
            <w:pPr>
              <w:pStyle w:val="RAVcontenutotabella"/>
              <w:jc w:val="both"/>
              <w:rPr>
                <w:lang w:val="it-IT"/>
              </w:rPr>
            </w:pPr>
            <w:r>
              <w:rPr>
                <w:lang w:val="it-IT"/>
              </w:rPr>
              <w:t>La scuola non ha elaborato un proprio curricolo oppure si è limitata a riportare nel PTOF le Indicazioni provinciali senza rielaborazione. Non sono stati definiti profili di competenze che le allieve e gli allievi dovrebbero acquisire. Le attività di ampliamento dell'offerta formativa non sono coerenti con il progetto formativo di scuola e gli obiettivi</w:t>
            </w:r>
            <w:r w:rsidR="00B17A69">
              <w:rPr>
                <w:lang w:val="it-IT"/>
              </w:rPr>
              <w:t xml:space="preserve"> relativi alle conoscenze,</w:t>
            </w:r>
            <w:r>
              <w:rPr>
                <w:lang w:val="it-IT"/>
              </w:rPr>
              <w:t xml:space="preserve"> abilità</w:t>
            </w:r>
            <w:r w:rsidR="00B17A69">
              <w:rPr>
                <w:lang w:val="it-IT"/>
              </w:rPr>
              <w:t xml:space="preserve"> e </w:t>
            </w:r>
            <w:r>
              <w:rPr>
                <w:lang w:val="it-IT"/>
              </w:rPr>
              <w:t xml:space="preserve">competenze da raggiungere non sono definiti in modo chiaro. Le attività realizzate dalla scuola non sono sufficienti a garantire l'inclusione delle studentesse e degli studenti con bisogni educativi speciali. La scuola non dedica sufficiente attenzione al rispetto delle differenze e della diversità culturale. La progettazione delle strategie didattiche comuni è assente. Non sono definiti obiettivi di apprendimento comuni per classi parallele e/o per ambiti disciplinari. Le azioni organizzative e didattiche per lo sviluppo delle competenze trasversali, digitali e la competenza plurilingue non sono evidenti. </w:t>
            </w:r>
          </w:p>
          <w:p w14:paraId="65B3BA9E" w14:textId="77777777" w:rsidR="00377505" w:rsidRDefault="00294DCD">
            <w:pPr>
              <w:pStyle w:val="RAVcontenutotabella"/>
              <w:jc w:val="both"/>
              <w:rPr>
                <w:lang w:val="it-IT"/>
              </w:rPr>
            </w:pPr>
            <w:r>
              <w:rPr>
                <w:lang w:val="it-IT"/>
              </w:rPr>
              <w:t xml:space="preserve">La composizione delle classi non segue logiche di ottimizzazione del contesto di insegnamento/apprendimento. Le regole di comportamento sono definite ma condivise in </w:t>
            </w:r>
            <w:r>
              <w:rPr>
                <w:lang w:val="it-IT"/>
              </w:rPr>
              <w:lastRenderedPageBreak/>
              <w:t xml:space="preserve">modo disomogeneo nelle classi. Le relazioni tra studenti e tra studenti e docenti sono positive, anche se ci sono alcune situazioni difficili da gestire. I conflitti sono gestiti, anche se le modalità adottate non sempre sono adeguate. </w:t>
            </w:r>
          </w:p>
          <w:p w14:paraId="65B3BA9F" w14:textId="7DB094BE" w:rsidR="00377505" w:rsidRDefault="00294DCD">
            <w:pPr>
              <w:pStyle w:val="RAVcontenutotabella"/>
              <w:jc w:val="both"/>
              <w:rPr>
                <w:lang w:val="it-IT"/>
              </w:rPr>
            </w:pPr>
            <w:r>
              <w:rPr>
                <w:lang w:val="it-IT"/>
              </w:rPr>
              <w:t>Si registra uno spiccato immobilismo in ambito didattico. Non sono utilizzati criteri di valutazione e strumenti di valutazione comuni oppure i criteri di valutazione e gli strumenti di valutazione comuni sono utilizzati solo da poche/i insegnanti o per poche discipline. A seguito degli esiti della valutazione non vengono progettati interventi di recupero e/o potenziamento. Le attività e i progetti per la continuità e l'orientamento non sono stabiliti a livello di scuola.</w:t>
            </w:r>
          </w:p>
          <w:p w14:paraId="65B3BAA0" w14:textId="77777777" w:rsidR="00377505" w:rsidRDefault="00294DCD">
            <w:pPr>
              <w:pStyle w:val="RAVcontenutotabella"/>
              <w:jc w:val="both"/>
              <w:rPr>
                <w:lang w:val="it-IT"/>
              </w:rPr>
            </w:pPr>
            <w:r>
              <w:rPr>
                <w:lang w:val="it-IT"/>
              </w:rPr>
              <w:t>(scuole II ciclo) La scuola non ha integrato nella propria offerta formativa i percorsi per le competenze trasversali e per l’orientamento. I percorsi non rispondono né alle esigenze formative delle studentesse e degli studenti né del territorio. Le attività dei percorsi non vengono monitorate.</w:t>
            </w:r>
          </w:p>
        </w:tc>
        <w:tc>
          <w:tcPr>
            <w:tcW w:w="765" w:type="dxa"/>
            <w:tcBorders>
              <w:left w:val="single" w:sz="2" w:space="0" w:color="000000"/>
              <w:bottom w:val="single" w:sz="2" w:space="0" w:color="000000"/>
            </w:tcBorders>
            <w:shd w:val="clear" w:color="auto" w:fill="E6E6E6"/>
            <w:tcMar>
              <w:top w:w="55" w:type="dxa"/>
              <w:left w:w="55" w:type="dxa"/>
              <w:bottom w:w="55" w:type="dxa"/>
              <w:right w:w="55" w:type="dxa"/>
            </w:tcMar>
            <w:vAlign w:val="center"/>
          </w:tcPr>
          <w:p w14:paraId="65B3BAA1" w14:textId="77777777" w:rsidR="00377505" w:rsidRDefault="00294DCD">
            <w:pPr>
              <w:pStyle w:val="RAVtitolo2"/>
            </w:pPr>
            <w:r>
              <w:rPr>
                <w:noProof/>
              </w:rPr>
              <w:lastRenderedPageBreak/>
              <mc:AlternateContent>
                <mc:Choice Requires="wps">
                  <w:drawing>
                    <wp:inline distT="0" distB="0" distL="0" distR="0" wp14:anchorId="65B3B77B" wp14:editId="65B3B77C">
                      <wp:extent cx="385447" cy="371475"/>
                      <wp:effectExtent l="0" t="0" r="14603" b="28575"/>
                      <wp:docPr id="1524956138" name="Figura a mano libera: forma 1524956138"/>
                      <wp:cNvGraphicFramePr/>
                      <a:graphic xmlns:a="http://schemas.openxmlformats.org/drawingml/2006/main">
                        <a:graphicData uri="http://schemas.microsoft.com/office/word/2010/wordprocessingShape">
                          <wps:wsp>
                            <wps:cNvSpPr/>
                            <wps:spPr>
                              <a:xfrm>
                                <a:off x="0" y="0"/>
                                <a:ext cx="385447" cy="371475"/>
                              </a:xfrm>
                              <a:custGeom>
                                <a:avLst/>
                                <a:gdLst>
                                  <a:gd name="f0" fmla="val 10800000"/>
                                  <a:gd name="f1" fmla="val 5400000"/>
                                  <a:gd name="f2" fmla="val 180"/>
                                  <a:gd name="f3" fmla="val w"/>
                                  <a:gd name="f4" fmla="val h"/>
                                  <a:gd name="f5" fmla="val 0"/>
                                  <a:gd name="f6" fmla="val 21600"/>
                                  <a:gd name="f7" fmla="*/ 5419351 1 1725033"/>
                                  <a:gd name="f8" fmla="*/ 10800 10800 1"/>
                                  <a:gd name="f9" fmla="+- 0 0 360"/>
                                  <a:gd name="f10" fmla="val 10800"/>
                                  <a:gd name="f11" fmla="+- 0 0 0"/>
                                  <a:gd name="f12" fmla="*/ f3 1 21600"/>
                                  <a:gd name="f13" fmla="*/ f4 1 21600"/>
                                  <a:gd name="f14" fmla="*/ 0 f7 1"/>
                                  <a:gd name="f15" fmla="*/ f5 f0 1"/>
                                  <a:gd name="f16" fmla="*/ f9 f0 1"/>
                                  <a:gd name="f17" fmla="+- f6 0 f5"/>
                                  <a:gd name="f18" fmla="*/ f11 f0 1"/>
                                  <a:gd name="f19" fmla="*/ f14 1 f2"/>
                                  <a:gd name="f20" fmla="*/ f15 1 f2"/>
                                  <a:gd name="f21" fmla="*/ f16 1 f2"/>
                                  <a:gd name="f22" fmla="*/ f17 1 21600"/>
                                  <a:gd name="f23" fmla="*/ f18 1 f2"/>
                                  <a:gd name="f24" fmla="+- 0 0 f19"/>
                                  <a:gd name="f25" fmla="+- f20 0 f1"/>
                                  <a:gd name="f26" fmla="+- f21 0 f1"/>
                                  <a:gd name="f27" fmla="*/ 3163 f22 1"/>
                                  <a:gd name="f28" fmla="*/ 18437 f22 1"/>
                                  <a:gd name="f29" fmla="*/ 10800 f22 1"/>
                                  <a:gd name="f30" fmla="*/ 0 f22 1"/>
                                  <a:gd name="f31" fmla="*/ 21600 f22 1"/>
                                  <a:gd name="f32" fmla="+- f23 0 f1"/>
                                  <a:gd name="f33" fmla="*/ f24 f0 1"/>
                                  <a:gd name="f34" fmla="+- f26 0 f25"/>
                                  <a:gd name="f35" fmla="*/ f29 1 f22"/>
                                  <a:gd name="f36" fmla="*/ f30 1 f22"/>
                                  <a:gd name="f37" fmla="*/ f27 1 f22"/>
                                  <a:gd name="f38" fmla="*/ f28 1 f22"/>
                                  <a:gd name="f39" fmla="*/ f31 1 f22"/>
                                  <a:gd name="f40" fmla="*/ f33 1 f7"/>
                                  <a:gd name="f41" fmla="*/ f37 f12 1"/>
                                  <a:gd name="f42" fmla="*/ f38 f12 1"/>
                                  <a:gd name="f43" fmla="*/ f38 f13 1"/>
                                  <a:gd name="f44" fmla="*/ f37 f13 1"/>
                                  <a:gd name="f45" fmla="*/ f35 f12 1"/>
                                  <a:gd name="f46" fmla="*/ f36 f13 1"/>
                                  <a:gd name="f47" fmla="*/ f36 f12 1"/>
                                  <a:gd name="f48" fmla="*/ f35 f13 1"/>
                                  <a:gd name="f49" fmla="*/ f39 f13 1"/>
                                  <a:gd name="f50" fmla="*/ f39 f12 1"/>
                                  <a:gd name="f51" fmla="+- f40 0 f1"/>
                                  <a:gd name="f52" fmla="+- f51 f1 0"/>
                                  <a:gd name="f53" fmla="*/ f52 f7 1"/>
                                  <a:gd name="f54" fmla="*/ f53 1 f0"/>
                                  <a:gd name="f55" fmla="+- 0 0 f54"/>
                                  <a:gd name="f56" fmla="+- 0 0 f55"/>
                                  <a:gd name="f57" fmla="*/ f56 f0 1"/>
                                  <a:gd name="f58" fmla="*/ f57 1 f7"/>
                                  <a:gd name="f59" fmla="+- f58 0 f1"/>
                                  <a:gd name="f60" fmla="cos 1 f59"/>
                                  <a:gd name="f61" fmla="sin 1 f59"/>
                                  <a:gd name="f62" fmla="+- 0 0 f60"/>
                                  <a:gd name="f63" fmla="+- 0 0 f61"/>
                                  <a:gd name="f64" fmla="+- 0 0 f62"/>
                                  <a:gd name="f65" fmla="+- 0 0 f63"/>
                                  <a:gd name="f66" fmla="val f64"/>
                                  <a:gd name="f67" fmla="val f65"/>
                                  <a:gd name="f68" fmla="+- 0 0 f66"/>
                                  <a:gd name="f69" fmla="+- 0 0 f67"/>
                                  <a:gd name="f70" fmla="*/ 10800 f68 1"/>
                                  <a:gd name="f71" fmla="*/ 10800 f69 1"/>
                                  <a:gd name="f72" fmla="*/ f70 f70 1"/>
                                  <a:gd name="f73" fmla="*/ f71 f71 1"/>
                                  <a:gd name="f74" fmla="+- f72 f73 0"/>
                                  <a:gd name="f75" fmla="sqrt f74"/>
                                  <a:gd name="f76" fmla="*/ f8 1 f75"/>
                                  <a:gd name="f77" fmla="*/ f68 f76 1"/>
                                  <a:gd name="f78" fmla="*/ f69 f76 1"/>
                                  <a:gd name="f79" fmla="+- 10800 0 f77"/>
                                  <a:gd name="f80" fmla="+- 10800 0 f78"/>
                                </a:gdLst>
                                <a:ahLst/>
                                <a:cxnLst>
                                  <a:cxn ang="3cd4">
                                    <a:pos x="hc" y="t"/>
                                  </a:cxn>
                                  <a:cxn ang="0">
                                    <a:pos x="r" y="vc"/>
                                  </a:cxn>
                                  <a:cxn ang="cd4">
                                    <a:pos x="hc" y="b"/>
                                  </a:cxn>
                                  <a:cxn ang="cd2">
                                    <a:pos x="l" y="vc"/>
                                  </a:cxn>
                                  <a:cxn ang="f32">
                                    <a:pos x="f45" y="f46"/>
                                  </a:cxn>
                                  <a:cxn ang="f32">
                                    <a:pos x="f41" y="f44"/>
                                  </a:cxn>
                                  <a:cxn ang="f32">
                                    <a:pos x="f47" y="f48"/>
                                  </a:cxn>
                                  <a:cxn ang="f32">
                                    <a:pos x="f41" y="f43"/>
                                  </a:cxn>
                                  <a:cxn ang="f32">
                                    <a:pos x="f45" y="f49"/>
                                  </a:cxn>
                                  <a:cxn ang="f32">
                                    <a:pos x="f42" y="f43"/>
                                  </a:cxn>
                                  <a:cxn ang="f32">
                                    <a:pos x="f50" y="f48"/>
                                  </a:cxn>
                                  <a:cxn ang="f32">
                                    <a:pos x="f42" y="f44"/>
                                  </a:cxn>
                                </a:cxnLst>
                                <a:rect l="f41" t="f44" r="f42" b="f43"/>
                                <a:pathLst>
                                  <a:path w="21600" h="21600">
                                    <a:moveTo>
                                      <a:pt x="f79" y="f80"/>
                                    </a:moveTo>
                                    <a:arcTo wR="f10" hR="f10" stAng="f25" swAng="f34"/>
                                    <a:close/>
                                  </a:path>
                                </a:pathLst>
                              </a:custGeom>
                              <a:solidFill>
                                <a:srgbClr val="CFE7F5"/>
                              </a:solidFill>
                              <a:ln w="17638" cap="flat">
                                <a:solidFill>
                                  <a:srgbClr val="000000"/>
                                </a:solidFill>
                                <a:prstDash val="solid"/>
                                <a:miter/>
                              </a:ln>
                            </wps:spPr>
                            <wps:txbx>
                              <w:txbxContent>
                                <w:p w14:paraId="65B3B7BA" w14:textId="77777777" w:rsidR="00377505" w:rsidRDefault="00294DCD">
                                  <w:pPr>
                                    <w:rPr>
                                      <w:rFonts w:ascii="Calibri" w:hAnsi="Calibri" w:cs="Calibri"/>
                                      <w:b/>
                                      <w:bCs/>
                                      <w:sz w:val="20"/>
                                      <w:szCs w:val="20"/>
                                    </w:rPr>
                                  </w:pPr>
                                  <w:r>
                                    <w:rPr>
                                      <w:rFonts w:ascii="Calibri" w:hAnsi="Calibri" w:cs="Calibri"/>
                                      <w:b/>
                                      <w:bCs/>
                                      <w:sz w:val="20"/>
                                      <w:szCs w:val="20"/>
                                    </w:rPr>
                                    <w:t>1</w:t>
                                  </w:r>
                                </w:p>
                              </w:txbxContent>
                            </wps:txbx>
                            <wps:bodyPr vert="horz" wrap="none" lIns="99002" tIns="54004" rIns="99002" bIns="54004" anchor="ctr" anchorCtr="0" compatLnSpc="0">
                              <a:noAutofit/>
                            </wps:bodyPr>
                          </wps:wsp>
                        </a:graphicData>
                      </a:graphic>
                    </wp:inline>
                  </w:drawing>
                </mc:Choice>
                <mc:Fallback xmlns="">
                  <w:pict>
                    <v:shape w14:anchorId="65B3B77B" id="Figura a mano libera: forma 1524956138" o:spid="_x0000_s1027" style="width:30.35pt;height:29.25pt;visibility:visible;mso-wrap-style:none;mso-left-percent:-10001;mso-top-percent:-10001;mso-position-horizontal:absolute;mso-position-horizontal-relative:char;mso-position-vertical:absolute;mso-position-vertical-relative:line;mso-left-percent:-10001;mso-top-percent:-10001;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" adj="-11796480,,5400" path="m10800,at,,21600,21600,10800,,10800,xe" fillcolor="#cfe7f5" strokeweight=".48994mm">
                      <v:stroke joinstyle="miter"/>
                      <v:formulas/>
                      <v:path arrowok="t" o:connecttype="custom" o:connectlocs="192724,0;385447,185738;192724,371475;0,185738;192724,0;56443,54397;0,185737;56443,317078;192724,371475;329004,317078;385447,185737;329004,54397" o:connectangles="270,0,90,180,270,270,270,270,270,270,270,270" textboxrect="3163,3163,18437,18437"/>
                      <v:textbox inset="2.75006mm,1.50011mm,2.75006mm,1.50011mm">
                        <w:txbxContent>
                          <w:p w14:paraId="65B3B7BA" w14:textId="77777777" w:rsidR="00377505" w:rsidRDefault="00294DCD">
                            <w:pPr>
                              <w:rPr>
                                <w:rFonts w:ascii="Calibri" w:hAnsi="Calibri" w:cs="Calibri"/>
                                <w:b/>
                                <w:bCs/>
                                <w:sz w:val="20"/>
                                <w:szCs w:val="20"/>
                              </w:rPr>
                            </w:pPr>
                            <w:r>
                              <w:rPr>
                                <w:rFonts w:ascii="Calibri" w:hAnsi="Calibri" w:cs="Calibri"/>
                                <w:b/>
                                <w:bCs/>
                                <w:sz w:val="20"/>
                                <w:szCs w:val="20"/>
                              </w:rPr>
                              <w:t>1</w:t>
                            </w:r>
                          </w:p>
                        </w:txbxContent>
                      </v:textbox>
                      <w10:anchorlock/>
                    </v:shape>
                  </w:pict>
                </mc:Fallback>
              </mc:AlternateContent>
            </w:r>
          </w:p>
        </w:tc>
        <w:tc>
          <w:tcPr>
            <w:tcW w:w="1277" w:type="dxa"/>
            <w:tcBorders>
              <w:left w:val="single" w:sz="2" w:space="0" w:color="000000"/>
              <w:bottom w:val="single" w:sz="2" w:space="0" w:color="000000"/>
              <w:right w:val="single" w:sz="2" w:space="0" w:color="000000"/>
            </w:tcBorders>
            <w:shd w:val="clear" w:color="auto" w:fill="E6E6E6"/>
            <w:tcMar>
              <w:top w:w="55" w:type="dxa"/>
              <w:left w:w="55" w:type="dxa"/>
              <w:bottom w:w="55" w:type="dxa"/>
              <w:right w:w="55" w:type="dxa"/>
            </w:tcMar>
            <w:vAlign w:val="center"/>
          </w:tcPr>
          <w:p w14:paraId="65B3BAA2" w14:textId="77777777" w:rsidR="00377505" w:rsidRDefault="00294DCD">
            <w:pPr>
              <w:pStyle w:val="RAVcontenutotabella"/>
              <w:rPr>
                <w:b/>
                <w:bCs/>
                <w:lang w:val="it-IT"/>
              </w:rPr>
            </w:pPr>
            <w:r>
              <w:rPr>
                <w:b/>
                <w:bCs/>
                <w:lang w:val="it-IT"/>
              </w:rPr>
              <w:t>Molto critica</w:t>
            </w:r>
          </w:p>
        </w:tc>
      </w:tr>
      <w:tr w:rsidR="00377505" w14:paraId="65B3BAA7" w14:textId="77777777">
        <w:trPr>
          <w:trHeight w:val="850"/>
        </w:trPr>
        <w:tc>
          <w:tcPr>
            <w:tcW w:w="7596" w:type="dxa"/>
            <w:tcBorders>
              <w:left w:val="single" w:sz="2" w:space="0" w:color="000000"/>
              <w:bottom w:val="single" w:sz="2" w:space="0" w:color="000000"/>
            </w:tcBorders>
            <w:shd w:val="clear" w:color="auto" w:fill="auto"/>
            <w:tcMar>
              <w:top w:w="55" w:type="dxa"/>
              <w:left w:w="55" w:type="dxa"/>
              <w:bottom w:w="55" w:type="dxa"/>
              <w:right w:w="55" w:type="dxa"/>
            </w:tcMar>
          </w:tcPr>
          <w:p w14:paraId="65B3BAA4" w14:textId="77777777" w:rsidR="00377505" w:rsidRDefault="00377505">
            <w:pPr>
              <w:pStyle w:val="TableContents"/>
              <w:rPr>
                <w:rFonts w:ascii="Calibri" w:hAnsi="Calibri" w:cs="Calibri"/>
                <w:lang w:val="it-IT"/>
              </w:rPr>
            </w:pPr>
          </w:p>
        </w:tc>
        <w:tc>
          <w:tcPr>
            <w:tcW w:w="76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5B3BAA5" w14:textId="77777777" w:rsidR="00377505" w:rsidRDefault="00294DCD">
            <w:pPr>
              <w:pStyle w:val="Standard"/>
            </w:pPr>
            <w:r>
              <w:rPr>
                <w:noProof/>
              </w:rPr>
              <mc:AlternateContent>
                <mc:Choice Requires="wps">
                  <w:drawing>
                    <wp:inline distT="0" distB="0" distL="0" distR="0" wp14:anchorId="65B3B77D" wp14:editId="65B3B77E">
                      <wp:extent cx="385447" cy="371475"/>
                      <wp:effectExtent l="0" t="0" r="14603" b="28575"/>
                      <wp:docPr id="796556622" name="Figura a mano libera: forma 796556622"/>
                      <wp:cNvGraphicFramePr/>
                      <a:graphic xmlns:a="http://schemas.openxmlformats.org/drawingml/2006/main">
                        <a:graphicData uri="http://schemas.microsoft.com/office/word/2010/wordprocessingShape">
                          <wps:wsp>
                            <wps:cNvSpPr/>
                            <wps:spPr>
                              <a:xfrm>
                                <a:off x="0" y="0"/>
                                <a:ext cx="385447" cy="371475"/>
                              </a:xfrm>
                              <a:custGeom>
                                <a:avLst/>
                                <a:gdLst>
                                  <a:gd name="f0" fmla="val 10800000"/>
                                  <a:gd name="f1" fmla="val 5400000"/>
                                  <a:gd name="f2" fmla="val 180"/>
                                  <a:gd name="f3" fmla="val w"/>
                                  <a:gd name="f4" fmla="val h"/>
                                  <a:gd name="f5" fmla="val 0"/>
                                  <a:gd name="f6" fmla="val 21600"/>
                                  <a:gd name="f7" fmla="*/ 5419351 1 1725033"/>
                                  <a:gd name="f8" fmla="*/ 10800 10800 1"/>
                                  <a:gd name="f9" fmla="+- 0 0 360"/>
                                  <a:gd name="f10" fmla="val 10800"/>
                                  <a:gd name="f11" fmla="+- 0 0 0"/>
                                  <a:gd name="f12" fmla="*/ f3 1 21600"/>
                                  <a:gd name="f13" fmla="*/ f4 1 21600"/>
                                  <a:gd name="f14" fmla="*/ 0 f7 1"/>
                                  <a:gd name="f15" fmla="*/ f5 f0 1"/>
                                  <a:gd name="f16" fmla="*/ f9 f0 1"/>
                                  <a:gd name="f17" fmla="+- f6 0 f5"/>
                                  <a:gd name="f18" fmla="*/ f11 f0 1"/>
                                  <a:gd name="f19" fmla="*/ f14 1 f2"/>
                                  <a:gd name="f20" fmla="*/ f15 1 f2"/>
                                  <a:gd name="f21" fmla="*/ f16 1 f2"/>
                                  <a:gd name="f22" fmla="*/ f17 1 21600"/>
                                  <a:gd name="f23" fmla="*/ f18 1 f2"/>
                                  <a:gd name="f24" fmla="+- 0 0 f19"/>
                                  <a:gd name="f25" fmla="+- f20 0 f1"/>
                                  <a:gd name="f26" fmla="+- f21 0 f1"/>
                                  <a:gd name="f27" fmla="*/ 3163 f22 1"/>
                                  <a:gd name="f28" fmla="*/ 18437 f22 1"/>
                                  <a:gd name="f29" fmla="*/ 10800 f22 1"/>
                                  <a:gd name="f30" fmla="*/ 0 f22 1"/>
                                  <a:gd name="f31" fmla="*/ 21600 f22 1"/>
                                  <a:gd name="f32" fmla="+- f23 0 f1"/>
                                  <a:gd name="f33" fmla="*/ f24 f0 1"/>
                                  <a:gd name="f34" fmla="+- f26 0 f25"/>
                                  <a:gd name="f35" fmla="*/ f29 1 f22"/>
                                  <a:gd name="f36" fmla="*/ f30 1 f22"/>
                                  <a:gd name="f37" fmla="*/ f27 1 f22"/>
                                  <a:gd name="f38" fmla="*/ f28 1 f22"/>
                                  <a:gd name="f39" fmla="*/ f31 1 f22"/>
                                  <a:gd name="f40" fmla="*/ f33 1 f7"/>
                                  <a:gd name="f41" fmla="*/ f37 f12 1"/>
                                  <a:gd name="f42" fmla="*/ f38 f12 1"/>
                                  <a:gd name="f43" fmla="*/ f38 f13 1"/>
                                  <a:gd name="f44" fmla="*/ f37 f13 1"/>
                                  <a:gd name="f45" fmla="*/ f35 f12 1"/>
                                  <a:gd name="f46" fmla="*/ f36 f13 1"/>
                                  <a:gd name="f47" fmla="*/ f36 f12 1"/>
                                  <a:gd name="f48" fmla="*/ f35 f13 1"/>
                                  <a:gd name="f49" fmla="*/ f39 f13 1"/>
                                  <a:gd name="f50" fmla="*/ f39 f12 1"/>
                                  <a:gd name="f51" fmla="+- f40 0 f1"/>
                                  <a:gd name="f52" fmla="+- f51 f1 0"/>
                                  <a:gd name="f53" fmla="*/ f52 f7 1"/>
                                  <a:gd name="f54" fmla="*/ f53 1 f0"/>
                                  <a:gd name="f55" fmla="+- 0 0 f54"/>
                                  <a:gd name="f56" fmla="+- 0 0 f55"/>
                                  <a:gd name="f57" fmla="*/ f56 f0 1"/>
                                  <a:gd name="f58" fmla="*/ f57 1 f7"/>
                                  <a:gd name="f59" fmla="+- f58 0 f1"/>
                                  <a:gd name="f60" fmla="cos 1 f59"/>
                                  <a:gd name="f61" fmla="sin 1 f59"/>
                                  <a:gd name="f62" fmla="+- 0 0 f60"/>
                                  <a:gd name="f63" fmla="+- 0 0 f61"/>
                                  <a:gd name="f64" fmla="+- 0 0 f62"/>
                                  <a:gd name="f65" fmla="+- 0 0 f63"/>
                                  <a:gd name="f66" fmla="val f64"/>
                                  <a:gd name="f67" fmla="val f65"/>
                                  <a:gd name="f68" fmla="+- 0 0 f66"/>
                                  <a:gd name="f69" fmla="+- 0 0 f67"/>
                                  <a:gd name="f70" fmla="*/ 10800 f68 1"/>
                                  <a:gd name="f71" fmla="*/ 10800 f69 1"/>
                                  <a:gd name="f72" fmla="*/ f70 f70 1"/>
                                  <a:gd name="f73" fmla="*/ f71 f71 1"/>
                                  <a:gd name="f74" fmla="+- f72 f73 0"/>
                                  <a:gd name="f75" fmla="sqrt f74"/>
                                  <a:gd name="f76" fmla="*/ f8 1 f75"/>
                                  <a:gd name="f77" fmla="*/ f68 f76 1"/>
                                  <a:gd name="f78" fmla="*/ f69 f76 1"/>
                                  <a:gd name="f79" fmla="+- 10800 0 f77"/>
                                  <a:gd name="f80" fmla="+- 10800 0 f78"/>
                                </a:gdLst>
                                <a:ahLst/>
                                <a:cxnLst>
                                  <a:cxn ang="3cd4">
                                    <a:pos x="hc" y="t"/>
                                  </a:cxn>
                                  <a:cxn ang="0">
                                    <a:pos x="r" y="vc"/>
                                  </a:cxn>
                                  <a:cxn ang="cd4">
                                    <a:pos x="hc" y="b"/>
                                  </a:cxn>
                                  <a:cxn ang="cd2">
                                    <a:pos x="l" y="vc"/>
                                  </a:cxn>
                                  <a:cxn ang="f32">
                                    <a:pos x="f45" y="f46"/>
                                  </a:cxn>
                                  <a:cxn ang="f32">
                                    <a:pos x="f41" y="f44"/>
                                  </a:cxn>
                                  <a:cxn ang="f32">
                                    <a:pos x="f47" y="f48"/>
                                  </a:cxn>
                                  <a:cxn ang="f32">
                                    <a:pos x="f41" y="f43"/>
                                  </a:cxn>
                                  <a:cxn ang="f32">
                                    <a:pos x="f45" y="f49"/>
                                  </a:cxn>
                                  <a:cxn ang="f32">
                                    <a:pos x="f42" y="f43"/>
                                  </a:cxn>
                                  <a:cxn ang="f32">
                                    <a:pos x="f50" y="f48"/>
                                  </a:cxn>
                                  <a:cxn ang="f32">
                                    <a:pos x="f42" y="f44"/>
                                  </a:cxn>
                                </a:cxnLst>
                                <a:rect l="f41" t="f44" r="f42" b="f43"/>
                                <a:pathLst>
                                  <a:path w="21600" h="21600">
                                    <a:moveTo>
                                      <a:pt x="f79" y="f80"/>
                                    </a:moveTo>
                                    <a:arcTo wR="f10" hR="f10" stAng="f25" swAng="f34"/>
                                    <a:close/>
                                  </a:path>
                                </a:pathLst>
                              </a:custGeom>
                              <a:solidFill>
                                <a:srgbClr val="CFE7F5"/>
                              </a:solidFill>
                              <a:ln w="17638" cap="flat">
                                <a:solidFill>
                                  <a:srgbClr val="000000"/>
                                </a:solidFill>
                                <a:prstDash val="solid"/>
                                <a:miter/>
                              </a:ln>
                            </wps:spPr>
                            <wps:txbx>
                              <w:txbxContent>
                                <w:p w14:paraId="65B3B7BC" w14:textId="77777777" w:rsidR="00377505" w:rsidRDefault="00294DCD">
                                  <w:pPr>
                                    <w:rPr>
                                      <w:rFonts w:ascii="Calibri" w:hAnsi="Calibri" w:cs="Calibri"/>
                                      <w:b/>
                                      <w:bCs/>
                                      <w:sz w:val="20"/>
                                      <w:szCs w:val="20"/>
                                    </w:rPr>
                                  </w:pPr>
                                  <w:r>
                                    <w:rPr>
                                      <w:rFonts w:ascii="Calibri" w:hAnsi="Calibri" w:cs="Calibri"/>
                                      <w:b/>
                                      <w:bCs/>
                                      <w:sz w:val="20"/>
                                      <w:szCs w:val="20"/>
                                    </w:rPr>
                                    <w:t>2</w:t>
                                  </w:r>
                                </w:p>
                              </w:txbxContent>
                            </wps:txbx>
                            <wps:bodyPr vert="horz" wrap="none" lIns="99002" tIns="54004" rIns="99002" bIns="54004" anchor="ctr" anchorCtr="0" compatLnSpc="0">
                              <a:noAutofit/>
                            </wps:bodyPr>
                          </wps:wsp>
                        </a:graphicData>
                      </a:graphic>
                    </wp:inline>
                  </w:drawing>
                </mc:Choice>
                <mc:Fallback xmlns="">
                  <w:pict>
                    <v:shape w14:anchorId="65B3B77D" id="Figura a mano libera: forma 796556622" o:spid="_x0000_s1028" style="width:30.35pt;height:29.25pt;visibility:visible;mso-wrap-style:none;mso-left-percent:-10001;mso-top-percent:-10001;mso-position-horizontal:absolute;mso-position-horizontal-relative:char;mso-position-vertical:absolute;mso-position-vertical-relative:line;mso-left-percent:-10001;mso-top-percent:-10001;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" adj="-11796480,,5400" path="m10800,at,,21600,21600,10800,,10800,xe" fillcolor="#cfe7f5" strokeweight=".48994mm">
                      <v:stroke joinstyle="miter"/>
                      <v:formulas/>
                      <v:path arrowok="t" o:connecttype="custom" o:connectlocs="192724,0;385447,185738;192724,371475;0,185738;192724,0;56443,54397;0,185737;56443,317078;192724,371475;329004,317078;385447,185737;329004,54397" o:connectangles="270,0,90,180,270,270,270,270,270,270,270,270" textboxrect="3163,3163,18437,18437"/>
                      <v:textbox inset="2.75006mm,1.50011mm,2.75006mm,1.50011mm">
                        <w:txbxContent>
                          <w:p w14:paraId="65B3B7BC" w14:textId="77777777" w:rsidR="00377505" w:rsidRDefault="00294DCD">
                            <w:pPr>
                              <w:rPr>
                                <w:rFonts w:ascii="Calibri" w:hAnsi="Calibri" w:cs="Calibri"/>
                                <w:b/>
                                <w:bCs/>
                                <w:sz w:val="20"/>
                                <w:szCs w:val="20"/>
                              </w:rPr>
                            </w:pPr>
                            <w:r>
                              <w:rPr>
                                <w:rFonts w:ascii="Calibri" w:hAnsi="Calibri" w:cs="Calibri"/>
                                <w:b/>
                                <w:bCs/>
                                <w:sz w:val="20"/>
                                <w:szCs w:val="20"/>
                              </w:rPr>
                              <w:t>2</w:t>
                            </w:r>
                          </w:p>
                        </w:txbxContent>
                      </v:textbox>
                      <w10:anchorlock/>
                    </v:shape>
                  </w:pict>
                </mc:Fallback>
              </mc:AlternateContent>
            </w:r>
          </w:p>
        </w:tc>
        <w:tc>
          <w:tcPr>
            <w:tcW w:w="127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65B3BAA6" w14:textId="77777777" w:rsidR="00377505" w:rsidRDefault="00377505">
            <w:pPr>
              <w:pStyle w:val="RAVcontenutotabella"/>
              <w:rPr>
                <w:b/>
                <w:bCs/>
                <w:lang w:val="it-IT"/>
              </w:rPr>
            </w:pPr>
          </w:p>
        </w:tc>
      </w:tr>
      <w:tr w:rsidR="00377505" w14:paraId="65B3BAAE" w14:textId="77777777">
        <w:trPr>
          <w:trHeight w:val="641"/>
        </w:trPr>
        <w:tc>
          <w:tcPr>
            <w:tcW w:w="7596" w:type="dxa"/>
            <w:tcBorders>
              <w:left w:val="single" w:sz="2" w:space="0" w:color="000000"/>
              <w:bottom w:val="single" w:sz="2" w:space="0" w:color="000000"/>
            </w:tcBorders>
            <w:shd w:val="clear" w:color="auto" w:fill="auto"/>
            <w:tcMar>
              <w:top w:w="55" w:type="dxa"/>
              <w:left w:w="55" w:type="dxa"/>
              <w:bottom w:w="55" w:type="dxa"/>
              <w:right w:w="55" w:type="dxa"/>
            </w:tcMar>
          </w:tcPr>
          <w:p w14:paraId="65B3BAA8" w14:textId="77777777" w:rsidR="00377505" w:rsidRDefault="00294DCD">
            <w:pPr>
              <w:pStyle w:val="RAVcontenutotabella"/>
              <w:jc w:val="both"/>
              <w:rPr>
                <w:lang w:val="it-IT"/>
              </w:rPr>
            </w:pPr>
            <w:r>
              <w:rPr>
                <w:lang w:val="it-IT"/>
              </w:rPr>
              <w:t>La scuola ha definito alcuni aspetti del proprio curricolo, rimandando per gli altri aspetti a quanto previsto nei documenti provinciali di riferimento. La definizione dei profili di competenza per le varie discipline e anni di corso è da sviluppare in modo più approfondito. Le attività di ampliamento dell'offerta formativa sono parzialmente coerenti con il progetto formativo di scuola. Le attività realizzate dalla scuola per le studentesse e gli studenti con bisogni educativi speciali sono sufficienti. La qualità degli interventi didattici per le studentesse e gli studenti con bisogni educativi speciali è in generale accettabile, anche se alcuni aspetti sono da migliorare. Le azioni organizzative e didattiche per lo sviluppo delle competenze trasversali, digitali e la competenza plurilingue sono definite ma non monitorate.</w:t>
            </w:r>
          </w:p>
          <w:p w14:paraId="65B3BAA9" w14:textId="77777777" w:rsidR="00377505" w:rsidRDefault="00294DCD">
            <w:pPr>
              <w:pStyle w:val="RAVcontenutotabella"/>
              <w:jc w:val="both"/>
              <w:rPr>
                <w:lang w:val="it-IT"/>
              </w:rPr>
            </w:pPr>
            <w:r>
              <w:rPr>
                <w:lang w:val="it-IT"/>
              </w:rPr>
              <w:t xml:space="preserve">Le regole di comportamento sono definite ma condivise in modo disomogeneo nelle classi. Le relazioni tra studenti e tra studenti e docenti sono positive, anche se ci sono alcune situazioni difficili da gestire. I conflitti sono gestiti, anche se le modalità adottate non sempre sono adeguate. </w:t>
            </w:r>
          </w:p>
          <w:p w14:paraId="65B3BAAA" w14:textId="77777777" w:rsidR="00377505" w:rsidRDefault="00294DCD">
            <w:pPr>
              <w:pStyle w:val="RAVcontenutotabella"/>
              <w:jc w:val="both"/>
              <w:rPr>
                <w:lang w:val="it-IT"/>
              </w:rPr>
            </w:pPr>
            <w:r>
              <w:rPr>
                <w:lang w:val="it-IT"/>
              </w:rPr>
              <w:t>La progettazione didattica periodica viene effettuata da tutti ma tenuta in considerazione da un numero limitato di docenti: le strategie didattiche non sono condivise. Le/i docenti fanno riferimento a criteri di valutazione comuni definiti a livello di scuola. Solo in alcuni casi utilizzano prove standardizzate comuni per la valutazione. La progettazione di interventi specifici a seguito della valutazione delle allieve e degli allievi non avviene in maniera sistematica. Le attività e i progetti per la continuità e l'orientamento sono episodici e non monitorati.</w:t>
            </w:r>
          </w:p>
          <w:p w14:paraId="65B3BAAB" w14:textId="77777777" w:rsidR="00377505" w:rsidRDefault="00294DCD">
            <w:pPr>
              <w:pStyle w:val="RAVcontenutotabella"/>
              <w:jc w:val="both"/>
              <w:rPr>
                <w:lang w:val="it-IT"/>
              </w:rPr>
            </w:pPr>
            <w:r>
              <w:rPr>
                <w:lang w:val="it-IT"/>
              </w:rPr>
              <w:t>(scuole II ciclo) La scuola ha integrato in modo non organico nella propria offerta formativa percorsi per le competenze trasversali e per l’orientamento. I percorsi rispondono solo in parte alle esigenze formative delle studentesse e degli studenti e del territorio. Le attività dei percorsi vengono monitorate in modo occasionale.</w:t>
            </w:r>
          </w:p>
        </w:tc>
        <w:tc>
          <w:tcPr>
            <w:tcW w:w="765" w:type="dxa"/>
            <w:tcBorders>
              <w:left w:val="single" w:sz="2" w:space="0" w:color="000000"/>
              <w:bottom w:val="single" w:sz="2" w:space="0" w:color="000000"/>
            </w:tcBorders>
            <w:shd w:val="clear" w:color="auto" w:fill="E6E6E6"/>
            <w:tcMar>
              <w:top w:w="55" w:type="dxa"/>
              <w:left w:w="55" w:type="dxa"/>
              <w:bottom w:w="55" w:type="dxa"/>
              <w:right w:w="55" w:type="dxa"/>
            </w:tcMar>
            <w:vAlign w:val="center"/>
          </w:tcPr>
          <w:p w14:paraId="65B3BAAC" w14:textId="77777777" w:rsidR="00377505" w:rsidRDefault="00294DCD">
            <w:pPr>
              <w:pStyle w:val="Standard"/>
            </w:pPr>
            <w:r>
              <w:rPr>
                <w:noProof/>
              </w:rPr>
              <mc:AlternateContent>
                <mc:Choice Requires="wps">
                  <w:drawing>
                    <wp:inline distT="0" distB="0" distL="0" distR="0" wp14:anchorId="65B3B77F" wp14:editId="65B3B780">
                      <wp:extent cx="385447" cy="371475"/>
                      <wp:effectExtent l="0" t="0" r="14603" b="28575"/>
                      <wp:docPr id="499592703" name="Figura a mano libera: forma 499592703"/>
                      <wp:cNvGraphicFramePr/>
                      <a:graphic xmlns:a="http://schemas.openxmlformats.org/drawingml/2006/main">
                        <a:graphicData uri="http://schemas.microsoft.com/office/word/2010/wordprocessingShape">
                          <wps:wsp>
                            <wps:cNvSpPr/>
                            <wps:spPr>
                              <a:xfrm>
                                <a:off x="0" y="0"/>
                                <a:ext cx="385447" cy="371475"/>
                              </a:xfrm>
                              <a:custGeom>
                                <a:avLst/>
                                <a:gdLst>
                                  <a:gd name="f0" fmla="val 10800000"/>
                                  <a:gd name="f1" fmla="val 5400000"/>
                                  <a:gd name="f2" fmla="val 180"/>
                                  <a:gd name="f3" fmla="val w"/>
                                  <a:gd name="f4" fmla="val h"/>
                                  <a:gd name="f5" fmla="val 0"/>
                                  <a:gd name="f6" fmla="val 21600"/>
                                  <a:gd name="f7" fmla="*/ 5419351 1 1725033"/>
                                  <a:gd name="f8" fmla="*/ 10800 10800 1"/>
                                  <a:gd name="f9" fmla="+- 0 0 360"/>
                                  <a:gd name="f10" fmla="val 10800"/>
                                  <a:gd name="f11" fmla="+- 0 0 0"/>
                                  <a:gd name="f12" fmla="*/ f3 1 21600"/>
                                  <a:gd name="f13" fmla="*/ f4 1 21600"/>
                                  <a:gd name="f14" fmla="*/ 0 f7 1"/>
                                  <a:gd name="f15" fmla="*/ f5 f0 1"/>
                                  <a:gd name="f16" fmla="*/ f9 f0 1"/>
                                  <a:gd name="f17" fmla="+- f6 0 f5"/>
                                  <a:gd name="f18" fmla="*/ f11 f0 1"/>
                                  <a:gd name="f19" fmla="*/ f14 1 f2"/>
                                  <a:gd name="f20" fmla="*/ f15 1 f2"/>
                                  <a:gd name="f21" fmla="*/ f16 1 f2"/>
                                  <a:gd name="f22" fmla="*/ f17 1 21600"/>
                                  <a:gd name="f23" fmla="*/ f18 1 f2"/>
                                  <a:gd name="f24" fmla="+- 0 0 f19"/>
                                  <a:gd name="f25" fmla="+- f20 0 f1"/>
                                  <a:gd name="f26" fmla="+- f21 0 f1"/>
                                  <a:gd name="f27" fmla="*/ 3163 f22 1"/>
                                  <a:gd name="f28" fmla="*/ 18437 f22 1"/>
                                  <a:gd name="f29" fmla="*/ 10800 f22 1"/>
                                  <a:gd name="f30" fmla="*/ 0 f22 1"/>
                                  <a:gd name="f31" fmla="*/ 21600 f22 1"/>
                                  <a:gd name="f32" fmla="+- f23 0 f1"/>
                                  <a:gd name="f33" fmla="*/ f24 f0 1"/>
                                  <a:gd name="f34" fmla="+- f26 0 f25"/>
                                  <a:gd name="f35" fmla="*/ f29 1 f22"/>
                                  <a:gd name="f36" fmla="*/ f30 1 f22"/>
                                  <a:gd name="f37" fmla="*/ f27 1 f22"/>
                                  <a:gd name="f38" fmla="*/ f28 1 f22"/>
                                  <a:gd name="f39" fmla="*/ f31 1 f22"/>
                                  <a:gd name="f40" fmla="*/ f33 1 f7"/>
                                  <a:gd name="f41" fmla="*/ f37 f12 1"/>
                                  <a:gd name="f42" fmla="*/ f38 f12 1"/>
                                  <a:gd name="f43" fmla="*/ f38 f13 1"/>
                                  <a:gd name="f44" fmla="*/ f37 f13 1"/>
                                  <a:gd name="f45" fmla="*/ f35 f12 1"/>
                                  <a:gd name="f46" fmla="*/ f36 f13 1"/>
                                  <a:gd name="f47" fmla="*/ f36 f12 1"/>
                                  <a:gd name="f48" fmla="*/ f35 f13 1"/>
                                  <a:gd name="f49" fmla="*/ f39 f13 1"/>
                                  <a:gd name="f50" fmla="*/ f39 f12 1"/>
                                  <a:gd name="f51" fmla="+- f40 0 f1"/>
                                  <a:gd name="f52" fmla="+- f51 f1 0"/>
                                  <a:gd name="f53" fmla="*/ f52 f7 1"/>
                                  <a:gd name="f54" fmla="*/ f53 1 f0"/>
                                  <a:gd name="f55" fmla="+- 0 0 f54"/>
                                  <a:gd name="f56" fmla="+- 0 0 f55"/>
                                  <a:gd name="f57" fmla="*/ f56 f0 1"/>
                                  <a:gd name="f58" fmla="*/ f57 1 f7"/>
                                  <a:gd name="f59" fmla="+- f58 0 f1"/>
                                  <a:gd name="f60" fmla="cos 1 f59"/>
                                  <a:gd name="f61" fmla="sin 1 f59"/>
                                  <a:gd name="f62" fmla="+- 0 0 f60"/>
                                  <a:gd name="f63" fmla="+- 0 0 f61"/>
                                  <a:gd name="f64" fmla="+- 0 0 f62"/>
                                  <a:gd name="f65" fmla="+- 0 0 f63"/>
                                  <a:gd name="f66" fmla="val f64"/>
                                  <a:gd name="f67" fmla="val f65"/>
                                  <a:gd name="f68" fmla="+- 0 0 f66"/>
                                  <a:gd name="f69" fmla="+- 0 0 f67"/>
                                  <a:gd name="f70" fmla="*/ 10800 f68 1"/>
                                  <a:gd name="f71" fmla="*/ 10800 f69 1"/>
                                  <a:gd name="f72" fmla="*/ f70 f70 1"/>
                                  <a:gd name="f73" fmla="*/ f71 f71 1"/>
                                  <a:gd name="f74" fmla="+- f72 f73 0"/>
                                  <a:gd name="f75" fmla="sqrt f74"/>
                                  <a:gd name="f76" fmla="*/ f8 1 f75"/>
                                  <a:gd name="f77" fmla="*/ f68 f76 1"/>
                                  <a:gd name="f78" fmla="*/ f69 f76 1"/>
                                  <a:gd name="f79" fmla="+- 10800 0 f77"/>
                                  <a:gd name="f80" fmla="+- 10800 0 f78"/>
                                </a:gdLst>
                                <a:ahLst/>
                                <a:cxnLst>
                                  <a:cxn ang="3cd4">
                                    <a:pos x="hc" y="t"/>
                                  </a:cxn>
                                  <a:cxn ang="0">
                                    <a:pos x="r" y="vc"/>
                                  </a:cxn>
                                  <a:cxn ang="cd4">
                                    <a:pos x="hc" y="b"/>
                                  </a:cxn>
                                  <a:cxn ang="cd2">
                                    <a:pos x="l" y="vc"/>
                                  </a:cxn>
                                  <a:cxn ang="f32">
                                    <a:pos x="f45" y="f46"/>
                                  </a:cxn>
                                  <a:cxn ang="f32">
                                    <a:pos x="f41" y="f44"/>
                                  </a:cxn>
                                  <a:cxn ang="f32">
                                    <a:pos x="f47" y="f48"/>
                                  </a:cxn>
                                  <a:cxn ang="f32">
                                    <a:pos x="f41" y="f43"/>
                                  </a:cxn>
                                  <a:cxn ang="f32">
                                    <a:pos x="f45" y="f49"/>
                                  </a:cxn>
                                  <a:cxn ang="f32">
                                    <a:pos x="f42" y="f43"/>
                                  </a:cxn>
                                  <a:cxn ang="f32">
                                    <a:pos x="f50" y="f48"/>
                                  </a:cxn>
                                  <a:cxn ang="f32">
                                    <a:pos x="f42" y="f44"/>
                                  </a:cxn>
                                </a:cxnLst>
                                <a:rect l="f41" t="f44" r="f42" b="f43"/>
                                <a:pathLst>
                                  <a:path w="21600" h="21600">
                                    <a:moveTo>
                                      <a:pt x="f79" y="f80"/>
                                    </a:moveTo>
                                    <a:arcTo wR="f10" hR="f10" stAng="f25" swAng="f34"/>
                                    <a:close/>
                                  </a:path>
                                </a:pathLst>
                              </a:custGeom>
                              <a:solidFill>
                                <a:srgbClr val="CFE7F5"/>
                              </a:solidFill>
                              <a:ln w="17638" cap="flat">
                                <a:solidFill>
                                  <a:srgbClr val="000000"/>
                                </a:solidFill>
                                <a:prstDash val="solid"/>
                                <a:miter/>
                              </a:ln>
                            </wps:spPr>
                            <wps:txbx>
                              <w:txbxContent>
                                <w:p w14:paraId="65B3B7BE" w14:textId="77777777" w:rsidR="00377505" w:rsidRDefault="00294DCD">
                                  <w:pPr>
                                    <w:rPr>
                                      <w:rFonts w:ascii="Calibri" w:hAnsi="Calibri" w:cs="Calibri"/>
                                      <w:b/>
                                      <w:bCs/>
                                      <w:sz w:val="20"/>
                                      <w:szCs w:val="20"/>
                                    </w:rPr>
                                  </w:pPr>
                                  <w:r>
                                    <w:rPr>
                                      <w:rFonts w:ascii="Calibri" w:hAnsi="Calibri" w:cs="Calibri"/>
                                      <w:b/>
                                      <w:bCs/>
                                      <w:sz w:val="20"/>
                                      <w:szCs w:val="20"/>
                                    </w:rPr>
                                    <w:t>3</w:t>
                                  </w:r>
                                </w:p>
                              </w:txbxContent>
                            </wps:txbx>
                            <wps:bodyPr vert="horz" wrap="none" lIns="99002" tIns="54004" rIns="99002" bIns="54004" anchor="ctr" anchorCtr="0" compatLnSpc="0">
                              <a:noAutofit/>
                            </wps:bodyPr>
                          </wps:wsp>
                        </a:graphicData>
                      </a:graphic>
                    </wp:inline>
                  </w:drawing>
                </mc:Choice>
                <mc:Fallback xmlns="">
                  <w:pict>
                    <v:shape w14:anchorId="65B3B77F" id="Figura a mano libera: forma 499592703" o:spid="_x0000_s1029" style="width:30.35pt;height:29.25pt;visibility:visible;mso-wrap-style:none;mso-left-percent:-10001;mso-top-percent:-10001;mso-position-horizontal:absolute;mso-position-horizontal-relative:char;mso-position-vertical:absolute;mso-position-vertical-relative:line;mso-left-percent:-10001;mso-top-percent:-10001;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" adj="-11796480,,5400" path="m10800,at,,21600,21600,10800,,10800,xe" fillcolor="#cfe7f5" strokeweight=".48994mm">
                      <v:stroke joinstyle="miter"/>
                      <v:formulas/>
                      <v:path arrowok="t" o:connecttype="custom" o:connectlocs="192724,0;385447,185738;192724,371475;0,185738;192724,0;56443,54397;0,185737;56443,317078;192724,371475;329004,317078;385447,185737;329004,54397" o:connectangles="270,0,90,180,270,270,270,270,270,270,270,270" textboxrect="3163,3163,18437,18437"/>
                      <v:textbox inset="2.75006mm,1.50011mm,2.75006mm,1.50011mm">
                        <w:txbxContent>
                          <w:p w14:paraId="65B3B7BE" w14:textId="77777777" w:rsidR="00377505" w:rsidRDefault="00294DCD">
                            <w:pPr>
                              <w:rPr>
                                <w:rFonts w:ascii="Calibri" w:hAnsi="Calibri" w:cs="Calibri"/>
                                <w:b/>
                                <w:bCs/>
                                <w:sz w:val="20"/>
                                <w:szCs w:val="20"/>
                              </w:rPr>
                            </w:pPr>
                            <w:r>
                              <w:rPr>
                                <w:rFonts w:ascii="Calibri" w:hAnsi="Calibri" w:cs="Calibri"/>
                                <w:b/>
                                <w:bCs/>
                                <w:sz w:val="20"/>
                                <w:szCs w:val="20"/>
                              </w:rPr>
                              <w:t>3</w:t>
                            </w:r>
                          </w:p>
                        </w:txbxContent>
                      </v:textbox>
                      <w10:anchorlock/>
                    </v:shape>
                  </w:pict>
                </mc:Fallback>
              </mc:AlternateContent>
            </w:r>
          </w:p>
        </w:tc>
        <w:tc>
          <w:tcPr>
            <w:tcW w:w="1277" w:type="dxa"/>
            <w:tcBorders>
              <w:left w:val="single" w:sz="2" w:space="0" w:color="000000"/>
              <w:bottom w:val="single" w:sz="2" w:space="0" w:color="000000"/>
              <w:right w:val="single" w:sz="2" w:space="0" w:color="000000"/>
            </w:tcBorders>
            <w:shd w:val="clear" w:color="auto" w:fill="E6E6E6"/>
            <w:tcMar>
              <w:top w:w="55" w:type="dxa"/>
              <w:left w:w="55" w:type="dxa"/>
              <w:bottom w:w="55" w:type="dxa"/>
              <w:right w:w="55" w:type="dxa"/>
            </w:tcMar>
            <w:vAlign w:val="center"/>
          </w:tcPr>
          <w:p w14:paraId="65B3BAAD" w14:textId="77777777" w:rsidR="00377505" w:rsidRDefault="00294DCD">
            <w:pPr>
              <w:pStyle w:val="RAVcontenutotabella"/>
              <w:rPr>
                <w:b/>
                <w:bCs/>
                <w:lang w:val="it-IT"/>
              </w:rPr>
            </w:pPr>
            <w:r>
              <w:rPr>
                <w:b/>
                <w:bCs/>
                <w:lang w:val="it-IT"/>
              </w:rPr>
              <w:t>Con qualche criticità</w:t>
            </w:r>
          </w:p>
        </w:tc>
      </w:tr>
      <w:tr w:rsidR="00377505" w14:paraId="65B3BAB2" w14:textId="77777777">
        <w:trPr>
          <w:trHeight w:val="850"/>
        </w:trPr>
        <w:tc>
          <w:tcPr>
            <w:tcW w:w="7596" w:type="dxa"/>
            <w:tcBorders>
              <w:left w:val="single" w:sz="2" w:space="0" w:color="000000"/>
              <w:bottom w:val="single" w:sz="2" w:space="0" w:color="000000"/>
            </w:tcBorders>
            <w:shd w:val="clear" w:color="auto" w:fill="auto"/>
            <w:tcMar>
              <w:top w:w="55" w:type="dxa"/>
              <w:left w:w="55" w:type="dxa"/>
              <w:bottom w:w="55" w:type="dxa"/>
              <w:right w:w="55" w:type="dxa"/>
            </w:tcMar>
          </w:tcPr>
          <w:p w14:paraId="65B3BAAF" w14:textId="77777777" w:rsidR="00377505" w:rsidRDefault="00377505">
            <w:pPr>
              <w:pStyle w:val="TableContents"/>
              <w:rPr>
                <w:rFonts w:ascii="Calibri" w:hAnsi="Calibri" w:cs="Calibri"/>
                <w:lang w:val="it-IT"/>
              </w:rPr>
            </w:pPr>
          </w:p>
        </w:tc>
        <w:tc>
          <w:tcPr>
            <w:tcW w:w="76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5B3BAB0" w14:textId="77777777" w:rsidR="00377505" w:rsidRDefault="00294DCD">
            <w:pPr>
              <w:pStyle w:val="Standard"/>
            </w:pPr>
            <w:r>
              <w:rPr>
                <w:noProof/>
              </w:rPr>
              <mc:AlternateContent>
                <mc:Choice Requires="wps">
                  <w:drawing>
                    <wp:inline distT="0" distB="0" distL="0" distR="0" wp14:anchorId="65B3B781" wp14:editId="65B3B782">
                      <wp:extent cx="385447" cy="371475"/>
                      <wp:effectExtent l="0" t="0" r="14603" b="28575"/>
                      <wp:docPr id="1760979738" name="Figura a mano libera: forma 1760979738"/>
                      <wp:cNvGraphicFramePr/>
                      <a:graphic xmlns:a="http://schemas.openxmlformats.org/drawingml/2006/main">
                        <a:graphicData uri="http://schemas.microsoft.com/office/word/2010/wordprocessingShape">
                          <wps:wsp>
                            <wps:cNvSpPr/>
                            <wps:spPr>
                              <a:xfrm>
                                <a:off x="0" y="0"/>
                                <a:ext cx="385447" cy="371475"/>
                              </a:xfrm>
                              <a:custGeom>
                                <a:avLst/>
                                <a:gdLst>
                                  <a:gd name="f0" fmla="val 10800000"/>
                                  <a:gd name="f1" fmla="val 5400000"/>
                                  <a:gd name="f2" fmla="val 180"/>
                                  <a:gd name="f3" fmla="val w"/>
                                  <a:gd name="f4" fmla="val h"/>
                                  <a:gd name="f5" fmla="val 0"/>
                                  <a:gd name="f6" fmla="val 21600"/>
                                  <a:gd name="f7" fmla="*/ 5419351 1 1725033"/>
                                  <a:gd name="f8" fmla="*/ 10800 10800 1"/>
                                  <a:gd name="f9" fmla="+- 0 0 360"/>
                                  <a:gd name="f10" fmla="val 10800"/>
                                  <a:gd name="f11" fmla="+- 0 0 0"/>
                                  <a:gd name="f12" fmla="*/ f3 1 21600"/>
                                  <a:gd name="f13" fmla="*/ f4 1 21600"/>
                                  <a:gd name="f14" fmla="*/ 0 f7 1"/>
                                  <a:gd name="f15" fmla="*/ f5 f0 1"/>
                                  <a:gd name="f16" fmla="*/ f9 f0 1"/>
                                  <a:gd name="f17" fmla="+- f6 0 f5"/>
                                  <a:gd name="f18" fmla="*/ f11 f0 1"/>
                                  <a:gd name="f19" fmla="*/ f14 1 f2"/>
                                  <a:gd name="f20" fmla="*/ f15 1 f2"/>
                                  <a:gd name="f21" fmla="*/ f16 1 f2"/>
                                  <a:gd name="f22" fmla="*/ f17 1 21600"/>
                                  <a:gd name="f23" fmla="*/ f18 1 f2"/>
                                  <a:gd name="f24" fmla="+- 0 0 f19"/>
                                  <a:gd name="f25" fmla="+- f20 0 f1"/>
                                  <a:gd name="f26" fmla="+- f21 0 f1"/>
                                  <a:gd name="f27" fmla="*/ 3163 f22 1"/>
                                  <a:gd name="f28" fmla="*/ 18437 f22 1"/>
                                  <a:gd name="f29" fmla="*/ 10800 f22 1"/>
                                  <a:gd name="f30" fmla="*/ 0 f22 1"/>
                                  <a:gd name="f31" fmla="*/ 21600 f22 1"/>
                                  <a:gd name="f32" fmla="+- f23 0 f1"/>
                                  <a:gd name="f33" fmla="*/ f24 f0 1"/>
                                  <a:gd name="f34" fmla="+- f26 0 f25"/>
                                  <a:gd name="f35" fmla="*/ f29 1 f22"/>
                                  <a:gd name="f36" fmla="*/ f30 1 f22"/>
                                  <a:gd name="f37" fmla="*/ f27 1 f22"/>
                                  <a:gd name="f38" fmla="*/ f28 1 f22"/>
                                  <a:gd name="f39" fmla="*/ f31 1 f22"/>
                                  <a:gd name="f40" fmla="*/ f33 1 f7"/>
                                  <a:gd name="f41" fmla="*/ f37 f12 1"/>
                                  <a:gd name="f42" fmla="*/ f38 f12 1"/>
                                  <a:gd name="f43" fmla="*/ f38 f13 1"/>
                                  <a:gd name="f44" fmla="*/ f37 f13 1"/>
                                  <a:gd name="f45" fmla="*/ f35 f12 1"/>
                                  <a:gd name="f46" fmla="*/ f36 f13 1"/>
                                  <a:gd name="f47" fmla="*/ f36 f12 1"/>
                                  <a:gd name="f48" fmla="*/ f35 f13 1"/>
                                  <a:gd name="f49" fmla="*/ f39 f13 1"/>
                                  <a:gd name="f50" fmla="*/ f39 f12 1"/>
                                  <a:gd name="f51" fmla="+- f40 0 f1"/>
                                  <a:gd name="f52" fmla="+- f51 f1 0"/>
                                  <a:gd name="f53" fmla="*/ f52 f7 1"/>
                                  <a:gd name="f54" fmla="*/ f53 1 f0"/>
                                  <a:gd name="f55" fmla="+- 0 0 f54"/>
                                  <a:gd name="f56" fmla="+- 0 0 f55"/>
                                  <a:gd name="f57" fmla="*/ f56 f0 1"/>
                                  <a:gd name="f58" fmla="*/ f57 1 f7"/>
                                  <a:gd name="f59" fmla="+- f58 0 f1"/>
                                  <a:gd name="f60" fmla="cos 1 f59"/>
                                  <a:gd name="f61" fmla="sin 1 f59"/>
                                  <a:gd name="f62" fmla="+- 0 0 f60"/>
                                  <a:gd name="f63" fmla="+- 0 0 f61"/>
                                  <a:gd name="f64" fmla="+- 0 0 f62"/>
                                  <a:gd name="f65" fmla="+- 0 0 f63"/>
                                  <a:gd name="f66" fmla="val f64"/>
                                  <a:gd name="f67" fmla="val f65"/>
                                  <a:gd name="f68" fmla="+- 0 0 f66"/>
                                  <a:gd name="f69" fmla="+- 0 0 f67"/>
                                  <a:gd name="f70" fmla="*/ 10800 f68 1"/>
                                  <a:gd name="f71" fmla="*/ 10800 f69 1"/>
                                  <a:gd name="f72" fmla="*/ f70 f70 1"/>
                                  <a:gd name="f73" fmla="*/ f71 f71 1"/>
                                  <a:gd name="f74" fmla="+- f72 f73 0"/>
                                  <a:gd name="f75" fmla="sqrt f74"/>
                                  <a:gd name="f76" fmla="*/ f8 1 f75"/>
                                  <a:gd name="f77" fmla="*/ f68 f76 1"/>
                                  <a:gd name="f78" fmla="*/ f69 f76 1"/>
                                  <a:gd name="f79" fmla="+- 10800 0 f77"/>
                                  <a:gd name="f80" fmla="+- 10800 0 f78"/>
                                </a:gdLst>
                                <a:ahLst/>
                                <a:cxnLst>
                                  <a:cxn ang="3cd4">
                                    <a:pos x="hc" y="t"/>
                                  </a:cxn>
                                  <a:cxn ang="0">
                                    <a:pos x="r" y="vc"/>
                                  </a:cxn>
                                  <a:cxn ang="cd4">
                                    <a:pos x="hc" y="b"/>
                                  </a:cxn>
                                  <a:cxn ang="cd2">
                                    <a:pos x="l" y="vc"/>
                                  </a:cxn>
                                  <a:cxn ang="f32">
                                    <a:pos x="f45" y="f46"/>
                                  </a:cxn>
                                  <a:cxn ang="f32">
                                    <a:pos x="f41" y="f44"/>
                                  </a:cxn>
                                  <a:cxn ang="f32">
                                    <a:pos x="f47" y="f48"/>
                                  </a:cxn>
                                  <a:cxn ang="f32">
                                    <a:pos x="f41" y="f43"/>
                                  </a:cxn>
                                  <a:cxn ang="f32">
                                    <a:pos x="f45" y="f49"/>
                                  </a:cxn>
                                  <a:cxn ang="f32">
                                    <a:pos x="f42" y="f43"/>
                                  </a:cxn>
                                  <a:cxn ang="f32">
                                    <a:pos x="f50" y="f48"/>
                                  </a:cxn>
                                  <a:cxn ang="f32">
                                    <a:pos x="f42" y="f44"/>
                                  </a:cxn>
                                </a:cxnLst>
                                <a:rect l="f41" t="f44" r="f42" b="f43"/>
                                <a:pathLst>
                                  <a:path w="21600" h="21600">
                                    <a:moveTo>
                                      <a:pt x="f79" y="f80"/>
                                    </a:moveTo>
                                    <a:arcTo wR="f10" hR="f10" stAng="f25" swAng="f34"/>
                                    <a:close/>
                                  </a:path>
                                </a:pathLst>
                              </a:custGeom>
                              <a:solidFill>
                                <a:srgbClr val="CFE7F5"/>
                              </a:solidFill>
                              <a:ln w="17638" cap="flat">
                                <a:solidFill>
                                  <a:srgbClr val="000000"/>
                                </a:solidFill>
                                <a:prstDash val="solid"/>
                                <a:miter/>
                              </a:ln>
                            </wps:spPr>
                            <wps:txbx>
                              <w:txbxContent>
                                <w:p w14:paraId="65B3B7C0" w14:textId="77777777" w:rsidR="00377505" w:rsidRDefault="00294DCD">
                                  <w:pPr>
                                    <w:rPr>
                                      <w:rFonts w:ascii="Calibri" w:hAnsi="Calibri" w:cs="Calibri"/>
                                      <w:b/>
                                      <w:bCs/>
                                      <w:sz w:val="20"/>
                                      <w:szCs w:val="20"/>
                                    </w:rPr>
                                  </w:pPr>
                                  <w:r>
                                    <w:rPr>
                                      <w:rFonts w:ascii="Calibri" w:hAnsi="Calibri" w:cs="Calibri"/>
                                      <w:b/>
                                      <w:bCs/>
                                      <w:sz w:val="20"/>
                                      <w:szCs w:val="20"/>
                                    </w:rPr>
                                    <w:t>4</w:t>
                                  </w:r>
                                </w:p>
                              </w:txbxContent>
                            </wps:txbx>
                            <wps:bodyPr vert="horz" wrap="none" lIns="99002" tIns="54004" rIns="99002" bIns="54004" anchor="ctr" anchorCtr="0" compatLnSpc="0">
                              <a:noAutofit/>
                            </wps:bodyPr>
                          </wps:wsp>
                        </a:graphicData>
                      </a:graphic>
                    </wp:inline>
                  </w:drawing>
                </mc:Choice>
                <mc:Fallback xmlns="">
                  <w:pict>
                    <v:shape w14:anchorId="65B3B781" id="Figura a mano libera: forma 1760979738" o:spid="_x0000_s1030" style="width:30.35pt;height:29.25pt;visibility:visible;mso-wrap-style:none;mso-left-percent:-10001;mso-top-percent:-10001;mso-position-horizontal:absolute;mso-position-horizontal-relative:char;mso-position-vertical:absolute;mso-position-vertical-relative:line;mso-left-percent:-10001;mso-top-percent:-10001;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" adj="-11796480,,5400" path="m10800,at,,21600,21600,10800,,10800,xe" fillcolor="#cfe7f5" strokeweight=".48994mm">
                      <v:stroke joinstyle="miter"/>
                      <v:formulas/>
                      <v:path arrowok="t" o:connecttype="custom" o:connectlocs="192724,0;385447,185738;192724,371475;0,185738;192724,0;56443,54397;0,185737;56443,317078;192724,371475;329004,317078;385447,185737;329004,54397" o:connectangles="270,0,90,180,270,270,270,270,270,270,270,270" textboxrect="3163,3163,18437,18437"/>
                      <v:textbox inset="2.75006mm,1.50011mm,2.75006mm,1.50011mm">
                        <w:txbxContent>
                          <w:p w14:paraId="65B3B7C0" w14:textId="77777777" w:rsidR="00377505" w:rsidRDefault="00294DCD">
                            <w:pPr>
                              <w:rPr>
                                <w:rFonts w:ascii="Calibri" w:hAnsi="Calibri" w:cs="Calibri"/>
                                <w:b/>
                                <w:bCs/>
                                <w:sz w:val="20"/>
                                <w:szCs w:val="20"/>
                              </w:rPr>
                            </w:pPr>
                            <w:r>
                              <w:rPr>
                                <w:rFonts w:ascii="Calibri" w:hAnsi="Calibri" w:cs="Calibri"/>
                                <w:b/>
                                <w:bCs/>
                                <w:sz w:val="20"/>
                                <w:szCs w:val="20"/>
                              </w:rPr>
                              <w:t>4</w:t>
                            </w:r>
                          </w:p>
                        </w:txbxContent>
                      </v:textbox>
                      <w10:anchorlock/>
                    </v:shape>
                  </w:pict>
                </mc:Fallback>
              </mc:AlternateContent>
            </w:r>
          </w:p>
        </w:tc>
        <w:tc>
          <w:tcPr>
            <w:tcW w:w="127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65B3BAB1" w14:textId="77777777" w:rsidR="00377505" w:rsidRDefault="00377505">
            <w:pPr>
              <w:pStyle w:val="RAVcontenutotabella"/>
              <w:rPr>
                <w:b/>
                <w:bCs/>
                <w:lang w:val="it-IT"/>
              </w:rPr>
            </w:pPr>
          </w:p>
        </w:tc>
      </w:tr>
      <w:tr w:rsidR="00377505" w14:paraId="65B3BABC" w14:textId="77777777">
        <w:trPr>
          <w:trHeight w:val="1701"/>
        </w:trPr>
        <w:tc>
          <w:tcPr>
            <w:tcW w:w="7596" w:type="dxa"/>
            <w:tcBorders>
              <w:left w:val="single" w:sz="2" w:space="0" w:color="000000"/>
              <w:bottom w:val="single" w:sz="2" w:space="0" w:color="000000"/>
            </w:tcBorders>
            <w:shd w:val="clear" w:color="auto" w:fill="auto"/>
            <w:tcMar>
              <w:top w:w="55" w:type="dxa"/>
              <w:left w:w="55" w:type="dxa"/>
              <w:bottom w:w="55" w:type="dxa"/>
              <w:right w:w="55" w:type="dxa"/>
            </w:tcMar>
          </w:tcPr>
          <w:p w14:paraId="65B3BAB3" w14:textId="77777777" w:rsidR="00377505" w:rsidRDefault="00294DCD">
            <w:pPr>
              <w:pStyle w:val="RAVcontenutotabella"/>
              <w:jc w:val="both"/>
              <w:rPr>
                <w:lang w:val="it-IT"/>
              </w:rPr>
            </w:pPr>
            <w:r>
              <w:rPr>
                <w:lang w:val="it-IT"/>
              </w:rPr>
              <w:t>La scuola ha elaborato un proprio curricolo a partire dai documenti provinciali di riferimento. Sono stati definiti i profili di competenze per le varie discipline e anni di corso.</w:t>
            </w:r>
          </w:p>
          <w:p w14:paraId="65B3BAB4" w14:textId="5BD4F5C1" w:rsidR="00377505" w:rsidRDefault="00294DCD">
            <w:pPr>
              <w:pStyle w:val="RAVcontenutotabella"/>
              <w:jc w:val="both"/>
              <w:rPr>
                <w:lang w:val="it-IT"/>
              </w:rPr>
            </w:pPr>
            <w:r>
              <w:rPr>
                <w:lang w:val="it-IT"/>
              </w:rPr>
              <w:t xml:space="preserve">Le attività di ampliamento dell'offerta formativa sono inserite nel progetto educativo di scuola. Gli obiettivi e le abilità/competenze da raggiungere con queste attività sono definiti in modo chiaro, gli esiti vengono monitorati. Le attività realizzate dalla scuola per le studentesse e gli studenti con bisogni educativi speciali sono adeguate. In generale le attività didattiche sono di buona qualità. Le azioni organizzative e didattiche per lo sviluppo della competenza plurilingue sono chiaramente definite e condivise. Le strategie per lo sviluppo delle </w:t>
            </w:r>
            <w:r>
              <w:rPr>
                <w:lang w:val="it-IT"/>
              </w:rPr>
              <w:lastRenderedPageBreak/>
              <w:t>competenze trasversali e digital</w:t>
            </w:r>
            <w:r w:rsidR="0033368E">
              <w:rPr>
                <w:lang w:val="it-IT"/>
              </w:rPr>
              <w:t>i</w:t>
            </w:r>
            <w:r>
              <w:rPr>
                <w:lang w:val="it-IT"/>
              </w:rPr>
              <w:t xml:space="preserve"> sono presenti anche nelle programmazioni delle/dei singoli docenti.</w:t>
            </w:r>
          </w:p>
          <w:p w14:paraId="65B3BAB5" w14:textId="13E4E23B" w:rsidR="00377505" w:rsidRPr="001937EC" w:rsidRDefault="00294DCD">
            <w:pPr>
              <w:pStyle w:val="RAVcontenutotabella"/>
              <w:jc w:val="both"/>
              <w:rPr>
                <w:lang w:val="it-IT"/>
              </w:rPr>
            </w:pPr>
            <w:r>
              <w:rPr>
                <w:lang w:val="it-IT"/>
              </w:rPr>
              <w:t>Le regole di comportamento sono definite e condivise nelle classi. Le relazioni tra studenti e tra studenti e docenti sono positive. I conflitti sono gestiti con modalità adeguate.</w:t>
            </w:r>
          </w:p>
          <w:p w14:paraId="65B3BAB6" w14:textId="2CB107ED" w:rsidR="00377505" w:rsidRPr="001937EC" w:rsidRDefault="00294DCD">
            <w:pPr>
              <w:pStyle w:val="RAVcontenutotabella"/>
              <w:jc w:val="both"/>
              <w:rPr>
                <w:lang w:val="it-IT"/>
              </w:rPr>
            </w:pPr>
            <w:r>
              <w:rPr>
                <w:lang w:val="it-IT"/>
              </w:rPr>
              <w:t>Nella scuola sono presenti dipartimenti disciplinari, referenti e/o gruppi di lavoro sulla progettazione didattica e/o sulla valutazione delle allieve e degli allievi</w:t>
            </w:r>
            <w:r w:rsidR="00904A1D">
              <w:rPr>
                <w:lang w:val="it-IT"/>
              </w:rPr>
              <w:t>; l</w:t>
            </w:r>
            <w:r>
              <w:rPr>
                <w:lang w:val="it-IT"/>
              </w:rPr>
              <w:t>a progettazione didattica periodica viene effettuata in modo condiviso e coinvolge un buon numero di docenti di varie discipline e di più indirizzi e/o ordini di scuola. Le metodologie didattiche adottate variano in funzione degli specifici obiettivi perseguiti, favorendo l’efficacia dell'insegnamento.</w:t>
            </w:r>
          </w:p>
          <w:p w14:paraId="65B3BAB7" w14:textId="77777777" w:rsidR="00377505" w:rsidRDefault="00294DCD">
            <w:pPr>
              <w:pStyle w:val="RAVcontenutotabella"/>
              <w:jc w:val="both"/>
              <w:rPr>
                <w:lang w:val="it-IT"/>
              </w:rPr>
            </w:pPr>
            <w:r>
              <w:rPr>
                <w:lang w:val="it-IT"/>
              </w:rPr>
              <w:t xml:space="preserve">L’articolazione dell’offerta formativa e la relativa composizione delle classi (nell’ambito delle possibilità offerte dal territorio) consentono la creazione di contesti atti a favorire </w:t>
            </w:r>
            <w:proofErr w:type="gramStart"/>
            <w:r>
              <w:rPr>
                <w:lang w:val="it-IT"/>
              </w:rPr>
              <w:t>l´apprendimento</w:t>
            </w:r>
            <w:proofErr w:type="gramEnd"/>
            <w:r>
              <w:rPr>
                <w:lang w:val="it-IT"/>
              </w:rPr>
              <w:t>/insegnamento.</w:t>
            </w:r>
          </w:p>
          <w:p w14:paraId="65B3BAB8" w14:textId="77777777" w:rsidR="00377505" w:rsidRDefault="00294DCD">
            <w:pPr>
              <w:pStyle w:val="RAVcontenutotabella"/>
              <w:jc w:val="both"/>
              <w:rPr>
                <w:lang w:val="it-IT"/>
              </w:rPr>
            </w:pPr>
            <w:r>
              <w:rPr>
                <w:lang w:val="it-IT"/>
              </w:rPr>
              <w:t>Le/i docenti utilizzano regolarmente alcuni strumenti comuni per la valutazione e hanno momenti di incontro per condividere i risultati. I criteri di valutazione sono comunicati ai genitori e alle allieve e allievi. La progettazione di interventi specifici a seguito della valutazione delle allieve e allievi è una pratica frequente ma andrebbe migliorata. Sono presenti strumenti per il monitoraggio e la rendicontazione delle attività per la continuità e per l'orientamento.</w:t>
            </w:r>
          </w:p>
          <w:p w14:paraId="65B3BAB9" w14:textId="77777777" w:rsidR="00377505" w:rsidRDefault="00294DCD">
            <w:pPr>
              <w:pStyle w:val="RAVcontenutotabella"/>
              <w:jc w:val="both"/>
              <w:rPr>
                <w:lang w:val="it-IT"/>
              </w:rPr>
            </w:pPr>
            <w:r>
              <w:rPr>
                <w:lang w:val="it-IT"/>
              </w:rPr>
              <w:t>(scuole II ciclo) La scuola ha integrato nella propria offerta formativa i percorsi per le competenze trasversali e per l’orientamento. I percorsi rispondono alle esigenze formative delle studentesse e degli studenti e del territorio. Le attività dei percorsi vengono monitorate.</w:t>
            </w:r>
          </w:p>
        </w:tc>
        <w:tc>
          <w:tcPr>
            <w:tcW w:w="765" w:type="dxa"/>
            <w:tcBorders>
              <w:left w:val="single" w:sz="2" w:space="0" w:color="000000"/>
              <w:bottom w:val="single" w:sz="2" w:space="0" w:color="000000"/>
            </w:tcBorders>
            <w:shd w:val="clear" w:color="auto" w:fill="E6E6E6"/>
            <w:tcMar>
              <w:top w:w="55" w:type="dxa"/>
              <w:left w:w="55" w:type="dxa"/>
              <w:bottom w:w="55" w:type="dxa"/>
              <w:right w:w="55" w:type="dxa"/>
            </w:tcMar>
            <w:vAlign w:val="center"/>
          </w:tcPr>
          <w:p w14:paraId="65B3BABA" w14:textId="77777777" w:rsidR="00377505" w:rsidRDefault="00294DCD">
            <w:pPr>
              <w:pStyle w:val="Standard"/>
            </w:pPr>
            <w:r>
              <w:rPr>
                <w:noProof/>
              </w:rPr>
              <w:lastRenderedPageBreak/>
              <mc:AlternateContent>
                <mc:Choice Requires="wps">
                  <w:drawing>
                    <wp:inline distT="0" distB="0" distL="0" distR="0" wp14:anchorId="65B3B783" wp14:editId="65B3B784">
                      <wp:extent cx="385447" cy="371475"/>
                      <wp:effectExtent l="0" t="0" r="14603" b="28575"/>
                      <wp:docPr id="1102775228" name="Figura a mano libera: forma 1102775228"/>
                      <wp:cNvGraphicFramePr/>
                      <a:graphic xmlns:a="http://schemas.openxmlformats.org/drawingml/2006/main">
                        <a:graphicData uri="http://schemas.microsoft.com/office/word/2010/wordprocessingShape">
                          <wps:wsp>
                            <wps:cNvSpPr/>
                            <wps:spPr>
                              <a:xfrm>
                                <a:off x="0" y="0"/>
                                <a:ext cx="385447" cy="371475"/>
                              </a:xfrm>
                              <a:custGeom>
                                <a:avLst/>
                                <a:gdLst>
                                  <a:gd name="f0" fmla="val 10800000"/>
                                  <a:gd name="f1" fmla="val 5400000"/>
                                  <a:gd name="f2" fmla="val 180"/>
                                  <a:gd name="f3" fmla="val w"/>
                                  <a:gd name="f4" fmla="val h"/>
                                  <a:gd name="f5" fmla="val 0"/>
                                  <a:gd name="f6" fmla="val 21600"/>
                                  <a:gd name="f7" fmla="*/ 5419351 1 1725033"/>
                                  <a:gd name="f8" fmla="*/ 10800 10800 1"/>
                                  <a:gd name="f9" fmla="+- 0 0 360"/>
                                  <a:gd name="f10" fmla="val 10800"/>
                                  <a:gd name="f11" fmla="+- 0 0 0"/>
                                  <a:gd name="f12" fmla="*/ f3 1 21600"/>
                                  <a:gd name="f13" fmla="*/ f4 1 21600"/>
                                  <a:gd name="f14" fmla="*/ 0 f7 1"/>
                                  <a:gd name="f15" fmla="*/ f5 f0 1"/>
                                  <a:gd name="f16" fmla="*/ f9 f0 1"/>
                                  <a:gd name="f17" fmla="+- f6 0 f5"/>
                                  <a:gd name="f18" fmla="*/ f11 f0 1"/>
                                  <a:gd name="f19" fmla="*/ f14 1 f2"/>
                                  <a:gd name="f20" fmla="*/ f15 1 f2"/>
                                  <a:gd name="f21" fmla="*/ f16 1 f2"/>
                                  <a:gd name="f22" fmla="*/ f17 1 21600"/>
                                  <a:gd name="f23" fmla="*/ f18 1 f2"/>
                                  <a:gd name="f24" fmla="+- 0 0 f19"/>
                                  <a:gd name="f25" fmla="+- f20 0 f1"/>
                                  <a:gd name="f26" fmla="+- f21 0 f1"/>
                                  <a:gd name="f27" fmla="*/ 3163 f22 1"/>
                                  <a:gd name="f28" fmla="*/ 18437 f22 1"/>
                                  <a:gd name="f29" fmla="*/ 10800 f22 1"/>
                                  <a:gd name="f30" fmla="*/ 0 f22 1"/>
                                  <a:gd name="f31" fmla="*/ 21600 f22 1"/>
                                  <a:gd name="f32" fmla="+- f23 0 f1"/>
                                  <a:gd name="f33" fmla="*/ f24 f0 1"/>
                                  <a:gd name="f34" fmla="+- f26 0 f25"/>
                                  <a:gd name="f35" fmla="*/ f29 1 f22"/>
                                  <a:gd name="f36" fmla="*/ f30 1 f22"/>
                                  <a:gd name="f37" fmla="*/ f27 1 f22"/>
                                  <a:gd name="f38" fmla="*/ f28 1 f22"/>
                                  <a:gd name="f39" fmla="*/ f31 1 f22"/>
                                  <a:gd name="f40" fmla="*/ f33 1 f7"/>
                                  <a:gd name="f41" fmla="*/ f37 f12 1"/>
                                  <a:gd name="f42" fmla="*/ f38 f12 1"/>
                                  <a:gd name="f43" fmla="*/ f38 f13 1"/>
                                  <a:gd name="f44" fmla="*/ f37 f13 1"/>
                                  <a:gd name="f45" fmla="*/ f35 f12 1"/>
                                  <a:gd name="f46" fmla="*/ f36 f13 1"/>
                                  <a:gd name="f47" fmla="*/ f36 f12 1"/>
                                  <a:gd name="f48" fmla="*/ f35 f13 1"/>
                                  <a:gd name="f49" fmla="*/ f39 f13 1"/>
                                  <a:gd name="f50" fmla="*/ f39 f12 1"/>
                                  <a:gd name="f51" fmla="+- f40 0 f1"/>
                                  <a:gd name="f52" fmla="+- f51 f1 0"/>
                                  <a:gd name="f53" fmla="*/ f52 f7 1"/>
                                  <a:gd name="f54" fmla="*/ f53 1 f0"/>
                                  <a:gd name="f55" fmla="+- 0 0 f54"/>
                                  <a:gd name="f56" fmla="+- 0 0 f55"/>
                                  <a:gd name="f57" fmla="*/ f56 f0 1"/>
                                  <a:gd name="f58" fmla="*/ f57 1 f7"/>
                                  <a:gd name="f59" fmla="+- f58 0 f1"/>
                                  <a:gd name="f60" fmla="cos 1 f59"/>
                                  <a:gd name="f61" fmla="sin 1 f59"/>
                                  <a:gd name="f62" fmla="+- 0 0 f60"/>
                                  <a:gd name="f63" fmla="+- 0 0 f61"/>
                                  <a:gd name="f64" fmla="+- 0 0 f62"/>
                                  <a:gd name="f65" fmla="+- 0 0 f63"/>
                                  <a:gd name="f66" fmla="val f64"/>
                                  <a:gd name="f67" fmla="val f65"/>
                                  <a:gd name="f68" fmla="+- 0 0 f66"/>
                                  <a:gd name="f69" fmla="+- 0 0 f67"/>
                                  <a:gd name="f70" fmla="*/ 10800 f68 1"/>
                                  <a:gd name="f71" fmla="*/ 10800 f69 1"/>
                                  <a:gd name="f72" fmla="*/ f70 f70 1"/>
                                  <a:gd name="f73" fmla="*/ f71 f71 1"/>
                                  <a:gd name="f74" fmla="+- f72 f73 0"/>
                                  <a:gd name="f75" fmla="sqrt f74"/>
                                  <a:gd name="f76" fmla="*/ f8 1 f75"/>
                                  <a:gd name="f77" fmla="*/ f68 f76 1"/>
                                  <a:gd name="f78" fmla="*/ f69 f76 1"/>
                                  <a:gd name="f79" fmla="+- 10800 0 f77"/>
                                  <a:gd name="f80" fmla="+- 10800 0 f78"/>
                                </a:gdLst>
                                <a:ahLst/>
                                <a:cxnLst>
                                  <a:cxn ang="3cd4">
                                    <a:pos x="hc" y="t"/>
                                  </a:cxn>
                                  <a:cxn ang="0">
                                    <a:pos x="r" y="vc"/>
                                  </a:cxn>
                                  <a:cxn ang="cd4">
                                    <a:pos x="hc" y="b"/>
                                  </a:cxn>
                                  <a:cxn ang="cd2">
                                    <a:pos x="l" y="vc"/>
                                  </a:cxn>
                                  <a:cxn ang="f32">
                                    <a:pos x="f45" y="f46"/>
                                  </a:cxn>
                                  <a:cxn ang="f32">
                                    <a:pos x="f41" y="f44"/>
                                  </a:cxn>
                                  <a:cxn ang="f32">
                                    <a:pos x="f47" y="f48"/>
                                  </a:cxn>
                                  <a:cxn ang="f32">
                                    <a:pos x="f41" y="f43"/>
                                  </a:cxn>
                                  <a:cxn ang="f32">
                                    <a:pos x="f45" y="f49"/>
                                  </a:cxn>
                                  <a:cxn ang="f32">
                                    <a:pos x="f42" y="f43"/>
                                  </a:cxn>
                                  <a:cxn ang="f32">
                                    <a:pos x="f50" y="f48"/>
                                  </a:cxn>
                                  <a:cxn ang="f32">
                                    <a:pos x="f42" y="f44"/>
                                  </a:cxn>
                                </a:cxnLst>
                                <a:rect l="f41" t="f44" r="f42" b="f43"/>
                                <a:pathLst>
                                  <a:path w="21600" h="21600">
                                    <a:moveTo>
                                      <a:pt x="f79" y="f80"/>
                                    </a:moveTo>
                                    <a:arcTo wR="f10" hR="f10" stAng="f25" swAng="f34"/>
                                    <a:close/>
                                  </a:path>
                                </a:pathLst>
                              </a:custGeom>
                              <a:solidFill>
                                <a:srgbClr val="CFE7F5"/>
                              </a:solidFill>
                              <a:ln w="17638" cap="flat">
                                <a:solidFill>
                                  <a:srgbClr val="000000"/>
                                </a:solidFill>
                                <a:prstDash val="solid"/>
                                <a:miter/>
                              </a:ln>
                            </wps:spPr>
                            <wps:txbx>
                              <w:txbxContent>
                                <w:p w14:paraId="65B3B7C2" w14:textId="77777777" w:rsidR="00377505" w:rsidRDefault="00294DCD">
                                  <w:pPr>
                                    <w:rPr>
                                      <w:rFonts w:ascii="Calibri" w:hAnsi="Calibri" w:cs="Calibri"/>
                                      <w:b/>
                                      <w:bCs/>
                                      <w:sz w:val="20"/>
                                      <w:szCs w:val="20"/>
                                    </w:rPr>
                                  </w:pPr>
                                  <w:r>
                                    <w:rPr>
                                      <w:rFonts w:ascii="Calibri" w:hAnsi="Calibri" w:cs="Calibri"/>
                                      <w:b/>
                                      <w:bCs/>
                                      <w:sz w:val="20"/>
                                      <w:szCs w:val="20"/>
                                    </w:rPr>
                                    <w:t>5</w:t>
                                  </w:r>
                                </w:p>
                              </w:txbxContent>
                            </wps:txbx>
                            <wps:bodyPr vert="horz" wrap="none" lIns="99002" tIns="54004" rIns="99002" bIns="54004" anchor="ctr" anchorCtr="0" compatLnSpc="0">
                              <a:noAutofit/>
                            </wps:bodyPr>
                          </wps:wsp>
                        </a:graphicData>
                      </a:graphic>
                    </wp:inline>
                  </w:drawing>
                </mc:Choice>
                <mc:Fallback xmlns="">
                  <w:pict>
                    <v:shape w14:anchorId="65B3B783" id="Figura a mano libera: forma 1102775228" o:spid="_x0000_s1031" style="width:30.35pt;height:29.25pt;visibility:visible;mso-wrap-style:none;mso-left-percent:-10001;mso-top-percent:-10001;mso-position-horizontal:absolute;mso-position-horizontal-relative:char;mso-position-vertical:absolute;mso-position-vertical-relative:line;mso-left-percent:-10001;mso-top-percent:-10001;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" adj="-11796480,,5400" path="m10800,at,,21600,21600,10800,,10800,xe" fillcolor="#cfe7f5" strokeweight=".48994mm">
                      <v:stroke joinstyle="miter"/>
                      <v:formulas/>
                      <v:path arrowok="t" o:connecttype="custom" o:connectlocs="192724,0;385447,185738;192724,371475;0,185738;192724,0;56443,54397;0,185737;56443,317078;192724,371475;329004,317078;385447,185737;329004,54397" o:connectangles="270,0,90,180,270,270,270,270,270,270,270,270" textboxrect="3163,3163,18437,18437"/>
                      <v:textbox inset="2.75006mm,1.50011mm,2.75006mm,1.50011mm">
                        <w:txbxContent>
                          <w:p w14:paraId="65B3B7C2" w14:textId="77777777" w:rsidR="00377505" w:rsidRDefault="00294DCD">
                            <w:pPr>
                              <w:rPr>
                                <w:rFonts w:ascii="Calibri" w:hAnsi="Calibri" w:cs="Calibri"/>
                                <w:b/>
                                <w:bCs/>
                                <w:sz w:val="20"/>
                                <w:szCs w:val="20"/>
                              </w:rPr>
                            </w:pPr>
                            <w:r>
                              <w:rPr>
                                <w:rFonts w:ascii="Calibri" w:hAnsi="Calibri" w:cs="Calibri"/>
                                <w:b/>
                                <w:bCs/>
                                <w:sz w:val="20"/>
                                <w:szCs w:val="20"/>
                              </w:rPr>
                              <w:t>5</w:t>
                            </w:r>
                          </w:p>
                        </w:txbxContent>
                      </v:textbox>
                      <w10:anchorlock/>
                    </v:shape>
                  </w:pict>
                </mc:Fallback>
              </mc:AlternateContent>
            </w:r>
          </w:p>
        </w:tc>
        <w:tc>
          <w:tcPr>
            <w:tcW w:w="1277" w:type="dxa"/>
            <w:tcBorders>
              <w:left w:val="single" w:sz="2" w:space="0" w:color="000000"/>
              <w:bottom w:val="single" w:sz="2" w:space="0" w:color="000000"/>
              <w:right w:val="single" w:sz="2" w:space="0" w:color="000000"/>
            </w:tcBorders>
            <w:shd w:val="clear" w:color="auto" w:fill="E6E6E6"/>
            <w:tcMar>
              <w:top w:w="55" w:type="dxa"/>
              <w:left w:w="55" w:type="dxa"/>
              <w:bottom w:w="55" w:type="dxa"/>
              <w:right w:w="55" w:type="dxa"/>
            </w:tcMar>
            <w:vAlign w:val="center"/>
          </w:tcPr>
          <w:p w14:paraId="65B3BABB" w14:textId="77777777" w:rsidR="00377505" w:rsidRDefault="00294DCD">
            <w:pPr>
              <w:pStyle w:val="RAVcontenutotabella"/>
              <w:rPr>
                <w:b/>
                <w:bCs/>
                <w:lang w:val="it-IT"/>
              </w:rPr>
            </w:pPr>
            <w:r>
              <w:rPr>
                <w:b/>
                <w:bCs/>
                <w:lang w:val="it-IT"/>
              </w:rPr>
              <w:t>Positiva</w:t>
            </w:r>
          </w:p>
        </w:tc>
      </w:tr>
      <w:tr w:rsidR="00377505" w14:paraId="65B3BAC0" w14:textId="77777777">
        <w:trPr>
          <w:trHeight w:val="850"/>
        </w:trPr>
        <w:tc>
          <w:tcPr>
            <w:tcW w:w="7596" w:type="dxa"/>
            <w:tcBorders>
              <w:left w:val="single" w:sz="2" w:space="0" w:color="000000"/>
              <w:bottom w:val="single" w:sz="2" w:space="0" w:color="000000"/>
            </w:tcBorders>
            <w:shd w:val="clear" w:color="auto" w:fill="auto"/>
            <w:tcMar>
              <w:top w:w="55" w:type="dxa"/>
              <w:left w:w="55" w:type="dxa"/>
              <w:bottom w:w="55" w:type="dxa"/>
              <w:right w:w="55" w:type="dxa"/>
            </w:tcMar>
          </w:tcPr>
          <w:p w14:paraId="65B3BABD" w14:textId="77777777" w:rsidR="00377505" w:rsidRDefault="00377505">
            <w:pPr>
              <w:pStyle w:val="TableContents"/>
              <w:rPr>
                <w:rFonts w:ascii="Calibri" w:hAnsi="Calibri" w:cs="Calibri"/>
                <w:lang w:val="it-IT"/>
              </w:rPr>
            </w:pPr>
          </w:p>
        </w:tc>
        <w:tc>
          <w:tcPr>
            <w:tcW w:w="76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5B3BABE" w14:textId="77777777" w:rsidR="00377505" w:rsidRDefault="00294DCD">
            <w:pPr>
              <w:pStyle w:val="Standard"/>
            </w:pPr>
            <w:r>
              <w:rPr>
                <w:noProof/>
              </w:rPr>
              <mc:AlternateContent>
                <mc:Choice Requires="wps">
                  <w:drawing>
                    <wp:inline distT="0" distB="0" distL="0" distR="0" wp14:anchorId="65B3B785" wp14:editId="65B3B786">
                      <wp:extent cx="385447" cy="371475"/>
                      <wp:effectExtent l="0" t="0" r="14603" b="28575"/>
                      <wp:docPr id="1878123341" name="Figura a mano libera: forma 1878123341"/>
                      <wp:cNvGraphicFramePr/>
                      <a:graphic xmlns:a="http://schemas.openxmlformats.org/drawingml/2006/main">
                        <a:graphicData uri="http://schemas.microsoft.com/office/word/2010/wordprocessingShape">
                          <wps:wsp>
                            <wps:cNvSpPr/>
                            <wps:spPr>
                              <a:xfrm>
                                <a:off x="0" y="0"/>
                                <a:ext cx="385447" cy="371475"/>
                              </a:xfrm>
                              <a:custGeom>
                                <a:avLst/>
                                <a:gdLst>
                                  <a:gd name="f0" fmla="val 10800000"/>
                                  <a:gd name="f1" fmla="val 5400000"/>
                                  <a:gd name="f2" fmla="val 180"/>
                                  <a:gd name="f3" fmla="val w"/>
                                  <a:gd name="f4" fmla="val h"/>
                                  <a:gd name="f5" fmla="val 0"/>
                                  <a:gd name="f6" fmla="val 21600"/>
                                  <a:gd name="f7" fmla="*/ 5419351 1 1725033"/>
                                  <a:gd name="f8" fmla="*/ 10800 10800 1"/>
                                  <a:gd name="f9" fmla="+- 0 0 360"/>
                                  <a:gd name="f10" fmla="val 10800"/>
                                  <a:gd name="f11" fmla="+- 0 0 0"/>
                                  <a:gd name="f12" fmla="*/ f3 1 21600"/>
                                  <a:gd name="f13" fmla="*/ f4 1 21600"/>
                                  <a:gd name="f14" fmla="*/ 0 f7 1"/>
                                  <a:gd name="f15" fmla="*/ f5 f0 1"/>
                                  <a:gd name="f16" fmla="*/ f9 f0 1"/>
                                  <a:gd name="f17" fmla="+- f6 0 f5"/>
                                  <a:gd name="f18" fmla="*/ f11 f0 1"/>
                                  <a:gd name="f19" fmla="*/ f14 1 f2"/>
                                  <a:gd name="f20" fmla="*/ f15 1 f2"/>
                                  <a:gd name="f21" fmla="*/ f16 1 f2"/>
                                  <a:gd name="f22" fmla="*/ f17 1 21600"/>
                                  <a:gd name="f23" fmla="*/ f18 1 f2"/>
                                  <a:gd name="f24" fmla="+- 0 0 f19"/>
                                  <a:gd name="f25" fmla="+- f20 0 f1"/>
                                  <a:gd name="f26" fmla="+- f21 0 f1"/>
                                  <a:gd name="f27" fmla="*/ 3163 f22 1"/>
                                  <a:gd name="f28" fmla="*/ 18437 f22 1"/>
                                  <a:gd name="f29" fmla="*/ 10800 f22 1"/>
                                  <a:gd name="f30" fmla="*/ 0 f22 1"/>
                                  <a:gd name="f31" fmla="*/ 21600 f22 1"/>
                                  <a:gd name="f32" fmla="+- f23 0 f1"/>
                                  <a:gd name="f33" fmla="*/ f24 f0 1"/>
                                  <a:gd name="f34" fmla="+- f26 0 f25"/>
                                  <a:gd name="f35" fmla="*/ f29 1 f22"/>
                                  <a:gd name="f36" fmla="*/ f30 1 f22"/>
                                  <a:gd name="f37" fmla="*/ f27 1 f22"/>
                                  <a:gd name="f38" fmla="*/ f28 1 f22"/>
                                  <a:gd name="f39" fmla="*/ f31 1 f22"/>
                                  <a:gd name="f40" fmla="*/ f33 1 f7"/>
                                  <a:gd name="f41" fmla="*/ f37 f12 1"/>
                                  <a:gd name="f42" fmla="*/ f38 f12 1"/>
                                  <a:gd name="f43" fmla="*/ f38 f13 1"/>
                                  <a:gd name="f44" fmla="*/ f37 f13 1"/>
                                  <a:gd name="f45" fmla="*/ f35 f12 1"/>
                                  <a:gd name="f46" fmla="*/ f36 f13 1"/>
                                  <a:gd name="f47" fmla="*/ f36 f12 1"/>
                                  <a:gd name="f48" fmla="*/ f35 f13 1"/>
                                  <a:gd name="f49" fmla="*/ f39 f13 1"/>
                                  <a:gd name="f50" fmla="*/ f39 f12 1"/>
                                  <a:gd name="f51" fmla="+- f40 0 f1"/>
                                  <a:gd name="f52" fmla="+- f51 f1 0"/>
                                  <a:gd name="f53" fmla="*/ f52 f7 1"/>
                                  <a:gd name="f54" fmla="*/ f53 1 f0"/>
                                  <a:gd name="f55" fmla="+- 0 0 f54"/>
                                  <a:gd name="f56" fmla="+- 0 0 f55"/>
                                  <a:gd name="f57" fmla="*/ f56 f0 1"/>
                                  <a:gd name="f58" fmla="*/ f57 1 f7"/>
                                  <a:gd name="f59" fmla="+- f58 0 f1"/>
                                  <a:gd name="f60" fmla="cos 1 f59"/>
                                  <a:gd name="f61" fmla="sin 1 f59"/>
                                  <a:gd name="f62" fmla="+- 0 0 f60"/>
                                  <a:gd name="f63" fmla="+- 0 0 f61"/>
                                  <a:gd name="f64" fmla="+- 0 0 f62"/>
                                  <a:gd name="f65" fmla="+- 0 0 f63"/>
                                  <a:gd name="f66" fmla="val f64"/>
                                  <a:gd name="f67" fmla="val f65"/>
                                  <a:gd name="f68" fmla="+- 0 0 f66"/>
                                  <a:gd name="f69" fmla="+- 0 0 f67"/>
                                  <a:gd name="f70" fmla="*/ 10800 f68 1"/>
                                  <a:gd name="f71" fmla="*/ 10800 f69 1"/>
                                  <a:gd name="f72" fmla="*/ f70 f70 1"/>
                                  <a:gd name="f73" fmla="*/ f71 f71 1"/>
                                  <a:gd name="f74" fmla="+- f72 f73 0"/>
                                  <a:gd name="f75" fmla="sqrt f74"/>
                                  <a:gd name="f76" fmla="*/ f8 1 f75"/>
                                  <a:gd name="f77" fmla="*/ f68 f76 1"/>
                                  <a:gd name="f78" fmla="*/ f69 f76 1"/>
                                  <a:gd name="f79" fmla="+- 10800 0 f77"/>
                                  <a:gd name="f80" fmla="+- 10800 0 f78"/>
                                </a:gdLst>
                                <a:ahLst/>
                                <a:cxnLst>
                                  <a:cxn ang="3cd4">
                                    <a:pos x="hc" y="t"/>
                                  </a:cxn>
                                  <a:cxn ang="0">
                                    <a:pos x="r" y="vc"/>
                                  </a:cxn>
                                  <a:cxn ang="cd4">
                                    <a:pos x="hc" y="b"/>
                                  </a:cxn>
                                  <a:cxn ang="cd2">
                                    <a:pos x="l" y="vc"/>
                                  </a:cxn>
                                  <a:cxn ang="f32">
                                    <a:pos x="f45" y="f46"/>
                                  </a:cxn>
                                  <a:cxn ang="f32">
                                    <a:pos x="f41" y="f44"/>
                                  </a:cxn>
                                  <a:cxn ang="f32">
                                    <a:pos x="f47" y="f48"/>
                                  </a:cxn>
                                  <a:cxn ang="f32">
                                    <a:pos x="f41" y="f43"/>
                                  </a:cxn>
                                  <a:cxn ang="f32">
                                    <a:pos x="f45" y="f49"/>
                                  </a:cxn>
                                  <a:cxn ang="f32">
                                    <a:pos x="f42" y="f43"/>
                                  </a:cxn>
                                  <a:cxn ang="f32">
                                    <a:pos x="f50" y="f48"/>
                                  </a:cxn>
                                  <a:cxn ang="f32">
                                    <a:pos x="f42" y="f44"/>
                                  </a:cxn>
                                </a:cxnLst>
                                <a:rect l="f41" t="f44" r="f42" b="f43"/>
                                <a:pathLst>
                                  <a:path w="21600" h="21600">
                                    <a:moveTo>
                                      <a:pt x="f79" y="f80"/>
                                    </a:moveTo>
                                    <a:arcTo wR="f10" hR="f10" stAng="f25" swAng="f34"/>
                                    <a:close/>
                                  </a:path>
                                </a:pathLst>
                              </a:custGeom>
                              <a:solidFill>
                                <a:srgbClr val="CFE7F5"/>
                              </a:solidFill>
                              <a:ln w="17638" cap="flat">
                                <a:solidFill>
                                  <a:srgbClr val="000000"/>
                                </a:solidFill>
                                <a:prstDash val="solid"/>
                                <a:miter/>
                              </a:ln>
                            </wps:spPr>
                            <wps:txbx>
                              <w:txbxContent>
                                <w:p w14:paraId="65B3B7C4" w14:textId="77777777" w:rsidR="00377505" w:rsidRDefault="00294DCD">
                                  <w:pPr>
                                    <w:rPr>
                                      <w:rFonts w:ascii="Calibri" w:hAnsi="Calibri" w:cs="Calibri"/>
                                      <w:b/>
                                      <w:bCs/>
                                      <w:sz w:val="20"/>
                                      <w:szCs w:val="20"/>
                                    </w:rPr>
                                  </w:pPr>
                                  <w:r>
                                    <w:rPr>
                                      <w:rFonts w:ascii="Calibri" w:hAnsi="Calibri" w:cs="Calibri"/>
                                      <w:b/>
                                      <w:bCs/>
                                      <w:sz w:val="20"/>
                                      <w:szCs w:val="20"/>
                                    </w:rPr>
                                    <w:t>6</w:t>
                                  </w:r>
                                </w:p>
                              </w:txbxContent>
                            </wps:txbx>
                            <wps:bodyPr vert="horz" wrap="none" lIns="99002" tIns="54004" rIns="99002" bIns="54004" anchor="ctr" anchorCtr="0" compatLnSpc="0">
                              <a:noAutofit/>
                            </wps:bodyPr>
                          </wps:wsp>
                        </a:graphicData>
                      </a:graphic>
                    </wp:inline>
                  </w:drawing>
                </mc:Choice>
                <mc:Fallback xmlns="">
                  <w:pict>
                    <v:shape w14:anchorId="65B3B785" id="Figura a mano libera: forma 1878123341" o:spid="_x0000_s1032" style="width:30.35pt;height:29.25pt;visibility:visible;mso-wrap-style:none;mso-left-percent:-10001;mso-top-percent:-10001;mso-position-horizontal:absolute;mso-position-horizontal-relative:char;mso-position-vertical:absolute;mso-position-vertical-relative:line;mso-left-percent:-10001;mso-top-percent:-10001;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" adj="-11796480,,5400" path="m10800,at,,21600,21600,10800,,10800,xe" fillcolor="#cfe7f5" strokeweight=".48994mm">
                      <v:stroke joinstyle="miter"/>
                      <v:formulas/>
                      <v:path arrowok="t" o:connecttype="custom" o:connectlocs="192724,0;385447,185738;192724,371475;0,185738;192724,0;56443,54397;0,185737;56443,317078;192724,371475;329004,317078;385447,185737;329004,54397" o:connectangles="270,0,90,180,270,270,270,270,270,270,270,270" textboxrect="3163,3163,18437,18437"/>
                      <v:textbox inset="2.75006mm,1.50011mm,2.75006mm,1.50011mm">
                        <w:txbxContent>
                          <w:p w14:paraId="65B3B7C4" w14:textId="77777777" w:rsidR="00377505" w:rsidRDefault="00294DCD">
                            <w:pPr>
                              <w:rPr>
                                <w:rFonts w:ascii="Calibri" w:hAnsi="Calibri" w:cs="Calibri"/>
                                <w:b/>
                                <w:bCs/>
                                <w:sz w:val="20"/>
                                <w:szCs w:val="20"/>
                              </w:rPr>
                            </w:pPr>
                            <w:r>
                              <w:rPr>
                                <w:rFonts w:ascii="Calibri" w:hAnsi="Calibri" w:cs="Calibri"/>
                                <w:b/>
                                <w:bCs/>
                                <w:sz w:val="20"/>
                                <w:szCs w:val="20"/>
                              </w:rPr>
                              <w:t>6</w:t>
                            </w:r>
                          </w:p>
                        </w:txbxContent>
                      </v:textbox>
                      <w10:anchorlock/>
                    </v:shape>
                  </w:pict>
                </mc:Fallback>
              </mc:AlternateContent>
            </w:r>
          </w:p>
        </w:tc>
        <w:tc>
          <w:tcPr>
            <w:tcW w:w="127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65B3BABF" w14:textId="77777777" w:rsidR="00377505" w:rsidRDefault="00377505">
            <w:pPr>
              <w:pStyle w:val="RAVcontenutotabella"/>
              <w:rPr>
                <w:b/>
                <w:bCs/>
                <w:lang w:val="it-IT"/>
              </w:rPr>
            </w:pPr>
          </w:p>
        </w:tc>
      </w:tr>
      <w:tr w:rsidR="00377505" w14:paraId="65B3BAC8" w14:textId="77777777">
        <w:trPr>
          <w:trHeight w:val="1701"/>
        </w:trPr>
        <w:tc>
          <w:tcPr>
            <w:tcW w:w="7596" w:type="dxa"/>
            <w:tcBorders>
              <w:left w:val="single" w:sz="2" w:space="0" w:color="000000"/>
              <w:bottom w:val="single" w:sz="2" w:space="0" w:color="000000"/>
            </w:tcBorders>
            <w:shd w:val="clear" w:color="auto" w:fill="auto"/>
            <w:tcMar>
              <w:top w:w="55" w:type="dxa"/>
              <w:left w:w="55" w:type="dxa"/>
              <w:bottom w:w="55" w:type="dxa"/>
              <w:right w:w="55" w:type="dxa"/>
            </w:tcMar>
          </w:tcPr>
          <w:p w14:paraId="65B3BAC1" w14:textId="43B28279" w:rsidR="00377505" w:rsidRPr="001937EC" w:rsidRDefault="00294DCD">
            <w:pPr>
              <w:pStyle w:val="RAVcontenutotabella"/>
              <w:suppressLineNumbers w:val="0"/>
              <w:jc w:val="both"/>
              <w:rPr>
                <w:lang w:val="it-IT"/>
              </w:rPr>
            </w:pPr>
            <w:r>
              <w:rPr>
                <w:lang w:val="it-IT"/>
              </w:rPr>
              <w:t xml:space="preserve">La scuola ha elaborato un proprio curricolo a partire dai documenti provinciali di riferimento, declinando le competenze disciplinari e trasversali per i diversi anni di corso e tenendo conto del contesto e dei bisogni formativi della specifica utenza. Tutte le attività presentano una definizione molto chiara degli obiettivi e delle abilità/competenze da raggiungere, comprese le azioni organizzative e didattiche per lo sviluppo del plurilinguismo e delle competenze digitali. Le attività di ampliamento dell’offerta formativa sono bene integrate nel progetto educativo di istituto. Nelle attività di inclusione sono attivamente coinvolti diversi soggetti (docenti curricolari, di sostegno, tutor, famiglie, enti locali, associazioni) compreso il gruppo dei pari. Le attività didattiche per le studentesse e gli studenti con bisogni educativi speciali sono di buona qualità. </w:t>
            </w:r>
          </w:p>
          <w:p w14:paraId="65B3BAC2" w14:textId="3244235D" w:rsidR="00377505" w:rsidRPr="001937EC" w:rsidRDefault="00294DCD">
            <w:pPr>
              <w:pStyle w:val="RAVcontenutotabella"/>
              <w:suppressLineNumbers w:val="0"/>
              <w:jc w:val="both"/>
              <w:rPr>
                <w:lang w:val="it-IT"/>
              </w:rPr>
            </w:pPr>
            <w:r>
              <w:rPr>
                <w:lang w:val="it-IT"/>
              </w:rPr>
              <w:t>Le regole di comportamento sono definite e condivise in tutte le classi. Le relazioni tra studenti e tra studenti e docenti sono molto positive. I conflitti sono gestiti con modalità ottimali.</w:t>
            </w:r>
          </w:p>
          <w:p w14:paraId="65B3BAC3" w14:textId="680A6482" w:rsidR="00377505" w:rsidRPr="001937EC" w:rsidRDefault="00294DCD">
            <w:pPr>
              <w:pStyle w:val="RAVcontenutotabella"/>
              <w:jc w:val="both"/>
              <w:rPr>
                <w:lang w:val="it-IT"/>
              </w:rPr>
            </w:pPr>
            <w:r>
              <w:rPr>
                <w:lang w:val="it-IT"/>
              </w:rPr>
              <w:t>Nella scuola sono presenti referenti e/o gruppi di lavoro sulla progettazione didattica e/o la valutazione degli allievi e dipartimenti disciplinari; le/i docenti sono coinvolti in maniera diffusa. La scuola si caratterizza per una progettualità particolarmente innovativa. Le metodologie didattiche utilizzate sono efficaci e appropriate agli specifici contesti e obiettivi.</w:t>
            </w:r>
          </w:p>
          <w:p w14:paraId="65B3BAC4" w14:textId="436A6649" w:rsidR="00377505" w:rsidRPr="001937EC" w:rsidRDefault="00294DCD">
            <w:pPr>
              <w:pStyle w:val="RAVcontenutotabella"/>
              <w:jc w:val="both"/>
              <w:rPr>
                <w:lang w:val="it-IT"/>
              </w:rPr>
            </w:pPr>
            <w:r>
              <w:rPr>
                <w:lang w:val="it-IT"/>
              </w:rPr>
              <w:t xml:space="preserve">Le/i docenti utilizzano criteri di valutazione comuni e usano strumenti diversificati per la valutazione delle allieve e degli allievi (prove strutturate, rubriche di valutazione, ecc.). I criteri di valutazione sono trasparenti e conosciuti dalle allieve e allievi e dai genitori. L’utilizzo di prove strutturate comuni è sistematico e riguarda la maggior parte degli ambiti disciplinari e tutti gli indirizzi/ordini di scuola. I risultati della valutazione degli apprendimenti sono usati in modo sistematico per </w:t>
            </w:r>
            <w:proofErr w:type="spellStart"/>
            <w:r>
              <w:rPr>
                <w:lang w:val="it-IT"/>
              </w:rPr>
              <w:t>ri</w:t>
            </w:r>
            <w:proofErr w:type="spellEnd"/>
            <w:r>
              <w:rPr>
                <w:lang w:val="it-IT"/>
              </w:rPr>
              <w:t>‐orientare la programmazione e progettare interventi didattici mirati. Le attività per la continuità e per l'orientamento sono continue, strutturate, monitorate e riprogettate alla luce dei loro esiti.</w:t>
            </w:r>
          </w:p>
          <w:p w14:paraId="65B3BAC5" w14:textId="77777777" w:rsidR="00377505" w:rsidRDefault="00294DCD">
            <w:pPr>
              <w:pStyle w:val="RAVcontenutotabella"/>
              <w:jc w:val="both"/>
              <w:rPr>
                <w:lang w:val="it-IT"/>
              </w:rPr>
            </w:pPr>
            <w:r>
              <w:rPr>
                <w:lang w:val="it-IT"/>
              </w:rPr>
              <w:t>(scuole II ciclo) La scuola ha integrato in modo organico nella propria offerta formativa i percorsi per le competenze trasversali e per l’orientamento. I percorsi sono coerenti alle esigenze formative delle studentesse e degli studenti e del territorio. Le attività dei percorsi vengono monitorate in maniera regolare.</w:t>
            </w:r>
          </w:p>
        </w:tc>
        <w:tc>
          <w:tcPr>
            <w:tcW w:w="765" w:type="dxa"/>
            <w:tcBorders>
              <w:left w:val="single" w:sz="2" w:space="0" w:color="000000"/>
              <w:bottom w:val="single" w:sz="2" w:space="0" w:color="000000"/>
            </w:tcBorders>
            <w:shd w:val="clear" w:color="auto" w:fill="E6E6E6"/>
            <w:tcMar>
              <w:top w:w="55" w:type="dxa"/>
              <w:left w:w="55" w:type="dxa"/>
              <w:bottom w:w="55" w:type="dxa"/>
              <w:right w:w="55" w:type="dxa"/>
            </w:tcMar>
            <w:vAlign w:val="center"/>
          </w:tcPr>
          <w:p w14:paraId="65B3BAC6" w14:textId="77777777" w:rsidR="00377505" w:rsidRDefault="00294DCD">
            <w:pPr>
              <w:pStyle w:val="Standard"/>
            </w:pPr>
            <w:r>
              <w:rPr>
                <w:noProof/>
              </w:rPr>
              <mc:AlternateContent>
                <mc:Choice Requires="wps">
                  <w:drawing>
                    <wp:inline distT="0" distB="0" distL="0" distR="0" wp14:anchorId="65B3B787" wp14:editId="65B3B788">
                      <wp:extent cx="385447" cy="371475"/>
                      <wp:effectExtent l="0" t="0" r="14603" b="28575"/>
                      <wp:docPr id="381705083" name="Figura a mano libera: forma 381705083"/>
                      <wp:cNvGraphicFramePr/>
                      <a:graphic xmlns:a="http://schemas.openxmlformats.org/drawingml/2006/main">
                        <a:graphicData uri="http://schemas.microsoft.com/office/word/2010/wordprocessingShape">
                          <wps:wsp>
                            <wps:cNvSpPr/>
                            <wps:spPr>
                              <a:xfrm>
                                <a:off x="0" y="0"/>
                                <a:ext cx="385447" cy="371475"/>
                              </a:xfrm>
                              <a:custGeom>
                                <a:avLst/>
                                <a:gdLst>
                                  <a:gd name="f0" fmla="val 10800000"/>
                                  <a:gd name="f1" fmla="val 5400000"/>
                                  <a:gd name="f2" fmla="val 180"/>
                                  <a:gd name="f3" fmla="val w"/>
                                  <a:gd name="f4" fmla="val h"/>
                                  <a:gd name="f5" fmla="val 0"/>
                                  <a:gd name="f6" fmla="val 21600"/>
                                  <a:gd name="f7" fmla="*/ 5419351 1 1725033"/>
                                  <a:gd name="f8" fmla="*/ 10800 10800 1"/>
                                  <a:gd name="f9" fmla="+- 0 0 360"/>
                                  <a:gd name="f10" fmla="val 10800"/>
                                  <a:gd name="f11" fmla="+- 0 0 0"/>
                                  <a:gd name="f12" fmla="*/ f3 1 21600"/>
                                  <a:gd name="f13" fmla="*/ f4 1 21600"/>
                                  <a:gd name="f14" fmla="*/ 0 f7 1"/>
                                  <a:gd name="f15" fmla="*/ f5 f0 1"/>
                                  <a:gd name="f16" fmla="*/ f9 f0 1"/>
                                  <a:gd name="f17" fmla="+- f6 0 f5"/>
                                  <a:gd name="f18" fmla="*/ f11 f0 1"/>
                                  <a:gd name="f19" fmla="*/ f14 1 f2"/>
                                  <a:gd name="f20" fmla="*/ f15 1 f2"/>
                                  <a:gd name="f21" fmla="*/ f16 1 f2"/>
                                  <a:gd name="f22" fmla="*/ f17 1 21600"/>
                                  <a:gd name="f23" fmla="*/ f18 1 f2"/>
                                  <a:gd name="f24" fmla="+- 0 0 f19"/>
                                  <a:gd name="f25" fmla="+- f20 0 f1"/>
                                  <a:gd name="f26" fmla="+- f21 0 f1"/>
                                  <a:gd name="f27" fmla="*/ 3163 f22 1"/>
                                  <a:gd name="f28" fmla="*/ 18437 f22 1"/>
                                  <a:gd name="f29" fmla="*/ 10800 f22 1"/>
                                  <a:gd name="f30" fmla="*/ 0 f22 1"/>
                                  <a:gd name="f31" fmla="*/ 21600 f22 1"/>
                                  <a:gd name="f32" fmla="+- f23 0 f1"/>
                                  <a:gd name="f33" fmla="*/ f24 f0 1"/>
                                  <a:gd name="f34" fmla="+- f26 0 f25"/>
                                  <a:gd name="f35" fmla="*/ f29 1 f22"/>
                                  <a:gd name="f36" fmla="*/ f30 1 f22"/>
                                  <a:gd name="f37" fmla="*/ f27 1 f22"/>
                                  <a:gd name="f38" fmla="*/ f28 1 f22"/>
                                  <a:gd name="f39" fmla="*/ f31 1 f22"/>
                                  <a:gd name="f40" fmla="*/ f33 1 f7"/>
                                  <a:gd name="f41" fmla="*/ f37 f12 1"/>
                                  <a:gd name="f42" fmla="*/ f38 f12 1"/>
                                  <a:gd name="f43" fmla="*/ f38 f13 1"/>
                                  <a:gd name="f44" fmla="*/ f37 f13 1"/>
                                  <a:gd name="f45" fmla="*/ f35 f12 1"/>
                                  <a:gd name="f46" fmla="*/ f36 f13 1"/>
                                  <a:gd name="f47" fmla="*/ f36 f12 1"/>
                                  <a:gd name="f48" fmla="*/ f35 f13 1"/>
                                  <a:gd name="f49" fmla="*/ f39 f13 1"/>
                                  <a:gd name="f50" fmla="*/ f39 f12 1"/>
                                  <a:gd name="f51" fmla="+- f40 0 f1"/>
                                  <a:gd name="f52" fmla="+- f51 f1 0"/>
                                  <a:gd name="f53" fmla="*/ f52 f7 1"/>
                                  <a:gd name="f54" fmla="*/ f53 1 f0"/>
                                  <a:gd name="f55" fmla="+- 0 0 f54"/>
                                  <a:gd name="f56" fmla="+- 0 0 f55"/>
                                  <a:gd name="f57" fmla="*/ f56 f0 1"/>
                                  <a:gd name="f58" fmla="*/ f57 1 f7"/>
                                  <a:gd name="f59" fmla="+- f58 0 f1"/>
                                  <a:gd name="f60" fmla="cos 1 f59"/>
                                  <a:gd name="f61" fmla="sin 1 f59"/>
                                  <a:gd name="f62" fmla="+- 0 0 f60"/>
                                  <a:gd name="f63" fmla="+- 0 0 f61"/>
                                  <a:gd name="f64" fmla="+- 0 0 f62"/>
                                  <a:gd name="f65" fmla="+- 0 0 f63"/>
                                  <a:gd name="f66" fmla="val f64"/>
                                  <a:gd name="f67" fmla="val f65"/>
                                  <a:gd name="f68" fmla="+- 0 0 f66"/>
                                  <a:gd name="f69" fmla="+- 0 0 f67"/>
                                  <a:gd name="f70" fmla="*/ 10800 f68 1"/>
                                  <a:gd name="f71" fmla="*/ 10800 f69 1"/>
                                  <a:gd name="f72" fmla="*/ f70 f70 1"/>
                                  <a:gd name="f73" fmla="*/ f71 f71 1"/>
                                  <a:gd name="f74" fmla="+- f72 f73 0"/>
                                  <a:gd name="f75" fmla="sqrt f74"/>
                                  <a:gd name="f76" fmla="*/ f8 1 f75"/>
                                  <a:gd name="f77" fmla="*/ f68 f76 1"/>
                                  <a:gd name="f78" fmla="*/ f69 f76 1"/>
                                  <a:gd name="f79" fmla="+- 10800 0 f77"/>
                                  <a:gd name="f80" fmla="+- 10800 0 f78"/>
                                </a:gdLst>
                                <a:ahLst/>
                                <a:cxnLst>
                                  <a:cxn ang="3cd4">
                                    <a:pos x="hc" y="t"/>
                                  </a:cxn>
                                  <a:cxn ang="0">
                                    <a:pos x="r" y="vc"/>
                                  </a:cxn>
                                  <a:cxn ang="cd4">
                                    <a:pos x="hc" y="b"/>
                                  </a:cxn>
                                  <a:cxn ang="cd2">
                                    <a:pos x="l" y="vc"/>
                                  </a:cxn>
                                  <a:cxn ang="f32">
                                    <a:pos x="f45" y="f46"/>
                                  </a:cxn>
                                  <a:cxn ang="f32">
                                    <a:pos x="f41" y="f44"/>
                                  </a:cxn>
                                  <a:cxn ang="f32">
                                    <a:pos x="f47" y="f48"/>
                                  </a:cxn>
                                  <a:cxn ang="f32">
                                    <a:pos x="f41" y="f43"/>
                                  </a:cxn>
                                  <a:cxn ang="f32">
                                    <a:pos x="f45" y="f49"/>
                                  </a:cxn>
                                  <a:cxn ang="f32">
                                    <a:pos x="f42" y="f43"/>
                                  </a:cxn>
                                  <a:cxn ang="f32">
                                    <a:pos x="f50" y="f48"/>
                                  </a:cxn>
                                  <a:cxn ang="f32">
                                    <a:pos x="f42" y="f44"/>
                                  </a:cxn>
                                </a:cxnLst>
                                <a:rect l="f41" t="f44" r="f42" b="f43"/>
                                <a:pathLst>
                                  <a:path w="21600" h="21600">
                                    <a:moveTo>
                                      <a:pt x="f79" y="f80"/>
                                    </a:moveTo>
                                    <a:arcTo wR="f10" hR="f10" stAng="f25" swAng="f34"/>
                                    <a:close/>
                                  </a:path>
                                </a:pathLst>
                              </a:custGeom>
                              <a:solidFill>
                                <a:srgbClr val="CFE7F5"/>
                              </a:solidFill>
                              <a:ln w="17638" cap="flat">
                                <a:solidFill>
                                  <a:srgbClr val="000000"/>
                                </a:solidFill>
                                <a:prstDash val="solid"/>
                                <a:miter/>
                              </a:ln>
                            </wps:spPr>
                            <wps:txbx>
                              <w:txbxContent>
                                <w:p w14:paraId="65B3B7C6" w14:textId="77777777" w:rsidR="00377505" w:rsidRDefault="00294DCD">
                                  <w:pPr>
                                    <w:rPr>
                                      <w:rFonts w:ascii="Calibri" w:hAnsi="Calibri" w:cs="Calibri"/>
                                      <w:b/>
                                      <w:bCs/>
                                      <w:sz w:val="20"/>
                                      <w:szCs w:val="20"/>
                                    </w:rPr>
                                  </w:pPr>
                                  <w:r>
                                    <w:rPr>
                                      <w:rFonts w:ascii="Calibri" w:hAnsi="Calibri" w:cs="Calibri"/>
                                      <w:b/>
                                      <w:bCs/>
                                      <w:sz w:val="20"/>
                                      <w:szCs w:val="20"/>
                                    </w:rPr>
                                    <w:t>7</w:t>
                                  </w:r>
                                </w:p>
                              </w:txbxContent>
                            </wps:txbx>
                            <wps:bodyPr vert="horz" wrap="none" lIns="99002" tIns="54004" rIns="99002" bIns="54004" anchor="ctr" anchorCtr="0" compatLnSpc="0">
                              <a:noAutofit/>
                            </wps:bodyPr>
                          </wps:wsp>
                        </a:graphicData>
                      </a:graphic>
                    </wp:inline>
                  </w:drawing>
                </mc:Choice>
                <mc:Fallback xmlns="">
                  <w:pict>
                    <v:shape w14:anchorId="65B3B787" id="Figura a mano libera: forma 381705083" o:spid="_x0000_s1033" style="width:30.35pt;height:29.25pt;visibility:visible;mso-wrap-style:none;mso-left-percent:-10001;mso-top-percent:-10001;mso-position-horizontal:absolute;mso-position-horizontal-relative:char;mso-position-vertical:absolute;mso-position-vertical-relative:line;mso-left-percent:-10001;mso-top-percent:-10001;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" adj="-11796480,,5400" path="m10800,at,,21600,21600,10800,,10800,xe" fillcolor="#cfe7f5" strokeweight=".48994mm">
                      <v:stroke joinstyle="miter"/>
                      <v:formulas/>
                      <v:path arrowok="t" o:connecttype="custom" o:connectlocs="192724,0;385447,185738;192724,371475;0,185738;192724,0;56443,54397;0,185737;56443,317078;192724,371475;329004,317078;385447,185737;329004,54397" o:connectangles="270,0,90,180,270,270,270,270,270,270,270,270" textboxrect="3163,3163,18437,18437"/>
                      <v:textbox inset="2.75006mm,1.50011mm,2.75006mm,1.50011mm">
                        <w:txbxContent>
                          <w:p w14:paraId="65B3B7C6" w14:textId="77777777" w:rsidR="00377505" w:rsidRDefault="00294DCD">
                            <w:pPr>
                              <w:rPr>
                                <w:rFonts w:ascii="Calibri" w:hAnsi="Calibri" w:cs="Calibri"/>
                                <w:b/>
                                <w:bCs/>
                                <w:sz w:val="20"/>
                                <w:szCs w:val="20"/>
                              </w:rPr>
                            </w:pPr>
                            <w:r>
                              <w:rPr>
                                <w:rFonts w:ascii="Calibri" w:hAnsi="Calibri" w:cs="Calibri"/>
                                <w:b/>
                                <w:bCs/>
                                <w:sz w:val="20"/>
                                <w:szCs w:val="20"/>
                              </w:rPr>
                              <w:t>7</w:t>
                            </w:r>
                          </w:p>
                        </w:txbxContent>
                      </v:textbox>
                      <w10:anchorlock/>
                    </v:shape>
                  </w:pict>
                </mc:Fallback>
              </mc:AlternateContent>
            </w:r>
          </w:p>
        </w:tc>
        <w:tc>
          <w:tcPr>
            <w:tcW w:w="1277" w:type="dxa"/>
            <w:tcBorders>
              <w:left w:val="single" w:sz="2" w:space="0" w:color="000000"/>
              <w:bottom w:val="single" w:sz="2" w:space="0" w:color="000000"/>
              <w:right w:val="single" w:sz="2" w:space="0" w:color="000000"/>
            </w:tcBorders>
            <w:shd w:val="clear" w:color="auto" w:fill="E6E6E6"/>
            <w:tcMar>
              <w:top w:w="55" w:type="dxa"/>
              <w:left w:w="55" w:type="dxa"/>
              <w:bottom w:w="55" w:type="dxa"/>
              <w:right w:w="55" w:type="dxa"/>
            </w:tcMar>
            <w:vAlign w:val="center"/>
          </w:tcPr>
          <w:p w14:paraId="65B3BAC7" w14:textId="77777777" w:rsidR="00377505" w:rsidRDefault="00294DCD">
            <w:pPr>
              <w:pStyle w:val="RAVcontenutotabella"/>
              <w:rPr>
                <w:b/>
                <w:bCs/>
                <w:lang w:val="it-IT"/>
              </w:rPr>
            </w:pPr>
            <w:r>
              <w:rPr>
                <w:b/>
                <w:bCs/>
                <w:lang w:val="it-IT"/>
              </w:rPr>
              <w:t>Eccellente</w:t>
            </w:r>
          </w:p>
        </w:tc>
      </w:tr>
    </w:tbl>
    <w:p w14:paraId="65B3BACA" w14:textId="77777777" w:rsidR="00377505" w:rsidRDefault="00377505">
      <w:pPr>
        <w:rPr>
          <w:rFonts w:hint="eastAsia"/>
        </w:rPr>
      </w:pPr>
    </w:p>
    <w:p w14:paraId="65B3BACB" w14:textId="77777777" w:rsidR="00377505" w:rsidRDefault="00377505">
      <w:pPr>
        <w:pStyle w:val="Standard"/>
        <w:rPr>
          <w:rFonts w:ascii="Calibri" w:hAnsi="Calibri" w:cs="Calibri"/>
          <w:lang w:val="it-IT"/>
        </w:rPr>
      </w:pPr>
    </w:p>
    <w:p w14:paraId="4A516FB6" w14:textId="77777777" w:rsidR="00A66DD3" w:rsidRDefault="00A66DD3">
      <w:pPr>
        <w:pStyle w:val="Standard"/>
        <w:rPr>
          <w:rFonts w:ascii="Calibri" w:hAnsi="Calibri" w:cs="Calibri"/>
          <w:lang w:val="it-IT"/>
        </w:rPr>
      </w:pPr>
    </w:p>
    <w:tbl>
      <w:tblPr>
        <w:tblW w:w="9638" w:type="dxa"/>
        <w:tblLayout w:type="fixed"/>
        <w:tblCellMar>
          <w:left w:w="10" w:type="dxa"/>
          <w:right w:w="10" w:type="dxa"/>
        </w:tblCellMar>
        <w:tblLook w:val="0000" w:firstRow="0" w:lastRow="0" w:firstColumn="0" w:lastColumn="0" w:noHBand="0" w:noVBand="0"/>
      </w:tblPr>
      <w:tblGrid>
        <w:gridCol w:w="9638"/>
      </w:tblGrid>
      <w:tr w:rsidR="00377505" w14:paraId="65B3BACD" w14:textId="77777777">
        <w:tc>
          <w:tcPr>
            <w:tcW w:w="9638" w:type="dxa"/>
            <w:tcBorders>
              <w:top w:val="single" w:sz="2" w:space="0" w:color="000000"/>
              <w:left w:val="single" w:sz="2" w:space="0" w:color="000000"/>
              <w:bottom w:val="single" w:sz="2" w:space="0" w:color="000000"/>
              <w:right w:val="single" w:sz="2" w:space="0" w:color="000000"/>
            </w:tcBorders>
            <w:shd w:val="clear" w:color="auto" w:fill="CFE7F5"/>
            <w:tcMar>
              <w:top w:w="55" w:type="dxa"/>
              <w:left w:w="55" w:type="dxa"/>
              <w:bottom w:w="55" w:type="dxa"/>
              <w:right w:w="55" w:type="dxa"/>
            </w:tcMar>
          </w:tcPr>
          <w:p w14:paraId="65B3BACC" w14:textId="518D303E" w:rsidR="00377505" w:rsidRPr="00150590" w:rsidRDefault="00294DCD" w:rsidP="00FA3976">
            <w:pPr>
              <w:pStyle w:val="Titolo2"/>
              <w:rPr>
                <w:i/>
                <w:iCs/>
              </w:rPr>
            </w:pPr>
            <w:bookmarkStart w:id="30" w:name="_Toc151610791"/>
            <w:bookmarkStart w:id="31" w:name="_Toc152074287"/>
            <w:bookmarkStart w:id="32" w:name="_Hlk151552298"/>
            <w:proofErr w:type="spellStart"/>
            <w:r w:rsidRPr="00150590">
              <w:t>Motivazione</w:t>
            </w:r>
            <w:proofErr w:type="spellEnd"/>
            <w:r w:rsidRPr="00150590">
              <w:t xml:space="preserve"> </w:t>
            </w:r>
            <w:proofErr w:type="spellStart"/>
            <w:r w:rsidRPr="00150590">
              <w:t>dell’autovalutazione</w:t>
            </w:r>
            <w:proofErr w:type="spellEnd"/>
            <w:r w:rsidRPr="00150590">
              <w:t xml:space="preserve"> (</w:t>
            </w:r>
            <w:proofErr w:type="spellStart"/>
            <w:r w:rsidR="00150590">
              <w:rPr>
                <w:i/>
                <w:iCs/>
              </w:rPr>
              <w:t>f</w:t>
            </w:r>
            <w:r w:rsidRPr="00150590">
              <w:t>acoltativa</w:t>
            </w:r>
            <w:proofErr w:type="spellEnd"/>
            <w:r w:rsidRPr="00150590">
              <w:t>)</w:t>
            </w:r>
            <w:bookmarkEnd w:id="30"/>
            <w:bookmarkEnd w:id="31"/>
          </w:p>
        </w:tc>
      </w:tr>
      <w:tr w:rsidR="00377505" w14:paraId="65B3BAD1" w14:textId="77777777">
        <w:tc>
          <w:tcPr>
            <w:tcW w:w="963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5B3BACE" w14:textId="77777777" w:rsidR="00377505" w:rsidRDefault="00294DCD">
            <w:pPr>
              <w:pStyle w:val="RAVcontenutotabella"/>
              <w:rPr>
                <w:lang w:val="it-IT"/>
              </w:rPr>
            </w:pPr>
            <w:r>
              <w:rPr>
                <w:lang w:val="it-IT"/>
              </w:rPr>
              <w:t>(Max 2000 caratteri)</w:t>
            </w:r>
          </w:p>
          <w:p w14:paraId="65B3BACF" w14:textId="77777777" w:rsidR="00377505" w:rsidRDefault="00377505">
            <w:pPr>
              <w:pStyle w:val="RAVintestazionetabellacolonnariga"/>
              <w:rPr>
                <w:lang w:val="it-IT"/>
              </w:rPr>
            </w:pPr>
          </w:p>
          <w:p w14:paraId="65B3BAD0" w14:textId="77777777" w:rsidR="00377505" w:rsidRDefault="00377505">
            <w:pPr>
              <w:pStyle w:val="RAVintestazionetabellacolonnariga"/>
              <w:rPr>
                <w:lang w:val="it-IT"/>
              </w:rPr>
            </w:pPr>
          </w:p>
        </w:tc>
      </w:tr>
      <w:bookmarkEnd w:id="32"/>
    </w:tbl>
    <w:p w14:paraId="146DEB85" w14:textId="77777777" w:rsidR="00150590" w:rsidRDefault="00150590">
      <w:pPr>
        <w:suppressAutoHyphens w:val="0"/>
        <w:rPr>
          <w:rFonts w:ascii="Calibri" w:eastAsia="Times New Roman" w:hAnsi="Calibri" w:cs="Calibri"/>
          <w:sz w:val="30"/>
          <w:szCs w:val="30"/>
          <w:lang w:eastAsia="it-IT" w:bidi="ar-SA"/>
        </w:rPr>
      </w:pPr>
      <w:r>
        <w:rPr>
          <w:rFonts w:ascii="Calibri" w:hAnsi="Calibri" w:cs="Calibri"/>
          <w:sz w:val="30"/>
          <w:szCs w:val="30"/>
        </w:rPr>
        <w:br w:type="page"/>
      </w:r>
    </w:p>
    <w:p w14:paraId="65B3BAD3" w14:textId="77777777" w:rsidR="00377505" w:rsidRDefault="00377505">
      <w:pPr>
        <w:pStyle w:val="Standard"/>
        <w:pageBreakBefore/>
        <w:rPr>
          <w:rFonts w:ascii="Calibri" w:hAnsi="Calibri" w:cs="Calibri"/>
          <w:sz w:val="30"/>
          <w:szCs w:val="30"/>
          <w:lang w:val="it-IT"/>
        </w:rPr>
      </w:pPr>
    </w:p>
    <w:tbl>
      <w:tblPr>
        <w:tblW w:w="9638" w:type="dxa"/>
        <w:tblLayout w:type="fixed"/>
        <w:tblCellMar>
          <w:left w:w="10" w:type="dxa"/>
          <w:right w:w="10" w:type="dxa"/>
        </w:tblCellMar>
        <w:tblLook w:val="0000" w:firstRow="0" w:lastRow="0" w:firstColumn="0" w:lastColumn="0" w:noHBand="0" w:noVBand="0"/>
      </w:tblPr>
      <w:tblGrid>
        <w:gridCol w:w="1370"/>
        <w:gridCol w:w="8268"/>
      </w:tblGrid>
      <w:tr w:rsidR="00377505" w14:paraId="65B3BAD6" w14:textId="77777777">
        <w:tc>
          <w:tcPr>
            <w:tcW w:w="1370" w:type="dxa"/>
            <w:tcBorders>
              <w:top w:val="single" w:sz="2" w:space="0" w:color="000000"/>
              <w:left w:val="single" w:sz="2" w:space="0" w:color="000000"/>
              <w:bottom w:val="single" w:sz="2" w:space="0" w:color="000000"/>
            </w:tcBorders>
            <w:shd w:val="clear" w:color="auto" w:fill="C5E0B3"/>
            <w:tcMar>
              <w:top w:w="55" w:type="dxa"/>
              <w:left w:w="55" w:type="dxa"/>
              <w:bottom w:w="55" w:type="dxa"/>
              <w:right w:w="55" w:type="dxa"/>
            </w:tcMar>
          </w:tcPr>
          <w:p w14:paraId="65B3BAD4" w14:textId="77777777" w:rsidR="00377505" w:rsidRDefault="00294DCD">
            <w:pPr>
              <w:pStyle w:val="RAVtitolo4"/>
              <w:rPr>
                <w:sz w:val="28"/>
                <w:szCs w:val="28"/>
              </w:rPr>
            </w:pPr>
            <w:r>
              <w:rPr>
                <w:sz w:val="28"/>
                <w:szCs w:val="28"/>
              </w:rPr>
              <w:t>1 C</w:t>
            </w:r>
          </w:p>
        </w:tc>
        <w:tc>
          <w:tcPr>
            <w:tcW w:w="8268" w:type="dxa"/>
            <w:tcBorders>
              <w:top w:val="single" w:sz="2" w:space="0" w:color="000000"/>
              <w:left w:val="single" w:sz="2" w:space="0" w:color="000000"/>
              <w:bottom w:val="single" w:sz="2" w:space="0" w:color="000000"/>
              <w:right w:val="single" w:sz="2" w:space="0" w:color="000000"/>
            </w:tcBorders>
            <w:shd w:val="clear" w:color="auto" w:fill="C5E0B3"/>
            <w:tcMar>
              <w:top w:w="55" w:type="dxa"/>
              <w:left w:w="55" w:type="dxa"/>
              <w:bottom w:w="55" w:type="dxa"/>
              <w:right w:w="55" w:type="dxa"/>
            </w:tcMar>
          </w:tcPr>
          <w:p w14:paraId="65B3BAD5" w14:textId="1D6E012A" w:rsidR="00377505" w:rsidRPr="006E6BC9" w:rsidRDefault="00294DCD" w:rsidP="006E6BC9">
            <w:pPr>
              <w:pStyle w:val="Titolo1"/>
              <w:rPr>
                <w:lang w:val="it-IT"/>
              </w:rPr>
            </w:pPr>
            <w:bookmarkStart w:id="33" w:name="_Toc151610792"/>
            <w:bookmarkStart w:id="34" w:name="_Toc152074288"/>
            <w:r w:rsidRPr="006E6BC9">
              <w:rPr>
                <w:lang w:val="it-IT"/>
              </w:rPr>
              <w:t xml:space="preserve">Area C Cultura professionale e clima scolastico </w:t>
            </w:r>
            <w:r w:rsidRPr="003225E9">
              <w:rPr>
                <w:sz w:val="24"/>
                <w:szCs w:val="24"/>
                <w:lang w:val="it-IT"/>
              </w:rPr>
              <w:t>(Ambito 4)</w:t>
            </w:r>
            <w:bookmarkEnd w:id="33"/>
            <w:bookmarkEnd w:id="34"/>
          </w:p>
        </w:tc>
      </w:tr>
    </w:tbl>
    <w:p w14:paraId="65B3BAD7" w14:textId="77777777" w:rsidR="00377505" w:rsidRPr="00150590" w:rsidRDefault="00377505" w:rsidP="00150590">
      <w:pPr>
        <w:pStyle w:val="Standard"/>
        <w:rPr>
          <w:rFonts w:ascii="Calibri" w:hAnsi="Calibri" w:cs="Calibri"/>
          <w:lang w:val="it-IT"/>
        </w:rPr>
      </w:pPr>
    </w:p>
    <w:p w14:paraId="26256752" w14:textId="77777777" w:rsidR="001937EC" w:rsidRPr="00150590" w:rsidRDefault="001937EC" w:rsidP="00150590">
      <w:pPr>
        <w:pStyle w:val="Standard"/>
        <w:rPr>
          <w:rFonts w:ascii="Calibri" w:hAnsi="Calibri" w:cs="Calibri"/>
          <w:lang w:val="it-IT"/>
        </w:rPr>
      </w:pPr>
    </w:p>
    <w:tbl>
      <w:tblPr>
        <w:tblW w:w="9638" w:type="dxa"/>
        <w:tblLayout w:type="fixed"/>
        <w:tblCellMar>
          <w:left w:w="10" w:type="dxa"/>
          <w:right w:w="10" w:type="dxa"/>
        </w:tblCellMar>
        <w:tblLook w:val="0000" w:firstRow="0" w:lastRow="0" w:firstColumn="0" w:lastColumn="0" w:noHBand="0" w:noVBand="0"/>
      </w:tblPr>
      <w:tblGrid>
        <w:gridCol w:w="9638"/>
      </w:tblGrid>
      <w:tr w:rsidR="001937EC" w14:paraId="70683469" w14:textId="77777777">
        <w:tc>
          <w:tcPr>
            <w:tcW w:w="9638" w:type="dxa"/>
            <w:tcBorders>
              <w:top w:val="single" w:sz="2" w:space="0" w:color="000000"/>
              <w:left w:val="single" w:sz="2" w:space="0" w:color="000000"/>
              <w:bottom w:val="single" w:sz="2" w:space="0" w:color="000000"/>
              <w:right w:val="single" w:sz="2" w:space="0" w:color="000000"/>
            </w:tcBorders>
            <w:shd w:val="clear" w:color="auto" w:fill="CFE7F5"/>
            <w:tcMar>
              <w:top w:w="55" w:type="dxa"/>
              <w:left w:w="55" w:type="dxa"/>
              <w:bottom w:w="55" w:type="dxa"/>
              <w:right w:w="55" w:type="dxa"/>
            </w:tcMar>
          </w:tcPr>
          <w:p w14:paraId="112FC368" w14:textId="2B0EE825" w:rsidR="001937EC" w:rsidRPr="00E60B08" w:rsidRDefault="001937EC" w:rsidP="00FA3976">
            <w:pPr>
              <w:pStyle w:val="Titolo2"/>
              <w:rPr>
                <w:i/>
                <w:iCs/>
                <w:lang w:val="it-IT"/>
              </w:rPr>
            </w:pPr>
            <w:bookmarkStart w:id="35" w:name="_Toc151610793"/>
            <w:bookmarkStart w:id="36" w:name="_Toc152074289"/>
            <w:r w:rsidRPr="00E60B08">
              <w:rPr>
                <w:lang w:val="it-IT"/>
              </w:rPr>
              <w:t xml:space="preserve">Descrizione </w:t>
            </w:r>
            <w:r w:rsidR="00E60B08" w:rsidRPr="00E60B08">
              <w:rPr>
                <w:lang w:val="it-IT"/>
              </w:rPr>
              <w:t>dell’Area</w:t>
            </w:r>
            <w:r w:rsidRPr="00E60B08">
              <w:rPr>
                <w:lang w:val="it-IT"/>
              </w:rPr>
              <w:t xml:space="preserve"> </w:t>
            </w:r>
            <w:r w:rsidRPr="00E60B08">
              <w:rPr>
                <w:i/>
                <w:iCs/>
                <w:lang w:val="it-IT"/>
              </w:rPr>
              <w:t>C</w:t>
            </w:r>
            <w:bookmarkEnd w:id="35"/>
            <w:bookmarkEnd w:id="36"/>
          </w:p>
        </w:tc>
      </w:tr>
      <w:tr w:rsidR="001937EC" w14:paraId="0702934F" w14:textId="77777777">
        <w:tc>
          <w:tcPr>
            <w:tcW w:w="963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EE7D619" w14:textId="6F914CA6" w:rsidR="001937EC" w:rsidRDefault="001937EC" w:rsidP="001937EC">
            <w:pPr>
              <w:pStyle w:val="RAVcorpotesto"/>
              <w:jc w:val="both"/>
            </w:pPr>
            <w:r>
              <w:t xml:space="preserve">L'area C considera il complesso sistema di relazioni che la scuola intrattiene con altre istituzioni scolastiche, enti locali, reti, famiglie e altri soggetti interni ed esterni. Prende in esame la collaborazione tra insegnanti attraverso attività in gruppi di lavoro e la condivisione di strumenti e materiali didattici, nonché la crescita professionale del personale docente. </w:t>
            </w:r>
          </w:p>
          <w:p w14:paraId="32A1DF5C" w14:textId="34366DF9" w:rsidR="001937EC" w:rsidRDefault="001937EC">
            <w:pPr>
              <w:pStyle w:val="RAVcorpotesto"/>
              <w:jc w:val="both"/>
            </w:pPr>
            <w:r>
              <w:t>Osserva il ruolo della scuola come partner di diversi soggetti che hanno responsabilità per le politiche dell’istruzione nel territorio, anche per favorire percorsi di stage e alternanza scuola-lavoro. Pone attenzione su come viene curata la comunicazione interna ed esterna per la raccolta e la conservazione delle informazioni e anche per il benessere e la prevenzione dei conflitti; esamina il confronto della scuola con le famiglie per la definizione dell’offerta formativa e per i diversi aspetti della vita scolastica.</w:t>
            </w:r>
          </w:p>
        </w:tc>
      </w:tr>
    </w:tbl>
    <w:p w14:paraId="168897AF" w14:textId="77777777" w:rsidR="001937EC" w:rsidRPr="00150590" w:rsidRDefault="001937EC" w:rsidP="00150590">
      <w:pPr>
        <w:pStyle w:val="Standard"/>
        <w:rPr>
          <w:rFonts w:ascii="Calibri" w:hAnsi="Calibri" w:cs="Calibri"/>
          <w:lang w:val="it-IT"/>
        </w:rPr>
      </w:pPr>
    </w:p>
    <w:p w14:paraId="65B3BAE1" w14:textId="77777777" w:rsidR="00377505" w:rsidRPr="00150590" w:rsidRDefault="00377505" w:rsidP="00150590">
      <w:pPr>
        <w:pStyle w:val="Standard"/>
        <w:rPr>
          <w:rFonts w:ascii="Calibri" w:hAnsi="Calibri" w:cs="Calibri"/>
          <w:lang w:val="it-IT"/>
        </w:rPr>
      </w:pPr>
    </w:p>
    <w:tbl>
      <w:tblPr>
        <w:tblW w:w="9612" w:type="dxa"/>
        <w:tblInd w:w="30" w:type="dxa"/>
        <w:tblLayout w:type="fixed"/>
        <w:tblCellMar>
          <w:left w:w="10" w:type="dxa"/>
          <w:right w:w="10" w:type="dxa"/>
        </w:tblCellMar>
        <w:tblLook w:val="0000" w:firstRow="0" w:lastRow="0" w:firstColumn="0" w:lastColumn="0" w:noHBand="0" w:noVBand="0"/>
      </w:tblPr>
      <w:tblGrid>
        <w:gridCol w:w="1668"/>
        <w:gridCol w:w="4961"/>
        <w:gridCol w:w="1418"/>
        <w:gridCol w:w="1559"/>
        <w:gridCol w:w="6"/>
      </w:tblGrid>
      <w:tr w:rsidR="001937EC" w14:paraId="36517AA8" w14:textId="77777777" w:rsidTr="00940DE3">
        <w:trPr>
          <w:trHeight w:val="516"/>
        </w:trPr>
        <w:tc>
          <w:tcPr>
            <w:tcW w:w="9612" w:type="dxa"/>
            <w:gridSpan w:val="5"/>
            <w:tcBorders>
              <w:top w:val="single" w:sz="2" w:space="0" w:color="000000"/>
              <w:left w:val="single" w:sz="2" w:space="0" w:color="000000"/>
              <w:bottom w:val="single" w:sz="2" w:space="0" w:color="000000"/>
              <w:right w:val="single" w:sz="2" w:space="0" w:color="000000"/>
            </w:tcBorders>
            <w:shd w:val="clear" w:color="auto" w:fill="CFE7F5"/>
            <w:tcMar>
              <w:top w:w="55" w:type="dxa"/>
              <w:left w:w="55" w:type="dxa"/>
              <w:bottom w:w="55" w:type="dxa"/>
              <w:right w:w="55" w:type="dxa"/>
            </w:tcMar>
          </w:tcPr>
          <w:p w14:paraId="03326F91" w14:textId="094A2817" w:rsidR="001937EC" w:rsidRPr="001520B6" w:rsidRDefault="001937EC" w:rsidP="00FA3976">
            <w:pPr>
              <w:pStyle w:val="Titolo2"/>
              <w:rPr>
                <w:lang w:val="it-IT"/>
              </w:rPr>
            </w:pPr>
            <w:bookmarkStart w:id="37" w:name="_Toc151610794"/>
            <w:bookmarkStart w:id="38" w:name="_Toc152074290"/>
            <w:r w:rsidRPr="001520B6">
              <w:rPr>
                <w:lang w:val="it-IT"/>
              </w:rPr>
              <w:t>Domande guida</w:t>
            </w:r>
            <w:bookmarkEnd w:id="37"/>
            <w:bookmarkEnd w:id="38"/>
            <w:r w:rsidR="007D3429">
              <w:rPr>
                <w:rStyle w:val="Rimandonotaapidipagina"/>
                <w:lang w:val="it-IT"/>
              </w:rPr>
              <w:footnoteReference w:id="10"/>
            </w:r>
          </w:p>
          <w:p w14:paraId="70A99F4F" w14:textId="244671E5" w:rsidR="001937EC" w:rsidRDefault="001937EC" w:rsidP="001937EC">
            <w:pPr>
              <w:pStyle w:val="Standard"/>
              <w:jc w:val="center"/>
              <w:rPr>
                <w:lang w:val="it-IT"/>
              </w:rPr>
            </w:pPr>
            <w:r>
              <w:rPr>
                <w:rFonts w:ascii="Calibri" w:hAnsi="Calibri" w:cs="Calibri"/>
                <w:i/>
                <w:iCs/>
                <w:sz w:val="24"/>
                <w:szCs w:val="24"/>
                <w:lang w:val="it-IT"/>
              </w:rPr>
              <w:t>Cultura professionale e clima scolastico</w:t>
            </w:r>
          </w:p>
        </w:tc>
      </w:tr>
      <w:tr w:rsidR="00377505" w14:paraId="65B3BAE6" w14:textId="77777777" w:rsidTr="00CB7EB2">
        <w:trPr>
          <w:gridAfter w:val="1"/>
          <w:wAfter w:w="6" w:type="dxa"/>
          <w:trHeight w:val="516"/>
        </w:trPr>
        <w:tc>
          <w:tcPr>
            <w:tcW w:w="1668" w:type="dxa"/>
            <w:tcBorders>
              <w:top w:val="single" w:sz="2" w:space="0" w:color="000000"/>
              <w:left w:val="single" w:sz="2" w:space="0" w:color="000000"/>
              <w:bottom w:val="single" w:sz="2" w:space="0" w:color="000000"/>
            </w:tcBorders>
            <w:shd w:val="clear" w:color="auto" w:fill="CFE7F5"/>
            <w:tcMar>
              <w:top w:w="55" w:type="dxa"/>
              <w:left w:w="55" w:type="dxa"/>
              <w:bottom w:w="55" w:type="dxa"/>
              <w:right w:w="55" w:type="dxa"/>
            </w:tcMar>
          </w:tcPr>
          <w:p w14:paraId="65B3BAE2" w14:textId="77777777" w:rsidR="00377505" w:rsidRDefault="00294DCD">
            <w:pPr>
              <w:jc w:val="center"/>
              <w:rPr>
                <w:rFonts w:hint="eastAsia"/>
              </w:rPr>
            </w:pPr>
            <w:r>
              <w:rPr>
                <w:rFonts w:ascii="Calibri" w:hAnsi="Calibri" w:cs="Calibri"/>
                <w:b/>
                <w:bCs/>
              </w:rPr>
              <w:t>I</w:t>
            </w:r>
            <w:r>
              <w:rPr>
                <w:rFonts w:ascii="Calibri" w:hAnsi="Calibri" w:cs="Calibri"/>
                <w:b/>
                <w:bCs/>
                <w:sz w:val="20"/>
                <w:szCs w:val="20"/>
              </w:rPr>
              <w:t xml:space="preserve">ndicatori del </w:t>
            </w:r>
            <w:proofErr w:type="spellStart"/>
            <w:r>
              <w:rPr>
                <w:rFonts w:ascii="Calibri" w:hAnsi="Calibri" w:cs="Calibri"/>
                <w:b/>
                <w:bCs/>
                <w:sz w:val="20"/>
                <w:szCs w:val="20"/>
              </w:rPr>
              <w:t>QdR</w:t>
            </w:r>
            <w:proofErr w:type="spellEnd"/>
          </w:p>
        </w:tc>
        <w:tc>
          <w:tcPr>
            <w:tcW w:w="4961" w:type="dxa"/>
            <w:tcBorders>
              <w:top w:val="single" w:sz="2" w:space="0" w:color="000000"/>
              <w:left w:val="single" w:sz="2" w:space="0" w:color="000000"/>
              <w:bottom w:val="single" w:sz="2" w:space="0" w:color="000000"/>
            </w:tcBorders>
            <w:shd w:val="clear" w:color="auto" w:fill="CFE7F5"/>
            <w:tcMar>
              <w:top w:w="55" w:type="dxa"/>
              <w:left w:w="55" w:type="dxa"/>
              <w:bottom w:w="55" w:type="dxa"/>
              <w:right w:w="55" w:type="dxa"/>
            </w:tcMar>
          </w:tcPr>
          <w:p w14:paraId="65B3BAE3" w14:textId="0647BDD4" w:rsidR="00377505" w:rsidRDefault="00294DCD">
            <w:pPr>
              <w:pStyle w:val="RAVintestazionetabellacolonnariga"/>
            </w:pPr>
            <w:r>
              <w:rPr>
                <w:lang w:val="it-IT"/>
              </w:rPr>
              <w:t xml:space="preserve">Domande guida per l'autovalutazione </w:t>
            </w:r>
          </w:p>
        </w:tc>
        <w:tc>
          <w:tcPr>
            <w:tcW w:w="1418" w:type="dxa"/>
            <w:tcBorders>
              <w:top w:val="single" w:sz="2" w:space="0" w:color="000000"/>
              <w:left w:val="single" w:sz="2" w:space="0" w:color="000000"/>
              <w:bottom w:val="single" w:sz="2" w:space="0" w:color="000000"/>
            </w:tcBorders>
            <w:shd w:val="clear" w:color="auto" w:fill="CFE7F5"/>
            <w:tcMar>
              <w:top w:w="55" w:type="dxa"/>
              <w:left w:w="55" w:type="dxa"/>
              <w:bottom w:w="55" w:type="dxa"/>
              <w:right w:w="55" w:type="dxa"/>
            </w:tcMar>
          </w:tcPr>
          <w:p w14:paraId="699CED3E" w14:textId="09FA09DE" w:rsidR="007D3429" w:rsidRDefault="007D3429" w:rsidP="007D3429">
            <w:pPr>
              <w:pStyle w:val="RAVintestazionetabellacolonnariga"/>
              <w:rPr>
                <w:lang w:val="it-IT"/>
              </w:rPr>
            </w:pPr>
            <w:r>
              <w:rPr>
                <w:lang w:val="it-IT"/>
              </w:rPr>
              <w:t>Tabelle di riferimento</w:t>
            </w:r>
            <w:r>
              <w:rPr>
                <w:rStyle w:val="Rimandonotaapidipagina"/>
                <w:lang w:val="it-IT"/>
              </w:rPr>
              <w:footnoteReference w:id="11"/>
            </w:r>
            <w:r w:rsidR="00515CE3" w:rsidRPr="00515CE3">
              <w:rPr>
                <w:vertAlign w:val="superscript"/>
                <w:lang w:val="it-IT"/>
              </w:rPr>
              <w:t>,</w:t>
            </w:r>
            <w:r w:rsidR="00515CE3">
              <w:rPr>
                <w:rStyle w:val="Rimandonotaapidipagina"/>
                <w:lang w:val="it-IT"/>
              </w:rPr>
              <w:footnoteReference w:id="12"/>
            </w:r>
          </w:p>
          <w:p w14:paraId="65B3BAE4" w14:textId="58594331" w:rsidR="00377505" w:rsidRDefault="00377505" w:rsidP="007D3429">
            <w:pPr>
              <w:pStyle w:val="RAVintestazionetabellacolonnariga"/>
              <w:rPr>
                <w:lang w:val="it-IT"/>
              </w:rPr>
            </w:pPr>
          </w:p>
        </w:tc>
        <w:tc>
          <w:tcPr>
            <w:tcW w:w="1559" w:type="dxa"/>
            <w:tcBorders>
              <w:top w:val="single" w:sz="2" w:space="0" w:color="000000"/>
              <w:left w:val="single" w:sz="2" w:space="0" w:color="000000"/>
              <w:bottom w:val="single" w:sz="2" w:space="0" w:color="000000"/>
              <w:right w:val="single" w:sz="2" w:space="0" w:color="000000"/>
            </w:tcBorders>
            <w:shd w:val="clear" w:color="auto" w:fill="CFE7F5"/>
            <w:tcMar>
              <w:top w:w="55" w:type="dxa"/>
              <w:left w:w="55" w:type="dxa"/>
              <w:bottom w:w="55" w:type="dxa"/>
              <w:right w:w="55" w:type="dxa"/>
            </w:tcMar>
          </w:tcPr>
          <w:p w14:paraId="65B3BAE5" w14:textId="3A3006C2" w:rsidR="00377505" w:rsidRDefault="007D3429">
            <w:pPr>
              <w:pStyle w:val="RAVintestazionetabellacolonnariga"/>
              <w:rPr>
                <w:lang w:val="it-IT"/>
              </w:rPr>
            </w:pPr>
            <w:r>
              <w:rPr>
                <w:lang w:val="it-IT"/>
              </w:rPr>
              <w:t>Riferimenti nazionali, regionali (Veneto) e provinciali (VR)</w:t>
            </w:r>
            <w:r w:rsidR="00515CE3">
              <w:rPr>
                <w:rStyle w:val="Rimandonotaapidipagina"/>
                <w:lang w:val="it-IT"/>
              </w:rPr>
              <w:footnoteReference w:id="13"/>
            </w:r>
          </w:p>
        </w:tc>
      </w:tr>
      <w:tr w:rsidR="00377505" w14:paraId="65B3BAEC" w14:textId="77777777" w:rsidTr="00CB7EB2">
        <w:trPr>
          <w:gridAfter w:val="1"/>
          <w:wAfter w:w="6" w:type="dxa"/>
          <w:trHeight w:val="804"/>
        </w:trPr>
        <w:tc>
          <w:tcPr>
            <w:tcW w:w="1668" w:type="dxa"/>
            <w:tcBorders>
              <w:left w:val="single" w:sz="2" w:space="0" w:color="000000"/>
              <w:bottom w:val="single" w:sz="2" w:space="0" w:color="000000"/>
            </w:tcBorders>
            <w:shd w:val="clear" w:color="auto" w:fill="E6E6E6"/>
            <w:tcMar>
              <w:top w:w="55" w:type="dxa"/>
              <w:left w:w="55" w:type="dxa"/>
              <w:bottom w:w="55" w:type="dxa"/>
              <w:right w:w="55" w:type="dxa"/>
            </w:tcMar>
          </w:tcPr>
          <w:p w14:paraId="65B3BAE7" w14:textId="3CBF0B84" w:rsidR="00377505" w:rsidRPr="00F835BC" w:rsidRDefault="00294DCD" w:rsidP="00F835BC">
            <w:pPr>
              <w:pStyle w:val="Paragrafoelenco"/>
              <w:numPr>
                <w:ilvl w:val="0"/>
                <w:numId w:val="21"/>
              </w:numPr>
              <w:ind w:left="333" w:hanging="333"/>
              <w:rPr>
                <w:rFonts w:ascii="Calibri" w:hAnsi="Calibri" w:cs="Calibri"/>
                <w:sz w:val="18"/>
                <w:szCs w:val="18"/>
              </w:rPr>
            </w:pPr>
            <w:r w:rsidRPr="00F835BC">
              <w:rPr>
                <w:rFonts w:ascii="Calibri" w:hAnsi="Calibri" w:cs="Calibri"/>
                <w:sz w:val="18"/>
                <w:szCs w:val="18"/>
              </w:rPr>
              <w:t>Attività collegiali</w:t>
            </w:r>
          </w:p>
        </w:tc>
        <w:tc>
          <w:tcPr>
            <w:tcW w:w="4961" w:type="dxa"/>
            <w:tcBorders>
              <w:left w:val="single" w:sz="2" w:space="0" w:color="000000"/>
              <w:bottom w:val="single" w:sz="2" w:space="0" w:color="000000"/>
            </w:tcBorders>
            <w:shd w:val="clear" w:color="auto" w:fill="auto"/>
            <w:tcMar>
              <w:top w:w="55" w:type="dxa"/>
              <w:left w:w="55" w:type="dxa"/>
              <w:bottom w:w="55" w:type="dxa"/>
              <w:right w:w="55" w:type="dxa"/>
            </w:tcMar>
          </w:tcPr>
          <w:p w14:paraId="65B3BAE8" w14:textId="77777777" w:rsidR="00377505" w:rsidRDefault="00294DCD">
            <w:pPr>
              <w:pStyle w:val="RAVdidascaliatabella"/>
              <w:numPr>
                <w:ilvl w:val="0"/>
                <w:numId w:val="11"/>
              </w:numPr>
              <w:jc w:val="left"/>
              <w:rPr>
                <w:i w:val="0"/>
                <w:iCs w:val="0"/>
                <w:sz w:val="18"/>
                <w:szCs w:val="18"/>
              </w:rPr>
            </w:pPr>
            <w:r>
              <w:rPr>
                <w:i w:val="0"/>
                <w:iCs w:val="0"/>
                <w:sz w:val="18"/>
                <w:szCs w:val="18"/>
              </w:rPr>
              <w:t>Le attività collegiali vengono considerate solo un obbligo formale o sono funzionali alla progettazione didattica?</w:t>
            </w:r>
          </w:p>
          <w:p w14:paraId="65B3BAE9" w14:textId="1780B1EB" w:rsidR="00377505" w:rsidRDefault="00294DCD">
            <w:pPr>
              <w:pStyle w:val="RAVdidascaliatabella"/>
              <w:numPr>
                <w:ilvl w:val="0"/>
                <w:numId w:val="11"/>
              </w:numPr>
              <w:jc w:val="left"/>
            </w:pPr>
            <w:r>
              <w:rPr>
                <w:i w:val="0"/>
                <w:iCs w:val="0"/>
                <w:sz w:val="18"/>
                <w:szCs w:val="18"/>
              </w:rPr>
              <w:t>Il numero di incontri e la durata sono sostenibili dalle/dai docenti</w:t>
            </w:r>
            <w:r w:rsidR="000B0553">
              <w:rPr>
                <w:i w:val="0"/>
                <w:iCs w:val="0"/>
                <w:sz w:val="18"/>
                <w:szCs w:val="18"/>
              </w:rPr>
              <w:t xml:space="preserve">? </w:t>
            </w:r>
            <w:r w:rsidR="00E0396E">
              <w:rPr>
                <w:i w:val="0"/>
                <w:iCs w:val="0"/>
                <w:sz w:val="18"/>
                <w:szCs w:val="18"/>
              </w:rPr>
              <w:t xml:space="preserve">(Oppure sono </w:t>
            </w:r>
            <w:r>
              <w:rPr>
                <w:i w:val="0"/>
                <w:iCs w:val="0"/>
                <w:sz w:val="18"/>
                <w:szCs w:val="18"/>
              </w:rPr>
              <w:t>insufficienti</w:t>
            </w:r>
            <w:r w:rsidR="00E0396E">
              <w:rPr>
                <w:i w:val="0"/>
                <w:iCs w:val="0"/>
                <w:sz w:val="18"/>
                <w:szCs w:val="18"/>
              </w:rPr>
              <w:t>/</w:t>
            </w:r>
            <w:r>
              <w:rPr>
                <w:i w:val="0"/>
                <w:iCs w:val="0"/>
                <w:sz w:val="18"/>
                <w:szCs w:val="18"/>
              </w:rPr>
              <w:t>eccessivi</w:t>
            </w:r>
            <w:r w:rsidR="00E0396E">
              <w:rPr>
                <w:i w:val="0"/>
                <w:iCs w:val="0"/>
                <w:sz w:val="18"/>
                <w:szCs w:val="18"/>
              </w:rPr>
              <w:t>?</w:t>
            </w:r>
            <w:r>
              <w:rPr>
                <w:i w:val="0"/>
                <w:iCs w:val="0"/>
                <w:sz w:val="18"/>
                <w:szCs w:val="18"/>
              </w:rPr>
              <w:t>)</w:t>
            </w:r>
          </w:p>
        </w:tc>
        <w:tc>
          <w:tcPr>
            <w:tcW w:w="1418" w:type="dxa"/>
            <w:tcBorders>
              <w:left w:val="single" w:sz="2" w:space="0" w:color="000000"/>
              <w:bottom w:val="single" w:sz="2" w:space="0" w:color="000000"/>
            </w:tcBorders>
            <w:shd w:val="clear" w:color="auto" w:fill="auto"/>
            <w:tcMar>
              <w:top w:w="55" w:type="dxa"/>
              <w:left w:w="55" w:type="dxa"/>
              <w:bottom w:w="55" w:type="dxa"/>
              <w:right w:w="55" w:type="dxa"/>
            </w:tcMar>
          </w:tcPr>
          <w:p w14:paraId="65B3BAEA" w14:textId="329E4D48" w:rsidR="00374A78" w:rsidRDefault="00374A78">
            <w:pPr>
              <w:pStyle w:val="RAVdidascaliatabella"/>
              <w:jc w:val="left"/>
              <w:rPr>
                <w:strike/>
                <w:sz w:val="18"/>
                <w:szCs w:val="18"/>
              </w:rPr>
            </w:pPr>
          </w:p>
        </w:tc>
        <w:tc>
          <w:tcPr>
            <w:tcW w:w="155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A3DCFB8" w14:textId="569CD65E" w:rsidR="005543F6" w:rsidRDefault="005543F6" w:rsidP="005543F6">
            <w:pPr>
              <w:pStyle w:val="RAVdidascaliatabella"/>
              <w:jc w:val="left"/>
              <w:rPr>
                <w:strike/>
                <w:sz w:val="18"/>
                <w:szCs w:val="18"/>
              </w:rPr>
            </w:pPr>
          </w:p>
          <w:p w14:paraId="65B3BAEB" w14:textId="77A9C622" w:rsidR="00377505" w:rsidRDefault="00377505">
            <w:pPr>
              <w:pStyle w:val="RAVdidascaliatabella"/>
              <w:jc w:val="left"/>
              <w:rPr>
                <w:strike/>
                <w:sz w:val="18"/>
                <w:szCs w:val="18"/>
              </w:rPr>
            </w:pPr>
          </w:p>
        </w:tc>
      </w:tr>
      <w:tr w:rsidR="00377505" w14:paraId="65B3BAF6" w14:textId="77777777" w:rsidTr="00CB7EB2">
        <w:trPr>
          <w:gridAfter w:val="1"/>
          <w:wAfter w:w="6" w:type="dxa"/>
          <w:trHeight w:val="804"/>
        </w:trPr>
        <w:tc>
          <w:tcPr>
            <w:tcW w:w="1668" w:type="dxa"/>
            <w:tcBorders>
              <w:left w:val="single" w:sz="2" w:space="0" w:color="000000"/>
              <w:bottom w:val="single" w:sz="2" w:space="0" w:color="000000"/>
            </w:tcBorders>
            <w:shd w:val="clear" w:color="auto" w:fill="E6E6E6"/>
            <w:tcMar>
              <w:top w:w="55" w:type="dxa"/>
              <w:left w:w="55" w:type="dxa"/>
              <w:bottom w:w="55" w:type="dxa"/>
              <w:right w:w="55" w:type="dxa"/>
            </w:tcMar>
          </w:tcPr>
          <w:p w14:paraId="65B3BAED" w14:textId="568139E1" w:rsidR="00377505" w:rsidRPr="00F835BC" w:rsidRDefault="00294DCD" w:rsidP="00F835BC">
            <w:pPr>
              <w:pStyle w:val="Paragrafoelenco"/>
              <w:numPr>
                <w:ilvl w:val="0"/>
                <w:numId w:val="21"/>
              </w:numPr>
              <w:ind w:left="333" w:hanging="333"/>
              <w:rPr>
                <w:rFonts w:ascii="Calibri" w:hAnsi="Calibri" w:cs="Calibri"/>
                <w:sz w:val="18"/>
                <w:szCs w:val="18"/>
              </w:rPr>
            </w:pPr>
            <w:r w:rsidRPr="00F835BC">
              <w:rPr>
                <w:rFonts w:ascii="Calibri" w:hAnsi="Calibri" w:cs="Calibri"/>
                <w:sz w:val="18"/>
                <w:szCs w:val="18"/>
              </w:rPr>
              <w:t>Collaborazione fra insegnanti</w:t>
            </w:r>
          </w:p>
        </w:tc>
        <w:tc>
          <w:tcPr>
            <w:tcW w:w="4961" w:type="dxa"/>
            <w:tcBorders>
              <w:left w:val="single" w:sz="2" w:space="0" w:color="000000"/>
              <w:bottom w:val="single" w:sz="2" w:space="0" w:color="000000"/>
            </w:tcBorders>
            <w:shd w:val="clear" w:color="auto" w:fill="auto"/>
            <w:tcMar>
              <w:top w:w="55" w:type="dxa"/>
              <w:left w:w="55" w:type="dxa"/>
              <w:bottom w:w="55" w:type="dxa"/>
              <w:right w:w="55" w:type="dxa"/>
            </w:tcMar>
          </w:tcPr>
          <w:p w14:paraId="584AE3F8" w14:textId="3F142773" w:rsidR="00C615AE" w:rsidRPr="00C615AE" w:rsidRDefault="00C615AE" w:rsidP="00C615AE">
            <w:pPr>
              <w:pStyle w:val="RAVcontenutotabella"/>
              <w:numPr>
                <w:ilvl w:val="0"/>
                <w:numId w:val="11"/>
              </w:numPr>
              <w:jc w:val="left"/>
              <w:rPr>
                <w:sz w:val="18"/>
                <w:szCs w:val="18"/>
                <w:lang w:val="it-IT"/>
              </w:rPr>
            </w:pPr>
            <w:r>
              <w:rPr>
                <w:sz w:val="18"/>
                <w:szCs w:val="18"/>
                <w:lang w:val="it-IT"/>
              </w:rPr>
              <w:t>Quali sono le strutture di riferimento (es. dipartimenti) per la progettazione didattica e in che modo operano all’interno della scuola?</w:t>
            </w:r>
          </w:p>
          <w:p w14:paraId="65B3BAEE" w14:textId="13EA3FAF" w:rsidR="00377505" w:rsidRDefault="00294DCD" w:rsidP="00C615AE">
            <w:pPr>
              <w:pStyle w:val="RAVcontenutotabella"/>
              <w:numPr>
                <w:ilvl w:val="0"/>
                <w:numId w:val="11"/>
              </w:numPr>
              <w:jc w:val="left"/>
              <w:rPr>
                <w:sz w:val="18"/>
                <w:szCs w:val="18"/>
                <w:lang w:val="it-IT"/>
              </w:rPr>
            </w:pPr>
            <w:r>
              <w:rPr>
                <w:sz w:val="18"/>
                <w:szCs w:val="18"/>
                <w:lang w:val="it-IT"/>
              </w:rPr>
              <w:t xml:space="preserve">La scuola incentiva la partecipazione delle/dei docenti a gruppi di lavoro? Su quali tematiche? </w:t>
            </w:r>
          </w:p>
          <w:p w14:paraId="65B3BAEF" w14:textId="77777777" w:rsidR="00377505" w:rsidRDefault="00294DCD" w:rsidP="00C615AE">
            <w:pPr>
              <w:pStyle w:val="RAVcontenutotabella"/>
              <w:numPr>
                <w:ilvl w:val="0"/>
                <w:numId w:val="11"/>
              </w:numPr>
              <w:jc w:val="left"/>
              <w:rPr>
                <w:sz w:val="18"/>
                <w:szCs w:val="18"/>
                <w:lang w:val="it-IT"/>
              </w:rPr>
            </w:pPr>
            <w:r>
              <w:rPr>
                <w:sz w:val="18"/>
                <w:szCs w:val="18"/>
                <w:lang w:val="it-IT"/>
              </w:rPr>
              <w:t>I gruppi di lavoro costituiscono dei momenti di confronto sostanziali? Producono materiali o proposte utili? Hanno ricadute per la scuola?</w:t>
            </w:r>
          </w:p>
          <w:p w14:paraId="65B3BAF0" w14:textId="77777777" w:rsidR="00377505" w:rsidRDefault="00294DCD" w:rsidP="00C615AE">
            <w:pPr>
              <w:pStyle w:val="RAVcontenutotabella"/>
              <w:numPr>
                <w:ilvl w:val="0"/>
                <w:numId w:val="11"/>
              </w:numPr>
              <w:jc w:val="left"/>
              <w:rPr>
                <w:sz w:val="18"/>
                <w:szCs w:val="18"/>
                <w:lang w:val="it-IT"/>
              </w:rPr>
            </w:pPr>
            <w:r>
              <w:rPr>
                <w:sz w:val="18"/>
                <w:szCs w:val="18"/>
                <w:lang w:val="it-IT"/>
              </w:rPr>
              <w:t>In che modo la scuola favorisce la condivisione tra le/i docenti di buone pratiche, metodologie, strumenti e materiali didattici?</w:t>
            </w:r>
          </w:p>
          <w:p w14:paraId="65B3BAF1" w14:textId="6C3C9E4D" w:rsidR="00C615AE" w:rsidRPr="00500BA8" w:rsidRDefault="00294DCD" w:rsidP="00500BA8">
            <w:pPr>
              <w:pStyle w:val="RAVcontenutotabella"/>
              <w:numPr>
                <w:ilvl w:val="0"/>
                <w:numId w:val="11"/>
              </w:numPr>
              <w:jc w:val="left"/>
              <w:rPr>
                <w:sz w:val="18"/>
                <w:szCs w:val="18"/>
                <w:lang w:val="it-IT"/>
              </w:rPr>
            </w:pPr>
            <w:r>
              <w:rPr>
                <w:sz w:val="18"/>
                <w:szCs w:val="18"/>
                <w:lang w:val="it-IT"/>
              </w:rPr>
              <w:t>Le sperimentazioni che producono dei buoni risultati vengono successivamente messe a sistema, monitorate ed eventualmente aggiornate?</w:t>
            </w:r>
          </w:p>
        </w:tc>
        <w:tc>
          <w:tcPr>
            <w:tcW w:w="1418" w:type="dxa"/>
            <w:tcBorders>
              <w:left w:val="single" w:sz="2" w:space="0" w:color="000000"/>
              <w:bottom w:val="single" w:sz="2" w:space="0" w:color="000000"/>
            </w:tcBorders>
            <w:shd w:val="clear" w:color="auto" w:fill="auto"/>
            <w:tcMar>
              <w:top w:w="55" w:type="dxa"/>
              <w:left w:w="55" w:type="dxa"/>
              <w:bottom w:w="55" w:type="dxa"/>
              <w:right w:w="55" w:type="dxa"/>
            </w:tcMar>
          </w:tcPr>
          <w:p w14:paraId="65B3BAF2" w14:textId="77777777" w:rsidR="00377505" w:rsidRDefault="00377505">
            <w:pPr>
              <w:pStyle w:val="RAVdidascaliatabella"/>
              <w:jc w:val="left"/>
              <w:rPr>
                <w:strike/>
                <w:sz w:val="18"/>
                <w:szCs w:val="18"/>
              </w:rPr>
            </w:pPr>
          </w:p>
        </w:tc>
        <w:tc>
          <w:tcPr>
            <w:tcW w:w="155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5B3BAF5" w14:textId="702B0B58" w:rsidR="00377505" w:rsidRDefault="00377505">
            <w:pPr>
              <w:pStyle w:val="RAVdidascaliatabella"/>
              <w:jc w:val="left"/>
            </w:pPr>
          </w:p>
        </w:tc>
      </w:tr>
      <w:tr w:rsidR="00377505" w14:paraId="65B3BAFE" w14:textId="77777777" w:rsidTr="00CB7EB2">
        <w:trPr>
          <w:gridAfter w:val="1"/>
          <w:wAfter w:w="6" w:type="dxa"/>
          <w:trHeight w:val="804"/>
        </w:trPr>
        <w:tc>
          <w:tcPr>
            <w:tcW w:w="1668" w:type="dxa"/>
            <w:tcBorders>
              <w:left w:val="single" w:sz="2" w:space="0" w:color="000000"/>
              <w:bottom w:val="single" w:sz="2" w:space="0" w:color="000000"/>
            </w:tcBorders>
            <w:shd w:val="clear" w:color="auto" w:fill="E6E6E6"/>
            <w:tcMar>
              <w:top w:w="55" w:type="dxa"/>
              <w:left w:w="55" w:type="dxa"/>
              <w:bottom w:w="55" w:type="dxa"/>
              <w:right w:w="55" w:type="dxa"/>
            </w:tcMar>
          </w:tcPr>
          <w:p w14:paraId="65B3BAF7" w14:textId="3740E982" w:rsidR="00377505" w:rsidRPr="00940DE3" w:rsidRDefault="00294DCD" w:rsidP="00940DE3">
            <w:pPr>
              <w:pStyle w:val="Paragrafoelenco"/>
              <w:numPr>
                <w:ilvl w:val="0"/>
                <w:numId w:val="21"/>
              </w:numPr>
              <w:ind w:left="333"/>
              <w:rPr>
                <w:rFonts w:ascii="Calibri" w:hAnsi="Calibri" w:cs="Calibri"/>
                <w:sz w:val="18"/>
                <w:szCs w:val="18"/>
              </w:rPr>
            </w:pPr>
            <w:r w:rsidRPr="00940DE3">
              <w:rPr>
                <w:rFonts w:ascii="Calibri" w:hAnsi="Calibri" w:cs="Calibri"/>
                <w:sz w:val="18"/>
                <w:szCs w:val="18"/>
              </w:rPr>
              <w:t>Relazioni fra</w:t>
            </w:r>
            <w:r w:rsidR="00500BA8" w:rsidRPr="00940DE3">
              <w:rPr>
                <w:rFonts w:ascii="Calibri" w:hAnsi="Calibri" w:cs="Calibri"/>
                <w:sz w:val="18"/>
                <w:szCs w:val="18"/>
              </w:rPr>
              <w:t xml:space="preserve"> </w:t>
            </w:r>
            <w:r w:rsidRPr="00940DE3">
              <w:rPr>
                <w:rFonts w:ascii="Calibri" w:hAnsi="Calibri" w:cs="Calibri"/>
                <w:sz w:val="18"/>
                <w:szCs w:val="18"/>
              </w:rPr>
              <w:t>le componenti della scuola</w:t>
            </w:r>
          </w:p>
        </w:tc>
        <w:tc>
          <w:tcPr>
            <w:tcW w:w="4961" w:type="dxa"/>
            <w:tcBorders>
              <w:left w:val="single" w:sz="2" w:space="0" w:color="000000"/>
              <w:bottom w:val="single" w:sz="2" w:space="0" w:color="000000"/>
            </w:tcBorders>
            <w:shd w:val="clear" w:color="auto" w:fill="auto"/>
            <w:tcMar>
              <w:top w:w="55" w:type="dxa"/>
              <w:left w:w="55" w:type="dxa"/>
              <w:bottom w:w="55" w:type="dxa"/>
              <w:right w:w="55" w:type="dxa"/>
            </w:tcMar>
          </w:tcPr>
          <w:p w14:paraId="65B3BAF8" w14:textId="77777777" w:rsidR="00377505" w:rsidRDefault="00294DCD">
            <w:pPr>
              <w:pStyle w:val="RAVdidascaliatabella"/>
              <w:numPr>
                <w:ilvl w:val="0"/>
                <w:numId w:val="11"/>
              </w:numPr>
              <w:jc w:val="left"/>
              <w:rPr>
                <w:i w:val="0"/>
                <w:iCs w:val="0"/>
                <w:sz w:val="18"/>
                <w:szCs w:val="18"/>
              </w:rPr>
            </w:pPr>
            <w:r>
              <w:rPr>
                <w:i w:val="0"/>
                <w:iCs w:val="0"/>
                <w:sz w:val="18"/>
                <w:szCs w:val="18"/>
              </w:rPr>
              <w:t>Come sono le relazioni tra le/i docenti?</w:t>
            </w:r>
          </w:p>
          <w:p w14:paraId="65B3BAF9" w14:textId="77777777" w:rsidR="00377505" w:rsidRDefault="00294DCD">
            <w:pPr>
              <w:pStyle w:val="RAVdidascaliatabella"/>
              <w:numPr>
                <w:ilvl w:val="0"/>
                <w:numId w:val="11"/>
              </w:numPr>
              <w:jc w:val="left"/>
              <w:rPr>
                <w:i w:val="0"/>
                <w:iCs w:val="0"/>
                <w:sz w:val="18"/>
                <w:szCs w:val="18"/>
              </w:rPr>
            </w:pPr>
            <w:r>
              <w:rPr>
                <w:i w:val="0"/>
                <w:iCs w:val="0"/>
                <w:sz w:val="18"/>
                <w:szCs w:val="18"/>
              </w:rPr>
              <w:t>Ci sono alcune classi/plessi/dipartimenti/… dove le relazioni tra docenti sono più difficili?</w:t>
            </w:r>
          </w:p>
          <w:p w14:paraId="65B3BAFA" w14:textId="77777777" w:rsidR="00377505" w:rsidRDefault="00294DCD">
            <w:pPr>
              <w:pStyle w:val="RAVdidascaliatabella"/>
              <w:numPr>
                <w:ilvl w:val="0"/>
                <w:numId w:val="11"/>
              </w:numPr>
              <w:jc w:val="left"/>
              <w:rPr>
                <w:i w:val="0"/>
                <w:iCs w:val="0"/>
                <w:sz w:val="18"/>
                <w:szCs w:val="18"/>
              </w:rPr>
            </w:pPr>
            <w:r>
              <w:rPr>
                <w:i w:val="0"/>
                <w:iCs w:val="0"/>
                <w:sz w:val="18"/>
                <w:szCs w:val="18"/>
              </w:rPr>
              <w:lastRenderedPageBreak/>
              <w:t>Quali attività promuove la scuola per creare un buon clima relazionale tra il personale?</w:t>
            </w:r>
          </w:p>
          <w:p w14:paraId="65B3BAFB" w14:textId="30FAB6AC" w:rsidR="00377505" w:rsidRDefault="00294DCD">
            <w:pPr>
              <w:pStyle w:val="RAVdidascaliatabella"/>
              <w:numPr>
                <w:ilvl w:val="0"/>
                <w:numId w:val="11"/>
              </w:numPr>
              <w:jc w:val="left"/>
            </w:pPr>
            <w:r>
              <w:rPr>
                <w:i w:val="0"/>
                <w:iCs w:val="0"/>
                <w:sz w:val="18"/>
                <w:szCs w:val="18"/>
              </w:rPr>
              <w:t xml:space="preserve">Il personale scolastico, in caso di bisogno, </w:t>
            </w:r>
            <w:r w:rsidR="00500BA8">
              <w:rPr>
                <w:i w:val="0"/>
                <w:iCs w:val="0"/>
                <w:sz w:val="18"/>
                <w:szCs w:val="18"/>
              </w:rPr>
              <w:t>s</w:t>
            </w:r>
            <w:r>
              <w:rPr>
                <w:i w:val="0"/>
                <w:iCs w:val="0"/>
                <w:sz w:val="18"/>
                <w:szCs w:val="18"/>
              </w:rPr>
              <w:t>a chi si può rivolgere?</w:t>
            </w:r>
            <w:r>
              <w:rPr>
                <w:sz w:val="18"/>
                <w:szCs w:val="18"/>
              </w:rPr>
              <w:t xml:space="preserve"> </w:t>
            </w:r>
          </w:p>
        </w:tc>
        <w:tc>
          <w:tcPr>
            <w:tcW w:w="1418" w:type="dxa"/>
            <w:tcBorders>
              <w:left w:val="single" w:sz="2" w:space="0" w:color="000000"/>
              <w:bottom w:val="single" w:sz="2" w:space="0" w:color="000000"/>
            </w:tcBorders>
            <w:shd w:val="clear" w:color="auto" w:fill="auto"/>
            <w:tcMar>
              <w:top w:w="55" w:type="dxa"/>
              <w:left w:w="55" w:type="dxa"/>
              <w:bottom w:w="55" w:type="dxa"/>
              <w:right w:w="55" w:type="dxa"/>
            </w:tcMar>
          </w:tcPr>
          <w:p w14:paraId="65B3BAFC" w14:textId="77777777" w:rsidR="00377505" w:rsidRDefault="00377505">
            <w:pPr>
              <w:pStyle w:val="RAVdidascaliatabella"/>
              <w:jc w:val="left"/>
              <w:rPr>
                <w:strike/>
                <w:sz w:val="18"/>
                <w:szCs w:val="18"/>
              </w:rPr>
            </w:pPr>
          </w:p>
        </w:tc>
        <w:tc>
          <w:tcPr>
            <w:tcW w:w="155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5B3BAFD" w14:textId="77777777" w:rsidR="00377505" w:rsidRDefault="00377505">
            <w:pPr>
              <w:pStyle w:val="RAVdidascaliatabella"/>
              <w:jc w:val="left"/>
              <w:rPr>
                <w:strike/>
                <w:sz w:val="18"/>
                <w:szCs w:val="18"/>
              </w:rPr>
            </w:pPr>
          </w:p>
        </w:tc>
      </w:tr>
      <w:tr w:rsidR="00377505" w14:paraId="65B3BB09" w14:textId="77777777" w:rsidTr="00CB7EB2">
        <w:trPr>
          <w:gridAfter w:val="1"/>
          <w:wAfter w:w="6" w:type="dxa"/>
          <w:trHeight w:val="804"/>
        </w:trPr>
        <w:tc>
          <w:tcPr>
            <w:tcW w:w="1668" w:type="dxa"/>
            <w:tcBorders>
              <w:left w:val="single" w:sz="2" w:space="0" w:color="000000"/>
              <w:bottom w:val="single" w:sz="2" w:space="0" w:color="000000"/>
            </w:tcBorders>
            <w:shd w:val="clear" w:color="auto" w:fill="E6E6E6"/>
            <w:tcMar>
              <w:top w:w="55" w:type="dxa"/>
              <w:left w:w="55" w:type="dxa"/>
              <w:bottom w:w="55" w:type="dxa"/>
              <w:right w:w="55" w:type="dxa"/>
            </w:tcMar>
          </w:tcPr>
          <w:p w14:paraId="65B3BAFF" w14:textId="235F3386" w:rsidR="00377505" w:rsidRPr="00940DE3" w:rsidRDefault="00294DCD" w:rsidP="00940DE3">
            <w:pPr>
              <w:pStyle w:val="Paragrafoelenco"/>
              <w:numPr>
                <w:ilvl w:val="0"/>
                <w:numId w:val="21"/>
              </w:numPr>
              <w:ind w:left="333" w:hanging="333"/>
              <w:rPr>
                <w:rFonts w:ascii="Calibri" w:hAnsi="Calibri" w:cs="Calibri"/>
                <w:sz w:val="18"/>
                <w:szCs w:val="18"/>
              </w:rPr>
            </w:pPr>
            <w:r w:rsidRPr="00940DE3">
              <w:rPr>
                <w:rFonts w:ascii="Calibri" w:hAnsi="Calibri" w:cs="Calibri"/>
                <w:sz w:val="18"/>
                <w:szCs w:val="18"/>
              </w:rPr>
              <w:t>Famiglia</w:t>
            </w:r>
          </w:p>
        </w:tc>
        <w:tc>
          <w:tcPr>
            <w:tcW w:w="4961" w:type="dxa"/>
            <w:tcBorders>
              <w:left w:val="single" w:sz="2" w:space="0" w:color="000000"/>
              <w:bottom w:val="single" w:sz="2" w:space="0" w:color="000000"/>
            </w:tcBorders>
            <w:shd w:val="clear" w:color="auto" w:fill="auto"/>
            <w:tcMar>
              <w:top w:w="55" w:type="dxa"/>
              <w:left w:w="55" w:type="dxa"/>
              <w:bottom w:w="55" w:type="dxa"/>
              <w:right w:w="55" w:type="dxa"/>
            </w:tcMar>
          </w:tcPr>
          <w:p w14:paraId="65B3BB00" w14:textId="77777777" w:rsidR="00377505" w:rsidRDefault="00294DCD">
            <w:pPr>
              <w:pStyle w:val="RAVcontenutotabella"/>
              <w:numPr>
                <w:ilvl w:val="0"/>
                <w:numId w:val="11"/>
              </w:numPr>
              <w:jc w:val="left"/>
              <w:rPr>
                <w:sz w:val="18"/>
                <w:szCs w:val="18"/>
                <w:lang w:val="it-IT"/>
              </w:rPr>
            </w:pPr>
            <w:r>
              <w:rPr>
                <w:sz w:val="18"/>
                <w:szCs w:val="18"/>
                <w:lang w:val="it-IT"/>
              </w:rPr>
              <w:t>Vi è una partecipazione dei genitori alla vita della scuola (es. Consigli di classe, udienze, manifestazioni, eventi, …)?</w:t>
            </w:r>
          </w:p>
          <w:p w14:paraId="65B3BB01" w14:textId="77777777" w:rsidR="00377505" w:rsidRDefault="00294DCD">
            <w:pPr>
              <w:pStyle w:val="RAVcontenutotabella"/>
              <w:numPr>
                <w:ilvl w:val="0"/>
                <w:numId w:val="11"/>
              </w:numPr>
              <w:jc w:val="left"/>
              <w:rPr>
                <w:sz w:val="18"/>
                <w:szCs w:val="18"/>
                <w:lang w:val="it-IT"/>
              </w:rPr>
            </w:pPr>
            <w:r>
              <w:rPr>
                <w:sz w:val="18"/>
                <w:szCs w:val="18"/>
                <w:lang w:val="it-IT"/>
              </w:rPr>
              <w:t>Quali azioni promuove la scuola per favorire la partecipazione dei genitori?</w:t>
            </w:r>
          </w:p>
          <w:p w14:paraId="65B3BB02" w14:textId="77777777" w:rsidR="00377505" w:rsidRDefault="00294DCD">
            <w:pPr>
              <w:pStyle w:val="RAVcontenutotabella"/>
              <w:numPr>
                <w:ilvl w:val="0"/>
                <w:numId w:val="11"/>
              </w:numPr>
              <w:jc w:val="left"/>
              <w:rPr>
                <w:sz w:val="18"/>
                <w:szCs w:val="18"/>
                <w:lang w:val="it-IT"/>
              </w:rPr>
            </w:pPr>
            <w:r>
              <w:rPr>
                <w:sz w:val="18"/>
                <w:szCs w:val="18"/>
                <w:lang w:val="it-IT"/>
              </w:rPr>
              <w:t>In che modo le famiglie sono coinvolte nella definizione dell’offerta formativa?</w:t>
            </w:r>
          </w:p>
          <w:p w14:paraId="65B3BB03" w14:textId="77777777" w:rsidR="00377505" w:rsidRDefault="00294DCD">
            <w:pPr>
              <w:pStyle w:val="RAVdidascaliatabella"/>
              <w:numPr>
                <w:ilvl w:val="0"/>
                <w:numId w:val="11"/>
              </w:numPr>
              <w:jc w:val="left"/>
              <w:rPr>
                <w:i w:val="0"/>
                <w:iCs w:val="0"/>
                <w:sz w:val="18"/>
                <w:szCs w:val="18"/>
              </w:rPr>
            </w:pPr>
            <w:r>
              <w:rPr>
                <w:i w:val="0"/>
                <w:iCs w:val="0"/>
                <w:sz w:val="18"/>
                <w:szCs w:val="18"/>
              </w:rPr>
              <w:t>Quali ricadute ha il coinvolgimento dei genitori nella vita scolastica?</w:t>
            </w:r>
          </w:p>
        </w:tc>
        <w:tc>
          <w:tcPr>
            <w:tcW w:w="1418" w:type="dxa"/>
            <w:tcBorders>
              <w:left w:val="single" w:sz="2" w:space="0" w:color="000000"/>
              <w:bottom w:val="single" w:sz="2" w:space="0" w:color="000000"/>
            </w:tcBorders>
            <w:shd w:val="clear" w:color="auto" w:fill="auto"/>
            <w:tcMar>
              <w:top w:w="55" w:type="dxa"/>
              <w:left w:w="55" w:type="dxa"/>
              <w:bottom w:w="55" w:type="dxa"/>
              <w:right w:w="55" w:type="dxa"/>
            </w:tcMar>
          </w:tcPr>
          <w:p w14:paraId="49068085" w14:textId="77777777" w:rsidR="00377505" w:rsidRPr="00843048" w:rsidRDefault="00C251E5" w:rsidP="00DF4746">
            <w:pPr>
              <w:pStyle w:val="RAVdidascaliatabella"/>
              <w:jc w:val="left"/>
              <w:rPr>
                <w:sz w:val="18"/>
                <w:szCs w:val="18"/>
              </w:rPr>
            </w:pPr>
            <w:r w:rsidRPr="00843048">
              <w:rPr>
                <w:sz w:val="18"/>
                <w:szCs w:val="18"/>
              </w:rPr>
              <w:t>Tabella 40.c Comunicazione alle famiglie</w:t>
            </w:r>
          </w:p>
          <w:p w14:paraId="78E699F0" w14:textId="77777777" w:rsidR="00F41040" w:rsidRPr="00843048" w:rsidRDefault="00F41040" w:rsidP="00DF4746">
            <w:pPr>
              <w:pStyle w:val="RAVdidascaliatabella"/>
              <w:jc w:val="left"/>
              <w:rPr>
                <w:sz w:val="18"/>
                <w:szCs w:val="18"/>
              </w:rPr>
            </w:pPr>
          </w:p>
          <w:p w14:paraId="65B3BB07" w14:textId="41AC86B2" w:rsidR="00F41040" w:rsidRPr="00843048" w:rsidRDefault="00F41040" w:rsidP="00DF4746">
            <w:pPr>
              <w:pStyle w:val="RAVdidascaliatabella"/>
              <w:jc w:val="left"/>
              <w:rPr>
                <w:sz w:val="18"/>
                <w:szCs w:val="18"/>
              </w:rPr>
            </w:pPr>
            <w:r w:rsidRPr="00843048">
              <w:rPr>
                <w:sz w:val="18"/>
                <w:szCs w:val="18"/>
              </w:rPr>
              <w:t>Tabella 40.d Partecipazione dei genitori alle attività della scuola (</w:t>
            </w:r>
            <w:proofErr w:type="spellStart"/>
            <w:r w:rsidRPr="00843048">
              <w:rPr>
                <w:sz w:val="18"/>
                <w:szCs w:val="18"/>
              </w:rPr>
              <w:t>a.s.</w:t>
            </w:r>
            <w:proofErr w:type="spellEnd"/>
            <w:r w:rsidRPr="00843048">
              <w:rPr>
                <w:sz w:val="18"/>
                <w:szCs w:val="18"/>
              </w:rPr>
              <w:t xml:space="preserve"> 2022/23)</w:t>
            </w:r>
          </w:p>
        </w:tc>
        <w:tc>
          <w:tcPr>
            <w:tcW w:w="155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B41BA57" w14:textId="77777777" w:rsidR="00377505" w:rsidRPr="00843048" w:rsidRDefault="00F779BB">
            <w:pPr>
              <w:pStyle w:val="RAVdidascaliatabella"/>
              <w:jc w:val="left"/>
              <w:rPr>
                <w:sz w:val="18"/>
                <w:szCs w:val="18"/>
              </w:rPr>
            </w:pPr>
            <w:r w:rsidRPr="00843048">
              <w:rPr>
                <w:sz w:val="18"/>
                <w:szCs w:val="18"/>
              </w:rPr>
              <w:t>3.7.c.1 Votanti effettivi alle elezioni del Consiglio di Istituto</w:t>
            </w:r>
          </w:p>
          <w:p w14:paraId="1A8111FD" w14:textId="77777777" w:rsidR="00F779BB" w:rsidRPr="00843048" w:rsidRDefault="00F779BB">
            <w:pPr>
              <w:pStyle w:val="RAVdidascaliatabella"/>
              <w:jc w:val="left"/>
              <w:rPr>
                <w:sz w:val="18"/>
                <w:szCs w:val="18"/>
              </w:rPr>
            </w:pPr>
          </w:p>
          <w:p w14:paraId="65B3BB08" w14:textId="4AB722FE" w:rsidR="00F779BB" w:rsidRPr="00843048" w:rsidRDefault="00F779BB">
            <w:pPr>
              <w:pStyle w:val="RAVdidascaliatabella"/>
              <w:jc w:val="left"/>
              <w:rPr>
                <w:sz w:val="18"/>
                <w:szCs w:val="18"/>
              </w:rPr>
            </w:pPr>
            <w:r w:rsidRPr="00843048">
              <w:rPr>
                <w:sz w:val="18"/>
                <w:szCs w:val="18"/>
              </w:rPr>
              <w:t xml:space="preserve">3.7.c.2 </w:t>
            </w:r>
            <w:r w:rsidR="00407B52" w:rsidRPr="00843048">
              <w:rPr>
                <w:sz w:val="18"/>
                <w:szCs w:val="18"/>
              </w:rPr>
              <w:t>Livello di partecipazione dei genitori nelle attività della scuola</w:t>
            </w:r>
          </w:p>
        </w:tc>
      </w:tr>
      <w:tr w:rsidR="00377505" w14:paraId="65B3BB13" w14:textId="77777777" w:rsidTr="00CB7EB2">
        <w:trPr>
          <w:gridAfter w:val="1"/>
          <w:wAfter w:w="6" w:type="dxa"/>
          <w:trHeight w:val="804"/>
        </w:trPr>
        <w:tc>
          <w:tcPr>
            <w:tcW w:w="1668" w:type="dxa"/>
            <w:tcBorders>
              <w:left w:val="single" w:sz="2" w:space="0" w:color="000000"/>
              <w:bottom w:val="single" w:sz="2" w:space="0" w:color="000000"/>
            </w:tcBorders>
            <w:shd w:val="clear" w:color="auto" w:fill="E6E6E6"/>
            <w:tcMar>
              <w:top w:w="55" w:type="dxa"/>
              <w:left w:w="55" w:type="dxa"/>
              <w:bottom w:w="55" w:type="dxa"/>
              <w:right w:w="55" w:type="dxa"/>
            </w:tcMar>
          </w:tcPr>
          <w:p w14:paraId="65B3BB0A" w14:textId="2272080D" w:rsidR="00377505" w:rsidRPr="00940DE3" w:rsidRDefault="00294DCD" w:rsidP="00940DE3">
            <w:pPr>
              <w:pStyle w:val="Paragrafoelenco"/>
              <w:numPr>
                <w:ilvl w:val="0"/>
                <w:numId w:val="21"/>
              </w:numPr>
              <w:ind w:left="333"/>
              <w:rPr>
                <w:rFonts w:ascii="Calibri" w:hAnsi="Calibri" w:cs="Calibri"/>
                <w:sz w:val="18"/>
                <w:szCs w:val="18"/>
              </w:rPr>
            </w:pPr>
            <w:r w:rsidRPr="00940DE3">
              <w:rPr>
                <w:rFonts w:ascii="Calibri" w:hAnsi="Calibri" w:cs="Calibri"/>
                <w:sz w:val="18"/>
                <w:szCs w:val="18"/>
              </w:rPr>
              <w:t>Territorio</w:t>
            </w:r>
          </w:p>
        </w:tc>
        <w:tc>
          <w:tcPr>
            <w:tcW w:w="4961" w:type="dxa"/>
            <w:tcBorders>
              <w:left w:val="single" w:sz="2" w:space="0" w:color="000000"/>
              <w:bottom w:val="single" w:sz="2" w:space="0" w:color="000000"/>
            </w:tcBorders>
            <w:shd w:val="clear" w:color="auto" w:fill="auto"/>
            <w:tcMar>
              <w:top w:w="55" w:type="dxa"/>
              <w:left w:w="55" w:type="dxa"/>
              <w:bottom w:w="55" w:type="dxa"/>
              <w:right w:w="55" w:type="dxa"/>
            </w:tcMar>
          </w:tcPr>
          <w:p w14:paraId="65B3BB0B" w14:textId="77777777" w:rsidR="00377505" w:rsidRDefault="00294DCD">
            <w:pPr>
              <w:pStyle w:val="RAVcontenutotabella"/>
              <w:numPr>
                <w:ilvl w:val="0"/>
                <w:numId w:val="11"/>
              </w:numPr>
              <w:jc w:val="left"/>
              <w:rPr>
                <w:sz w:val="18"/>
                <w:szCs w:val="18"/>
                <w:lang w:val="it-IT"/>
              </w:rPr>
            </w:pPr>
            <w:r>
              <w:rPr>
                <w:sz w:val="18"/>
                <w:szCs w:val="18"/>
                <w:lang w:val="it-IT"/>
              </w:rPr>
              <w:t>Qual è il livello di partecipazione della scuola con il territorio?</w:t>
            </w:r>
          </w:p>
          <w:p w14:paraId="65B3BB0C" w14:textId="77777777" w:rsidR="00377505" w:rsidRDefault="00294DCD">
            <w:pPr>
              <w:pStyle w:val="RAVcontenutotabella"/>
              <w:numPr>
                <w:ilvl w:val="0"/>
                <w:numId w:val="11"/>
              </w:numPr>
              <w:jc w:val="left"/>
              <w:rPr>
                <w:sz w:val="18"/>
                <w:szCs w:val="18"/>
                <w:lang w:val="it-IT"/>
              </w:rPr>
            </w:pPr>
            <w:r>
              <w:rPr>
                <w:sz w:val="18"/>
                <w:szCs w:val="18"/>
                <w:lang w:val="it-IT"/>
              </w:rPr>
              <w:t>Quali accordi di rete, convenzioni e collaborazioni con soggetti pubblici o privati ha la scuola? Per quali finalità?</w:t>
            </w:r>
          </w:p>
          <w:p w14:paraId="65B3BB0D" w14:textId="77777777" w:rsidR="00377505" w:rsidRPr="001937EC" w:rsidRDefault="00294DCD">
            <w:pPr>
              <w:pStyle w:val="RAVcontenutotabella"/>
              <w:numPr>
                <w:ilvl w:val="0"/>
                <w:numId w:val="11"/>
              </w:numPr>
              <w:jc w:val="left"/>
              <w:rPr>
                <w:lang w:val="it-IT"/>
              </w:rPr>
            </w:pPr>
            <w:r>
              <w:rPr>
                <w:sz w:val="18"/>
                <w:szCs w:val="18"/>
                <w:lang w:val="it-IT"/>
              </w:rPr>
              <w:t xml:space="preserve">Quali ricadute ha la collaborazione con soggetti esterni sull’offerta formativa? </w:t>
            </w:r>
          </w:p>
          <w:p w14:paraId="65B3BB0E" w14:textId="77777777" w:rsidR="00377505" w:rsidRDefault="00294DCD">
            <w:pPr>
              <w:pStyle w:val="RAVdidascaliatabella"/>
              <w:numPr>
                <w:ilvl w:val="0"/>
                <w:numId w:val="11"/>
              </w:numPr>
              <w:jc w:val="left"/>
              <w:rPr>
                <w:i w:val="0"/>
                <w:iCs w:val="0"/>
                <w:sz w:val="18"/>
                <w:szCs w:val="18"/>
              </w:rPr>
            </w:pPr>
            <w:r>
              <w:rPr>
                <w:i w:val="0"/>
                <w:iCs w:val="0"/>
                <w:sz w:val="18"/>
                <w:szCs w:val="18"/>
              </w:rPr>
              <w:t>Quali sono le risorse del territorio che possono supportare la scuola nella realizzazione delle sue finalità istituzionali, in particolar modo in riferimento ai PCTO?</w:t>
            </w:r>
          </w:p>
        </w:tc>
        <w:tc>
          <w:tcPr>
            <w:tcW w:w="1418" w:type="dxa"/>
            <w:tcBorders>
              <w:left w:val="single" w:sz="2" w:space="0" w:color="000000"/>
              <w:bottom w:val="single" w:sz="2" w:space="0" w:color="000000"/>
            </w:tcBorders>
            <w:shd w:val="clear" w:color="auto" w:fill="auto"/>
            <w:tcMar>
              <w:top w:w="55" w:type="dxa"/>
              <w:left w:w="55" w:type="dxa"/>
              <w:bottom w:w="55" w:type="dxa"/>
              <w:right w:w="55" w:type="dxa"/>
            </w:tcMar>
          </w:tcPr>
          <w:p w14:paraId="65B3BB0F" w14:textId="38962B31" w:rsidR="00377505" w:rsidRPr="00843048" w:rsidRDefault="00C07820">
            <w:pPr>
              <w:pStyle w:val="RAVdidascaliatabella"/>
              <w:jc w:val="left"/>
              <w:rPr>
                <w:strike/>
                <w:sz w:val="18"/>
                <w:szCs w:val="18"/>
              </w:rPr>
            </w:pPr>
            <w:r w:rsidRPr="00843048">
              <w:rPr>
                <w:sz w:val="18"/>
                <w:szCs w:val="18"/>
              </w:rPr>
              <w:t>Tabella 41.a Numero di progetti con il territorio</w:t>
            </w:r>
          </w:p>
        </w:tc>
        <w:tc>
          <w:tcPr>
            <w:tcW w:w="155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5B3BB12" w14:textId="6540021A" w:rsidR="00377505" w:rsidRPr="00843048" w:rsidRDefault="00BF0AE9">
            <w:pPr>
              <w:pStyle w:val="RAVdidascaliatabella"/>
              <w:jc w:val="left"/>
              <w:rPr>
                <w:sz w:val="18"/>
                <w:szCs w:val="18"/>
              </w:rPr>
            </w:pPr>
            <w:r w:rsidRPr="00843048">
              <w:rPr>
                <w:sz w:val="18"/>
                <w:szCs w:val="18"/>
              </w:rPr>
              <w:t>3.7.a.1 Partecipazioni a reti di scuole</w:t>
            </w:r>
          </w:p>
        </w:tc>
      </w:tr>
      <w:tr w:rsidR="00377505" w14:paraId="65B3BB1B" w14:textId="77777777" w:rsidTr="00CB7EB2">
        <w:trPr>
          <w:gridAfter w:val="1"/>
          <w:wAfter w:w="6" w:type="dxa"/>
          <w:trHeight w:val="804"/>
        </w:trPr>
        <w:tc>
          <w:tcPr>
            <w:tcW w:w="1668" w:type="dxa"/>
            <w:tcBorders>
              <w:left w:val="single" w:sz="2" w:space="0" w:color="000000"/>
              <w:bottom w:val="single" w:sz="2" w:space="0" w:color="000000"/>
            </w:tcBorders>
            <w:shd w:val="clear" w:color="auto" w:fill="E6E6E6"/>
            <w:tcMar>
              <w:top w:w="55" w:type="dxa"/>
              <w:left w:w="55" w:type="dxa"/>
              <w:bottom w:w="55" w:type="dxa"/>
              <w:right w:w="55" w:type="dxa"/>
            </w:tcMar>
          </w:tcPr>
          <w:p w14:paraId="65B3BB14" w14:textId="014FD19F" w:rsidR="00377505" w:rsidRPr="00940DE3" w:rsidRDefault="00294DCD" w:rsidP="00940DE3">
            <w:pPr>
              <w:pStyle w:val="Paragrafoelenco"/>
              <w:numPr>
                <w:ilvl w:val="0"/>
                <w:numId w:val="21"/>
              </w:numPr>
              <w:ind w:left="333" w:hanging="333"/>
              <w:rPr>
                <w:rFonts w:ascii="Calibri" w:hAnsi="Calibri" w:cs="Calibri"/>
                <w:sz w:val="18"/>
                <w:szCs w:val="18"/>
              </w:rPr>
            </w:pPr>
            <w:r w:rsidRPr="00940DE3">
              <w:rPr>
                <w:rFonts w:ascii="Calibri" w:hAnsi="Calibri" w:cs="Calibri"/>
                <w:sz w:val="18"/>
                <w:szCs w:val="18"/>
              </w:rPr>
              <w:t>Efficienza dei processi comunicativi</w:t>
            </w:r>
          </w:p>
        </w:tc>
        <w:tc>
          <w:tcPr>
            <w:tcW w:w="4961" w:type="dxa"/>
            <w:tcBorders>
              <w:left w:val="single" w:sz="2" w:space="0" w:color="000000"/>
              <w:bottom w:val="single" w:sz="2" w:space="0" w:color="000000"/>
            </w:tcBorders>
            <w:shd w:val="clear" w:color="auto" w:fill="auto"/>
            <w:tcMar>
              <w:top w:w="55" w:type="dxa"/>
              <w:left w:w="55" w:type="dxa"/>
              <w:bottom w:w="55" w:type="dxa"/>
              <w:right w:w="55" w:type="dxa"/>
            </w:tcMar>
          </w:tcPr>
          <w:p w14:paraId="65B3BB15" w14:textId="77777777" w:rsidR="00377505" w:rsidRDefault="00294DCD">
            <w:pPr>
              <w:pStyle w:val="RAVcontenutotabella"/>
              <w:numPr>
                <w:ilvl w:val="0"/>
                <w:numId w:val="11"/>
              </w:numPr>
              <w:jc w:val="left"/>
              <w:rPr>
                <w:sz w:val="18"/>
                <w:szCs w:val="18"/>
                <w:lang w:val="it-IT"/>
              </w:rPr>
            </w:pPr>
            <w:r>
              <w:rPr>
                <w:sz w:val="18"/>
                <w:szCs w:val="18"/>
                <w:lang w:val="it-IT"/>
              </w:rPr>
              <w:t xml:space="preserve">I tempi, i modi e gli strumenti di comunicazione tra le varie componenti della scuola (dirigente, segreteria, docenti, studenti, famiglie, …) sono definite in modo chiaro? Sono efficienti? Favoriscono un ambiente collaborativo? </w:t>
            </w:r>
          </w:p>
          <w:p w14:paraId="65B3BB16" w14:textId="77777777" w:rsidR="00377505" w:rsidRDefault="00294DCD">
            <w:pPr>
              <w:pStyle w:val="RAVdidascaliatabella"/>
              <w:numPr>
                <w:ilvl w:val="0"/>
                <w:numId w:val="11"/>
              </w:numPr>
              <w:jc w:val="left"/>
            </w:pPr>
            <w:r>
              <w:rPr>
                <w:i w:val="0"/>
                <w:iCs w:val="0"/>
                <w:sz w:val="18"/>
                <w:szCs w:val="18"/>
              </w:rPr>
              <w:t xml:space="preserve">Il registro elettronico è utilizzato in tutte le sue potenzialità e funzioni? </w:t>
            </w:r>
          </w:p>
        </w:tc>
        <w:tc>
          <w:tcPr>
            <w:tcW w:w="1418" w:type="dxa"/>
            <w:tcBorders>
              <w:left w:val="single" w:sz="2" w:space="0" w:color="000000"/>
              <w:bottom w:val="single" w:sz="2" w:space="0" w:color="000000"/>
            </w:tcBorders>
            <w:shd w:val="clear" w:color="auto" w:fill="auto"/>
            <w:tcMar>
              <w:top w:w="55" w:type="dxa"/>
              <w:left w:w="55" w:type="dxa"/>
              <w:bottom w:w="55" w:type="dxa"/>
              <w:right w:w="55" w:type="dxa"/>
            </w:tcMar>
          </w:tcPr>
          <w:p w14:paraId="65B3BB19" w14:textId="77777777" w:rsidR="00377505" w:rsidRPr="00843048" w:rsidRDefault="00377505" w:rsidP="00DF4746">
            <w:pPr>
              <w:pStyle w:val="RAVdidascaliatabella"/>
              <w:jc w:val="left"/>
              <w:rPr>
                <w:sz w:val="18"/>
                <w:szCs w:val="18"/>
              </w:rPr>
            </w:pPr>
          </w:p>
        </w:tc>
        <w:tc>
          <w:tcPr>
            <w:tcW w:w="155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5B3BB1A" w14:textId="77777777" w:rsidR="00377505" w:rsidRPr="00843048" w:rsidRDefault="00377505">
            <w:pPr>
              <w:pStyle w:val="RAVdidascaliatabella"/>
              <w:jc w:val="left"/>
              <w:rPr>
                <w:sz w:val="18"/>
                <w:szCs w:val="18"/>
              </w:rPr>
            </w:pPr>
          </w:p>
        </w:tc>
      </w:tr>
    </w:tbl>
    <w:p w14:paraId="65B3BB1E" w14:textId="77777777" w:rsidR="00377505" w:rsidRPr="00150590" w:rsidRDefault="00377505">
      <w:pPr>
        <w:rPr>
          <w:rFonts w:asciiTheme="minorHAnsi" w:hAnsiTheme="minorHAnsi" w:cstheme="minorHAnsi"/>
          <w:sz w:val="20"/>
          <w:szCs w:val="20"/>
        </w:rPr>
      </w:pPr>
    </w:p>
    <w:p w14:paraId="65B3BB1F" w14:textId="77777777" w:rsidR="00377505" w:rsidRPr="00CB7EB2" w:rsidRDefault="00377505">
      <w:pPr>
        <w:pStyle w:val="Standard"/>
        <w:rPr>
          <w:rFonts w:asciiTheme="minorHAnsi" w:hAnsiTheme="minorHAnsi" w:cstheme="minorHAnsi"/>
          <w:sz w:val="16"/>
          <w:szCs w:val="16"/>
          <w:lang w:val="it-IT"/>
        </w:rPr>
      </w:pPr>
    </w:p>
    <w:tbl>
      <w:tblPr>
        <w:tblW w:w="9638" w:type="dxa"/>
        <w:tblLayout w:type="fixed"/>
        <w:tblCellMar>
          <w:left w:w="10" w:type="dxa"/>
          <w:right w:w="10" w:type="dxa"/>
        </w:tblCellMar>
        <w:tblLook w:val="0000" w:firstRow="0" w:lastRow="0" w:firstColumn="0" w:lastColumn="0" w:noHBand="0" w:noVBand="0"/>
      </w:tblPr>
      <w:tblGrid>
        <w:gridCol w:w="4819"/>
        <w:gridCol w:w="4819"/>
      </w:tblGrid>
      <w:tr w:rsidR="00377505" w14:paraId="65B3BB21" w14:textId="77777777">
        <w:tc>
          <w:tcPr>
            <w:tcW w:w="9638" w:type="dxa"/>
            <w:gridSpan w:val="2"/>
            <w:tcBorders>
              <w:top w:val="single" w:sz="2" w:space="0" w:color="000000"/>
              <w:left w:val="single" w:sz="2" w:space="0" w:color="000000"/>
              <w:bottom w:val="single" w:sz="2" w:space="0" w:color="000000"/>
              <w:right w:val="single" w:sz="2" w:space="0" w:color="000000"/>
            </w:tcBorders>
            <w:shd w:val="clear" w:color="auto" w:fill="CFE7F5"/>
            <w:tcMar>
              <w:top w:w="55" w:type="dxa"/>
              <w:left w:w="55" w:type="dxa"/>
              <w:bottom w:w="55" w:type="dxa"/>
              <w:right w:w="55" w:type="dxa"/>
            </w:tcMar>
          </w:tcPr>
          <w:p w14:paraId="038FF6C1" w14:textId="35900309" w:rsidR="001937EC" w:rsidRPr="001520B6" w:rsidRDefault="001937EC" w:rsidP="00FA3976">
            <w:pPr>
              <w:pStyle w:val="Titolo2"/>
              <w:rPr>
                <w:lang w:val="it-IT"/>
              </w:rPr>
            </w:pPr>
            <w:bookmarkStart w:id="39" w:name="_Toc151610795"/>
            <w:bookmarkStart w:id="40" w:name="_Toc152074291"/>
            <w:r w:rsidRPr="001520B6">
              <w:rPr>
                <w:lang w:val="it-IT"/>
              </w:rPr>
              <w:t>Punti di forza e di miglioramento</w:t>
            </w:r>
            <w:bookmarkEnd w:id="39"/>
            <w:bookmarkEnd w:id="40"/>
          </w:p>
          <w:p w14:paraId="65B3BB20" w14:textId="429FB282" w:rsidR="00377505" w:rsidRPr="00150590" w:rsidRDefault="00294DCD">
            <w:pPr>
              <w:pStyle w:val="RAVtitolotabella"/>
              <w:rPr>
                <w:b w:val="0"/>
                <w:bCs w:val="0"/>
                <w:sz w:val="22"/>
                <w:szCs w:val="22"/>
                <w:lang w:val="it-IT"/>
              </w:rPr>
            </w:pPr>
            <w:r w:rsidRPr="00150590">
              <w:rPr>
                <w:b w:val="0"/>
                <w:bCs w:val="0"/>
                <w:sz w:val="24"/>
                <w:szCs w:val="24"/>
                <w:lang w:val="it-IT"/>
              </w:rPr>
              <w:t>Cultura professionale e clima scolastico</w:t>
            </w:r>
          </w:p>
        </w:tc>
      </w:tr>
      <w:tr w:rsidR="001937EC" w14:paraId="002EB86E" w14:textId="77777777" w:rsidTr="001937EC">
        <w:tc>
          <w:tcPr>
            <w:tcW w:w="9638" w:type="dxa"/>
            <w:gridSpan w:val="2"/>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35A745C" w14:textId="70D141DD" w:rsidR="001937EC" w:rsidRPr="001937EC" w:rsidRDefault="001937EC" w:rsidP="001937EC">
            <w:pPr>
              <w:pStyle w:val="Standard"/>
              <w:rPr>
                <w:rFonts w:ascii="Calibri" w:hAnsi="Calibri" w:cs="Calibri"/>
                <w:sz w:val="24"/>
                <w:szCs w:val="24"/>
                <w:lang w:val="it-IT"/>
              </w:rPr>
            </w:pPr>
            <w:r>
              <w:rPr>
                <w:rFonts w:ascii="Calibri" w:hAnsi="Calibri" w:cs="Calibri"/>
                <w:sz w:val="24"/>
                <w:szCs w:val="24"/>
                <w:lang w:val="it-IT"/>
              </w:rPr>
              <w:t>A partire dalla riflessione scaturita dalla lettura degli indicatori e delle domande guida, sulla base delle evidenze disponibili, descrivere i punti di forza e di miglioramento</w:t>
            </w:r>
          </w:p>
        </w:tc>
      </w:tr>
      <w:tr w:rsidR="00377505" w14:paraId="65B3BB24" w14:textId="77777777">
        <w:tc>
          <w:tcPr>
            <w:tcW w:w="4819" w:type="dxa"/>
            <w:tcBorders>
              <w:left w:val="single" w:sz="2" w:space="0" w:color="000000"/>
              <w:bottom w:val="single" w:sz="2" w:space="0" w:color="000000"/>
            </w:tcBorders>
            <w:shd w:val="clear" w:color="auto" w:fill="E6E6E6"/>
            <w:tcMar>
              <w:top w:w="55" w:type="dxa"/>
              <w:left w:w="55" w:type="dxa"/>
              <w:bottom w:w="55" w:type="dxa"/>
              <w:right w:w="55" w:type="dxa"/>
            </w:tcMar>
          </w:tcPr>
          <w:p w14:paraId="65B3BB22" w14:textId="77777777" w:rsidR="00377505" w:rsidRDefault="00294DCD">
            <w:pPr>
              <w:pStyle w:val="RAVintestazionetabellacolonnariga"/>
              <w:rPr>
                <w:sz w:val="24"/>
                <w:szCs w:val="24"/>
                <w:lang w:val="it-IT"/>
              </w:rPr>
            </w:pPr>
            <w:r>
              <w:rPr>
                <w:sz w:val="24"/>
                <w:szCs w:val="24"/>
                <w:lang w:val="it-IT"/>
              </w:rPr>
              <w:t>Punti di forza</w:t>
            </w:r>
          </w:p>
        </w:tc>
        <w:tc>
          <w:tcPr>
            <w:tcW w:w="4819" w:type="dxa"/>
            <w:tcBorders>
              <w:left w:val="single" w:sz="2" w:space="0" w:color="000000"/>
              <w:bottom w:val="single" w:sz="2" w:space="0" w:color="000000"/>
              <w:right w:val="single" w:sz="2" w:space="0" w:color="000000"/>
            </w:tcBorders>
            <w:shd w:val="clear" w:color="auto" w:fill="E6E6E6"/>
            <w:tcMar>
              <w:top w:w="55" w:type="dxa"/>
              <w:left w:w="55" w:type="dxa"/>
              <w:bottom w:w="55" w:type="dxa"/>
              <w:right w:w="55" w:type="dxa"/>
            </w:tcMar>
          </w:tcPr>
          <w:p w14:paraId="65B3BB23" w14:textId="77777777" w:rsidR="00377505" w:rsidRDefault="00294DCD">
            <w:pPr>
              <w:pStyle w:val="RAVintestazionetabellacolonnariga"/>
              <w:rPr>
                <w:sz w:val="24"/>
                <w:szCs w:val="24"/>
                <w:lang w:val="it-IT"/>
              </w:rPr>
            </w:pPr>
            <w:r>
              <w:rPr>
                <w:sz w:val="24"/>
                <w:szCs w:val="24"/>
                <w:lang w:val="it-IT"/>
              </w:rPr>
              <w:t>Punti di miglioramento</w:t>
            </w:r>
          </w:p>
        </w:tc>
      </w:tr>
      <w:tr w:rsidR="00377505" w14:paraId="65B3BB29" w14:textId="77777777">
        <w:tc>
          <w:tcPr>
            <w:tcW w:w="4819" w:type="dxa"/>
            <w:tcBorders>
              <w:left w:val="single" w:sz="2" w:space="0" w:color="000000"/>
              <w:bottom w:val="single" w:sz="2" w:space="0" w:color="000000"/>
            </w:tcBorders>
            <w:shd w:val="clear" w:color="auto" w:fill="auto"/>
            <w:tcMar>
              <w:top w:w="55" w:type="dxa"/>
              <w:left w:w="55" w:type="dxa"/>
              <w:bottom w:w="55" w:type="dxa"/>
              <w:right w:w="55" w:type="dxa"/>
            </w:tcMar>
          </w:tcPr>
          <w:p w14:paraId="65B3BB25" w14:textId="77777777" w:rsidR="00377505" w:rsidRDefault="00294DCD">
            <w:pPr>
              <w:pStyle w:val="RAVintestazionetabellacolonnariga"/>
              <w:rPr>
                <w:b w:val="0"/>
                <w:bCs w:val="0"/>
                <w:lang w:val="it-IT"/>
              </w:rPr>
            </w:pPr>
            <w:r>
              <w:rPr>
                <w:b w:val="0"/>
                <w:bCs w:val="0"/>
                <w:lang w:val="it-IT"/>
              </w:rPr>
              <w:t>(</w:t>
            </w:r>
            <w:proofErr w:type="gramStart"/>
            <w:r>
              <w:rPr>
                <w:b w:val="0"/>
                <w:bCs w:val="0"/>
                <w:lang w:val="it-IT"/>
              </w:rPr>
              <w:t>Max  2000</w:t>
            </w:r>
            <w:proofErr w:type="gramEnd"/>
            <w:r>
              <w:rPr>
                <w:b w:val="0"/>
                <w:bCs w:val="0"/>
                <w:lang w:val="it-IT"/>
              </w:rPr>
              <w:t xml:space="preserve"> caratteri)</w:t>
            </w:r>
          </w:p>
          <w:p w14:paraId="65B3BB26" w14:textId="77777777" w:rsidR="00377505" w:rsidRDefault="00377505">
            <w:pPr>
              <w:pStyle w:val="RAVintestazionetabellacolonnariga"/>
              <w:rPr>
                <w:lang w:val="it-IT"/>
              </w:rPr>
            </w:pPr>
          </w:p>
          <w:p w14:paraId="65B3BB27" w14:textId="77777777" w:rsidR="00377505" w:rsidRDefault="00377505">
            <w:pPr>
              <w:pStyle w:val="RAVintestazionetabellacolonnariga"/>
              <w:rPr>
                <w:sz w:val="24"/>
                <w:szCs w:val="24"/>
                <w:lang w:val="it-IT"/>
              </w:rPr>
            </w:pPr>
          </w:p>
        </w:tc>
        <w:tc>
          <w:tcPr>
            <w:tcW w:w="481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5B3BB28" w14:textId="77777777" w:rsidR="00377505" w:rsidRDefault="00294DCD">
            <w:pPr>
              <w:pStyle w:val="RAVintestazionetabellacolonnariga"/>
            </w:pPr>
            <w:r>
              <w:rPr>
                <w:b w:val="0"/>
                <w:bCs w:val="0"/>
                <w:lang w:val="it-IT"/>
              </w:rPr>
              <w:t>(</w:t>
            </w:r>
            <w:proofErr w:type="gramStart"/>
            <w:r>
              <w:rPr>
                <w:b w:val="0"/>
                <w:bCs w:val="0"/>
                <w:lang w:val="it-IT"/>
              </w:rPr>
              <w:t>Max  2000</w:t>
            </w:r>
            <w:proofErr w:type="gramEnd"/>
            <w:r>
              <w:rPr>
                <w:b w:val="0"/>
                <w:bCs w:val="0"/>
                <w:lang w:val="it-IT"/>
              </w:rPr>
              <w:t xml:space="preserve"> caratteri)</w:t>
            </w:r>
          </w:p>
        </w:tc>
      </w:tr>
    </w:tbl>
    <w:p w14:paraId="65B3BB2A" w14:textId="77777777" w:rsidR="00377505" w:rsidRPr="00CB7EB2" w:rsidRDefault="00377505">
      <w:pPr>
        <w:pStyle w:val="RAVtitolo3"/>
        <w:rPr>
          <w:i w:val="0"/>
          <w:iCs w:val="0"/>
          <w:sz w:val="16"/>
          <w:szCs w:val="16"/>
        </w:rPr>
      </w:pPr>
    </w:p>
    <w:p w14:paraId="05CC8112" w14:textId="77777777" w:rsidR="001937EC" w:rsidRPr="00150590" w:rsidRDefault="001937EC">
      <w:pPr>
        <w:pStyle w:val="RAVtitolo3"/>
        <w:rPr>
          <w:i w:val="0"/>
          <w:iCs w:val="0"/>
          <w:sz w:val="20"/>
          <w:szCs w:val="20"/>
        </w:rPr>
      </w:pPr>
    </w:p>
    <w:tbl>
      <w:tblPr>
        <w:tblW w:w="9638" w:type="dxa"/>
        <w:tblLayout w:type="fixed"/>
        <w:tblCellMar>
          <w:left w:w="10" w:type="dxa"/>
          <w:right w:w="10" w:type="dxa"/>
        </w:tblCellMar>
        <w:tblLook w:val="0000" w:firstRow="0" w:lastRow="0" w:firstColumn="0" w:lastColumn="0" w:noHBand="0" w:noVBand="0"/>
      </w:tblPr>
      <w:tblGrid>
        <w:gridCol w:w="9638"/>
      </w:tblGrid>
      <w:tr w:rsidR="001937EC" w14:paraId="086688F9" w14:textId="77777777">
        <w:tc>
          <w:tcPr>
            <w:tcW w:w="9638" w:type="dxa"/>
            <w:tcBorders>
              <w:top w:val="single" w:sz="2" w:space="0" w:color="000000"/>
              <w:left w:val="single" w:sz="2" w:space="0" w:color="000000"/>
              <w:bottom w:val="single" w:sz="2" w:space="0" w:color="000000"/>
              <w:right w:val="single" w:sz="2" w:space="0" w:color="000000"/>
            </w:tcBorders>
            <w:shd w:val="clear" w:color="auto" w:fill="CFE7F5"/>
            <w:tcMar>
              <w:top w:w="55" w:type="dxa"/>
              <w:left w:w="55" w:type="dxa"/>
              <w:bottom w:w="55" w:type="dxa"/>
              <w:right w:w="55" w:type="dxa"/>
            </w:tcMar>
          </w:tcPr>
          <w:p w14:paraId="6B878148" w14:textId="31734523" w:rsidR="001937EC" w:rsidRPr="001520B6" w:rsidRDefault="001937EC" w:rsidP="00FA3976">
            <w:pPr>
              <w:pStyle w:val="Titolo2"/>
              <w:rPr>
                <w:lang w:val="it-IT"/>
              </w:rPr>
            </w:pPr>
            <w:bookmarkStart w:id="41" w:name="_Toc151610796"/>
            <w:bookmarkStart w:id="42" w:name="_Toc152074292"/>
            <w:r w:rsidRPr="001520B6">
              <w:rPr>
                <w:lang w:val="it-IT"/>
              </w:rPr>
              <w:t>Criteri di qualità</w:t>
            </w:r>
            <w:bookmarkEnd w:id="41"/>
            <w:bookmarkEnd w:id="42"/>
          </w:p>
          <w:p w14:paraId="067317D9" w14:textId="4877A7F5" w:rsidR="001937EC" w:rsidRPr="001937EC" w:rsidRDefault="001937EC" w:rsidP="001937EC">
            <w:pPr>
              <w:jc w:val="center"/>
              <w:rPr>
                <w:rFonts w:hint="eastAsia"/>
              </w:rPr>
            </w:pPr>
            <w:r>
              <w:rPr>
                <w:rFonts w:ascii="Calibri" w:hAnsi="Calibri" w:cs="Calibri"/>
                <w:i/>
                <w:iCs/>
              </w:rPr>
              <w:t>Cultura professionale e clima scolastico</w:t>
            </w:r>
          </w:p>
        </w:tc>
      </w:tr>
      <w:tr w:rsidR="001937EC" w14:paraId="7A3D9828" w14:textId="77777777">
        <w:tc>
          <w:tcPr>
            <w:tcW w:w="963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A1B73FE" w14:textId="36C715DA" w:rsidR="001937EC" w:rsidRPr="00150590" w:rsidRDefault="001937EC" w:rsidP="00150590">
            <w:pPr>
              <w:pStyle w:val="RAVtitolo3"/>
              <w:jc w:val="both"/>
              <w:rPr>
                <w:b w:val="0"/>
                <w:bCs w:val="0"/>
                <w:i w:val="0"/>
                <w:iCs w:val="0"/>
                <w:sz w:val="24"/>
                <w:szCs w:val="24"/>
              </w:rPr>
            </w:pPr>
            <w:r w:rsidRPr="001937EC">
              <w:rPr>
                <w:b w:val="0"/>
                <w:bCs w:val="0"/>
                <w:i w:val="0"/>
                <w:iCs w:val="0"/>
                <w:sz w:val="24"/>
                <w:szCs w:val="24"/>
              </w:rPr>
              <w:t>La scuola progetta le attività in modo condiviso. Stimola la collaborazione tra insegnanti per la realizzazione di sperimentazioni e di materiali con ricadute utili alla scuola; incentiva la condivisione della documentazione e delle informazioni. La scuola favorisce un buon clima relazionale. Svolge un ruolo propositivo nella promozione di politiche formative territoriali e coinvolge le famiglie nella definizione dell'offerta formativa. Diffonde informazioni con chiarezza utilizzando diversi canali orientati allo scopo e al destinatario. Riceve informazioni e richieste prendendo in esame tempestivamente le problematiche e dando risposte efficaci.</w:t>
            </w:r>
          </w:p>
        </w:tc>
      </w:tr>
    </w:tbl>
    <w:p w14:paraId="57732C54" w14:textId="77777777" w:rsidR="00045076" w:rsidRDefault="00045076">
      <w:pPr>
        <w:rPr>
          <w:rFonts w:ascii="Calibri" w:hAnsi="Calibri" w:cs="Calibri"/>
          <w:b/>
          <w:bCs/>
          <w:sz w:val="20"/>
          <w:szCs w:val="20"/>
          <w:u w:val="single"/>
        </w:rPr>
      </w:pPr>
    </w:p>
    <w:tbl>
      <w:tblPr>
        <w:tblW w:w="9638" w:type="dxa"/>
        <w:tblLayout w:type="fixed"/>
        <w:tblCellMar>
          <w:left w:w="10" w:type="dxa"/>
          <w:right w:w="10" w:type="dxa"/>
        </w:tblCellMar>
        <w:tblLook w:val="0000" w:firstRow="0" w:lastRow="0" w:firstColumn="0" w:lastColumn="0" w:noHBand="0" w:noVBand="0"/>
      </w:tblPr>
      <w:tblGrid>
        <w:gridCol w:w="7596"/>
        <w:gridCol w:w="765"/>
        <w:gridCol w:w="1277"/>
      </w:tblGrid>
      <w:tr w:rsidR="00045076" w14:paraId="6B469619" w14:textId="77777777">
        <w:tc>
          <w:tcPr>
            <w:tcW w:w="9638" w:type="dxa"/>
            <w:gridSpan w:val="3"/>
            <w:tcBorders>
              <w:top w:val="single" w:sz="2" w:space="0" w:color="000000"/>
              <w:left w:val="single" w:sz="2" w:space="0" w:color="000000"/>
              <w:bottom w:val="single" w:sz="2" w:space="0" w:color="000000"/>
              <w:right w:val="single" w:sz="2" w:space="0" w:color="000000"/>
            </w:tcBorders>
            <w:shd w:val="clear" w:color="auto" w:fill="CFE7F5"/>
            <w:tcMar>
              <w:top w:w="55" w:type="dxa"/>
              <w:left w:w="55" w:type="dxa"/>
              <w:bottom w:w="55" w:type="dxa"/>
              <w:right w:w="55" w:type="dxa"/>
            </w:tcMar>
          </w:tcPr>
          <w:p w14:paraId="71BC9900" w14:textId="77777777" w:rsidR="00045076" w:rsidRPr="00150590" w:rsidRDefault="00045076" w:rsidP="00FA3976">
            <w:pPr>
              <w:pStyle w:val="Titolo2"/>
            </w:pPr>
            <w:bookmarkStart w:id="43" w:name="_Toc151610797"/>
            <w:bookmarkStart w:id="44" w:name="_Toc152074293"/>
            <w:proofErr w:type="spellStart"/>
            <w:r w:rsidRPr="00150590">
              <w:t>Rubrica</w:t>
            </w:r>
            <w:proofErr w:type="spellEnd"/>
            <w:r w:rsidRPr="00150590">
              <w:t xml:space="preserve"> di </w:t>
            </w:r>
            <w:proofErr w:type="spellStart"/>
            <w:r w:rsidRPr="00150590">
              <w:t>valutazione</w:t>
            </w:r>
            <w:bookmarkEnd w:id="43"/>
            <w:bookmarkEnd w:id="44"/>
            <w:proofErr w:type="spellEnd"/>
          </w:p>
        </w:tc>
      </w:tr>
      <w:tr w:rsidR="00045076" w14:paraId="12D7D1D0" w14:textId="77777777">
        <w:tc>
          <w:tcPr>
            <w:tcW w:w="7596" w:type="dxa"/>
            <w:tcBorders>
              <w:left w:val="single" w:sz="2" w:space="0" w:color="000000"/>
              <w:bottom w:val="single" w:sz="2" w:space="0" w:color="000000"/>
            </w:tcBorders>
            <w:shd w:val="clear" w:color="auto" w:fill="E6E6E6"/>
            <w:tcMar>
              <w:top w:w="55" w:type="dxa"/>
              <w:left w:w="55" w:type="dxa"/>
              <w:bottom w:w="55" w:type="dxa"/>
              <w:right w:w="55" w:type="dxa"/>
            </w:tcMar>
          </w:tcPr>
          <w:p w14:paraId="0DF93C17" w14:textId="77777777" w:rsidR="00045076" w:rsidRDefault="00045076">
            <w:pPr>
              <w:pStyle w:val="RAVcontenutotabella"/>
              <w:rPr>
                <w:lang w:val="it-IT"/>
              </w:rPr>
            </w:pPr>
            <w:r>
              <w:rPr>
                <w:lang w:val="it-IT"/>
              </w:rPr>
              <w:t>Descrizione del livello</w:t>
            </w:r>
          </w:p>
        </w:tc>
        <w:tc>
          <w:tcPr>
            <w:tcW w:w="2042" w:type="dxa"/>
            <w:gridSpan w:val="2"/>
            <w:tcBorders>
              <w:left w:val="single" w:sz="2" w:space="0" w:color="000000"/>
              <w:bottom w:val="single" w:sz="2" w:space="0" w:color="000000"/>
              <w:right w:val="single" w:sz="2" w:space="0" w:color="000000"/>
            </w:tcBorders>
            <w:shd w:val="clear" w:color="auto" w:fill="E6E6E6"/>
            <w:tcMar>
              <w:top w:w="55" w:type="dxa"/>
              <w:left w:w="55" w:type="dxa"/>
              <w:bottom w:w="55" w:type="dxa"/>
              <w:right w:w="55" w:type="dxa"/>
            </w:tcMar>
          </w:tcPr>
          <w:p w14:paraId="2D82ED56" w14:textId="77777777" w:rsidR="00045076" w:rsidRDefault="00045076">
            <w:pPr>
              <w:pStyle w:val="RAVintestazionetabellacolonnariga"/>
              <w:rPr>
                <w:lang w:val="it-IT"/>
              </w:rPr>
            </w:pPr>
            <w:r>
              <w:rPr>
                <w:lang w:val="it-IT"/>
              </w:rPr>
              <w:t>Situazione della scuola</w:t>
            </w:r>
          </w:p>
        </w:tc>
      </w:tr>
      <w:tr w:rsidR="00045076" w14:paraId="31B7B783" w14:textId="77777777">
        <w:trPr>
          <w:trHeight w:val="1701"/>
        </w:trPr>
        <w:tc>
          <w:tcPr>
            <w:tcW w:w="7596" w:type="dxa"/>
            <w:tcBorders>
              <w:left w:val="single" w:sz="2" w:space="0" w:color="000000"/>
              <w:bottom w:val="single" w:sz="2" w:space="0" w:color="000000"/>
            </w:tcBorders>
            <w:shd w:val="clear" w:color="auto" w:fill="auto"/>
            <w:tcMar>
              <w:top w:w="55" w:type="dxa"/>
              <w:left w:w="55" w:type="dxa"/>
              <w:bottom w:w="55" w:type="dxa"/>
              <w:right w:w="55" w:type="dxa"/>
            </w:tcMar>
          </w:tcPr>
          <w:p w14:paraId="7C98DCAB" w14:textId="50C4F4E4" w:rsidR="00045076" w:rsidRDefault="00045076">
            <w:pPr>
              <w:pStyle w:val="RAVcontenutotabella"/>
              <w:jc w:val="both"/>
              <w:rPr>
                <w:lang w:val="it-IT"/>
              </w:rPr>
            </w:pPr>
            <w:r>
              <w:rPr>
                <w:lang w:val="it-IT"/>
              </w:rPr>
              <w:t xml:space="preserve">La scuola progetta le riunioni collegiali per assolvere a un obbligo formale. Non sono presenti gruppi di lavoro composti da docenti oppure i gruppi non producono esiti utili alla scuola. Non ci sono spazi per la condivisione di materiali didattici tra docenti. Lo scambio e il confronto professionale tra docenti sono scarsi. </w:t>
            </w:r>
          </w:p>
          <w:p w14:paraId="0F569099" w14:textId="77777777" w:rsidR="00045076" w:rsidRDefault="00045076">
            <w:pPr>
              <w:pStyle w:val="RAVcontenutotabella"/>
              <w:jc w:val="both"/>
              <w:rPr>
                <w:lang w:val="it-IT"/>
              </w:rPr>
            </w:pPr>
            <w:r>
              <w:rPr>
                <w:lang w:val="it-IT"/>
              </w:rPr>
              <w:t xml:space="preserve">Ci sono molte situazioni difficili nelle relazioni tra il personale scolastico che non vengono gestite o che vengono gestite ricorrendo a modalità non adeguate. </w:t>
            </w:r>
          </w:p>
          <w:p w14:paraId="06F5F675" w14:textId="77777777" w:rsidR="00045076" w:rsidRDefault="00045076">
            <w:pPr>
              <w:pStyle w:val="RAVcontenutotabella"/>
              <w:jc w:val="both"/>
              <w:rPr>
                <w:lang w:val="it-IT"/>
              </w:rPr>
            </w:pPr>
            <w:r>
              <w:rPr>
                <w:lang w:val="it-IT"/>
              </w:rPr>
              <w:t>La scuola non partecipa a reti e non ha collaborazioni con soggetti esterni oppure le collaborazioni attivate non hanno una ricaduta per la scuola.</w:t>
            </w:r>
          </w:p>
          <w:p w14:paraId="24FC94D0" w14:textId="77777777" w:rsidR="00045076" w:rsidRDefault="00045076">
            <w:pPr>
              <w:pStyle w:val="RAVcontenutotabella"/>
              <w:jc w:val="both"/>
              <w:rPr>
                <w:lang w:val="it-IT"/>
              </w:rPr>
            </w:pPr>
            <w:r>
              <w:rPr>
                <w:lang w:val="it-IT"/>
              </w:rPr>
              <w:t>La scuola non coinvolge i genitori nel progetto formativo oppure le modalità di coinvolgimento adottate risultano non efficaci. L'informazione dentro, da e verso la scuola risulta opaca e non efficace.</w:t>
            </w:r>
          </w:p>
        </w:tc>
        <w:tc>
          <w:tcPr>
            <w:tcW w:w="765" w:type="dxa"/>
            <w:tcBorders>
              <w:left w:val="single" w:sz="2" w:space="0" w:color="000000"/>
              <w:bottom w:val="single" w:sz="2" w:space="0" w:color="000000"/>
            </w:tcBorders>
            <w:shd w:val="clear" w:color="auto" w:fill="E6E6E6"/>
            <w:tcMar>
              <w:top w:w="55" w:type="dxa"/>
              <w:left w:w="55" w:type="dxa"/>
              <w:bottom w:w="55" w:type="dxa"/>
              <w:right w:w="55" w:type="dxa"/>
            </w:tcMar>
            <w:vAlign w:val="center"/>
          </w:tcPr>
          <w:p w14:paraId="08E5ACC8" w14:textId="77777777" w:rsidR="00045076" w:rsidRDefault="00045076">
            <w:pPr>
              <w:pStyle w:val="RAVtitolo2"/>
            </w:pPr>
            <w:r>
              <w:rPr>
                <w:noProof/>
              </w:rPr>
              <mc:AlternateContent>
                <mc:Choice Requires="wps">
                  <w:drawing>
                    <wp:inline distT="0" distB="0" distL="0" distR="0" wp14:anchorId="4A04B4EB" wp14:editId="319D7789">
                      <wp:extent cx="385447" cy="371475"/>
                      <wp:effectExtent l="0" t="0" r="14603" b="28575"/>
                      <wp:docPr id="392670070" name="Figura a mano libera: forma 392670070"/>
                      <wp:cNvGraphicFramePr/>
                      <a:graphic xmlns:a="http://schemas.openxmlformats.org/drawingml/2006/main">
                        <a:graphicData uri="http://schemas.microsoft.com/office/word/2010/wordprocessingShape">
                          <wps:wsp>
                            <wps:cNvSpPr/>
                            <wps:spPr>
                              <a:xfrm>
                                <a:off x="0" y="0"/>
                                <a:ext cx="385447" cy="371475"/>
                              </a:xfrm>
                              <a:custGeom>
                                <a:avLst/>
                                <a:gdLst>
                                  <a:gd name="f0" fmla="val 10800000"/>
                                  <a:gd name="f1" fmla="val 5400000"/>
                                  <a:gd name="f2" fmla="val 180"/>
                                  <a:gd name="f3" fmla="val w"/>
                                  <a:gd name="f4" fmla="val h"/>
                                  <a:gd name="f5" fmla="val 0"/>
                                  <a:gd name="f6" fmla="val 21600"/>
                                  <a:gd name="f7" fmla="*/ 5419351 1 1725033"/>
                                  <a:gd name="f8" fmla="*/ 10800 10800 1"/>
                                  <a:gd name="f9" fmla="+- 0 0 360"/>
                                  <a:gd name="f10" fmla="val 10800"/>
                                  <a:gd name="f11" fmla="+- 0 0 0"/>
                                  <a:gd name="f12" fmla="*/ f3 1 21600"/>
                                  <a:gd name="f13" fmla="*/ f4 1 21600"/>
                                  <a:gd name="f14" fmla="*/ 0 f7 1"/>
                                  <a:gd name="f15" fmla="*/ f5 f0 1"/>
                                  <a:gd name="f16" fmla="*/ f9 f0 1"/>
                                  <a:gd name="f17" fmla="+- f6 0 f5"/>
                                  <a:gd name="f18" fmla="*/ f11 f0 1"/>
                                  <a:gd name="f19" fmla="*/ f14 1 f2"/>
                                  <a:gd name="f20" fmla="*/ f15 1 f2"/>
                                  <a:gd name="f21" fmla="*/ f16 1 f2"/>
                                  <a:gd name="f22" fmla="*/ f17 1 21600"/>
                                  <a:gd name="f23" fmla="*/ f18 1 f2"/>
                                  <a:gd name="f24" fmla="+- 0 0 f19"/>
                                  <a:gd name="f25" fmla="+- f20 0 f1"/>
                                  <a:gd name="f26" fmla="+- f21 0 f1"/>
                                  <a:gd name="f27" fmla="*/ 3163 f22 1"/>
                                  <a:gd name="f28" fmla="*/ 18437 f22 1"/>
                                  <a:gd name="f29" fmla="*/ 10800 f22 1"/>
                                  <a:gd name="f30" fmla="*/ 0 f22 1"/>
                                  <a:gd name="f31" fmla="*/ 21600 f22 1"/>
                                  <a:gd name="f32" fmla="+- f23 0 f1"/>
                                  <a:gd name="f33" fmla="*/ f24 f0 1"/>
                                  <a:gd name="f34" fmla="+- f26 0 f25"/>
                                  <a:gd name="f35" fmla="*/ f29 1 f22"/>
                                  <a:gd name="f36" fmla="*/ f30 1 f22"/>
                                  <a:gd name="f37" fmla="*/ f27 1 f22"/>
                                  <a:gd name="f38" fmla="*/ f28 1 f22"/>
                                  <a:gd name="f39" fmla="*/ f31 1 f22"/>
                                  <a:gd name="f40" fmla="*/ f33 1 f7"/>
                                  <a:gd name="f41" fmla="*/ f37 f12 1"/>
                                  <a:gd name="f42" fmla="*/ f38 f12 1"/>
                                  <a:gd name="f43" fmla="*/ f38 f13 1"/>
                                  <a:gd name="f44" fmla="*/ f37 f13 1"/>
                                  <a:gd name="f45" fmla="*/ f35 f12 1"/>
                                  <a:gd name="f46" fmla="*/ f36 f13 1"/>
                                  <a:gd name="f47" fmla="*/ f36 f12 1"/>
                                  <a:gd name="f48" fmla="*/ f35 f13 1"/>
                                  <a:gd name="f49" fmla="*/ f39 f13 1"/>
                                  <a:gd name="f50" fmla="*/ f39 f12 1"/>
                                  <a:gd name="f51" fmla="+- f40 0 f1"/>
                                  <a:gd name="f52" fmla="+- f51 f1 0"/>
                                  <a:gd name="f53" fmla="*/ f52 f7 1"/>
                                  <a:gd name="f54" fmla="*/ f53 1 f0"/>
                                  <a:gd name="f55" fmla="+- 0 0 f54"/>
                                  <a:gd name="f56" fmla="+- 0 0 f55"/>
                                  <a:gd name="f57" fmla="*/ f56 f0 1"/>
                                  <a:gd name="f58" fmla="*/ f57 1 f7"/>
                                  <a:gd name="f59" fmla="+- f58 0 f1"/>
                                  <a:gd name="f60" fmla="cos 1 f59"/>
                                  <a:gd name="f61" fmla="sin 1 f59"/>
                                  <a:gd name="f62" fmla="+- 0 0 f60"/>
                                  <a:gd name="f63" fmla="+- 0 0 f61"/>
                                  <a:gd name="f64" fmla="+- 0 0 f62"/>
                                  <a:gd name="f65" fmla="+- 0 0 f63"/>
                                  <a:gd name="f66" fmla="val f64"/>
                                  <a:gd name="f67" fmla="val f65"/>
                                  <a:gd name="f68" fmla="+- 0 0 f66"/>
                                  <a:gd name="f69" fmla="+- 0 0 f67"/>
                                  <a:gd name="f70" fmla="*/ 10800 f68 1"/>
                                  <a:gd name="f71" fmla="*/ 10800 f69 1"/>
                                  <a:gd name="f72" fmla="*/ f70 f70 1"/>
                                  <a:gd name="f73" fmla="*/ f71 f71 1"/>
                                  <a:gd name="f74" fmla="+- f72 f73 0"/>
                                  <a:gd name="f75" fmla="sqrt f74"/>
                                  <a:gd name="f76" fmla="*/ f8 1 f75"/>
                                  <a:gd name="f77" fmla="*/ f68 f76 1"/>
                                  <a:gd name="f78" fmla="*/ f69 f76 1"/>
                                  <a:gd name="f79" fmla="+- 10800 0 f77"/>
                                  <a:gd name="f80" fmla="+- 10800 0 f78"/>
                                </a:gdLst>
                                <a:ahLst/>
                                <a:cxnLst>
                                  <a:cxn ang="3cd4">
                                    <a:pos x="hc" y="t"/>
                                  </a:cxn>
                                  <a:cxn ang="0">
                                    <a:pos x="r" y="vc"/>
                                  </a:cxn>
                                  <a:cxn ang="cd4">
                                    <a:pos x="hc" y="b"/>
                                  </a:cxn>
                                  <a:cxn ang="cd2">
                                    <a:pos x="l" y="vc"/>
                                  </a:cxn>
                                  <a:cxn ang="f32">
                                    <a:pos x="f45" y="f46"/>
                                  </a:cxn>
                                  <a:cxn ang="f32">
                                    <a:pos x="f41" y="f44"/>
                                  </a:cxn>
                                  <a:cxn ang="f32">
                                    <a:pos x="f47" y="f48"/>
                                  </a:cxn>
                                  <a:cxn ang="f32">
                                    <a:pos x="f41" y="f43"/>
                                  </a:cxn>
                                  <a:cxn ang="f32">
                                    <a:pos x="f45" y="f49"/>
                                  </a:cxn>
                                  <a:cxn ang="f32">
                                    <a:pos x="f42" y="f43"/>
                                  </a:cxn>
                                  <a:cxn ang="f32">
                                    <a:pos x="f50" y="f48"/>
                                  </a:cxn>
                                  <a:cxn ang="f32">
                                    <a:pos x="f42" y="f44"/>
                                  </a:cxn>
                                </a:cxnLst>
                                <a:rect l="f41" t="f44" r="f42" b="f43"/>
                                <a:pathLst>
                                  <a:path w="21600" h="21600">
                                    <a:moveTo>
                                      <a:pt x="f79" y="f80"/>
                                    </a:moveTo>
                                    <a:arcTo wR="f10" hR="f10" stAng="f25" swAng="f34"/>
                                    <a:close/>
                                  </a:path>
                                </a:pathLst>
                              </a:custGeom>
                              <a:solidFill>
                                <a:srgbClr val="CFE7F5"/>
                              </a:solidFill>
                              <a:ln w="17638" cap="flat">
                                <a:solidFill>
                                  <a:srgbClr val="000000"/>
                                </a:solidFill>
                                <a:prstDash val="solid"/>
                                <a:miter/>
                              </a:ln>
                            </wps:spPr>
                            <wps:txbx>
                              <w:txbxContent>
                                <w:p w14:paraId="1331EE61" w14:textId="77777777" w:rsidR="00045076" w:rsidRDefault="00045076" w:rsidP="00045076">
                                  <w:pPr>
                                    <w:rPr>
                                      <w:rFonts w:ascii="Calibri" w:hAnsi="Calibri" w:cs="Calibri"/>
                                      <w:b/>
                                      <w:bCs/>
                                      <w:sz w:val="20"/>
                                      <w:szCs w:val="20"/>
                                    </w:rPr>
                                  </w:pPr>
                                  <w:r>
                                    <w:rPr>
                                      <w:rFonts w:ascii="Calibri" w:hAnsi="Calibri" w:cs="Calibri"/>
                                      <w:b/>
                                      <w:bCs/>
                                      <w:sz w:val="20"/>
                                      <w:szCs w:val="20"/>
                                    </w:rPr>
                                    <w:t>1</w:t>
                                  </w:r>
                                </w:p>
                              </w:txbxContent>
                            </wps:txbx>
                            <wps:bodyPr vert="horz" wrap="none" lIns="99002" tIns="54004" rIns="99002" bIns="54004" anchor="ctr" anchorCtr="0" compatLnSpc="0">
                              <a:noAutofit/>
                            </wps:bodyPr>
                          </wps:wsp>
                        </a:graphicData>
                      </a:graphic>
                    </wp:inline>
                  </w:drawing>
                </mc:Choice>
                <mc:Fallback xmlns="">
                  <w:pict>
                    <v:shape w14:anchorId="4A04B4EB" id="Figura a mano libera: forma 392670070" o:spid="_x0000_s1034" style="width:30.35pt;height:29.25pt;visibility:visible;mso-wrap-style:none;mso-left-percent:-10001;mso-top-percent:-10001;mso-position-horizontal:absolute;mso-position-horizontal-relative:char;mso-position-vertical:absolute;mso-position-vertical-relative:line;mso-left-percent:-10001;mso-top-percent:-10001;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" adj="-11796480,,5400" path="m10800,at,,21600,21600,10800,,10800,xe" fillcolor="#cfe7f5" strokeweight=".48994mm">
                      <v:stroke joinstyle="miter"/>
                      <v:formulas/>
                      <v:path arrowok="t" o:connecttype="custom" o:connectlocs="192724,0;385447,185738;192724,371475;0,185738;192724,0;56443,54397;0,185737;56443,317078;192724,371475;329004,317078;385447,185737;329004,54397" o:connectangles="270,0,90,180,270,270,270,270,270,270,270,270" textboxrect="3163,3163,18437,18437"/>
                      <v:textbox inset="2.75006mm,1.50011mm,2.75006mm,1.50011mm">
                        <w:txbxContent>
                          <w:p w14:paraId="1331EE61" w14:textId="77777777" w:rsidR="00045076" w:rsidRDefault="00045076" w:rsidP="00045076">
                            <w:pPr>
                              <w:rPr>
                                <w:rFonts w:ascii="Calibri" w:hAnsi="Calibri" w:cs="Calibri"/>
                                <w:b/>
                                <w:bCs/>
                                <w:sz w:val="20"/>
                                <w:szCs w:val="20"/>
                              </w:rPr>
                            </w:pPr>
                            <w:r>
                              <w:rPr>
                                <w:rFonts w:ascii="Calibri" w:hAnsi="Calibri" w:cs="Calibri"/>
                                <w:b/>
                                <w:bCs/>
                                <w:sz w:val="20"/>
                                <w:szCs w:val="20"/>
                              </w:rPr>
                              <w:t>1</w:t>
                            </w:r>
                          </w:p>
                        </w:txbxContent>
                      </v:textbox>
                      <w10:anchorlock/>
                    </v:shape>
                  </w:pict>
                </mc:Fallback>
              </mc:AlternateContent>
            </w:r>
          </w:p>
        </w:tc>
        <w:tc>
          <w:tcPr>
            <w:tcW w:w="1277" w:type="dxa"/>
            <w:tcBorders>
              <w:left w:val="single" w:sz="2" w:space="0" w:color="000000"/>
              <w:bottom w:val="single" w:sz="2" w:space="0" w:color="000000"/>
              <w:right w:val="single" w:sz="2" w:space="0" w:color="000000"/>
            </w:tcBorders>
            <w:shd w:val="clear" w:color="auto" w:fill="E6E6E6"/>
            <w:tcMar>
              <w:top w:w="55" w:type="dxa"/>
              <w:left w:w="55" w:type="dxa"/>
              <w:bottom w:w="55" w:type="dxa"/>
              <w:right w:w="55" w:type="dxa"/>
            </w:tcMar>
            <w:vAlign w:val="center"/>
          </w:tcPr>
          <w:p w14:paraId="6E22377D" w14:textId="77777777" w:rsidR="00045076" w:rsidRDefault="00045076">
            <w:pPr>
              <w:pStyle w:val="RAVcontenutotabella"/>
              <w:rPr>
                <w:b/>
                <w:bCs/>
                <w:lang w:val="it-IT"/>
              </w:rPr>
            </w:pPr>
            <w:r>
              <w:rPr>
                <w:b/>
                <w:bCs/>
                <w:lang w:val="it-IT"/>
              </w:rPr>
              <w:t>Molto critica</w:t>
            </w:r>
          </w:p>
        </w:tc>
      </w:tr>
      <w:tr w:rsidR="00045076" w14:paraId="4EC5B852" w14:textId="77777777">
        <w:trPr>
          <w:trHeight w:val="850"/>
        </w:trPr>
        <w:tc>
          <w:tcPr>
            <w:tcW w:w="7596" w:type="dxa"/>
            <w:tcBorders>
              <w:left w:val="single" w:sz="2" w:space="0" w:color="000000"/>
              <w:bottom w:val="single" w:sz="2" w:space="0" w:color="000000"/>
            </w:tcBorders>
            <w:shd w:val="clear" w:color="auto" w:fill="auto"/>
            <w:tcMar>
              <w:top w:w="55" w:type="dxa"/>
              <w:left w:w="55" w:type="dxa"/>
              <w:bottom w:w="55" w:type="dxa"/>
              <w:right w:w="55" w:type="dxa"/>
            </w:tcMar>
          </w:tcPr>
          <w:p w14:paraId="7007F53A" w14:textId="77777777" w:rsidR="00045076" w:rsidRDefault="00045076">
            <w:pPr>
              <w:pStyle w:val="TableContents"/>
              <w:rPr>
                <w:rFonts w:ascii="Calibri" w:hAnsi="Calibri" w:cs="Calibri"/>
                <w:lang w:val="it-IT"/>
              </w:rPr>
            </w:pPr>
          </w:p>
        </w:tc>
        <w:tc>
          <w:tcPr>
            <w:tcW w:w="76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7C57ADB3" w14:textId="77777777" w:rsidR="00045076" w:rsidRDefault="00045076">
            <w:pPr>
              <w:pStyle w:val="Standard"/>
            </w:pPr>
            <w:r>
              <w:rPr>
                <w:noProof/>
              </w:rPr>
              <mc:AlternateContent>
                <mc:Choice Requires="wps">
                  <w:drawing>
                    <wp:inline distT="0" distB="0" distL="0" distR="0" wp14:anchorId="00FF8649" wp14:editId="65CF44E1">
                      <wp:extent cx="385447" cy="371475"/>
                      <wp:effectExtent l="0" t="0" r="14603" b="28575"/>
                      <wp:docPr id="1339261312" name="Figura a mano libera: forma 1339261312"/>
                      <wp:cNvGraphicFramePr/>
                      <a:graphic xmlns:a="http://schemas.openxmlformats.org/drawingml/2006/main">
                        <a:graphicData uri="http://schemas.microsoft.com/office/word/2010/wordprocessingShape">
                          <wps:wsp>
                            <wps:cNvSpPr/>
                            <wps:spPr>
                              <a:xfrm>
                                <a:off x="0" y="0"/>
                                <a:ext cx="385447" cy="371475"/>
                              </a:xfrm>
                              <a:custGeom>
                                <a:avLst/>
                                <a:gdLst>
                                  <a:gd name="f0" fmla="val 10800000"/>
                                  <a:gd name="f1" fmla="val 5400000"/>
                                  <a:gd name="f2" fmla="val 180"/>
                                  <a:gd name="f3" fmla="val w"/>
                                  <a:gd name="f4" fmla="val h"/>
                                  <a:gd name="f5" fmla="val 0"/>
                                  <a:gd name="f6" fmla="val 21600"/>
                                  <a:gd name="f7" fmla="*/ 5419351 1 1725033"/>
                                  <a:gd name="f8" fmla="*/ 10800 10800 1"/>
                                  <a:gd name="f9" fmla="+- 0 0 360"/>
                                  <a:gd name="f10" fmla="val 10800"/>
                                  <a:gd name="f11" fmla="+- 0 0 0"/>
                                  <a:gd name="f12" fmla="*/ f3 1 21600"/>
                                  <a:gd name="f13" fmla="*/ f4 1 21600"/>
                                  <a:gd name="f14" fmla="*/ 0 f7 1"/>
                                  <a:gd name="f15" fmla="*/ f5 f0 1"/>
                                  <a:gd name="f16" fmla="*/ f9 f0 1"/>
                                  <a:gd name="f17" fmla="+- f6 0 f5"/>
                                  <a:gd name="f18" fmla="*/ f11 f0 1"/>
                                  <a:gd name="f19" fmla="*/ f14 1 f2"/>
                                  <a:gd name="f20" fmla="*/ f15 1 f2"/>
                                  <a:gd name="f21" fmla="*/ f16 1 f2"/>
                                  <a:gd name="f22" fmla="*/ f17 1 21600"/>
                                  <a:gd name="f23" fmla="*/ f18 1 f2"/>
                                  <a:gd name="f24" fmla="+- 0 0 f19"/>
                                  <a:gd name="f25" fmla="+- f20 0 f1"/>
                                  <a:gd name="f26" fmla="+- f21 0 f1"/>
                                  <a:gd name="f27" fmla="*/ 3163 f22 1"/>
                                  <a:gd name="f28" fmla="*/ 18437 f22 1"/>
                                  <a:gd name="f29" fmla="*/ 10800 f22 1"/>
                                  <a:gd name="f30" fmla="*/ 0 f22 1"/>
                                  <a:gd name="f31" fmla="*/ 21600 f22 1"/>
                                  <a:gd name="f32" fmla="+- f23 0 f1"/>
                                  <a:gd name="f33" fmla="*/ f24 f0 1"/>
                                  <a:gd name="f34" fmla="+- f26 0 f25"/>
                                  <a:gd name="f35" fmla="*/ f29 1 f22"/>
                                  <a:gd name="f36" fmla="*/ f30 1 f22"/>
                                  <a:gd name="f37" fmla="*/ f27 1 f22"/>
                                  <a:gd name="f38" fmla="*/ f28 1 f22"/>
                                  <a:gd name="f39" fmla="*/ f31 1 f22"/>
                                  <a:gd name="f40" fmla="*/ f33 1 f7"/>
                                  <a:gd name="f41" fmla="*/ f37 f12 1"/>
                                  <a:gd name="f42" fmla="*/ f38 f12 1"/>
                                  <a:gd name="f43" fmla="*/ f38 f13 1"/>
                                  <a:gd name="f44" fmla="*/ f37 f13 1"/>
                                  <a:gd name="f45" fmla="*/ f35 f12 1"/>
                                  <a:gd name="f46" fmla="*/ f36 f13 1"/>
                                  <a:gd name="f47" fmla="*/ f36 f12 1"/>
                                  <a:gd name="f48" fmla="*/ f35 f13 1"/>
                                  <a:gd name="f49" fmla="*/ f39 f13 1"/>
                                  <a:gd name="f50" fmla="*/ f39 f12 1"/>
                                  <a:gd name="f51" fmla="+- f40 0 f1"/>
                                  <a:gd name="f52" fmla="+- f51 f1 0"/>
                                  <a:gd name="f53" fmla="*/ f52 f7 1"/>
                                  <a:gd name="f54" fmla="*/ f53 1 f0"/>
                                  <a:gd name="f55" fmla="+- 0 0 f54"/>
                                  <a:gd name="f56" fmla="+- 0 0 f55"/>
                                  <a:gd name="f57" fmla="*/ f56 f0 1"/>
                                  <a:gd name="f58" fmla="*/ f57 1 f7"/>
                                  <a:gd name="f59" fmla="+- f58 0 f1"/>
                                  <a:gd name="f60" fmla="cos 1 f59"/>
                                  <a:gd name="f61" fmla="sin 1 f59"/>
                                  <a:gd name="f62" fmla="+- 0 0 f60"/>
                                  <a:gd name="f63" fmla="+- 0 0 f61"/>
                                  <a:gd name="f64" fmla="+- 0 0 f62"/>
                                  <a:gd name="f65" fmla="+- 0 0 f63"/>
                                  <a:gd name="f66" fmla="val f64"/>
                                  <a:gd name="f67" fmla="val f65"/>
                                  <a:gd name="f68" fmla="+- 0 0 f66"/>
                                  <a:gd name="f69" fmla="+- 0 0 f67"/>
                                  <a:gd name="f70" fmla="*/ 10800 f68 1"/>
                                  <a:gd name="f71" fmla="*/ 10800 f69 1"/>
                                  <a:gd name="f72" fmla="*/ f70 f70 1"/>
                                  <a:gd name="f73" fmla="*/ f71 f71 1"/>
                                  <a:gd name="f74" fmla="+- f72 f73 0"/>
                                  <a:gd name="f75" fmla="sqrt f74"/>
                                  <a:gd name="f76" fmla="*/ f8 1 f75"/>
                                  <a:gd name="f77" fmla="*/ f68 f76 1"/>
                                  <a:gd name="f78" fmla="*/ f69 f76 1"/>
                                  <a:gd name="f79" fmla="+- 10800 0 f77"/>
                                  <a:gd name="f80" fmla="+- 10800 0 f78"/>
                                </a:gdLst>
                                <a:ahLst/>
                                <a:cxnLst>
                                  <a:cxn ang="3cd4">
                                    <a:pos x="hc" y="t"/>
                                  </a:cxn>
                                  <a:cxn ang="0">
                                    <a:pos x="r" y="vc"/>
                                  </a:cxn>
                                  <a:cxn ang="cd4">
                                    <a:pos x="hc" y="b"/>
                                  </a:cxn>
                                  <a:cxn ang="cd2">
                                    <a:pos x="l" y="vc"/>
                                  </a:cxn>
                                  <a:cxn ang="f32">
                                    <a:pos x="f45" y="f46"/>
                                  </a:cxn>
                                  <a:cxn ang="f32">
                                    <a:pos x="f41" y="f44"/>
                                  </a:cxn>
                                  <a:cxn ang="f32">
                                    <a:pos x="f47" y="f48"/>
                                  </a:cxn>
                                  <a:cxn ang="f32">
                                    <a:pos x="f41" y="f43"/>
                                  </a:cxn>
                                  <a:cxn ang="f32">
                                    <a:pos x="f45" y="f49"/>
                                  </a:cxn>
                                  <a:cxn ang="f32">
                                    <a:pos x="f42" y="f43"/>
                                  </a:cxn>
                                  <a:cxn ang="f32">
                                    <a:pos x="f50" y="f48"/>
                                  </a:cxn>
                                  <a:cxn ang="f32">
                                    <a:pos x="f42" y="f44"/>
                                  </a:cxn>
                                </a:cxnLst>
                                <a:rect l="f41" t="f44" r="f42" b="f43"/>
                                <a:pathLst>
                                  <a:path w="21600" h="21600">
                                    <a:moveTo>
                                      <a:pt x="f79" y="f80"/>
                                    </a:moveTo>
                                    <a:arcTo wR="f10" hR="f10" stAng="f25" swAng="f34"/>
                                    <a:close/>
                                  </a:path>
                                </a:pathLst>
                              </a:custGeom>
                              <a:solidFill>
                                <a:srgbClr val="CFE7F5"/>
                              </a:solidFill>
                              <a:ln w="17638" cap="flat">
                                <a:solidFill>
                                  <a:srgbClr val="000000"/>
                                </a:solidFill>
                                <a:prstDash val="solid"/>
                                <a:miter/>
                              </a:ln>
                            </wps:spPr>
                            <wps:txbx>
                              <w:txbxContent>
                                <w:p w14:paraId="7D92BA6E" w14:textId="77777777" w:rsidR="00045076" w:rsidRDefault="00045076" w:rsidP="00045076">
                                  <w:pPr>
                                    <w:rPr>
                                      <w:rFonts w:ascii="Calibri" w:hAnsi="Calibri" w:cs="Calibri"/>
                                      <w:b/>
                                      <w:bCs/>
                                      <w:sz w:val="20"/>
                                      <w:szCs w:val="20"/>
                                    </w:rPr>
                                  </w:pPr>
                                  <w:r>
                                    <w:rPr>
                                      <w:rFonts w:ascii="Calibri" w:hAnsi="Calibri" w:cs="Calibri"/>
                                      <w:b/>
                                      <w:bCs/>
                                      <w:sz w:val="20"/>
                                      <w:szCs w:val="20"/>
                                    </w:rPr>
                                    <w:t>2</w:t>
                                  </w:r>
                                </w:p>
                              </w:txbxContent>
                            </wps:txbx>
                            <wps:bodyPr vert="horz" wrap="none" lIns="99002" tIns="54004" rIns="99002" bIns="54004" anchor="ctr" anchorCtr="0" compatLnSpc="0">
                              <a:noAutofit/>
                            </wps:bodyPr>
                          </wps:wsp>
                        </a:graphicData>
                      </a:graphic>
                    </wp:inline>
                  </w:drawing>
                </mc:Choice>
                <mc:Fallback xmlns="">
                  <w:pict>
                    <v:shape w14:anchorId="00FF8649" id="Figura a mano libera: forma 1339261312" o:spid="_x0000_s1035" style="width:30.35pt;height:29.25pt;visibility:visible;mso-wrap-style:none;mso-left-percent:-10001;mso-top-percent:-10001;mso-position-horizontal:absolute;mso-position-horizontal-relative:char;mso-position-vertical:absolute;mso-position-vertical-relative:line;mso-left-percent:-10001;mso-top-percent:-10001;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" adj="-11796480,,5400" path="m10800,at,,21600,21600,10800,,10800,xe" fillcolor="#cfe7f5" strokeweight=".48994mm">
                      <v:stroke joinstyle="miter"/>
                      <v:formulas/>
                      <v:path arrowok="t" o:connecttype="custom" o:connectlocs="192724,0;385447,185738;192724,371475;0,185738;192724,0;56443,54397;0,185737;56443,317078;192724,371475;329004,317078;385447,185737;329004,54397" o:connectangles="270,0,90,180,270,270,270,270,270,270,270,270" textboxrect="3163,3163,18437,18437"/>
                      <v:textbox inset="2.75006mm,1.50011mm,2.75006mm,1.50011mm">
                        <w:txbxContent>
                          <w:p w14:paraId="7D92BA6E" w14:textId="77777777" w:rsidR="00045076" w:rsidRDefault="00045076" w:rsidP="00045076">
                            <w:pPr>
                              <w:rPr>
                                <w:rFonts w:ascii="Calibri" w:hAnsi="Calibri" w:cs="Calibri"/>
                                <w:b/>
                                <w:bCs/>
                                <w:sz w:val="20"/>
                                <w:szCs w:val="20"/>
                              </w:rPr>
                            </w:pPr>
                            <w:r>
                              <w:rPr>
                                <w:rFonts w:ascii="Calibri" w:hAnsi="Calibri" w:cs="Calibri"/>
                                <w:b/>
                                <w:bCs/>
                                <w:sz w:val="20"/>
                                <w:szCs w:val="20"/>
                              </w:rPr>
                              <w:t>2</w:t>
                            </w:r>
                          </w:p>
                        </w:txbxContent>
                      </v:textbox>
                      <w10:anchorlock/>
                    </v:shape>
                  </w:pict>
                </mc:Fallback>
              </mc:AlternateContent>
            </w:r>
          </w:p>
        </w:tc>
        <w:tc>
          <w:tcPr>
            <w:tcW w:w="127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4AAFA124" w14:textId="77777777" w:rsidR="00045076" w:rsidRDefault="00045076">
            <w:pPr>
              <w:pStyle w:val="RAVcontenutotabella"/>
              <w:rPr>
                <w:b/>
                <w:bCs/>
                <w:lang w:val="it-IT"/>
              </w:rPr>
            </w:pPr>
          </w:p>
        </w:tc>
      </w:tr>
      <w:tr w:rsidR="00045076" w14:paraId="5AB5B05F" w14:textId="77777777">
        <w:trPr>
          <w:trHeight w:val="1701"/>
        </w:trPr>
        <w:tc>
          <w:tcPr>
            <w:tcW w:w="7596" w:type="dxa"/>
            <w:tcBorders>
              <w:left w:val="single" w:sz="2" w:space="0" w:color="000000"/>
              <w:bottom w:val="single" w:sz="2" w:space="0" w:color="000000"/>
            </w:tcBorders>
            <w:shd w:val="clear" w:color="auto" w:fill="auto"/>
            <w:tcMar>
              <w:top w:w="55" w:type="dxa"/>
              <w:left w:w="55" w:type="dxa"/>
              <w:bottom w:w="55" w:type="dxa"/>
              <w:right w:w="55" w:type="dxa"/>
            </w:tcMar>
          </w:tcPr>
          <w:p w14:paraId="123CFE41" w14:textId="5BF99D22" w:rsidR="00045076" w:rsidRDefault="00045076">
            <w:pPr>
              <w:pStyle w:val="RAVcontenutotabella"/>
              <w:jc w:val="both"/>
              <w:rPr>
                <w:lang w:val="it-IT"/>
              </w:rPr>
            </w:pPr>
            <w:r>
              <w:rPr>
                <w:lang w:val="it-IT"/>
              </w:rPr>
              <w:t>Le riunioni collegiali assolvono principalmente a un obbligo formale e non sempre sono luogo di confronto e propost</w:t>
            </w:r>
            <w:r w:rsidR="00913B11">
              <w:rPr>
                <w:lang w:val="it-IT"/>
              </w:rPr>
              <w:t>e</w:t>
            </w:r>
            <w:r>
              <w:rPr>
                <w:lang w:val="it-IT"/>
              </w:rPr>
              <w:t>. Nella scuola sono presenti gruppi di lavoro composti da insegnanti, anche se la qualità dei materiali o degli esiti che producono è disomogenea</w:t>
            </w:r>
            <w:r w:rsidR="00FF6BEA">
              <w:rPr>
                <w:lang w:val="it-IT"/>
              </w:rPr>
              <w:t xml:space="preserve"> o </w:t>
            </w:r>
            <w:r>
              <w:rPr>
                <w:lang w:val="it-IT"/>
              </w:rPr>
              <w:t xml:space="preserve">da migliorare. Sono presenti spazi per la condivisione di materiali didattici, anche se la varietà e qualità dei materiali è da incrementare. Lo scambio e il confronto professionale tra docenti sono presenti ma non diffusi (es. riguarda solo alcune sezioni, solo alcuni dipartimenti, ecc.). </w:t>
            </w:r>
          </w:p>
          <w:p w14:paraId="48F2BCA2" w14:textId="77777777" w:rsidR="00045076" w:rsidRDefault="00045076">
            <w:pPr>
              <w:pStyle w:val="RAVcontenutotabella"/>
              <w:jc w:val="both"/>
              <w:rPr>
                <w:lang w:val="it-IT"/>
              </w:rPr>
            </w:pPr>
            <w:r>
              <w:rPr>
                <w:lang w:val="it-IT"/>
              </w:rPr>
              <w:t xml:space="preserve">Le relazioni tra il personale sono positive, anche se ci sono alcune situazioni difficili da gestire e le modalità adottate non sempre sono adeguate. </w:t>
            </w:r>
          </w:p>
          <w:p w14:paraId="233B7576" w14:textId="77777777" w:rsidR="00045076" w:rsidRDefault="00045076">
            <w:pPr>
              <w:pStyle w:val="RAVcontenutotabella"/>
              <w:jc w:val="both"/>
              <w:rPr>
                <w:lang w:val="it-IT"/>
              </w:rPr>
            </w:pPr>
            <w:r>
              <w:rPr>
                <w:lang w:val="it-IT"/>
              </w:rPr>
              <w:t>La scuola partecipa a reti e/o ha collaborazioni con soggetti esterni, anche se alcune di queste collaborazioni devono essere maggiormente integrate con la vita della scuola.</w:t>
            </w:r>
          </w:p>
          <w:p w14:paraId="3B15E4D8" w14:textId="535997AD" w:rsidR="00045076" w:rsidRDefault="00045076">
            <w:pPr>
              <w:pStyle w:val="RAVcontenutotabella"/>
              <w:jc w:val="both"/>
              <w:rPr>
                <w:lang w:val="it-IT"/>
              </w:rPr>
            </w:pPr>
            <w:r>
              <w:rPr>
                <w:lang w:val="it-IT"/>
              </w:rPr>
              <w:t>La scuola coinvolge i genitori a partecipare alle sue iniziative, anche se sono da migliorare le modalità di ascolto e collaborazione. La scuola si attiva per una comunicazione trasparente</w:t>
            </w:r>
            <w:r w:rsidR="00FF6BEA">
              <w:rPr>
                <w:lang w:val="it-IT"/>
              </w:rPr>
              <w:t>,</w:t>
            </w:r>
            <w:r>
              <w:rPr>
                <w:lang w:val="it-IT"/>
              </w:rPr>
              <w:t xml:space="preserve"> ma i canali scelti non risultano efficaci e a volte non intercettano i bisogni.</w:t>
            </w:r>
          </w:p>
        </w:tc>
        <w:tc>
          <w:tcPr>
            <w:tcW w:w="765" w:type="dxa"/>
            <w:tcBorders>
              <w:left w:val="single" w:sz="2" w:space="0" w:color="000000"/>
              <w:bottom w:val="single" w:sz="2" w:space="0" w:color="000000"/>
            </w:tcBorders>
            <w:shd w:val="clear" w:color="auto" w:fill="E6E6E6"/>
            <w:tcMar>
              <w:top w:w="55" w:type="dxa"/>
              <w:left w:w="55" w:type="dxa"/>
              <w:bottom w:w="55" w:type="dxa"/>
              <w:right w:w="55" w:type="dxa"/>
            </w:tcMar>
            <w:vAlign w:val="center"/>
          </w:tcPr>
          <w:p w14:paraId="51F8F60E" w14:textId="77777777" w:rsidR="00045076" w:rsidRDefault="00045076">
            <w:pPr>
              <w:pStyle w:val="Standard"/>
            </w:pPr>
            <w:r>
              <w:rPr>
                <w:noProof/>
              </w:rPr>
              <mc:AlternateContent>
                <mc:Choice Requires="wps">
                  <w:drawing>
                    <wp:inline distT="0" distB="0" distL="0" distR="0" wp14:anchorId="5B926BF1" wp14:editId="1B43D9B0">
                      <wp:extent cx="385447" cy="371475"/>
                      <wp:effectExtent l="0" t="0" r="14603" b="28575"/>
                      <wp:docPr id="1292107215" name="Figura a mano libera: forma 1292107215"/>
                      <wp:cNvGraphicFramePr/>
                      <a:graphic xmlns:a="http://schemas.openxmlformats.org/drawingml/2006/main">
                        <a:graphicData uri="http://schemas.microsoft.com/office/word/2010/wordprocessingShape">
                          <wps:wsp>
                            <wps:cNvSpPr/>
                            <wps:spPr>
                              <a:xfrm>
                                <a:off x="0" y="0"/>
                                <a:ext cx="385447" cy="371475"/>
                              </a:xfrm>
                              <a:custGeom>
                                <a:avLst/>
                                <a:gdLst>
                                  <a:gd name="f0" fmla="val 10800000"/>
                                  <a:gd name="f1" fmla="val 5400000"/>
                                  <a:gd name="f2" fmla="val 180"/>
                                  <a:gd name="f3" fmla="val w"/>
                                  <a:gd name="f4" fmla="val h"/>
                                  <a:gd name="f5" fmla="val 0"/>
                                  <a:gd name="f6" fmla="val 21600"/>
                                  <a:gd name="f7" fmla="*/ 5419351 1 1725033"/>
                                  <a:gd name="f8" fmla="*/ 10800 10800 1"/>
                                  <a:gd name="f9" fmla="+- 0 0 360"/>
                                  <a:gd name="f10" fmla="val 10800"/>
                                  <a:gd name="f11" fmla="+- 0 0 0"/>
                                  <a:gd name="f12" fmla="*/ f3 1 21600"/>
                                  <a:gd name="f13" fmla="*/ f4 1 21600"/>
                                  <a:gd name="f14" fmla="*/ 0 f7 1"/>
                                  <a:gd name="f15" fmla="*/ f5 f0 1"/>
                                  <a:gd name="f16" fmla="*/ f9 f0 1"/>
                                  <a:gd name="f17" fmla="+- f6 0 f5"/>
                                  <a:gd name="f18" fmla="*/ f11 f0 1"/>
                                  <a:gd name="f19" fmla="*/ f14 1 f2"/>
                                  <a:gd name="f20" fmla="*/ f15 1 f2"/>
                                  <a:gd name="f21" fmla="*/ f16 1 f2"/>
                                  <a:gd name="f22" fmla="*/ f17 1 21600"/>
                                  <a:gd name="f23" fmla="*/ f18 1 f2"/>
                                  <a:gd name="f24" fmla="+- 0 0 f19"/>
                                  <a:gd name="f25" fmla="+- f20 0 f1"/>
                                  <a:gd name="f26" fmla="+- f21 0 f1"/>
                                  <a:gd name="f27" fmla="*/ 3163 f22 1"/>
                                  <a:gd name="f28" fmla="*/ 18437 f22 1"/>
                                  <a:gd name="f29" fmla="*/ 10800 f22 1"/>
                                  <a:gd name="f30" fmla="*/ 0 f22 1"/>
                                  <a:gd name="f31" fmla="*/ 21600 f22 1"/>
                                  <a:gd name="f32" fmla="+- f23 0 f1"/>
                                  <a:gd name="f33" fmla="*/ f24 f0 1"/>
                                  <a:gd name="f34" fmla="+- f26 0 f25"/>
                                  <a:gd name="f35" fmla="*/ f29 1 f22"/>
                                  <a:gd name="f36" fmla="*/ f30 1 f22"/>
                                  <a:gd name="f37" fmla="*/ f27 1 f22"/>
                                  <a:gd name="f38" fmla="*/ f28 1 f22"/>
                                  <a:gd name="f39" fmla="*/ f31 1 f22"/>
                                  <a:gd name="f40" fmla="*/ f33 1 f7"/>
                                  <a:gd name="f41" fmla="*/ f37 f12 1"/>
                                  <a:gd name="f42" fmla="*/ f38 f12 1"/>
                                  <a:gd name="f43" fmla="*/ f38 f13 1"/>
                                  <a:gd name="f44" fmla="*/ f37 f13 1"/>
                                  <a:gd name="f45" fmla="*/ f35 f12 1"/>
                                  <a:gd name="f46" fmla="*/ f36 f13 1"/>
                                  <a:gd name="f47" fmla="*/ f36 f12 1"/>
                                  <a:gd name="f48" fmla="*/ f35 f13 1"/>
                                  <a:gd name="f49" fmla="*/ f39 f13 1"/>
                                  <a:gd name="f50" fmla="*/ f39 f12 1"/>
                                  <a:gd name="f51" fmla="+- f40 0 f1"/>
                                  <a:gd name="f52" fmla="+- f51 f1 0"/>
                                  <a:gd name="f53" fmla="*/ f52 f7 1"/>
                                  <a:gd name="f54" fmla="*/ f53 1 f0"/>
                                  <a:gd name="f55" fmla="+- 0 0 f54"/>
                                  <a:gd name="f56" fmla="+- 0 0 f55"/>
                                  <a:gd name="f57" fmla="*/ f56 f0 1"/>
                                  <a:gd name="f58" fmla="*/ f57 1 f7"/>
                                  <a:gd name="f59" fmla="+- f58 0 f1"/>
                                  <a:gd name="f60" fmla="cos 1 f59"/>
                                  <a:gd name="f61" fmla="sin 1 f59"/>
                                  <a:gd name="f62" fmla="+- 0 0 f60"/>
                                  <a:gd name="f63" fmla="+- 0 0 f61"/>
                                  <a:gd name="f64" fmla="+- 0 0 f62"/>
                                  <a:gd name="f65" fmla="+- 0 0 f63"/>
                                  <a:gd name="f66" fmla="val f64"/>
                                  <a:gd name="f67" fmla="val f65"/>
                                  <a:gd name="f68" fmla="+- 0 0 f66"/>
                                  <a:gd name="f69" fmla="+- 0 0 f67"/>
                                  <a:gd name="f70" fmla="*/ 10800 f68 1"/>
                                  <a:gd name="f71" fmla="*/ 10800 f69 1"/>
                                  <a:gd name="f72" fmla="*/ f70 f70 1"/>
                                  <a:gd name="f73" fmla="*/ f71 f71 1"/>
                                  <a:gd name="f74" fmla="+- f72 f73 0"/>
                                  <a:gd name="f75" fmla="sqrt f74"/>
                                  <a:gd name="f76" fmla="*/ f8 1 f75"/>
                                  <a:gd name="f77" fmla="*/ f68 f76 1"/>
                                  <a:gd name="f78" fmla="*/ f69 f76 1"/>
                                  <a:gd name="f79" fmla="+- 10800 0 f77"/>
                                  <a:gd name="f80" fmla="+- 10800 0 f78"/>
                                </a:gdLst>
                                <a:ahLst/>
                                <a:cxnLst>
                                  <a:cxn ang="3cd4">
                                    <a:pos x="hc" y="t"/>
                                  </a:cxn>
                                  <a:cxn ang="0">
                                    <a:pos x="r" y="vc"/>
                                  </a:cxn>
                                  <a:cxn ang="cd4">
                                    <a:pos x="hc" y="b"/>
                                  </a:cxn>
                                  <a:cxn ang="cd2">
                                    <a:pos x="l" y="vc"/>
                                  </a:cxn>
                                  <a:cxn ang="f32">
                                    <a:pos x="f45" y="f46"/>
                                  </a:cxn>
                                  <a:cxn ang="f32">
                                    <a:pos x="f41" y="f44"/>
                                  </a:cxn>
                                  <a:cxn ang="f32">
                                    <a:pos x="f47" y="f48"/>
                                  </a:cxn>
                                  <a:cxn ang="f32">
                                    <a:pos x="f41" y="f43"/>
                                  </a:cxn>
                                  <a:cxn ang="f32">
                                    <a:pos x="f45" y="f49"/>
                                  </a:cxn>
                                  <a:cxn ang="f32">
                                    <a:pos x="f42" y="f43"/>
                                  </a:cxn>
                                  <a:cxn ang="f32">
                                    <a:pos x="f50" y="f48"/>
                                  </a:cxn>
                                  <a:cxn ang="f32">
                                    <a:pos x="f42" y="f44"/>
                                  </a:cxn>
                                </a:cxnLst>
                                <a:rect l="f41" t="f44" r="f42" b="f43"/>
                                <a:pathLst>
                                  <a:path w="21600" h="21600">
                                    <a:moveTo>
                                      <a:pt x="f79" y="f80"/>
                                    </a:moveTo>
                                    <a:arcTo wR="f10" hR="f10" stAng="f25" swAng="f34"/>
                                    <a:close/>
                                  </a:path>
                                </a:pathLst>
                              </a:custGeom>
                              <a:solidFill>
                                <a:srgbClr val="CFE7F5"/>
                              </a:solidFill>
                              <a:ln w="17638" cap="flat">
                                <a:solidFill>
                                  <a:srgbClr val="000000"/>
                                </a:solidFill>
                                <a:prstDash val="solid"/>
                                <a:miter/>
                              </a:ln>
                            </wps:spPr>
                            <wps:txbx>
                              <w:txbxContent>
                                <w:p w14:paraId="0106FAD6" w14:textId="77777777" w:rsidR="00045076" w:rsidRDefault="00045076" w:rsidP="00045076">
                                  <w:pPr>
                                    <w:rPr>
                                      <w:rFonts w:ascii="Calibri" w:hAnsi="Calibri" w:cs="Calibri"/>
                                      <w:b/>
                                      <w:bCs/>
                                      <w:sz w:val="20"/>
                                      <w:szCs w:val="20"/>
                                    </w:rPr>
                                  </w:pPr>
                                  <w:r>
                                    <w:rPr>
                                      <w:rFonts w:ascii="Calibri" w:hAnsi="Calibri" w:cs="Calibri"/>
                                      <w:b/>
                                      <w:bCs/>
                                      <w:sz w:val="20"/>
                                      <w:szCs w:val="20"/>
                                    </w:rPr>
                                    <w:t>3</w:t>
                                  </w:r>
                                </w:p>
                              </w:txbxContent>
                            </wps:txbx>
                            <wps:bodyPr vert="horz" wrap="none" lIns="99002" tIns="54004" rIns="99002" bIns="54004" anchor="ctr" anchorCtr="0" compatLnSpc="0">
                              <a:noAutofit/>
                            </wps:bodyPr>
                          </wps:wsp>
                        </a:graphicData>
                      </a:graphic>
                    </wp:inline>
                  </w:drawing>
                </mc:Choice>
                <mc:Fallback xmlns="">
                  <w:pict>
                    <v:shape w14:anchorId="5B926BF1" id="Figura a mano libera: forma 1292107215" o:spid="_x0000_s1036" style="width:30.35pt;height:29.25pt;visibility:visible;mso-wrap-style:none;mso-left-percent:-10001;mso-top-percent:-10001;mso-position-horizontal:absolute;mso-position-horizontal-relative:char;mso-position-vertical:absolute;mso-position-vertical-relative:line;mso-left-percent:-10001;mso-top-percent:-10001;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" adj="-11796480,,5400" path="m10800,at,,21600,21600,10800,,10800,xe" fillcolor="#cfe7f5" strokeweight=".48994mm">
                      <v:stroke joinstyle="miter"/>
                      <v:formulas/>
                      <v:path arrowok="t" o:connecttype="custom" o:connectlocs="192724,0;385447,185738;192724,371475;0,185738;192724,0;56443,54397;0,185737;56443,317078;192724,371475;329004,317078;385447,185737;329004,54397" o:connectangles="270,0,90,180,270,270,270,270,270,270,270,270" textboxrect="3163,3163,18437,18437"/>
                      <v:textbox inset="2.75006mm,1.50011mm,2.75006mm,1.50011mm">
                        <w:txbxContent>
                          <w:p w14:paraId="0106FAD6" w14:textId="77777777" w:rsidR="00045076" w:rsidRDefault="00045076" w:rsidP="00045076">
                            <w:pPr>
                              <w:rPr>
                                <w:rFonts w:ascii="Calibri" w:hAnsi="Calibri" w:cs="Calibri"/>
                                <w:b/>
                                <w:bCs/>
                                <w:sz w:val="20"/>
                                <w:szCs w:val="20"/>
                              </w:rPr>
                            </w:pPr>
                            <w:r>
                              <w:rPr>
                                <w:rFonts w:ascii="Calibri" w:hAnsi="Calibri" w:cs="Calibri"/>
                                <w:b/>
                                <w:bCs/>
                                <w:sz w:val="20"/>
                                <w:szCs w:val="20"/>
                              </w:rPr>
                              <w:t>3</w:t>
                            </w:r>
                          </w:p>
                        </w:txbxContent>
                      </v:textbox>
                      <w10:anchorlock/>
                    </v:shape>
                  </w:pict>
                </mc:Fallback>
              </mc:AlternateContent>
            </w:r>
          </w:p>
        </w:tc>
        <w:tc>
          <w:tcPr>
            <w:tcW w:w="1277" w:type="dxa"/>
            <w:tcBorders>
              <w:left w:val="single" w:sz="2" w:space="0" w:color="000000"/>
              <w:bottom w:val="single" w:sz="2" w:space="0" w:color="000000"/>
              <w:right w:val="single" w:sz="2" w:space="0" w:color="000000"/>
            </w:tcBorders>
            <w:shd w:val="clear" w:color="auto" w:fill="E6E6E6"/>
            <w:tcMar>
              <w:top w:w="55" w:type="dxa"/>
              <w:left w:w="55" w:type="dxa"/>
              <w:bottom w:w="55" w:type="dxa"/>
              <w:right w:w="55" w:type="dxa"/>
            </w:tcMar>
            <w:vAlign w:val="center"/>
          </w:tcPr>
          <w:p w14:paraId="57044AC8" w14:textId="77777777" w:rsidR="00045076" w:rsidRDefault="00045076">
            <w:pPr>
              <w:pStyle w:val="RAVcontenutotabella"/>
              <w:rPr>
                <w:b/>
                <w:bCs/>
                <w:lang w:val="it-IT"/>
              </w:rPr>
            </w:pPr>
            <w:r>
              <w:rPr>
                <w:b/>
                <w:bCs/>
                <w:lang w:val="it-IT"/>
              </w:rPr>
              <w:t>Con qualche criticità</w:t>
            </w:r>
          </w:p>
        </w:tc>
      </w:tr>
      <w:tr w:rsidR="00045076" w14:paraId="151D7E17" w14:textId="77777777">
        <w:trPr>
          <w:trHeight w:val="850"/>
        </w:trPr>
        <w:tc>
          <w:tcPr>
            <w:tcW w:w="7596" w:type="dxa"/>
            <w:tcBorders>
              <w:left w:val="single" w:sz="2" w:space="0" w:color="000000"/>
              <w:bottom w:val="single" w:sz="2" w:space="0" w:color="000000"/>
            </w:tcBorders>
            <w:shd w:val="clear" w:color="auto" w:fill="auto"/>
            <w:tcMar>
              <w:top w:w="55" w:type="dxa"/>
              <w:left w:w="55" w:type="dxa"/>
              <w:bottom w:w="55" w:type="dxa"/>
              <w:right w:w="55" w:type="dxa"/>
            </w:tcMar>
          </w:tcPr>
          <w:p w14:paraId="073C24ED" w14:textId="77777777" w:rsidR="00045076" w:rsidRDefault="00045076">
            <w:pPr>
              <w:pStyle w:val="TableContents"/>
              <w:rPr>
                <w:rFonts w:ascii="Calibri" w:hAnsi="Calibri" w:cs="Calibri"/>
                <w:lang w:val="it-IT"/>
              </w:rPr>
            </w:pPr>
          </w:p>
        </w:tc>
        <w:tc>
          <w:tcPr>
            <w:tcW w:w="76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2961479B" w14:textId="77777777" w:rsidR="00045076" w:rsidRDefault="00045076">
            <w:pPr>
              <w:pStyle w:val="Standard"/>
            </w:pPr>
            <w:r>
              <w:rPr>
                <w:noProof/>
              </w:rPr>
              <mc:AlternateContent>
                <mc:Choice Requires="wps">
                  <w:drawing>
                    <wp:inline distT="0" distB="0" distL="0" distR="0" wp14:anchorId="15030650" wp14:editId="3015E894">
                      <wp:extent cx="385447" cy="371475"/>
                      <wp:effectExtent l="0" t="0" r="14603" b="28575"/>
                      <wp:docPr id="792906013" name="Figura a mano libera: forma 792906013"/>
                      <wp:cNvGraphicFramePr/>
                      <a:graphic xmlns:a="http://schemas.openxmlformats.org/drawingml/2006/main">
                        <a:graphicData uri="http://schemas.microsoft.com/office/word/2010/wordprocessingShape">
                          <wps:wsp>
                            <wps:cNvSpPr/>
                            <wps:spPr>
                              <a:xfrm>
                                <a:off x="0" y="0"/>
                                <a:ext cx="385447" cy="371475"/>
                              </a:xfrm>
                              <a:custGeom>
                                <a:avLst/>
                                <a:gdLst>
                                  <a:gd name="f0" fmla="val 10800000"/>
                                  <a:gd name="f1" fmla="val 5400000"/>
                                  <a:gd name="f2" fmla="val 180"/>
                                  <a:gd name="f3" fmla="val w"/>
                                  <a:gd name="f4" fmla="val h"/>
                                  <a:gd name="f5" fmla="val 0"/>
                                  <a:gd name="f6" fmla="val 21600"/>
                                  <a:gd name="f7" fmla="*/ 5419351 1 1725033"/>
                                  <a:gd name="f8" fmla="*/ 10800 10800 1"/>
                                  <a:gd name="f9" fmla="+- 0 0 360"/>
                                  <a:gd name="f10" fmla="val 10800"/>
                                  <a:gd name="f11" fmla="+- 0 0 0"/>
                                  <a:gd name="f12" fmla="*/ f3 1 21600"/>
                                  <a:gd name="f13" fmla="*/ f4 1 21600"/>
                                  <a:gd name="f14" fmla="*/ 0 f7 1"/>
                                  <a:gd name="f15" fmla="*/ f5 f0 1"/>
                                  <a:gd name="f16" fmla="*/ f9 f0 1"/>
                                  <a:gd name="f17" fmla="+- f6 0 f5"/>
                                  <a:gd name="f18" fmla="*/ f11 f0 1"/>
                                  <a:gd name="f19" fmla="*/ f14 1 f2"/>
                                  <a:gd name="f20" fmla="*/ f15 1 f2"/>
                                  <a:gd name="f21" fmla="*/ f16 1 f2"/>
                                  <a:gd name="f22" fmla="*/ f17 1 21600"/>
                                  <a:gd name="f23" fmla="*/ f18 1 f2"/>
                                  <a:gd name="f24" fmla="+- 0 0 f19"/>
                                  <a:gd name="f25" fmla="+- f20 0 f1"/>
                                  <a:gd name="f26" fmla="+- f21 0 f1"/>
                                  <a:gd name="f27" fmla="*/ 3163 f22 1"/>
                                  <a:gd name="f28" fmla="*/ 18437 f22 1"/>
                                  <a:gd name="f29" fmla="*/ 10800 f22 1"/>
                                  <a:gd name="f30" fmla="*/ 0 f22 1"/>
                                  <a:gd name="f31" fmla="*/ 21600 f22 1"/>
                                  <a:gd name="f32" fmla="+- f23 0 f1"/>
                                  <a:gd name="f33" fmla="*/ f24 f0 1"/>
                                  <a:gd name="f34" fmla="+- f26 0 f25"/>
                                  <a:gd name="f35" fmla="*/ f29 1 f22"/>
                                  <a:gd name="f36" fmla="*/ f30 1 f22"/>
                                  <a:gd name="f37" fmla="*/ f27 1 f22"/>
                                  <a:gd name="f38" fmla="*/ f28 1 f22"/>
                                  <a:gd name="f39" fmla="*/ f31 1 f22"/>
                                  <a:gd name="f40" fmla="*/ f33 1 f7"/>
                                  <a:gd name="f41" fmla="*/ f37 f12 1"/>
                                  <a:gd name="f42" fmla="*/ f38 f12 1"/>
                                  <a:gd name="f43" fmla="*/ f38 f13 1"/>
                                  <a:gd name="f44" fmla="*/ f37 f13 1"/>
                                  <a:gd name="f45" fmla="*/ f35 f12 1"/>
                                  <a:gd name="f46" fmla="*/ f36 f13 1"/>
                                  <a:gd name="f47" fmla="*/ f36 f12 1"/>
                                  <a:gd name="f48" fmla="*/ f35 f13 1"/>
                                  <a:gd name="f49" fmla="*/ f39 f13 1"/>
                                  <a:gd name="f50" fmla="*/ f39 f12 1"/>
                                  <a:gd name="f51" fmla="+- f40 0 f1"/>
                                  <a:gd name="f52" fmla="+- f51 f1 0"/>
                                  <a:gd name="f53" fmla="*/ f52 f7 1"/>
                                  <a:gd name="f54" fmla="*/ f53 1 f0"/>
                                  <a:gd name="f55" fmla="+- 0 0 f54"/>
                                  <a:gd name="f56" fmla="+- 0 0 f55"/>
                                  <a:gd name="f57" fmla="*/ f56 f0 1"/>
                                  <a:gd name="f58" fmla="*/ f57 1 f7"/>
                                  <a:gd name="f59" fmla="+- f58 0 f1"/>
                                  <a:gd name="f60" fmla="cos 1 f59"/>
                                  <a:gd name="f61" fmla="sin 1 f59"/>
                                  <a:gd name="f62" fmla="+- 0 0 f60"/>
                                  <a:gd name="f63" fmla="+- 0 0 f61"/>
                                  <a:gd name="f64" fmla="+- 0 0 f62"/>
                                  <a:gd name="f65" fmla="+- 0 0 f63"/>
                                  <a:gd name="f66" fmla="val f64"/>
                                  <a:gd name="f67" fmla="val f65"/>
                                  <a:gd name="f68" fmla="+- 0 0 f66"/>
                                  <a:gd name="f69" fmla="+- 0 0 f67"/>
                                  <a:gd name="f70" fmla="*/ 10800 f68 1"/>
                                  <a:gd name="f71" fmla="*/ 10800 f69 1"/>
                                  <a:gd name="f72" fmla="*/ f70 f70 1"/>
                                  <a:gd name="f73" fmla="*/ f71 f71 1"/>
                                  <a:gd name="f74" fmla="+- f72 f73 0"/>
                                  <a:gd name="f75" fmla="sqrt f74"/>
                                  <a:gd name="f76" fmla="*/ f8 1 f75"/>
                                  <a:gd name="f77" fmla="*/ f68 f76 1"/>
                                  <a:gd name="f78" fmla="*/ f69 f76 1"/>
                                  <a:gd name="f79" fmla="+- 10800 0 f77"/>
                                  <a:gd name="f80" fmla="+- 10800 0 f78"/>
                                </a:gdLst>
                                <a:ahLst/>
                                <a:cxnLst>
                                  <a:cxn ang="3cd4">
                                    <a:pos x="hc" y="t"/>
                                  </a:cxn>
                                  <a:cxn ang="0">
                                    <a:pos x="r" y="vc"/>
                                  </a:cxn>
                                  <a:cxn ang="cd4">
                                    <a:pos x="hc" y="b"/>
                                  </a:cxn>
                                  <a:cxn ang="cd2">
                                    <a:pos x="l" y="vc"/>
                                  </a:cxn>
                                  <a:cxn ang="f32">
                                    <a:pos x="f45" y="f46"/>
                                  </a:cxn>
                                  <a:cxn ang="f32">
                                    <a:pos x="f41" y="f44"/>
                                  </a:cxn>
                                  <a:cxn ang="f32">
                                    <a:pos x="f47" y="f48"/>
                                  </a:cxn>
                                  <a:cxn ang="f32">
                                    <a:pos x="f41" y="f43"/>
                                  </a:cxn>
                                  <a:cxn ang="f32">
                                    <a:pos x="f45" y="f49"/>
                                  </a:cxn>
                                  <a:cxn ang="f32">
                                    <a:pos x="f42" y="f43"/>
                                  </a:cxn>
                                  <a:cxn ang="f32">
                                    <a:pos x="f50" y="f48"/>
                                  </a:cxn>
                                  <a:cxn ang="f32">
                                    <a:pos x="f42" y="f44"/>
                                  </a:cxn>
                                </a:cxnLst>
                                <a:rect l="f41" t="f44" r="f42" b="f43"/>
                                <a:pathLst>
                                  <a:path w="21600" h="21600">
                                    <a:moveTo>
                                      <a:pt x="f79" y="f80"/>
                                    </a:moveTo>
                                    <a:arcTo wR="f10" hR="f10" stAng="f25" swAng="f34"/>
                                    <a:close/>
                                  </a:path>
                                </a:pathLst>
                              </a:custGeom>
                              <a:solidFill>
                                <a:srgbClr val="CFE7F5"/>
                              </a:solidFill>
                              <a:ln w="17638" cap="flat">
                                <a:solidFill>
                                  <a:srgbClr val="000000"/>
                                </a:solidFill>
                                <a:prstDash val="solid"/>
                                <a:miter/>
                              </a:ln>
                            </wps:spPr>
                            <wps:txbx>
                              <w:txbxContent>
                                <w:p w14:paraId="03D19460" w14:textId="77777777" w:rsidR="00045076" w:rsidRDefault="00045076" w:rsidP="00045076">
                                  <w:pPr>
                                    <w:rPr>
                                      <w:rFonts w:ascii="Calibri" w:hAnsi="Calibri" w:cs="Calibri"/>
                                      <w:b/>
                                      <w:bCs/>
                                      <w:sz w:val="20"/>
                                      <w:szCs w:val="20"/>
                                    </w:rPr>
                                  </w:pPr>
                                  <w:r>
                                    <w:rPr>
                                      <w:rFonts w:ascii="Calibri" w:hAnsi="Calibri" w:cs="Calibri"/>
                                      <w:b/>
                                      <w:bCs/>
                                      <w:sz w:val="20"/>
                                      <w:szCs w:val="20"/>
                                    </w:rPr>
                                    <w:t>4</w:t>
                                  </w:r>
                                </w:p>
                              </w:txbxContent>
                            </wps:txbx>
                            <wps:bodyPr vert="horz" wrap="none" lIns="99002" tIns="54004" rIns="99002" bIns="54004" anchor="ctr" anchorCtr="0" compatLnSpc="0">
                              <a:noAutofit/>
                            </wps:bodyPr>
                          </wps:wsp>
                        </a:graphicData>
                      </a:graphic>
                    </wp:inline>
                  </w:drawing>
                </mc:Choice>
                <mc:Fallback xmlns="">
                  <w:pict>
                    <v:shape w14:anchorId="15030650" id="Figura a mano libera: forma 792906013" o:spid="_x0000_s1037" style="width:30.35pt;height:29.25pt;visibility:visible;mso-wrap-style:none;mso-left-percent:-10001;mso-top-percent:-10001;mso-position-horizontal:absolute;mso-position-horizontal-relative:char;mso-position-vertical:absolute;mso-position-vertical-relative:line;mso-left-percent:-10001;mso-top-percent:-10001;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" adj="-11796480,,5400" path="m10800,at,,21600,21600,10800,,10800,xe" fillcolor="#cfe7f5" strokeweight=".48994mm">
                      <v:stroke joinstyle="miter"/>
                      <v:formulas/>
                      <v:path arrowok="t" o:connecttype="custom" o:connectlocs="192724,0;385447,185738;192724,371475;0,185738;192724,0;56443,54397;0,185737;56443,317078;192724,371475;329004,317078;385447,185737;329004,54397" o:connectangles="270,0,90,180,270,270,270,270,270,270,270,270" textboxrect="3163,3163,18437,18437"/>
                      <v:textbox inset="2.75006mm,1.50011mm,2.75006mm,1.50011mm">
                        <w:txbxContent>
                          <w:p w14:paraId="03D19460" w14:textId="77777777" w:rsidR="00045076" w:rsidRDefault="00045076" w:rsidP="00045076">
                            <w:pPr>
                              <w:rPr>
                                <w:rFonts w:ascii="Calibri" w:hAnsi="Calibri" w:cs="Calibri"/>
                                <w:b/>
                                <w:bCs/>
                                <w:sz w:val="20"/>
                                <w:szCs w:val="20"/>
                              </w:rPr>
                            </w:pPr>
                            <w:r>
                              <w:rPr>
                                <w:rFonts w:ascii="Calibri" w:hAnsi="Calibri" w:cs="Calibri"/>
                                <w:b/>
                                <w:bCs/>
                                <w:sz w:val="20"/>
                                <w:szCs w:val="20"/>
                              </w:rPr>
                              <w:t>4</w:t>
                            </w:r>
                          </w:p>
                        </w:txbxContent>
                      </v:textbox>
                      <w10:anchorlock/>
                    </v:shape>
                  </w:pict>
                </mc:Fallback>
              </mc:AlternateContent>
            </w:r>
          </w:p>
        </w:tc>
        <w:tc>
          <w:tcPr>
            <w:tcW w:w="127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1404BEEE" w14:textId="77777777" w:rsidR="00045076" w:rsidRDefault="00045076">
            <w:pPr>
              <w:pStyle w:val="RAVcontenutotabella"/>
              <w:rPr>
                <w:b/>
                <w:bCs/>
                <w:lang w:val="it-IT"/>
              </w:rPr>
            </w:pPr>
          </w:p>
        </w:tc>
      </w:tr>
      <w:tr w:rsidR="00045076" w14:paraId="638F2E41" w14:textId="77777777">
        <w:trPr>
          <w:trHeight w:val="938"/>
        </w:trPr>
        <w:tc>
          <w:tcPr>
            <w:tcW w:w="7596" w:type="dxa"/>
            <w:tcBorders>
              <w:left w:val="single" w:sz="2" w:space="0" w:color="000000"/>
              <w:bottom w:val="single" w:sz="2" w:space="0" w:color="000000"/>
            </w:tcBorders>
            <w:shd w:val="clear" w:color="auto" w:fill="auto"/>
            <w:tcMar>
              <w:top w:w="55" w:type="dxa"/>
              <w:left w:w="55" w:type="dxa"/>
              <w:bottom w:w="55" w:type="dxa"/>
              <w:right w:w="55" w:type="dxa"/>
            </w:tcMar>
          </w:tcPr>
          <w:p w14:paraId="277AF2BA" w14:textId="53D93E9F" w:rsidR="00045076" w:rsidRDefault="00045076">
            <w:pPr>
              <w:pStyle w:val="RAVcontenutotabella"/>
              <w:jc w:val="both"/>
              <w:rPr>
                <w:lang w:val="it-IT"/>
              </w:rPr>
            </w:pPr>
            <w:r>
              <w:rPr>
                <w:lang w:val="it-IT"/>
              </w:rPr>
              <w:t xml:space="preserve">Le riunioni collegiali hanno uno scopo non solo formale e di frequente sono luogo di confronto e proposte. Nella scuola sono presenti gruppi di lavoro composti da insegnanti che producono materiali di buona qualità. Le sperimentazioni che producono buoni risultati vengono diffuse e adottate a livello più ampio e con continuità. Sono presenti spazi per il confronto professionale tra colleghe/i e i materiali didattici a disposizione sono vari e di buona qualità. La scuola promuove lo scambio e il confronto tra docenti. </w:t>
            </w:r>
          </w:p>
          <w:p w14:paraId="32BE9027" w14:textId="77777777" w:rsidR="00045076" w:rsidRDefault="00045076">
            <w:pPr>
              <w:pStyle w:val="RAVcontenutotabella"/>
              <w:jc w:val="both"/>
              <w:rPr>
                <w:lang w:val="it-IT"/>
              </w:rPr>
            </w:pPr>
            <w:r>
              <w:rPr>
                <w:lang w:val="it-IT"/>
              </w:rPr>
              <w:t xml:space="preserve">Il clima professionale è positivo; gli eventuali pochi conflitti sono gestiti in modo adeguato. </w:t>
            </w:r>
          </w:p>
          <w:p w14:paraId="53AD060D" w14:textId="77777777" w:rsidR="00045076" w:rsidRDefault="00045076">
            <w:pPr>
              <w:pStyle w:val="RAVcontenutotabella"/>
              <w:jc w:val="both"/>
              <w:rPr>
                <w:lang w:val="it-IT"/>
              </w:rPr>
            </w:pPr>
            <w:r>
              <w:rPr>
                <w:lang w:val="it-IT"/>
              </w:rPr>
              <w:t xml:space="preserve">La scuola partecipa a reti e ha collaborazioni con soggetti esterni. Le collaborazioni attivate sono integrate in modo adeguato con l'offerta formativa. La scuola è coinvolta in momenti di confronto con i soggetti presenti nel territorio per la promozione delle politiche formative. </w:t>
            </w:r>
          </w:p>
          <w:p w14:paraId="2FCE116B" w14:textId="4FB784F5" w:rsidR="00045076" w:rsidRDefault="00045076">
            <w:pPr>
              <w:pStyle w:val="RAVcontenutotabella"/>
              <w:jc w:val="both"/>
              <w:rPr>
                <w:lang w:val="it-IT"/>
              </w:rPr>
            </w:pPr>
            <w:r>
              <w:rPr>
                <w:lang w:val="it-IT"/>
              </w:rPr>
              <w:t xml:space="preserve">La scuola coinvolge i genitori </w:t>
            </w:r>
            <w:r w:rsidR="00913B11">
              <w:rPr>
                <w:lang w:val="it-IT"/>
              </w:rPr>
              <w:t>nella partecipazione</w:t>
            </w:r>
            <w:r>
              <w:rPr>
                <w:lang w:val="it-IT"/>
              </w:rPr>
              <w:t xml:space="preserve"> alle sue iniziative, raccoglie le </w:t>
            </w:r>
            <w:r w:rsidR="00B12AA9">
              <w:rPr>
                <w:lang w:val="it-IT"/>
              </w:rPr>
              <w:t xml:space="preserve">loro </w:t>
            </w:r>
            <w:r>
              <w:rPr>
                <w:lang w:val="it-IT"/>
              </w:rPr>
              <w:t xml:space="preserve">idee e i </w:t>
            </w:r>
            <w:r w:rsidR="00B12AA9">
              <w:rPr>
                <w:lang w:val="it-IT"/>
              </w:rPr>
              <w:t xml:space="preserve">loro </w:t>
            </w:r>
            <w:r>
              <w:rPr>
                <w:lang w:val="it-IT"/>
              </w:rPr>
              <w:t>suggerimenti. La scuola si attiva per una comunicazione trasparente. I canali e le modalità utilizzati risultano spesso efficaci e aiutano a dare risposte utili.</w:t>
            </w:r>
          </w:p>
        </w:tc>
        <w:tc>
          <w:tcPr>
            <w:tcW w:w="765" w:type="dxa"/>
            <w:tcBorders>
              <w:left w:val="single" w:sz="2" w:space="0" w:color="000000"/>
              <w:bottom w:val="single" w:sz="2" w:space="0" w:color="000000"/>
            </w:tcBorders>
            <w:shd w:val="clear" w:color="auto" w:fill="E6E6E6"/>
            <w:tcMar>
              <w:top w:w="55" w:type="dxa"/>
              <w:left w:w="55" w:type="dxa"/>
              <w:bottom w:w="55" w:type="dxa"/>
              <w:right w:w="55" w:type="dxa"/>
            </w:tcMar>
            <w:vAlign w:val="center"/>
          </w:tcPr>
          <w:p w14:paraId="0F7EF08B" w14:textId="77777777" w:rsidR="00045076" w:rsidRDefault="00045076">
            <w:pPr>
              <w:pStyle w:val="Standard"/>
            </w:pPr>
            <w:r>
              <w:rPr>
                <w:noProof/>
              </w:rPr>
              <mc:AlternateContent>
                <mc:Choice Requires="wps">
                  <w:drawing>
                    <wp:inline distT="0" distB="0" distL="0" distR="0" wp14:anchorId="53885479" wp14:editId="301D9693">
                      <wp:extent cx="385447" cy="371475"/>
                      <wp:effectExtent l="0" t="0" r="14603" b="28575"/>
                      <wp:docPr id="1421097716" name="Figura a mano libera: forma 1421097716"/>
                      <wp:cNvGraphicFramePr/>
                      <a:graphic xmlns:a="http://schemas.openxmlformats.org/drawingml/2006/main">
                        <a:graphicData uri="http://schemas.microsoft.com/office/word/2010/wordprocessingShape">
                          <wps:wsp>
                            <wps:cNvSpPr/>
                            <wps:spPr>
                              <a:xfrm>
                                <a:off x="0" y="0"/>
                                <a:ext cx="385447" cy="371475"/>
                              </a:xfrm>
                              <a:custGeom>
                                <a:avLst/>
                                <a:gdLst>
                                  <a:gd name="f0" fmla="val 10800000"/>
                                  <a:gd name="f1" fmla="val 5400000"/>
                                  <a:gd name="f2" fmla="val 180"/>
                                  <a:gd name="f3" fmla="val w"/>
                                  <a:gd name="f4" fmla="val h"/>
                                  <a:gd name="f5" fmla="val 0"/>
                                  <a:gd name="f6" fmla="val 21600"/>
                                  <a:gd name="f7" fmla="*/ 5419351 1 1725033"/>
                                  <a:gd name="f8" fmla="*/ 10800 10800 1"/>
                                  <a:gd name="f9" fmla="+- 0 0 360"/>
                                  <a:gd name="f10" fmla="val 10800"/>
                                  <a:gd name="f11" fmla="+- 0 0 0"/>
                                  <a:gd name="f12" fmla="*/ f3 1 21600"/>
                                  <a:gd name="f13" fmla="*/ f4 1 21600"/>
                                  <a:gd name="f14" fmla="*/ 0 f7 1"/>
                                  <a:gd name="f15" fmla="*/ f5 f0 1"/>
                                  <a:gd name="f16" fmla="*/ f9 f0 1"/>
                                  <a:gd name="f17" fmla="+- f6 0 f5"/>
                                  <a:gd name="f18" fmla="*/ f11 f0 1"/>
                                  <a:gd name="f19" fmla="*/ f14 1 f2"/>
                                  <a:gd name="f20" fmla="*/ f15 1 f2"/>
                                  <a:gd name="f21" fmla="*/ f16 1 f2"/>
                                  <a:gd name="f22" fmla="*/ f17 1 21600"/>
                                  <a:gd name="f23" fmla="*/ f18 1 f2"/>
                                  <a:gd name="f24" fmla="+- 0 0 f19"/>
                                  <a:gd name="f25" fmla="+- f20 0 f1"/>
                                  <a:gd name="f26" fmla="+- f21 0 f1"/>
                                  <a:gd name="f27" fmla="*/ 3163 f22 1"/>
                                  <a:gd name="f28" fmla="*/ 18437 f22 1"/>
                                  <a:gd name="f29" fmla="*/ 10800 f22 1"/>
                                  <a:gd name="f30" fmla="*/ 0 f22 1"/>
                                  <a:gd name="f31" fmla="*/ 21600 f22 1"/>
                                  <a:gd name="f32" fmla="+- f23 0 f1"/>
                                  <a:gd name="f33" fmla="*/ f24 f0 1"/>
                                  <a:gd name="f34" fmla="+- f26 0 f25"/>
                                  <a:gd name="f35" fmla="*/ f29 1 f22"/>
                                  <a:gd name="f36" fmla="*/ f30 1 f22"/>
                                  <a:gd name="f37" fmla="*/ f27 1 f22"/>
                                  <a:gd name="f38" fmla="*/ f28 1 f22"/>
                                  <a:gd name="f39" fmla="*/ f31 1 f22"/>
                                  <a:gd name="f40" fmla="*/ f33 1 f7"/>
                                  <a:gd name="f41" fmla="*/ f37 f12 1"/>
                                  <a:gd name="f42" fmla="*/ f38 f12 1"/>
                                  <a:gd name="f43" fmla="*/ f38 f13 1"/>
                                  <a:gd name="f44" fmla="*/ f37 f13 1"/>
                                  <a:gd name="f45" fmla="*/ f35 f12 1"/>
                                  <a:gd name="f46" fmla="*/ f36 f13 1"/>
                                  <a:gd name="f47" fmla="*/ f36 f12 1"/>
                                  <a:gd name="f48" fmla="*/ f35 f13 1"/>
                                  <a:gd name="f49" fmla="*/ f39 f13 1"/>
                                  <a:gd name="f50" fmla="*/ f39 f12 1"/>
                                  <a:gd name="f51" fmla="+- f40 0 f1"/>
                                  <a:gd name="f52" fmla="+- f51 f1 0"/>
                                  <a:gd name="f53" fmla="*/ f52 f7 1"/>
                                  <a:gd name="f54" fmla="*/ f53 1 f0"/>
                                  <a:gd name="f55" fmla="+- 0 0 f54"/>
                                  <a:gd name="f56" fmla="+- 0 0 f55"/>
                                  <a:gd name="f57" fmla="*/ f56 f0 1"/>
                                  <a:gd name="f58" fmla="*/ f57 1 f7"/>
                                  <a:gd name="f59" fmla="+- f58 0 f1"/>
                                  <a:gd name="f60" fmla="cos 1 f59"/>
                                  <a:gd name="f61" fmla="sin 1 f59"/>
                                  <a:gd name="f62" fmla="+- 0 0 f60"/>
                                  <a:gd name="f63" fmla="+- 0 0 f61"/>
                                  <a:gd name="f64" fmla="+- 0 0 f62"/>
                                  <a:gd name="f65" fmla="+- 0 0 f63"/>
                                  <a:gd name="f66" fmla="val f64"/>
                                  <a:gd name="f67" fmla="val f65"/>
                                  <a:gd name="f68" fmla="+- 0 0 f66"/>
                                  <a:gd name="f69" fmla="+- 0 0 f67"/>
                                  <a:gd name="f70" fmla="*/ 10800 f68 1"/>
                                  <a:gd name="f71" fmla="*/ 10800 f69 1"/>
                                  <a:gd name="f72" fmla="*/ f70 f70 1"/>
                                  <a:gd name="f73" fmla="*/ f71 f71 1"/>
                                  <a:gd name="f74" fmla="+- f72 f73 0"/>
                                  <a:gd name="f75" fmla="sqrt f74"/>
                                  <a:gd name="f76" fmla="*/ f8 1 f75"/>
                                  <a:gd name="f77" fmla="*/ f68 f76 1"/>
                                  <a:gd name="f78" fmla="*/ f69 f76 1"/>
                                  <a:gd name="f79" fmla="+- 10800 0 f77"/>
                                  <a:gd name="f80" fmla="+- 10800 0 f78"/>
                                </a:gdLst>
                                <a:ahLst/>
                                <a:cxnLst>
                                  <a:cxn ang="3cd4">
                                    <a:pos x="hc" y="t"/>
                                  </a:cxn>
                                  <a:cxn ang="0">
                                    <a:pos x="r" y="vc"/>
                                  </a:cxn>
                                  <a:cxn ang="cd4">
                                    <a:pos x="hc" y="b"/>
                                  </a:cxn>
                                  <a:cxn ang="cd2">
                                    <a:pos x="l" y="vc"/>
                                  </a:cxn>
                                  <a:cxn ang="f32">
                                    <a:pos x="f45" y="f46"/>
                                  </a:cxn>
                                  <a:cxn ang="f32">
                                    <a:pos x="f41" y="f44"/>
                                  </a:cxn>
                                  <a:cxn ang="f32">
                                    <a:pos x="f47" y="f48"/>
                                  </a:cxn>
                                  <a:cxn ang="f32">
                                    <a:pos x="f41" y="f43"/>
                                  </a:cxn>
                                  <a:cxn ang="f32">
                                    <a:pos x="f45" y="f49"/>
                                  </a:cxn>
                                  <a:cxn ang="f32">
                                    <a:pos x="f42" y="f43"/>
                                  </a:cxn>
                                  <a:cxn ang="f32">
                                    <a:pos x="f50" y="f48"/>
                                  </a:cxn>
                                  <a:cxn ang="f32">
                                    <a:pos x="f42" y="f44"/>
                                  </a:cxn>
                                </a:cxnLst>
                                <a:rect l="f41" t="f44" r="f42" b="f43"/>
                                <a:pathLst>
                                  <a:path w="21600" h="21600">
                                    <a:moveTo>
                                      <a:pt x="f79" y="f80"/>
                                    </a:moveTo>
                                    <a:arcTo wR="f10" hR="f10" stAng="f25" swAng="f34"/>
                                    <a:close/>
                                  </a:path>
                                </a:pathLst>
                              </a:custGeom>
                              <a:solidFill>
                                <a:srgbClr val="CFE7F5"/>
                              </a:solidFill>
                              <a:ln w="17638" cap="flat">
                                <a:solidFill>
                                  <a:srgbClr val="000000"/>
                                </a:solidFill>
                                <a:prstDash val="solid"/>
                                <a:miter/>
                              </a:ln>
                            </wps:spPr>
                            <wps:txbx>
                              <w:txbxContent>
                                <w:p w14:paraId="1A35D5EF" w14:textId="77777777" w:rsidR="00045076" w:rsidRDefault="00045076" w:rsidP="00045076">
                                  <w:pPr>
                                    <w:rPr>
                                      <w:rFonts w:ascii="Calibri" w:hAnsi="Calibri" w:cs="Calibri"/>
                                      <w:b/>
                                      <w:bCs/>
                                      <w:sz w:val="20"/>
                                      <w:szCs w:val="20"/>
                                    </w:rPr>
                                  </w:pPr>
                                  <w:r>
                                    <w:rPr>
                                      <w:rFonts w:ascii="Calibri" w:hAnsi="Calibri" w:cs="Calibri"/>
                                      <w:b/>
                                      <w:bCs/>
                                      <w:sz w:val="20"/>
                                      <w:szCs w:val="20"/>
                                    </w:rPr>
                                    <w:t>5</w:t>
                                  </w:r>
                                </w:p>
                              </w:txbxContent>
                            </wps:txbx>
                            <wps:bodyPr vert="horz" wrap="none" lIns="99002" tIns="54004" rIns="99002" bIns="54004" anchor="ctr" anchorCtr="0" compatLnSpc="0">
                              <a:noAutofit/>
                            </wps:bodyPr>
                          </wps:wsp>
                        </a:graphicData>
                      </a:graphic>
                    </wp:inline>
                  </w:drawing>
                </mc:Choice>
                <mc:Fallback xmlns="">
                  <w:pict>
                    <v:shape w14:anchorId="53885479" id="Figura a mano libera: forma 1421097716" o:spid="_x0000_s1038" style="width:30.35pt;height:29.25pt;visibility:visible;mso-wrap-style:none;mso-left-percent:-10001;mso-top-percent:-10001;mso-position-horizontal:absolute;mso-position-horizontal-relative:char;mso-position-vertical:absolute;mso-position-vertical-relative:line;mso-left-percent:-10001;mso-top-percent:-10001;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" adj="-11796480,,5400" path="m10800,at,,21600,21600,10800,,10800,xe" fillcolor="#cfe7f5" strokeweight=".48994mm">
                      <v:stroke joinstyle="miter"/>
                      <v:formulas/>
                      <v:path arrowok="t" o:connecttype="custom" o:connectlocs="192724,0;385447,185738;192724,371475;0,185738;192724,0;56443,54397;0,185737;56443,317078;192724,371475;329004,317078;385447,185737;329004,54397" o:connectangles="270,0,90,180,270,270,270,270,270,270,270,270" textboxrect="3163,3163,18437,18437"/>
                      <v:textbox inset="2.75006mm,1.50011mm,2.75006mm,1.50011mm">
                        <w:txbxContent>
                          <w:p w14:paraId="1A35D5EF" w14:textId="77777777" w:rsidR="00045076" w:rsidRDefault="00045076" w:rsidP="00045076">
                            <w:pPr>
                              <w:rPr>
                                <w:rFonts w:ascii="Calibri" w:hAnsi="Calibri" w:cs="Calibri"/>
                                <w:b/>
                                <w:bCs/>
                                <w:sz w:val="20"/>
                                <w:szCs w:val="20"/>
                              </w:rPr>
                            </w:pPr>
                            <w:r>
                              <w:rPr>
                                <w:rFonts w:ascii="Calibri" w:hAnsi="Calibri" w:cs="Calibri"/>
                                <w:b/>
                                <w:bCs/>
                                <w:sz w:val="20"/>
                                <w:szCs w:val="20"/>
                              </w:rPr>
                              <w:t>5</w:t>
                            </w:r>
                          </w:p>
                        </w:txbxContent>
                      </v:textbox>
                      <w10:anchorlock/>
                    </v:shape>
                  </w:pict>
                </mc:Fallback>
              </mc:AlternateContent>
            </w:r>
          </w:p>
        </w:tc>
        <w:tc>
          <w:tcPr>
            <w:tcW w:w="1277" w:type="dxa"/>
            <w:tcBorders>
              <w:left w:val="single" w:sz="2" w:space="0" w:color="000000"/>
              <w:bottom w:val="single" w:sz="2" w:space="0" w:color="000000"/>
              <w:right w:val="single" w:sz="2" w:space="0" w:color="000000"/>
            </w:tcBorders>
            <w:shd w:val="clear" w:color="auto" w:fill="E6E6E6"/>
            <w:tcMar>
              <w:top w:w="55" w:type="dxa"/>
              <w:left w:w="55" w:type="dxa"/>
              <w:bottom w:w="55" w:type="dxa"/>
              <w:right w:w="55" w:type="dxa"/>
            </w:tcMar>
            <w:vAlign w:val="center"/>
          </w:tcPr>
          <w:p w14:paraId="13DEC097" w14:textId="77777777" w:rsidR="00045076" w:rsidRDefault="00045076">
            <w:pPr>
              <w:pStyle w:val="RAVcontenutotabella"/>
              <w:rPr>
                <w:b/>
                <w:bCs/>
                <w:lang w:val="it-IT"/>
              </w:rPr>
            </w:pPr>
            <w:r>
              <w:rPr>
                <w:b/>
                <w:bCs/>
                <w:lang w:val="it-IT"/>
              </w:rPr>
              <w:t>Positiva</w:t>
            </w:r>
          </w:p>
        </w:tc>
      </w:tr>
      <w:tr w:rsidR="00045076" w14:paraId="1BD530C5" w14:textId="77777777">
        <w:trPr>
          <w:trHeight w:val="850"/>
        </w:trPr>
        <w:tc>
          <w:tcPr>
            <w:tcW w:w="7596" w:type="dxa"/>
            <w:tcBorders>
              <w:left w:val="single" w:sz="2" w:space="0" w:color="000000"/>
              <w:bottom w:val="single" w:sz="2" w:space="0" w:color="000000"/>
            </w:tcBorders>
            <w:shd w:val="clear" w:color="auto" w:fill="auto"/>
            <w:tcMar>
              <w:top w:w="55" w:type="dxa"/>
              <w:left w:w="55" w:type="dxa"/>
              <w:bottom w:w="55" w:type="dxa"/>
              <w:right w:w="55" w:type="dxa"/>
            </w:tcMar>
          </w:tcPr>
          <w:p w14:paraId="6BEC0916" w14:textId="77777777" w:rsidR="00045076" w:rsidRDefault="00045076">
            <w:pPr>
              <w:pStyle w:val="TableContents"/>
              <w:rPr>
                <w:rFonts w:ascii="Calibri" w:hAnsi="Calibri" w:cs="Calibri"/>
              </w:rPr>
            </w:pPr>
          </w:p>
          <w:p w14:paraId="0D96E713" w14:textId="77777777" w:rsidR="00A66DD3" w:rsidRDefault="00A66DD3">
            <w:pPr>
              <w:pStyle w:val="TableContents"/>
              <w:rPr>
                <w:rFonts w:ascii="Calibri" w:hAnsi="Calibri" w:cs="Calibri"/>
              </w:rPr>
            </w:pPr>
          </w:p>
          <w:p w14:paraId="2CA6695E" w14:textId="77777777" w:rsidR="00A66DD3" w:rsidRDefault="00A66DD3">
            <w:pPr>
              <w:pStyle w:val="TableContents"/>
              <w:rPr>
                <w:rFonts w:ascii="Calibri" w:hAnsi="Calibri" w:cs="Calibri"/>
              </w:rPr>
            </w:pPr>
          </w:p>
          <w:p w14:paraId="322A9C09" w14:textId="77777777" w:rsidR="00A66DD3" w:rsidRDefault="00A66DD3">
            <w:pPr>
              <w:pStyle w:val="TableContents"/>
              <w:rPr>
                <w:rFonts w:ascii="Calibri" w:hAnsi="Calibri" w:cs="Calibri"/>
              </w:rPr>
            </w:pPr>
          </w:p>
          <w:p w14:paraId="06EE65CF" w14:textId="27B0D093" w:rsidR="00A66DD3" w:rsidRDefault="00A66DD3">
            <w:pPr>
              <w:pStyle w:val="TableContents"/>
              <w:rPr>
                <w:rFonts w:ascii="Calibri" w:hAnsi="Calibri" w:cs="Calibri"/>
              </w:rPr>
            </w:pPr>
          </w:p>
        </w:tc>
        <w:tc>
          <w:tcPr>
            <w:tcW w:w="76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02C462C9" w14:textId="77777777" w:rsidR="00045076" w:rsidRDefault="00045076">
            <w:pPr>
              <w:pStyle w:val="Standard"/>
            </w:pPr>
            <w:r>
              <w:rPr>
                <w:noProof/>
              </w:rPr>
              <mc:AlternateContent>
                <mc:Choice Requires="wps">
                  <w:drawing>
                    <wp:inline distT="0" distB="0" distL="0" distR="0" wp14:anchorId="7A265F77" wp14:editId="2D293ECF">
                      <wp:extent cx="385447" cy="371475"/>
                      <wp:effectExtent l="0" t="0" r="14603" b="28575"/>
                      <wp:docPr id="857629523" name="Figura a mano libera: forma 857629523"/>
                      <wp:cNvGraphicFramePr/>
                      <a:graphic xmlns:a="http://schemas.openxmlformats.org/drawingml/2006/main">
                        <a:graphicData uri="http://schemas.microsoft.com/office/word/2010/wordprocessingShape">
                          <wps:wsp>
                            <wps:cNvSpPr/>
                            <wps:spPr>
                              <a:xfrm>
                                <a:off x="0" y="0"/>
                                <a:ext cx="385447" cy="371475"/>
                              </a:xfrm>
                              <a:custGeom>
                                <a:avLst/>
                                <a:gdLst>
                                  <a:gd name="f0" fmla="val 10800000"/>
                                  <a:gd name="f1" fmla="val 5400000"/>
                                  <a:gd name="f2" fmla="val 180"/>
                                  <a:gd name="f3" fmla="val w"/>
                                  <a:gd name="f4" fmla="val h"/>
                                  <a:gd name="f5" fmla="val 0"/>
                                  <a:gd name="f6" fmla="val 21600"/>
                                  <a:gd name="f7" fmla="*/ 5419351 1 1725033"/>
                                  <a:gd name="f8" fmla="*/ 10800 10800 1"/>
                                  <a:gd name="f9" fmla="+- 0 0 360"/>
                                  <a:gd name="f10" fmla="val 10800"/>
                                  <a:gd name="f11" fmla="+- 0 0 0"/>
                                  <a:gd name="f12" fmla="*/ f3 1 21600"/>
                                  <a:gd name="f13" fmla="*/ f4 1 21600"/>
                                  <a:gd name="f14" fmla="*/ 0 f7 1"/>
                                  <a:gd name="f15" fmla="*/ f5 f0 1"/>
                                  <a:gd name="f16" fmla="*/ f9 f0 1"/>
                                  <a:gd name="f17" fmla="+- f6 0 f5"/>
                                  <a:gd name="f18" fmla="*/ f11 f0 1"/>
                                  <a:gd name="f19" fmla="*/ f14 1 f2"/>
                                  <a:gd name="f20" fmla="*/ f15 1 f2"/>
                                  <a:gd name="f21" fmla="*/ f16 1 f2"/>
                                  <a:gd name="f22" fmla="*/ f17 1 21600"/>
                                  <a:gd name="f23" fmla="*/ f18 1 f2"/>
                                  <a:gd name="f24" fmla="+- 0 0 f19"/>
                                  <a:gd name="f25" fmla="+- f20 0 f1"/>
                                  <a:gd name="f26" fmla="+- f21 0 f1"/>
                                  <a:gd name="f27" fmla="*/ 3163 f22 1"/>
                                  <a:gd name="f28" fmla="*/ 18437 f22 1"/>
                                  <a:gd name="f29" fmla="*/ 10800 f22 1"/>
                                  <a:gd name="f30" fmla="*/ 0 f22 1"/>
                                  <a:gd name="f31" fmla="*/ 21600 f22 1"/>
                                  <a:gd name="f32" fmla="+- f23 0 f1"/>
                                  <a:gd name="f33" fmla="*/ f24 f0 1"/>
                                  <a:gd name="f34" fmla="+- f26 0 f25"/>
                                  <a:gd name="f35" fmla="*/ f29 1 f22"/>
                                  <a:gd name="f36" fmla="*/ f30 1 f22"/>
                                  <a:gd name="f37" fmla="*/ f27 1 f22"/>
                                  <a:gd name="f38" fmla="*/ f28 1 f22"/>
                                  <a:gd name="f39" fmla="*/ f31 1 f22"/>
                                  <a:gd name="f40" fmla="*/ f33 1 f7"/>
                                  <a:gd name="f41" fmla="*/ f37 f12 1"/>
                                  <a:gd name="f42" fmla="*/ f38 f12 1"/>
                                  <a:gd name="f43" fmla="*/ f38 f13 1"/>
                                  <a:gd name="f44" fmla="*/ f37 f13 1"/>
                                  <a:gd name="f45" fmla="*/ f35 f12 1"/>
                                  <a:gd name="f46" fmla="*/ f36 f13 1"/>
                                  <a:gd name="f47" fmla="*/ f36 f12 1"/>
                                  <a:gd name="f48" fmla="*/ f35 f13 1"/>
                                  <a:gd name="f49" fmla="*/ f39 f13 1"/>
                                  <a:gd name="f50" fmla="*/ f39 f12 1"/>
                                  <a:gd name="f51" fmla="+- f40 0 f1"/>
                                  <a:gd name="f52" fmla="+- f51 f1 0"/>
                                  <a:gd name="f53" fmla="*/ f52 f7 1"/>
                                  <a:gd name="f54" fmla="*/ f53 1 f0"/>
                                  <a:gd name="f55" fmla="+- 0 0 f54"/>
                                  <a:gd name="f56" fmla="+- 0 0 f55"/>
                                  <a:gd name="f57" fmla="*/ f56 f0 1"/>
                                  <a:gd name="f58" fmla="*/ f57 1 f7"/>
                                  <a:gd name="f59" fmla="+- f58 0 f1"/>
                                  <a:gd name="f60" fmla="cos 1 f59"/>
                                  <a:gd name="f61" fmla="sin 1 f59"/>
                                  <a:gd name="f62" fmla="+- 0 0 f60"/>
                                  <a:gd name="f63" fmla="+- 0 0 f61"/>
                                  <a:gd name="f64" fmla="+- 0 0 f62"/>
                                  <a:gd name="f65" fmla="+- 0 0 f63"/>
                                  <a:gd name="f66" fmla="val f64"/>
                                  <a:gd name="f67" fmla="val f65"/>
                                  <a:gd name="f68" fmla="+- 0 0 f66"/>
                                  <a:gd name="f69" fmla="+- 0 0 f67"/>
                                  <a:gd name="f70" fmla="*/ 10800 f68 1"/>
                                  <a:gd name="f71" fmla="*/ 10800 f69 1"/>
                                  <a:gd name="f72" fmla="*/ f70 f70 1"/>
                                  <a:gd name="f73" fmla="*/ f71 f71 1"/>
                                  <a:gd name="f74" fmla="+- f72 f73 0"/>
                                  <a:gd name="f75" fmla="sqrt f74"/>
                                  <a:gd name="f76" fmla="*/ f8 1 f75"/>
                                  <a:gd name="f77" fmla="*/ f68 f76 1"/>
                                  <a:gd name="f78" fmla="*/ f69 f76 1"/>
                                  <a:gd name="f79" fmla="+- 10800 0 f77"/>
                                  <a:gd name="f80" fmla="+- 10800 0 f78"/>
                                </a:gdLst>
                                <a:ahLst/>
                                <a:cxnLst>
                                  <a:cxn ang="3cd4">
                                    <a:pos x="hc" y="t"/>
                                  </a:cxn>
                                  <a:cxn ang="0">
                                    <a:pos x="r" y="vc"/>
                                  </a:cxn>
                                  <a:cxn ang="cd4">
                                    <a:pos x="hc" y="b"/>
                                  </a:cxn>
                                  <a:cxn ang="cd2">
                                    <a:pos x="l" y="vc"/>
                                  </a:cxn>
                                  <a:cxn ang="f32">
                                    <a:pos x="f45" y="f46"/>
                                  </a:cxn>
                                  <a:cxn ang="f32">
                                    <a:pos x="f41" y="f44"/>
                                  </a:cxn>
                                  <a:cxn ang="f32">
                                    <a:pos x="f47" y="f48"/>
                                  </a:cxn>
                                  <a:cxn ang="f32">
                                    <a:pos x="f41" y="f43"/>
                                  </a:cxn>
                                  <a:cxn ang="f32">
                                    <a:pos x="f45" y="f49"/>
                                  </a:cxn>
                                  <a:cxn ang="f32">
                                    <a:pos x="f42" y="f43"/>
                                  </a:cxn>
                                  <a:cxn ang="f32">
                                    <a:pos x="f50" y="f48"/>
                                  </a:cxn>
                                  <a:cxn ang="f32">
                                    <a:pos x="f42" y="f44"/>
                                  </a:cxn>
                                </a:cxnLst>
                                <a:rect l="f41" t="f44" r="f42" b="f43"/>
                                <a:pathLst>
                                  <a:path w="21600" h="21600">
                                    <a:moveTo>
                                      <a:pt x="f79" y="f80"/>
                                    </a:moveTo>
                                    <a:arcTo wR="f10" hR="f10" stAng="f25" swAng="f34"/>
                                    <a:close/>
                                  </a:path>
                                </a:pathLst>
                              </a:custGeom>
                              <a:solidFill>
                                <a:srgbClr val="CFE7F5"/>
                              </a:solidFill>
                              <a:ln w="17638" cap="flat">
                                <a:solidFill>
                                  <a:srgbClr val="000000"/>
                                </a:solidFill>
                                <a:prstDash val="solid"/>
                                <a:miter/>
                              </a:ln>
                            </wps:spPr>
                            <wps:txbx>
                              <w:txbxContent>
                                <w:p w14:paraId="1E5CF37F" w14:textId="77777777" w:rsidR="00045076" w:rsidRDefault="00045076" w:rsidP="00045076">
                                  <w:pPr>
                                    <w:rPr>
                                      <w:rFonts w:ascii="Calibri" w:hAnsi="Calibri" w:cs="Calibri"/>
                                      <w:b/>
                                      <w:bCs/>
                                      <w:sz w:val="20"/>
                                      <w:szCs w:val="20"/>
                                    </w:rPr>
                                  </w:pPr>
                                  <w:r>
                                    <w:rPr>
                                      <w:rFonts w:ascii="Calibri" w:hAnsi="Calibri" w:cs="Calibri"/>
                                      <w:b/>
                                      <w:bCs/>
                                      <w:sz w:val="20"/>
                                      <w:szCs w:val="20"/>
                                    </w:rPr>
                                    <w:t>6</w:t>
                                  </w:r>
                                </w:p>
                              </w:txbxContent>
                            </wps:txbx>
                            <wps:bodyPr vert="horz" wrap="none" lIns="99002" tIns="54004" rIns="99002" bIns="54004" anchor="ctr" anchorCtr="0" compatLnSpc="0">
                              <a:noAutofit/>
                            </wps:bodyPr>
                          </wps:wsp>
                        </a:graphicData>
                      </a:graphic>
                    </wp:inline>
                  </w:drawing>
                </mc:Choice>
                <mc:Fallback xmlns="">
                  <w:pict>
                    <v:shape w14:anchorId="7A265F77" id="Figura a mano libera: forma 857629523" o:spid="_x0000_s1039" style="width:30.35pt;height:29.25pt;visibility:visible;mso-wrap-style:none;mso-left-percent:-10001;mso-top-percent:-10001;mso-position-horizontal:absolute;mso-position-horizontal-relative:char;mso-position-vertical:absolute;mso-position-vertical-relative:line;mso-left-percent:-10001;mso-top-percent:-10001;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" adj="-11796480,,5400" path="m10800,at,,21600,21600,10800,,10800,xe" fillcolor="#cfe7f5" strokeweight=".48994mm">
                      <v:stroke joinstyle="miter"/>
                      <v:formulas/>
                      <v:path arrowok="t" o:connecttype="custom" o:connectlocs="192724,0;385447,185738;192724,371475;0,185738;192724,0;56443,54397;0,185737;56443,317078;192724,371475;329004,317078;385447,185737;329004,54397" o:connectangles="270,0,90,180,270,270,270,270,270,270,270,270" textboxrect="3163,3163,18437,18437"/>
                      <v:textbox inset="2.75006mm,1.50011mm,2.75006mm,1.50011mm">
                        <w:txbxContent>
                          <w:p w14:paraId="1E5CF37F" w14:textId="77777777" w:rsidR="00045076" w:rsidRDefault="00045076" w:rsidP="00045076">
                            <w:pPr>
                              <w:rPr>
                                <w:rFonts w:ascii="Calibri" w:hAnsi="Calibri" w:cs="Calibri"/>
                                <w:b/>
                                <w:bCs/>
                                <w:sz w:val="20"/>
                                <w:szCs w:val="20"/>
                              </w:rPr>
                            </w:pPr>
                            <w:r>
                              <w:rPr>
                                <w:rFonts w:ascii="Calibri" w:hAnsi="Calibri" w:cs="Calibri"/>
                                <w:b/>
                                <w:bCs/>
                                <w:sz w:val="20"/>
                                <w:szCs w:val="20"/>
                              </w:rPr>
                              <w:t>6</w:t>
                            </w:r>
                          </w:p>
                        </w:txbxContent>
                      </v:textbox>
                      <w10:anchorlock/>
                    </v:shape>
                  </w:pict>
                </mc:Fallback>
              </mc:AlternateContent>
            </w:r>
          </w:p>
        </w:tc>
        <w:tc>
          <w:tcPr>
            <w:tcW w:w="127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430E6F6B" w14:textId="77777777" w:rsidR="00045076" w:rsidRDefault="00045076">
            <w:pPr>
              <w:pStyle w:val="RAVcontenutotabella"/>
              <w:rPr>
                <w:b/>
                <w:bCs/>
              </w:rPr>
            </w:pPr>
          </w:p>
        </w:tc>
      </w:tr>
      <w:tr w:rsidR="00045076" w14:paraId="2ED8B0D5" w14:textId="77777777">
        <w:trPr>
          <w:trHeight w:val="1701"/>
        </w:trPr>
        <w:tc>
          <w:tcPr>
            <w:tcW w:w="7596" w:type="dxa"/>
            <w:tcBorders>
              <w:left w:val="single" w:sz="2" w:space="0" w:color="000000"/>
              <w:bottom w:val="single" w:sz="2" w:space="0" w:color="000000"/>
            </w:tcBorders>
            <w:shd w:val="clear" w:color="auto" w:fill="auto"/>
            <w:tcMar>
              <w:top w:w="55" w:type="dxa"/>
              <w:left w:w="55" w:type="dxa"/>
              <w:bottom w:w="55" w:type="dxa"/>
              <w:right w:w="55" w:type="dxa"/>
            </w:tcMar>
          </w:tcPr>
          <w:p w14:paraId="5CBCB853" w14:textId="77777777" w:rsidR="00045076" w:rsidRDefault="00045076">
            <w:pPr>
              <w:pStyle w:val="RAVcontenutotabella"/>
              <w:jc w:val="both"/>
              <w:rPr>
                <w:lang w:val="it-IT"/>
              </w:rPr>
            </w:pPr>
            <w:r>
              <w:rPr>
                <w:lang w:val="it-IT"/>
              </w:rPr>
              <w:lastRenderedPageBreak/>
              <w:t xml:space="preserve">Le riunioni collegiali sono luogo di confronto e proposte realmente utili allo sviluppo della scuola. La scuola promuove efficacemente lo scambio e il confronto tra docenti. Nella scuola sono presenti più gruppi di lavoro composti da insegnanti, che producono materiali/strumenti di qualità, utili per la comunità professionale. Le sperimentazioni di successo vengono messe a sistema. Sono presenti spazi per il confronto tra colleghi, i materiali didattici disponibili sono molto vari, compresi quelli prodotti dai docenti stessi che sono condivisi. </w:t>
            </w:r>
          </w:p>
          <w:p w14:paraId="4EF84249" w14:textId="77777777" w:rsidR="00045076" w:rsidRDefault="00045076">
            <w:pPr>
              <w:pStyle w:val="RAVcontenutotabella"/>
              <w:jc w:val="both"/>
              <w:rPr>
                <w:lang w:val="it-IT"/>
              </w:rPr>
            </w:pPr>
            <w:r>
              <w:rPr>
                <w:lang w:val="it-IT"/>
              </w:rPr>
              <w:t xml:space="preserve">Il clima professionale è molto positivo: i rari conflitti sono gestiti con modalità ottimale.  </w:t>
            </w:r>
          </w:p>
          <w:p w14:paraId="2513C735" w14:textId="77777777" w:rsidR="00045076" w:rsidRDefault="00045076">
            <w:pPr>
              <w:pStyle w:val="RAVcontenutotabella"/>
              <w:jc w:val="both"/>
              <w:rPr>
                <w:lang w:val="it-IT"/>
              </w:rPr>
            </w:pPr>
            <w:r>
              <w:rPr>
                <w:lang w:val="it-IT"/>
              </w:rPr>
              <w:t>La scuola partecipa in modo attivo o coordina reti e ha collaborazioni diverse con soggetti esterni. Le collaborazioni attivate contribuiscono in modo significativo a migliorare la qualità dell'offerta formativa. La scuola è un punto di riferimento nel territorio per la promozione delle politiche formative.</w:t>
            </w:r>
          </w:p>
          <w:p w14:paraId="02CE0A2F" w14:textId="77777777" w:rsidR="00045076" w:rsidRDefault="00045076">
            <w:pPr>
              <w:pStyle w:val="RAVcontenutotabella"/>
              <w:jc w:val="both"/>
              <w:rPr>
                <w:lang w:val="it-IT"/>
              </w:rPr>
            </w:pPr>
            <w:r>
              <w:rPr>
                <w:lang w:val="it-IT"/>
              </w:rPr>
              <w:t>Le famiglie partecipano in modo attivo alla vita della scuola e contribuiscono alla realizzazione di iniziative di vario tipo. La comunicazione interna ed esterna è chiara e trasparente. La scuola riesce a dare risposte tempestive alle richieste ricevute.</w:t>
            </w:r>
          </w:p>
        </w:tc>
        <w:tc>
          <w:tcPr>
            <w:tcW w:w="765" w:type="dxa"/>
            <w:tcBorders>
              <w:left w:val="single" w:sz="2" w:space="0" w:color="000000"/>
              <w:bottom w:val="single" w:sz="2" w:space="0" w:color="000000"/>
            </w:tcBorders>
            <w:shd w:val="clear" w:color="auto" w:fill="E6E6E6"/>
            <w:tcMar>
              <w:top w:w="55" w:type="dxa"/>
              <w:left w:w="55" w:type="dxa"/>
              <w:bottom w:w="55" w:type="dxa"/>
              <w:right w:w="55" w:type="dxa"/>
            </w:tcMar>
            <w:vAlign w:val="center"/>
          </w:tcPr>
          <w:p w14:paraId="35695CF4" w14:textId="77777777" w:rsidR="00045076" w:rsidRDefault="00045076">
            <w:pPr>
              <w:pStyle w:val="Standard"/>
            </w:pPr>
            <w:r>
              <w:rPr>
                <w:noProof/>
              </w:rPr>
              <mc:AlternateContent>
                <mc:Choice Requires="wps">
                  <w:drawing>
                    <wp:inline distT="0" distB="0" distL="0" distR="0" wp14:anchorId="225B584D" wp14:editId="2557584B">
                      <wp:extent cx="385447" cy="371475"/>
                      <wp:effectExtent l="0" t="0" r="14603" b="28575"/>
                      <wp:docPr id="2116355698" name="Figura a mano libera: forma 2116355698"/>
                      <wp:cNvGraphicFramePr/>
                      <a:graphic xmlns:a="http://schemas.openxmlformats.org/drawingml/2006/main">
                        <a:graphicData uri="http://schemas.microsoft.com/office/word/2010/wordprocessingShape">
                          <wps:wsp>
                            <wps:cNvSpPr/>
                            <wps:spPr>
                              <a:xfrm>
                                <a:off x="0" y="0"/>
                                <a:ext cx="385447" cy="371475"/>
                              </a:xfrm>
                              <a:custGeom>
                                <a:avLst/>
                                <a:gdLst>
                                  <a:gd name="f0" fmla="val 10800000"/>
                                  <a:gd name="f1" fmla="val 5400000"/>
                                  <a:gd name="f2" fmla="val 180"/>
                                  <a:gd name="f3" fmla="val w"/>
                                  <a:gd name="f4" fmla="val h"/>
                                  <a:gd name="f5" fmla="val 0"/>
                                  <a:gd name="f6" fmla="val 21600"/>
                                  <a:gd name="f7" fmla="*/ 5419351 1 1725033"/>
                                  <a:gd name="f8" fmla="*/ 10800 10800 1"/>
                                  <a:gd name="f9" fmla="+- 0 0 360"/>
                                  <a:gd name="f10" fmla="val 10800"/>
                                  <a:gd name="f11" fmla="+- 0 0 0"/>
                                  <a:gd name="f12" fmla="*/ f3 1 21600"/>
                                  <a:gd name="f13" fmla="*/ f4 1 21600"/>
                                  <a:gd name="f14" fmla="*/ 0 f7 1"/>
                                  <a:gd name="f15" fmla="*/ f5 f0 1"/>
                                  <a:gd name="f16" fmla="*/ f9 f0 1"/>
                                  <a:gd name="f17" fmla="+- f6 0 f5"/>
                                  <a:gd name="f18" fmla="*/ f11 f0 1"/>
                                  <a:gd name="f19" fmla="*/ f14 1 f2"/>
                                  <a:gd name="f20" fmla="*/ f15 1 f2"/>
                                  <a:gd name="f21" fmla="*/ f16 1 f2"/>
                                  <a:gd name="f22" fmla="*/ f17 1 21600"/>
                                  <a:gd name="f23" fmla="*/ f18 1 f2"/>
                                  <a:gd name="f24" fmla="+- 0 0 f19"/>
                                  <a:gd name="f25" fmla="+- f20 0 f1"/>
                                  <a:gd name="f26" fmla="+- f21 0 f1"/>
                                  <a:gd name="f27" fmla="*/ 3163 f22 1"/>
                                  <a:gd name="f28" fmla="*/ 18437 f22 1"/>
                                  <a:gd name="f29" fmla="*/ 10800 f22 1"/>
                                  <a:gd name="f30" fmla="*/ 0 f22 1"/>
                                  <a:gd name="f31" fmla="*/ 21600 f22 1"/>
                                  <a:gd name="f32" fmla="+- f23 0 f1"/>
                                  <a:gd name="f33" fmla="*/ f24 f0 1"/>
                                  <a:gd name="f34" fmla="+- f26 0 f25"/>
                                  <a:gd name="f35" fmla="*/ f29 1 f22"/>
                                  <a:gd name="f36" fmla="*/ f30 1 f22"/>
                                  <a:gd name="f37" fmla="*/ f27 1 f22"/>
                                  <a:gd name="f38" fmla="*/ f28 1 f22"/>
                                  <a:gd name="f39" fmla="*/ f31 1 f22"/>
                                  <a:gd name="f40" fmla="*/ f33 1 f7"/>
                                  <a:gd name="f41" fmla="*/ f37 f12 1"/>
                                  <a:gd name="f42" fmla="*/ f38 f12 1"/>
                                  <a:gd name="f43" fmla="*/ f38 f13 1"/>
                                  <a:gd name="f44" fmla="*/ f37 f13 1"/>
                                  <a:gd name="f45" fmla="*/ f35 f12 1"/>
                                  <a:gd name="f46" fmla="*/ f36 f13 1"/>
                                  <a:gd name="f47" fmla="*/ f36 f12 1"/>
                                  <a:gd name="f48" fmla="*/ f35 f13 1"/>
                                  <a:gd name="f49" fmla="*/ f39 f13 1"/>
                                  <a:gd name="f50" fmla="*/ f39 f12 1"/>
                                  <a:gd name="f51" fmla="+- f40 0 f1"/>
                                  <a:gd name="f52" fmla="+- f51 f1 0"/>
                                  <a:gd name="f53" fmla="*/ f52 f7 1"/>
                                  <a:gd name="f54" fmla="*/ f53 1 f0"/>
                                  <a:gd name="f55" fmla="+- 0 0 f54"/>
                                  <a:gd name="f56" fmla="+- 0 0 f55"/>
                                  <a:gd name="f57" fmla="*/ f56 f0 1"/>
                                  <a:gd name="f58" fmla="*/ f57 1 f7"/>
                                  <a:gd name="f59" fmla="+- f58 0 f1"/>
                                  <a:gd name="f60" fmla="cos 1 f59"/>
                                  <a:gd name="f61" fmla="sin 1 f59"/>
                                  <a:gd name="f62" fmla="+- 0 0 f60"/>
                                  <a:gd name="f63" fmla="+- 0 0 f61"/>
                                  <a:gd name="f64" fmla="+- 0 0 f62"/>
                                  <a:gd name="f65" fmla="+- 0 0 f63"/>
                                  <a:gd name="f66" fmla="val f64"/>
                                  <a:gd name="f67" fmla="val f65"/>
                                  <a:gd name="f68" fmla="+- 0 0 f66"/>
                                  <a:gd name="f69" fmla="+- 0 0 f67"/>
                                  <a:gd name="f70" fmla="*/ 10800 f68 1"/>
                                  <a:gd name="f71" fmla="*/ 10800 f69 1"/>
                                  <a:gd name="f72" fmla="*/ f70 f70 1"/>
                                  <a:gd name="f73" fmla="*/ f71 f71 1"/>
                                  <a:gd name="f74" fmla="+- f72 f73 0"/>
                                  <a:gd name="f75" fmla="sqrt f74"/>
                                  <a:gd name="f76" fmla="*/ f8 1 f75"/>
                                  <a:gd name="f77" fmla="*/ f68 f76 1"/>
                                  <a:gd name="f78" fmla="*/ f69 f76 1"/>
                                  <a:gd name="f79" fmla="+- 10800 0 f77"/>
                                  <a:gd name="f80" fmla="+- 10800 0 f78"/>
                                </a:gdLst>
                                <a:ahLst/>
                                <a:cxnLst>
                                  <a:cxn ang="3cd4">
                                    <a:pos x="hc" y="t"/>
                                  </a:cxn>
                                  <a:cxn ang="0">
                                    <a:pos x="r" y="vc"/>
                                  </a:cxn>
                                  <a:cxn ang="cd4">
                                    <a:pos x="hc" y="b"/>
                                  </a:cxn>
                                  <a:cxn ang="cd2">
                                    <a:pos x="l" y="vc"/>
                                  </a:cxn>
                                  <a:cxn ang="f32">
                                    <a:pos x="f45" y="f46"/>
                                  </a:cxn>
                                  <a:cxn ang="f32">
                                    <a:pos x="f41" y="f44"/>
                                  </a:cxn>
                                  <a:cxn ang="f32">
                                    <a:pos x="f47" y="f48"/>
                                  </a:cxn>
                                  <a:cxn ang="f32">
                                    <a:pos x="f41" y="f43"/>
                                  </a:cxn>
                                  <a:cxn ang="f32">
                                    <a:pos x="f45" y="f49"/>
                                  </a:cxn>
                                  <a:cxn ang="f32">
                                    <a:pos x="f42" y="f43"/>
                                  </a:cxn>
                                  <a:cxn ang="f32">
                                    <a:pos x="f50" y="f48"/>
                                  </a:cxn>
                                  <a:cxn ang="f32">
                                    <a:pos x="f42" y="f44"/>
                                  </a:cxn>
                                </a:cxnLst>
                                <a:rect l="f41" t="f44" r="f42" b="f43"/>
                                <a:pathLst>
                                  <a:path w="21600" h="21600">
                                    <a:moveTo>
                                      <a:pt x="f79" y="f80"/>
                                    </a:moveTo>
                                    <a:arcTo wR="f10" hR="f10" stAng="f25" swAng="f34"/>
                                    <a:close/>
                                  </a:path>
                                </a:pathLst>
                              </a:custGeom>
                              <a:solidFill>
                                <a:srgbClr val="CFE7F5"/>
                              </a:solidFill>
                              <a:ln w="17638" cap="flat">
                                <a:solidFill>
                                  <a:srgbClr val="000000"/>
                                </a:solidFill>
                                <a:prstDash val="solid"/>
                                <a:miter/>
                              </a:ln>
                            </wps:spPr>
                            <wps:txbx>
                              <w:txbxContent>
                                <w:p w14:paraId="6EF61626" w14:textId="77777777" w:rsidR="00045076" w:rsidRDefault="00045076" w:rsidP="00045076">
                                  <w:pPr>
                                    <w:rPr>
                                      <w:rFonts w:ascii="Calibri" w:hAnsi="Calibri" w:cs="Calibri"/>
                                      <w:b/>
                                      <w:bCs/>
                                      <w:sz w:val="20"/>
                                      <w:szCs w:val="20"/>
                                    </w:rPr>
                                  </w:pPr>
                                  <w:r>
                                    <w:rPr>
                                      <w:rFonts w:ascii="Calibri" w:hAnsi="Calibri" w:cs="Calibri"/>
                                      <w:b/>
                                      <w:bCs/>
                                      <w:sz w:val="20"/>
                                      <w:szCs w:val="20"/>
                                    </w:rPr>
                                    <w:t>7</w:t>
                                  </w:r>
                                </w:p>
                              </w:txbxContent>
                            </wps:txbx>
                            <wps:bodyPr vert="horz" wrap="none" lIns="99002" tIns="54004" rIns="99002" bIns="54004" anchor="ctr" anchorCtr="0" compatLnSpc="0">
                              <a:noAutofit/>
                            </wps:bodyPr>
                          </wps:wsp>
                        </a:graphicData>
                      </a:graphic>
                    </wp:inline>
                  </w:drawing>
                </mc:Choice>
                <mc:Fallback xmlns="">
                  <w:pict>
                    <v:shape w14:anchorId="225B584D" id="Figura a mano libera: forma 2116355698" o:spid="_x0000_s1040" style="width:30.35pt;height:29.25pt;visibility:visible;mso-wrap-style:none;mso-left-percent:-10001;mso-top-percent:-10001;mso-position-horizontal:absolute;mso-position-horizontal-relative:char;mso-position-vertical:absolute;mso-position-vertical-relative:line;mso-left-percent:-10001;mso-top-percent:-10001;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" adj="-11796480,,5400" path="m10800,at,,21600,21600,10800,,10800,xe" fillcolor="#cfe7f5" strokeweight=".48994mm">
                      <v:stroke joinstyle="miter"/>
                      <v:formulas/>
                      <v:path arrowok="t" o:connecttype="custom" o:connectlocs="192724,0;385447,185738;192724,371475;0,185738;192724,0;56443,54397;0,185737;56443,317078;192724,371475;329004,317078;385447,185737;329004,54397" o:connectangles="270,0,90,180,270,270,270,270,270,270,270,270" textboxrect="3163,3163,18437,18437"/>
                      <v:textbox inset="2.75006mm,1.50011mm,2.75006mm,1.50011mm">
                        <w:txbxContent>
                          <w:p w14:paraId="6EF61626" w14:textId="77777777" w:rsidR="00045076" w:rsidRDefault="00045076" w:rsidP="00045076">
                            <w:pPr>
                              <w:rPr>
                                <w:rFonts w:ascii="Calibri" w:hAnsi="Calibri" w:cs="Calibri"/>
                                <w:b/>
                                <w:bCs/>
                                <w:sz w:val="20"/>
                                <w:szCs w:val="20"/>
                              </w:rPr>
                            </w:pPr>
                            <w:r>
                              <w:rPr>
                                <w:rFonts w:ascii="Calibri" w:hAnsi="Calibri" w:cs="Calibri"/>
                                <w:b/>
                                <w:bCs/>
                                <w:sz w:val="20"/>
                                <w:szCs w:val="20"/>
                              </w:rPr>
                              <w:t>7</w:t>
                            </w:r>
                          </w:p>
                        </w:txbxContent>
                      </v:textbox>
                      <w10:anchorlock/>
                    </v:shape>
                  </w:pict>
                </mc:Fallback>
              </mc:AlternateContent>
            </w:r>
          </w:p>
        </w:tc>
        <w:tc>
          <w:tcPr>
            <w:tcW w:w="1277" w:type="dxa"/>
            <w:tcBorders>
              <w:left w:val="single" w:sz="2" w:space="0" w:color="000000"/>
              <w:bottom w:val="single" w:sz="2" w:space="0" w:color="000000"/>
              <w:right w:val="single" w:sz="2" w:space="0" w:color="000000"/>
            </w:tcBorders>
            <w:shd w:val="clear" w:color="auto" w:fill="E6E6E6"/>
            <w:tcMar>
              <w:top w:w="55" w:type="dxa"/>
              <w:left w:w="55" w:type="dxa"/>
              <w:bottom w:w="55" w:type="dxa"/>
              <w:right w:w="55" w:type="dxa"/>
            </w:tcMar>
            <w:vAlign w:val="center"/>
          </w:tcPr>
          <w:p w14:paraId="261FD91B" w14:textId="77777777" w:rsidR="00045076" w:rsidRDefault="00045076">
            <w:pPr>
              <w:pStyle w:val="RAVcontenutotabella"/>
              <w:rPr>
                <w:b/>
                <w:bCs/>
                <w:lang w:val="it-IT"/>
              </w:rPr>
            </w:pPr>
            <w:r>
              <w:rPr>
                <w:b/>
                <w:bCs/>
                <w:lang w:val="it-IT"/>
              </w:rPr>
              <w:t>Eccellente</w:t>
            </w:r>
          </w:p>
        </w:tc>
      </w:tr>
    </w:tbl>
    <w:p w14:paraId="4FF31400" w14:textId="77777777" w:rsidR="00045076" w:rsidRDefault="00045076">
      <w:pPr>
        <w:rPr>
          <w:rFonts w:ascii="Calibri" w:hAnsi="Calibri" w:cs="Calibri"/>
          <w:b/>
          <w:bCs/>
          <w:sz w:val="20"/>
          <w:szCs w:val="20"/>
          <w:u w:val="single"/>
        </w:rPr>
      </w:pPr>
    </w:p>
    <w:p w14:paraId="010277E2" w14:textId="77777777" w:rsidR="00045076" w:rsidRDefault="00045076">
      <w:pPr>
        <w:rPr>
          <w:rFonts w:ascii="Calibri" w:hAnsi="Calibri" w:cs="Calibri"/>
          <w:b/>
          <w:bCs/>
          <w:sz w:val="20"/>
          <w:szCs w:val="20"/>
          <w:u w:val="single"/>
        </w:rPr>
      </w:pPr>
    </w:p>
    <w:tbl>
      <w:tblPr>
        <w:tblW w:w="9638" w:type="dxa"/>
        <w:tblLayout w:type="fixed"/>
        <w:tblCellMar>
          <w:left w:w="10" w:type="dxa"/>
          <w:right w:w="10" w:type="dxa"/>
        </w:tblCellMar>
        <w:tblLook w:val="0000" w:firstRow="0" w:lastRow="0" w:firstColumn="0" w:lastColumn="0" w:noHBand="0" w:noVBand="0"/>
      </w:tblPr>
      <w:tblGrid>
        <w:gridCol w:w="9638"/>
      </w:tblGrid>
      <w:tr w:rsidR="00045076" w14:paraId="7A45F789" w14:textId="77777777">
        <w:tc>
          <w:tcPr>
            <w:tcW w:w="9638" w:type="dxa"/>
            <w:tcBorders>
              <w:top w:val="single" w:sz="2" w:space="0" w:color="000000"/>
              <w:left w:val="single" w:sz="2" w:space="0" w:color="000000"/>
              <w:bottom w:val="single" w:sz="2" w:space="0" w:color="000000"/>
              <w:right w:val="single" w:sz="2" w:space="0" w:color="000000"/>
            </w:tcBorders>
            <w:shd w:val="clear" w:color="auto" w:fill="CFE7F5"/>
            <w:tcMar>
              <w:top w:w="55" w:type="dxa"/>
              <w:left w:w="55" w:type="dxa"/>
              <w:bottom w:w="55" w:type="dxa"/>
              <w:right w:w="55" w:type="dxa"/>
            </w:tcMar>
          </w:tcPr>
          <w:p w14:paraId="2E4A7A63" w14:textId="77777777" w:rsidR="00045076" w:rsidRPr="0052669A" w:rsidRDefault="00045076" w:rsidP="00FA3976">
            <w:pPr>
              <w:pStyle w:val="Titolo2"/>
              <w:rPr>
                <w:i/>
                <w:iCs/>
                <w:lang w:val="it-IT"/>
              </w:rPr>
            </w:pPr>
            <w:bookmarkStart w:id="45" w:name="_Toc151610798"/>
            <w:bookmarkStart w:id="46" w:name="_Toc152074294"/>
            <w:r w:rsidRPr="0052669A">
              <w:rPr>
                <w:lang w:val="it-IT"/>
              </w:rPr>
              <w:t>Motivazione dell’autovalutazione (</w:t>
            </w:r>
            <w:r w:rsidRPr="0052669A">
              <w:rPr>
                <w:i/>
                <w:iCs/>
                <w:lang w:val="it-IT"/>
              </w:rPr>
              <w:t>f</w:t>
            </w:r>
            <w:r w:rsidRPr="0052669A">
              <w:rPr>
                <w:lang w:val="it-IT"/>
              </w:rPr>
              <w:t>acoltativa)</w:t>
            </w:r>
            <w:bookmarkEnd w:id="45"/>
            <w:bookmarkEnd w:id="46"/>
          </w:p>
        </w:tc>
      </w:tr>
      <w:tr w:rsidR="00045076" w14:paraId="7128D237" w14:textId="77777777">
        <w:tc>
          <w:tcPr>
            <w:tcW w:w="963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9363F39" w14:textId="77777777" w:rsidR="00045076" w:rsidRDefault="00045076">
            <w:pPr>
              <w:pStyle w:val="RAVcontenutotabella"/>
              <w:rPr>
                <w:lang w:val="it-IT"/>
              </w:rPr>
            </w:pPr>
            <w:r>
              <w:rPr>
                <w:lang w:val="it-IT"/>
              </w:rPr>
              <w:t>(Max 2000 caratteri)</w:t>
            </w:r>
          </w:p>
          <w:p w14:paraId="612462AB" w14:textId="77777777" w:rsidR="00045076" w:rsidRDefault="00045076">
            <w:pPr>
              <w:pStyle w:val="RAVintestazionetabellacolonnariga"/>
              <w:rPr>
                <w:lang w:val="it-IT"/>
              </w:rPr>
            </w:pPr>
          </w:p>
          <w:p w14:paraId="4BEA28B7" w14:textId="77777777" w:rsidR="00045076" w:rsidRDefault="00045076">
            <w:pPr>
              <w:pStyle w:val="RAVintestazionetabellacolonnariga"/>
              <w:rPr>
                <w:lang w:val="it-IT"/>
              </w:rPr>
            </w:pPr>
          </w:p>
        </w:tc>
      </w:tr>
    </w:tbl>
    <w:p w14:paraId="41967190" w14:textId="77777777" w:rsidR="00045076" w:rsidRDefault="00045076">
      <w:pPr>
        <w:rPr>
          <w:rFonts w:ascii="Calibri" w:hAnsi="Calibri" w:cs="Calibri"/>
          <w:b/>
          <w:bCs/>
          <w:sz w:val="20"/>
          <w:szCs w:val="20"/>
          <w:u w:val="single"/>
        </w:rPr>
      </w:pPr>
    </w:p>
    <w:p w14:paraId="39A36112" w14:textId="77777777" w:rsidR="00150590" w:rsidRDefault="00150590">
      <w:pPr>
        <w:suppressAutoHyphens w:val="0"/>
        <w:rPr>
          <w:rFonts w:ascii="Calibri" w:eastAsia="Times New Roman" w:hAnsi="Calibri" w:cs="Calibri"/>
          <w:sz w:val="30"/>
          <w:szCs w:val="30"/>
          <w:lang w:eastAsia="it-IT" w:bidi="ar-SA"/>
        </w:rPr>
      </w:pPr>
      <w:r>
        <w:rPr>
          <w:rFonts w:ascii="Calibri" w:hAnsi="Calibri" w:cs="Calibri"/>
          <w:sz w:val="30"/>
          <w:szCs w:val="30"/>
        </w:rPr>
        <w:br w:type="page"/>
      </w:r>
    </w:p>
    <w:p w14:paraId="2BBB40F8" w14:textId="77777777" w:rsidR="00377505" w:rsidRDefault="00377505">
      <w:pPr>
        <w:pStyle w:val="Standard"/>
        <w:pageBreakBefore/>
        <w:rPr>
          <w:rFonts w:ascii="Calibri" w:hAnsi="Calibri" w:cs="Calibri"/>
          <w:sz w:val="30"/>
          <w:szCs w:val="30"/>
          <w:lang w:val="it-IT"/>
        </w:rPr>
      </w:pPr>
    </w:p>
    <w:tbl>
      <w:tblPr>
        <w:tblW w:w="9638" w:type="dxa"/>
        <w:tblLayout w:type="fixed"/>
        <w:tblCellMar>
          <w:left w:w="10" w:type="dxa"/>
          <w:right w:w="10" w:type="dxa"/>
        </w:tblCellMar>
        <w:tblLook w:val="0000" w:firstRow="0" w:lastRow="0" w:firstColumn="0" w:lastColumn="0" w:noHBand="0" w:noVBand="0"/>
      </w:tblPr>
      <w:tblGrid>
        <w:gridCol w:w="1370"/>
        <w:gridCol w:w="8268"/>
      </w:tblGrid>
      <w:tr w:rsidR="00377505" w14:paraId="65B3BB69" w14:textId="77777777" w:rsidTr="00150590">
        <w:tc>
          <w:tcPr>
            <w:tcW w:w="1370" w:type="dxa"/>
            <w:tcBorders>
              <w:top w:val="single" w:sz="2" w:space="0" w:color="000000"/>
              <w:left w:val="single" w:sz="2" w:space="0" w:color="000000"/>
              <w:bottom w:val="single" w:sz="2" w:space="0" w:color="000000"/>
            </w:tcBorders>
            <w:shd w:val="clear" w:color="auto" w:fill="C5E0B3" w:themeFill="accent6" w:themeFillTint="66"/>
            <w:tcMar>
              <w:top w:w="55" w:type="dxa"/>
              <w:left w:w="55" w:type="dxa"/>
              <w:bottom w:w="55" w:type="dxa"/>
              <w:right w:w="55" w:type="dxa"/>
            </w:tcMar>
          </w:tcPr>
          <w:p w14:paraId="65B3BB67" w14:textId="11F0C679" w:rsidR="00377505" w:rsidRPr="003702AD" w:rsidRDefault="003702AD" w:rsidP="003702AD">
            <w:pPr>
              <w:rPr>
                <w:rFonts w:asciiTheme="minorHAnsi" w:hAnsiTheme="minorHAnsi" w:cstheme="minorHAnsi"/>
                <w:b/>
                <w:bCs/>
                <w:i/>
                <w:iCs/>
                <w:sz w:val="28"/>
                <w:szCs w:val="28"/>
              </w:rPr>
            </w:pPr>
            <w:r w:rsidRPr="003702AD">
              <w:rPr>
                <w:rFonts w:asciiTheme="minorHAnsi" w:hAnsiTheme="minorHAnsi" w:cstheme="minorHAnsi"/>
                <w:b/>
                <w:bCs/>
                <w:i/>
                <w:iCs/>
                <w:sz w:val="28"/>
                <w:szCs w:val="28"/>
              </w:rPr>
              <w:t>1 D</w:t>
            </w:r>
          </w:p>
        </w:tc>
        <w:tc>
          <w:tcPr>
            <w:tcW w:w="8268" w:type="dxa"/>
            <w:tcBorders>
              <w:top w:val="single" w:sz="2" w:space="0" w:color="000000"/>
              <w:left w:val="single" w:sz="2" w:space="0" w:color="000000"/>
              <w:bottom w:val="single" w:sz="2" w:space="0" w:color="000000"/>
              <w:right w:val="single" w:sz="2" w:space="0" w:color="000000"/>
            </w:tcBorders>
            <w:shd w:val="clear" w:color="auto" w:fill="C5E0B3" w:themeFill="accent6" w:themeFillTint="66"/>
            <w:tcMar>
              <w:top w:w="55" w:type="dxa"/>
              <w:left w:w="55" w:type="dxa"/>
              <w:bottom w:w="55" w:type="dxa"/>
              <w:right w:w="55" w:type="dxa"/>
            </w:tcMar>
          </w:tcPr>
          <w:p w14:paraId="65B3BB68" w14:textId="1480D578" w:rsidR="00377505" w:rsidRPr="006E6BC9" w:rsidRDefault="003702AD" w:rsidP="003702AD">
            <w:pPr>
              <w:pStyle w:val="Titolo1"/>
              <w:rPr>
                <w:lang w:val="it-IT"/>
              </w:rPr>
            </w:pPr>
            <w:bookmarkStart w:id="47" w:name="_Toc151610799"/>
            <w:bookmarkStart w:id="48" w:name="_Toc152074295"/>
            <w:r>
              <w:rPr>
                <w:lang w:val="it-IT"/>
              </w:rPr>
              <w:t xml:space="preserve">Area D </w:t>
            </w:r>
            <w:r w:rsidRPr="006E6BC9">
              <w:rPr>
                <w:lang w:val="it-IT"/>
              </w:rPr>
              <w:t xml:space="preserve">Leadership e sviluppo delle risorse professionali </w:t>
            </w:r>
            <w:r w:rsidRPr="00B12AA9">
              <w:rPr>
                <w:sz w:val="24"/>
                <w:szCs w:val="24"/>
                <w:lang w:val="it-IT"/>
              </w:rPr>
              <w:t>(Ambito 5 e Ambito 6)</w:t>
            </w:r>
            <w:bookmarkEnd w:id="47"/>
            <w:bookmarkEnd w:id="48"/>
          </w:p>
        </w:tc>
      </w:tr>
    </w:tbl>
    <w:p w14:paraId="65B3BB6A" w14:textId="77777777" w:rsidR="00377505" w:rsidRDefault="00377505">
      <w:pPr>
        <w:pStyle w:val="Standard"/>
        <w:jc w:val="both"/>
        <w:rPr>
          <w:rFonts w:ascii="Calibri" w:hAnsi="Calibri" w:cs="Calibri"/>
          <w:lang w:val="it-IT"/>
        </w:rPr>
      </w:pPr>
    </w:p>
    <w:p w14:paraId="7A1B4319" w14:textId="77777777" w:rsidR="001B064D" w:rsidRDefault="001B064D">
      <w:pPr>
        <w:pStyle w:val="Standard"/>
        <w:jc w:val="both"/>
        <w:rPr>
          <w:rFonts w:ascii="Calibri" w:hAnsi="Calibri" w:cs="Calibri"/>
          <w:lang w:val="it-IT"/>
        </w:rPr>
      </w:pPr>
    </w:p>
    <w:tbl>
      <w:tblPr>
        <w:tblW w:w="9638" w:type="dxa"/>
        <w:tblLayout w:type="fixed"/>
        <w:tblCellMar>
          <w:left w:w="10" w:type="dxa"/>
          <w:right w:w="10" w:type="dxa"/>
        </w:tblCellMar>
        <w:tblLook w:val="0000" w:firstRow="0" w:lastRow="0" w:firstColumn="0" w:lastColumn="0" w:noHBand="0" w:noVBand="0"/>
      </w:tblPr>
      <w:tblGrid>
        <w:gridCol w:w="9638"/>
      </w:tblGrid>
      <w:tr w:rsidR="001B064D" w14:paraId="1FC08E9D" w14:textId="77777777" w:rsidTr="001B064D">
        <w:tc>
          <w:tcPr>
            <w:tcW w:w="9638" w:type="dxa"/>
            <w:tcBorders>
              <w:top w:val="single" w:sz="2" w:space="0" w:color="000000"/>
              <w:left w:val="single" w:sz="2" w:space="0" w:color="000000"/>
              <w:bottom w:val="single" w:sz="2" w:space="0" w:color="000000"/>
              <w:right w:val="single" w:sz="2" w:space="0" w:color="000000"/>
            </w:tcBorders>
            <w:shd w:val="clear" w:color="auto" w:fill="CFE7F5"/>
            <w:tcMar>
              <w:top w:w="55" w:type="dxa"/>
              <w:left w:w="55" w:type="dxa"/>
              <w:bottom w:w="55" w:type="dxa"/>
              <w:right w:w="55" w:type="dxa"/>
            </w:tcMar>
          </w:tcPr>
          <w:p w14:paraId="3CF1B52F" w14:textId="433C5557" w:rsidR="001B064D" w:rsidRPr="001B064D" w:rsidRDefault="001B064D" w:rsidP="00FA3976">
            <w:pPr>
              <w:pStyle w:val="Titolo2"/>
            </w:pPr>
            <w:bookmarkStart w:id="49" w:name="_Toc151610800"/>
            <w:bookmarkStart w:id="50" w:name="_Toc152074296"/>
            <w:proofErr w:type="spellStart"/>
            <w:r>
              <w:t>Descrizione</w:t>
            </w:r>
            <w:proofErr w:type="spellEnd"/>
            <w:r>
              <w:t xml:space="preserve"> </w:t>
            </w:r>
            <w:proofErr w:type="spellStart"/>
            <w:r>
              <w:t>dell’Area</w:t>
            </w:r>
            <w:proofErr w:type="spellEnd"/>
            <w:r>
              <w:t xml:space="preserve"> D</w:t>
            </w:r>
            <w:bookmarkEnd w:id="49"/>
            <w:bookmarkEnd w:id="50"/>
          </w:p>
        </w:tc>
      </w:tr>
      <w:tr w:rsidR="001B064D" w14:paraId="243744FB" w14:textId="77777777" w:rsidTr="001B064D">
        <w:tc>
          <w:tcPr>
            <w:tcW w:w="963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57BC803" w14:textId="699FE70A" w:rsidR="001B064D" w:rsidRDefault="001B064D" w:rsidP="001B064D">
            <w:pPr>
              <w:pStyle w:val="RAVcorpotesto"/>
              <w:jc w:val="both"/>
            </w:pPr>
            <w:r>
              <w:t>L'area D fa riferimento alla capacit</w:t>
            </w:r>
            <w:r w:rsidR="00913B11">
              <w:t>à</w:t>
            </w:r>
            <w:r>
              <w:t xml:space="preserve"> di monitorare le attività intraprese e indirizzare le risorse umane, finanziarie e strumentali verso il perseguimento delle finalità dell’Istituto. </w:t>
            </w:r>
          </w:p>
          <w:p w14:paraId="38B4F77A" w14:textId="77777777" w:rsidR="001B064D" w:rsidRDefault="001B064D" w:rsidP="001B064D">
            <w:pPr>
              <w:pStyle w:val="RAVcorpotesto"/>
              <w:jc w:val="both"/>
            </w:pPr>
            <w:r>
              <w:t>Prende in esame la presenza di misure per la coerenza tra il piano formativo e le azioni intraprese e la presenza di strumenti/forme di monitoraggio della qualità. Vuole comprendere se ruoli e incarichi sono trasparenti e ben definiti.</w:t>
            </w:r>
          </w:p>
          <w:p w14:paraId="2CB7DA1D" w14:textId="00B8A1B4" w:rsidR="001B064D" w:rsidRDefault="001B064D" w:rsidP="001B064D">
            <w:pPr>
              <w:pStyle w:val="RAVcorpotesto"/>
              <w:jc w:val="both"/>
            </w:pPr>
            <w:r>
              <w:t xml:space="preserve">Osserva come la scuola indirizza le risorse professionali verso le priorità individuate nel progetto di istituto, valorizza le competenze del personale, compresa la competenza digitale, investendo nella formazione e promuovendo un ambiente organizzativo che fa crescere le professionalità dell’istituto.  </w:t>
            </w:r>
          </w:p>
        </w:tc>
      </w:tr>
    </w:tbl>
    <w:p w14:paraId="6754D80F" w14:textId="77777777" w:rsidR="001B064D" w:rsidRPr="001B064D" w:rsidRDefault="001B064D">
      <w:pPr>
        <w:pStyle w:val="Standard"/>
        <w:jc w:val="both"/>
        <w:rPr>
          <w:rFonts w:ascii="Calibri" w:hAnsi="Calibri" w:cs="Calibri"/>
          <w:lang w:val="it-IT"/>
        </w:rPr>
      </w:pPr>
    </w:p>
    <w:p w14:paraId="65B3BB72" w14:textId="77777777" w:rsidR="00377505" w:rsidRDefault="00377505">
      <w:pPr>
        <w:pStyle w:val="Standard"/>
        <w:rPr>
          <w:rFonts w:ascii="Calibri" w:hAnsi="Calibri" w:cs="Calibri"/>
          <w:lang w:val="it-IT"/>
        </w:rPr>
      </w:pPr>
    </w:p>
    <w:tbl>
      <w:tblPr>
        <w:tblW w:w="9606" w:type="dxa"/>
        <w:tblInd w:w="30" w:type="dxa"/>
        <w:tblLayout w:type="fixed"/>
        <w:tblCellMar>
          <w:left w:w="10" w:type="dxa"/>
          <w:right w:w="10" w:type="dxa"/>
        </w:tblCellMar>
        <w:tblLook w:val="0000" w:firstRow="0" w:lastRow="0" w:firstColumn="0" w:lastColumn="0" w:noHBand="0" w:noVBand="0"/>
      </w:tblPr>
      <w:tblGrid>
        <w:gridCol w:w="1666"/>
        <w:gridCol w:w="4961"/>
        <w:gridCol w:w="1420"/>
        <w:gridCol w:w="1559"/>
      </w:tblGrid>
      <w:tr w:rsidR="001B064D" w14:paraId="7027C878" w14:textId="77777777" w:rsidTr="0043432B">
        <w:trPr>
          <w:trHeight w:val="516"/>
        </w:trPr>
        <w:tc>
          <w:tcPr>
            <w:tcW w:w="9606" w:type="dxa"/>
            <w:gridSpan w:val="4"/>
            <w:tcBorders>
              <w:top w:val="single" w:sz="2" w:space="0" w:color="000000"/>
              <w:left w:val="single" w:sz="2" w:space="0" w:color="000000"/>
              <w:bottom w:val="single" w:sz="2" w:space="0" w:color="000000"/>
              <w:right w:val="single" w:sz="2" w:space="0" w:color="000000"/>
            </w:tcBorders>
            <w:shd w:val="clear" w:color="auto" w:fill="CFE7F5"/>
            <w:tcMar>
              <w:top w:w="55" w:type="dxa"/>
              <w:left w:w="55" w:type="dxa"/>
              <w:bottom w:w="55" w:type="dxa"/>
              <w:right w:w="55" w:type="dxa"/>
            </w:tcMar>
          </w:tcPr>
          <w:p w14:paraId="06F446BF" w14:textId="7A745814" w:rsidR="001B064D" w:rsidRPr="001520B6" w:rsidRDefault="001B064D" w:rsidP="00FA3976">
            <w:pPr>
              <w:pStyle w:val="Titolo2"/>
              <w:rPr>
                <w:lang w:val="it-IT"/>
              </w:rPr>
            </w:pPr>
            <w:bookmarkStart w:id="51" w:name="_Toc151610801"/>
            <w:bookmarkStart w:id="52" w:name="_Toc152074297"/>
            <w:r w:rsidRPr="001520B6">
              <w:rPr>
                <w:lang w:val="it-IT"/>
              </w:rPr>
              <w:t>Domande guida</w:t>
            </w:r>
            <w:bookmarkEnd w:id="51"/>
            <w:bookmarkEnd w:id="52"/>
            <w:r w:rsidR="00B12AA9">
              <w:rPr>
                <w:rStyle w:val="Rimandonotaapidipagina"/>
                <w:lang w:val="it-IT"/>
              </w:rPr>
              <w:footnoteReference w:id="14"/>
            </w:r>
          </w:p>
          <w:p w14:paraId="145A8833" w14:textId="644AB000" w:rsidR="001B064D" w:rsidRDefault="001B064D" w:rsidP="001B064D">
            <w:pPr>
              <w:pStyle w:val="Standard"/>
              <w:jc w:val="center"/>
              <w:rPr>
                <w:lang w:val="it-IT"/>
              </w:rPr>
            </w:pPr>
            <w:r>
              <w:rPr>
                <w:rFonts w:ascii="Calibri" w:hAnsi="Calibri" w:cs="Calibri"/>
                <w:i/>
                <w:iCs/>
                <w:sz w:val="24"/>
                <w:szCs w:val="24"/>
                <w:lang w:val="it-IT"/>
              </w:rPr>
              <w:t>Leadership e sviluppo delle risorse professionali</w:t>
            </w:r>
          </w:p>
        </w:tc>
      </w:tr>
      <w:tr w:rsidR="00377505" w14:paraId="65B3BB77" w14:textId="77777777" w:rsidTr="0043432B">
        <w:trPr>
          <w:trHeight w:val="516"/>
        </w:trPr>
        <w:tc>
          <w:tcPr>
            <w:tcW w:w="1666" w:type="dxa"/>
            <w:tcBorders>
              <w:top w:val="single" w:sz="2" w:space="0" w:color="000000"/>
              <w:left w:val="single" w:sz="2" w:space="0" w:color="000000"/>
              <w:bottom w:val="single" w:sz="2" w:space="0" w:color="000000"/>
            </w:tcBorders>
            <w:shd w:val="clear" w:color="auto" w:fill="CFE7F5"/>
            <w:tcMar>
              <w:top w:w="55" w:type="dxa"/>
              <w:left w:w="55" w:type="dxa"/>
              <w:bottom w:w="55" w:type="dxa"/>
              <w:right w:w="55" w:type="dxa"/>
            </w:tcMar>
          </w:tcPr>
          <w:p w14:paraId="65B3BB73" w14:textId="08894716" w:rsidR="00377505" w:rsidRDefault="00294DCD">
            <w:pPr>
              <w:pStyle w:val="RAVintestazionetabellacolonnariga"/>
            </w:pPr>
            <w:proofErr w:type="spellStart"/>
            <w:r>
              <w:t>Indicatori</w:t>
            </w:r>
            <w:proofErr w:type="spellEnd"/>
            <w:r w:rsidR="00C53BC7">
              <w:t xml:space="preserve"> del </w:t>
            </w:r>
            <w:proofErr w:type="spellStart"/>
            <w:r w:rsidR="0043432B">
              <w:t>QdR</w:t>
            </w:r>
            <w:proofErr w:type="spellEnd"/>
          </w:p>
        </w:tc>
        <w:tc>
          <w:tcPr>
            <w:tcW w:w="4961" w:type="dxa"/>
            <w:tcBorders>
              <w:top w:val="single" w:sz="2" w:space="0" w:color="000000"/>
              <w:left w:val="single" w:sz="2" w:space="0" w:color="000000"/>
              <w:bottom w:val="single" w:sz="2" w:space="0" w:color="000000"/>
            </w:tcBorders>
            <w:shd w:val="clear" w:color="auto" w:fill="CFE7F5"/>
            <w:tcMar>
              <w:top w:w="55" w:type="dxa"/>
              <w:left w:w="55" w:type="dxa"/>
              <w:bottom w:w="55" w:type="dxa"/>
              <w:right w:w="55" w:type="dxa"/>
            </w:tcMar>
          </w:tcPr>
          <w:p w14:paraId="65B3BB74" w14:textId="378167B5" w:rsidR="00377505" w:rsidRDefault="00294DCD">
            <w:pPr>
              <w:pStyle w:val="RAVintestazionetabellacolonnariga"/>
            </w:pPr>
            <w:r>
              <w:rPr>
                <w:lang w:val="it-IT"/>
              </w:rPr>
              <w:t xml:space="preserve">Domande guida per l'autovalutazione </w:t>
            </w:r>
          </w:p>
        </w:tc>
        <w:tc>
          <w:tcPr>
            <w:tcW w:w="1420" w:type="dxa"/>
            <w:tcBorders>
              <w:top w:val="single" w:sz="2" w:space="0" w:color="000000"/>
              <w:left w:val="single" w:sz="2" w:space="0" w:color="000000"/>
              <w:bottom w:val="single" w:sz="2" w:space="0" w:color="000000"/>
            </w:tcBorders>
            <w:shd w:val="clear" w:color="auto" w:fill="CFE7F5"/>
            <w:tcMar>
              <w:top w:w="55" w:type="dxa"/>
              <w:left w:w="55" w:type="dxa"/>
              <w:bottom w:w="55" w:type="dxa"/>
              <w:right w:w="55" w:type="dxa"/>
            </w:tcMar>
          </w:tcPr>
          <w:p w14:paraId="3F847EB7" w14:textId="45CD20E3" w:rsidR="00B12AA9" w:rsidRDefault="00B12AA9" w:rsidP="00B12AA9">
            <w:pPr>
              <w:pStyle w:val="RAVintestazionetabellacolonnariga"/>
              <w:rPr>
                <w:lang w:val="it-IT"/>
              </w:rPr>
            </w:pPr>
            <w:r>
              <w:rPr>
                <w:lang w:val="it-IT"/>
              </w:rPr>
              <w:t>Tabelle di riferimento</w:t>
            </w:r>
            <w:r>
              <w:rPr>
                <w:rStyle w:val="Rimandonotaapidipagina"/>
                <w:lang w:val="it-IT"/>
              </w:rPr>
              <w:footnoteReference w:id="15"/>
            </w:r>
            <w:r w:rsidR="00996451" w:rsidRPr="00996451">
              <w:rPr>
                <w:vertAlign w:val="superscript"/>
                <w:lang w:val="it-IT"/>
              </w:rPr>
              <w:t>,</w:t>
            </w:r>
            <w:r w:rsidR="00A66DD3">
              <w:rPr>
                <w:rStyle w:val="Rimandonotaapidipagina"/>
                <w:lang w:val="it-IT"/>
              </w:rPr>
              <w:footnoteReference w:id="16"/>
            </w:r>
            <w:r>
              <w:rPr>
                <w:lang w:val="it-IT"/>
              </w:rPr>
              <w:t xml:space="preserve"> </w:t>
            </w:r>
          </w:p>
          <w:p w14:paraId="65B3BB75" w14:textId="623DDE6E" w:rsidR="00377505" w:rsidRDefault="00377505" w:rsidP="00B12AA9">
            <w:pPr>
              <w:pStyle w:val="RAVintestazionetabellacolonnariga"/>
              <w:rPr>
                <w:lang w:val="it-IT"/>
              </w:rPr>
            </w:pPr>
          </w:p>
        </w:tc>
        <w:tc>
          <w:tcPr>
            <w:tcW w:w="1559" w:type="dxa"/>
            <w:tcBorders>
              <w:top w:val="single" w:sz="2" w:space="0" w:color="000000"/>
              <w:left w:val="single" w:sz="2" w:space="0" w:color="000000"/>
              <w:bottom w:val="single" w:sz="2" w:space="0" w:color="000000"/>
              <w:right w:val="single" w:sz="2" w:space="0" w:color="000000"/>
            </w:tcBorders>
            <w:shd w:val="clear" w:color="auto" w:fill="CFE7F5"/>
            <w:tcMar>
              <w:top w:w="55" w:type="dxa"/>
              <w:left w:w="55" w:type="dxa"/>
              <w:bottom w:w="55" w:type="dxa"/>
              <w:right w:w="55" w:type="dxa"/>
            </w:tcMar>
          </w:tcPr>
          <w:p w14:paraId="65B3BB76" w14:textId="1544EECE" w:rsidR="00377505" w:rsidRDefault="00B12AA9">
            <w:pPr>
              <w:pStyle w:val="RAVintestazionetabellacolonnariga"/>
              <w:rPr>
                <w:lang w:val="it-IT"/>
              </w:rPr>
            </w:pPr>
            <w:r>
              <w:rPr>
                <w:lang w:val="it-IT"/>
              </w:rPr>
              <w:t>Riferimenti nazionali, regionali (Veneto) e provinciali (VR)</w:t>
            </w:r>
            <w:r w:rsidR="00A66DD3">
              <w:rPr>
                <w:rStyle w:val="Rimandonotaapidipagina"/>
                <w:lang w:val="it-IT"/>
              </w:rPr>
              <w:footnoteReference w:id="17"/>
            </w:r>
          </w:p>
        </w:tc>
      </w:tr>
      <w:tr w:rsidR="00377505" w14:paraId="65B3BB7F" w14:textId="77777777" w:rsidTr="0043432B">
        <w:trPr>
          <w:trHeight w:val="804"/>
        </w:trPr>
        <w:tc>
          <w:tcPr>
            <w:tcW w:w="1666" w:type="dxa"/>
            <w:tcBorders>
              <w:left w:val="single" w:sz="2" w:space="0" w:color="000000"/>
              <w:bottom w:val="single" w:sz="2" w:space="0" w:color="000000"/>
            </w:tcBorders>
            <w:shd w:val="clear" w:color="auto" w:fill="E6E6E6"/>
            <w:tcMar>
              <w:top w:w="55" w:type="dxa"/>
              <w:left w:w="55" w:type="dxa"/>
              <w:bottom w:w="55" w:type="dxa"/>
              <w:right w:w="55" w:type="dxa"/>
            </w:tcMar>
          </w:tcPr>
          <w:p w14:paraId="65B3BB78" w14:textId="4CA2B32F" w:rsidR="00377505" w:rsidRPr="00AC2F08" w:rsidRDefault="00294DCD" w:rsidP="00AC2F08">
            <w:pPr>
              <w:pStyle w:val="Paragrafoelenco"/>
              <w:numPr>
                <w:ilvl w:val="0"/>
                <w:numId w:val="21"/>
              </w:numPr>
              <w:ind w:left="333" w:hanging="333"/>
              <w:rPr>
                <w:rFonts w:ascii="Calibri" w:hAnsi="Calibri" w:cs="Calibri"/>
                <w:sz w:val="18"/>
                <w:szCs w:val="18"/>
              </w:rPr>
            </w:pPr>
            <w:r w:rsidRPr="00AC2F08">
              <w:rPr>
                <w:rFonts w:ascii="Calibri" w:hAnsi="Calibri" w:cs="Calibri"/>
                <w:sz w:val="18"/>
                <w:szCs w:val="18"/>
              </w:rPr>
              <w:t>Organizzazione delle attività della dirigenza scolastica</w:t>
            </w:r>
          </w:p>
        </w:tc>
        <w:tc>
          <w:tcPr>
            <w:tcW w:w="4961" w:type="dxa"/>
            <w:tcBorders>
              <w:left w:val="single" w:sz="2" w:space="0" w:color="000000"/>
              <w:bottom w:val="single" w:sz="2" w:space="0" w:color="000000"/>
            </w:tcBorders>
            <w:shd w:val="clear" w:color="auto" w:fill="auto"/>
            <w:tcMar>
              <w:top w:w="55" w:type="dxa"/>
              <w:left w:w="55" w:type="dxa"/>
              <w:bottom w:w="55" w:type="dxa"/>
              <w:right w:w="55" w:type="dxa"/>
            </w:tcMar>
          </w:tcPr>
          <w:p w14:paraId="65B3BB79" w14:textId="6C84B79F" w:rsidR="00377505" w:rsidRDefault="00294DCD">
            <w:pPr>
              <w:pStyle w:val="RAVdidascaliatabella"/>
              <w:numPr>
                <w:ilvl w:val="0"/>
                <w:numId w:val="12"/>
              </w:numPr>
              <w:jc w:val="left"/>
            </w:pPr>
            <w:r>
              <w:rPr>
                <w:i w:val="0"/>
                <w:iCs w:val="0"/>
                <w:sz w:val="18"/>
                <w:szCs w:val="18"/>
              </w:rPr>
              <w:t xml:space="preserve">La Dirigenza scolastica si occupa in modo equilibrato di tutti gli ambiti che necessitano </w:t>
            </w:r>
            <w:r w:rsidR="00FE5777">
              <w:rPr>
                <w:i w:val="0"/>
                <w:iCs w:val="0"/>
                <w:sz w:val="18"/>
                <w:szCs w:val="18"/>
              </w:rPr>
              <w:t>attenzione</w:t>
            </w:r>
            <w:r w:rsidRPr="00B12AA9">
              <w:rPr>
                <w:i w:val="0"/>
                <w:iCs w:val="0"/>
                <w:sz w:val="18"/>
                <w:szCs w:val="18"/>
              </w:rPr>
              <w:t xml:space="preserve">, </w:t>
            </w:r>
            <w:r>
              <w:rPr>
                <w:i w:val="0"/>
                <w:iCs w:val="0"/>
                <w:sz w:val="18"/>
                <w:szCs w:val="18"/>
              </w:rPr>
              <w:t>o alcune attività assorbono più energie a discapito di altre?</w:t>
            </w:r>
          </w:p>
          <w:p w14:paraId="7071086F" w14:textId="77777777" w:rsidR="00377505" w:rsidRPr="0043432B" w:rsidRDefault="00294DCD">
            <w:pPr>
              <w:pStyle w:val="RAVdidascaliatabella"/>
              <w:numPr>
                <w:ilvl w:val="0"/>
                <w:numId w:val="12"/>
              </w:numPr>
              <w:jc w:val="left"/>
            </w:pPr>
            <w:r>
              <w:rPr>
                <w:i w:val="0"/>
                <w:iCs w:val="0"/>
                <w:sz w:val="18"/>
                <w:szCs w:val="18"/>
              </w:rPr>
              <w:t>Come vengono suddivisi ruoli, funzioni e compiti tra il personale docente (es. uso diffuso della delega, accentramento, …)</w:t>
            </w:r>
            <w:r>
              <w:rPr>
                <w:sz w:val="18"/>
                <w:szCs w:val="18"/>
              </w:rPr>
              <w:t xml:space="preserve"> </w:t>
            </w:r>
          </w:p>
          <w:p w14:paraId="65B3BB7A" w14:textId="3297464F" w:rsidR="0043432B" w:rsidRDefault="0043432B" w:rsidP="0043432B">
            <w:pPr>
              <w:pStyle w:val="RAVdidascaliatabella"/>
              <w:ind w:left="720"/>
              <w:jc w:val="left"/>
            </w:pPr>
          </w:p>
        </w:tc>
        <w:tc>
          <w:tcPr>
            <w:tcW w:w="1420" w:type="dxa"/>
            <w:tcBorders>
              <w:left w:val="single" w:sz="2" w:space="0" w:color="000000"/>
              <w:bottom w:val="single" w:sz="2" w:space="0" w:color="000000"/>
            </w:tcBorders>
            <w:shd w:val="clear" w:color="auto" w:fill="auto"/>
            <w:tcMar>
              <w:top w:w="55" w:type="dxa"/>
              <w:left w:w="55" w:type="dxa"/>
              <w:bottom w:w="55" w:type="dxa"/>
              <w:right w:w="55" w:type="dxa"/>
            </w:tcMar>
          </w:tcPr>
          <w:p w14:paraId="34348E01" w14:textId="77777777" w:rsidR="00FE3CEB" w:rsidRPr="00EC3C77" w:rsidRDefault="00FE3CEB" w:rsidP="00FE3CEB">
            <w:pPr>
              <w:pStyle w:val="RAVdidascaliatabella"/>
              <w:jc w:val="left"/>
              <w:rPr>
                <w:sz w:val="18"/>
                <w:szCs w:val="18"/>
              </w:rPr>
            </w:pPr>
            <w:r w:rsidRPr="00EC3C77">
              <w:rPr>
                <w:sz w:val="18"/>
                <w:szCs w:val="18"/>
              </w:rPr>
              <w:t>Tabella 46 Organizzazione delle attività della dirigenza scolastica</w:t>
            </w:r>
          </w:p>
          <w:p w14:paraId="5F388172" w14:textId="77777777" w:rsidR="00FE3CEB" w:rsidRPr="00EC3C77" w:rsidRDefault="00FE3CEB" w:rsidP="00FE3CEB">
            <w:pPr>
              <w:pStyle w:val="RAVdidascaliatabella"/>
              <w:jc w:val="left"/>
              <w:rPr>
                <w:sz w:val="18"/>
                <w:szCs w:val="18"/>
              </w:rPr>
            </w:pPr>
          </w:p>
          <w:p w14:paraId="65B3BB7D" w14:textId="15CADE63" w:rsidR="00377505" w:rsidRPr="00EC3C77" w:rsidRDefault="00FE3CEB" w:rsidP="00FE3CEB">
            <w:pPr>
              <w:pStyle w:val="RAVdidascaliatabella"/>
              <w:jc w:val="left"/>
              <w:rPr>
                <w:sz w:val="18"/>
                <w:szCs w:val="18"/>
              </w:rPr>
            </w:pPr>
            <w:r w:rsidRPr="00EC3C77">
              <w:rPr>
                <w:sz w:val="18"/>
                <w:szCs w:val="18"/>
              </w:rPr>
              <w:t>Tabella 46.a Docenti con ruoli organizzativi</w:t>
            </w:r>
          </w:p>
        </w:tc>
        <w:tc>
          <w:tcPr>
            <w:tcW w:w="155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C92FB96" w14:textId="77777777" w:rsidR="00377505" w:rsidRDefault="00253830">
            <w:pPr>
              <w:pStyle w:val="RAVdidascaliatabella"/>
              <w:jc w:val="left"/>
              <w:rPr>
                <w:sz w:val="18"/>
                <w:szCs w:val="18"/>
              </w:rPr>
            </w:pPr>
            <w:r w:rsidRPr="00EC3C77">
              <w:rPr>
                <w:sz w:val="18"/>
                <w:szCs w:val="18"/>
              </w:rPr>
              <w:t>3.5.b.2 Grado di partecipazione al modello organizzativo</w:t>
            </w:r>
          </w:p>
          <w:p w14:paraId="678E4591" w14:textId="77777777" w:rsidR="00EB0624" w:rsidRDefault="00EB0624">
            <w:pPr>
              <w:pStyle w:val="RAVdidascaliatabella"/>
              <w:jc w:val="left"/>
              <w:rPr>
                <w:sz w:val="18"/>
                <w:szCs w:val="18"/>
              </w:rPr>
            </w:pPr>
          </w:p>
          <w:p w14:paraId="65B3BB7E" w14:textId="0CF79216" w:rsidR="00EB0624" w:rsidRPr="00EC3C77" w:rsidRDefault="00EB0624">
            <w:pPr>
              <w:pStyle w:val="RAVdidascaliatabella"/>
              <w:jc w:val="left"/>
              <w:rPr>
                <w:sz w:val="18"/>
                <w:szCs w:val="18"/>
              </w:rPr>
            </w:pPr>
            <w:r>
              <w:rPr>
                <w:sz w:val="18"/>
                <w:szCs w:val="18"/>
              </w:rPr>
              <w:t xml:space="preserve">Studio </w:t>
            </w:r>
            <w:proofErr w:type="spellStart"/>
            <w:r>
              <w:rPr>
                <w:sz w:val="18"/>
                <w:szCs w:val="18"/>
              </w:rPr>
              <w:t>Talis</w:t>
            </w:r>
            <w:proofErr w:type="spellEnd"/>
            <w:r>
              <w:rPr>
                <w:sz w:val="18"/>
                <w:szCs w:val="18"/>
              </w:rPr>
              <w:t xml:space="preserve"> 2018 </w:t>
            </w:r>
            <w:hyperlink r:id="rId17" w:history="1">
              <w:r w:rsidRPr="00FF4ACC">
                <w:rPr>
                  <w:rStyle w:val="Collegamentoipertestuale"/>
                  <w:rFonts w:hint="eastAsia"/>
                  <w:sz w:val="18"/>
                  <w:szCs w:val="18"/>
                </w:rPr>
                <w:t>https://www.invalsi.it/invalsi/ri/talis/doc/CN_ITA_it_def.pdf</w:t>
              </w:r>
            </w:hyperlink>
            <w:r>
              <w:rPr>
                <w:sz w:val="18"/>
                <w:szCs w:val="18"/>
              </w:rPr>
              <w:t xml:space="preserve"> </w:t>
            </w:r>
          </w:p>
        </w:tc>
      </w:tr>
      <w:tr w:rsidR="00377505" w14:paraId="65B3BB88" w14:textId="77777777" w:rsidTr="0043432B">
        <w:trPr>
          <w:trHeight w:val="804"/>
        </w:trPr>
        <w:tc>
          <w:tcPr>
            <w:tcW w:w="1666" w:type="dxa"/>
            <w:tcBorders>
              <w:left w:val="single" w:sz="2" w:space="0" w:color="000000"/>
              <w:bottom w:val="single" w:sz="2" w:space="0" w:color="000000"/>
            </w:tcBorders>
            <w:shd w:val="clear" w:color="auto" w:fill="E6E6E6"/>
            <w:tcMar>
              <w:top w:w="55" w:type="dxa"/>
              <w:left w:w="55" w:type="dxa"/>
              <w:bottom w:w="55" w:type="dxa"/>
              <w:right w:w="55" w:type="dxa"/>
            </w:tcMar>
          </w:tcPr>
          <w:p w14:paraId="65B3BB80" w14:textId="237F4010" w:rsidR="00377505" w:rsidRPr="00AC2F08" w:rsidRDefault="00294DCD" w:rsidP="00AC2F08">
            <w:pPr>
              <w:pStyle w:val="Paragrafoelenco"/>
              <w:numPr>
                <w:ilvl w:val="0"/>
                <w:numId w:val="21"/>
              </w:numPr>
              <w:ind w:left="333"/>
              <w:rPr>
                <w:rFonts w:ascii="Calibri" w:hAnsi="Calibri" w:cs="Calibri"/>
                <w:sz w:val="18"/>
                <w:szCs w:val="18"/>
              </w:rPr>
            </w:pPr>
            <w:r w:rsidRPr="00AC2F08">
              <w:rPr>
                <w:rFonts w:ascii="Calibri" w:hAnsi="Calibri" w:cs="Calibri"/>
                <w:sz w:val="18"/>
                <w:szCs w:val="18"/>
              </w:rPr>
              <w:t>Traguardi formativi perseguiti</w:t>
            </w:r>
          </w:p>
          <w:p w14:paraId="65B3BB81" w14:textId="77777777" w:rsidR="00377505" w:rsidRPr="0043432B" w:rsidRDefault="00377505">
            <w:pPr>
              <w:rPr>
                <w:rFonts w:ascii="Calibri" w:hAnsi="Calibri" w:cs="Calibri"/>
                <w:sz w:val="18"/>
                <w:szCs w:val="18"/>
              </w:rPr>
            </w:pPr>
          </w:p>
        </w:tc>
        <w:tc>
          <w:tcPr>
            <w:tcW w:w="4961" w:type="dxa"/>
            <w:tcBorders>
              <w:left w:val="single" w:sz="2" w:space="0" w:color="000000"/>
              <w:bottom w:val="single" w:sz="2" w:space="0" w:color="000000"/>
            </w:tcBorders>
            <w:shd w:val="clear" w:color="auto" w:fill="auto"/>
            <w:tcMar>
              <w:top w:w="55" w:type="dxa"/>
              <w:left w:w="55" w:type="dxa"/>
              <w:bottom w:w="55" w:type="dxa"/>
              <w:right w:w="55" w:type="dxa"/>
            </w:tcMar>
          </w:tcPr>
          <w:p w14:paraId="65B3BB82" w14:textId="77777777" w:rsidR="00377505" w:rsidRDefault="00294DCD">
            <w:pPr>
              <w:pStyle w:val="RAVcontenutotabella"/>
              <w:numPr>
                <w:ilvl w:val="0"/>
                <w:numId w:val="13"/>
              </w:numPr>
              <w:jc w:val="left"/>
              <w:rPr>
                <w:sz w:val="18"/>
                <w:szCs w:val="18"/>
                <w:lang w:val="it-IT"/>
              </w:rPr>
            </w:pPr>
            <w:r>
              <w:rPr>
                <w:sz w:val="18"/>
                <w:szCs w:val="18"/>
                <w:lang w:val="it-IT"/>
              </w:rPr>
              <w:t>In che modo la scuola pianifica le azioni per il raggiungimento dei propri obiettivi?</w:t>
            </w:r>
          </w:p>
          <w:p w14:paraId="381C5936" w14:textId="77777777" w:rsidR="00377505" w:rsidRDefault="00294DCD">
            <w:pPr>
              <w:pStyle w:val="RAVdidascaliatabella"/>
              <w:numPr>
                <w:ilvl w:val="0"/>
                <w:numId w:val="13"/>
              </w:numPr>
              <w:jc w:val="left"/>
              <w:rPr>
                <w:i w:val="0"/>
                <w:iCs w:val="0"/>
                <w:sz w:val="18"/>
                <w:szCs w:val="18"/>
              </w:rPr>
            </w:pPr>
            <w:r>
              <w:rPr>
                <w:i w:val="0"/>
                <w:iCs w:val="0"/>
                <w:sz w:val="18"/>
                <w:szCs w:val="18"/>
              </w:rPr>
              <w:t>In che modo la scuola monitora lo stato di avanzamento del raggiungimento degli obiettivi?</w:t>
            </w:r>
          </w:p>
          <w:p w14:paraId="65B3BB83" w14:textId="7FA6ABDE" w:rsidR="0043432B" w:rsidRDefault="0043432B" w:rsidP="0043432B">
            <w:pPr>
              <w:pStyle w:val="RAVdidascaliatabella"/>
              <w:ind w:left="720"/>
              <w:jc w:val="left"/>
              <w:rPr>
                <w:i w:val="0"/>
                <w:iCs w:val="0"/>
                <w:sz w:val="18"/>
                <w:szCs w:val="18"/>
              </w:rPr>
            </w:pPr>
          </w:p>
        </w:tc>
        <w:tc>
          <w:tcPr>
            <w:tcW w:w="1420" w:type="dxa"/>
            <w:tcBorders>
              <w:left w:val="single" w:sz="2" w:space="0" w:color="000000"/>
              <w:bottom w:val="single" w:sz="2" w:space="0" w:color="000000"/>
            </w:tcBorders>
            <w:shd w:val="clear" w:color="auto" w:fill="auto"/>
            <w:tcMar>
              <w:top w:w="55" w:type="dxa"/>
              <w:left w:w="55" w:type="dxa"/>
              <w:bottom w:w="55" w:type="dxa"/>
              <w:right w:w="55" w:type="dxa"/>
            </w:tcMar>
          </w:tcPr>
          <w:p w14:paraId="30EA9546" w14:textId="77777777" w:rsidR="00377505" w:rsidRPr="00EC3C77" w:rsidRDefault="00227283">
            <w:pPr>
              <w:pStyle w:val="RAVdidascaliatabella"/>
              <w:jc w:val="left"/>
              <w:rPr>
                <w:sz w:val="18"/>
                <w:szCs w:val="18"/>
              </w:rPr>
            </w:pPr>
            <w:r w:rsidRPr="00EC3C77">
              <w:rPr>
                <w:sz w:val="18"/>
                <w:szCs w:val="18"/>
              </w:rPr>
              <w:t>Tabelle 47.a Presenza di misure per assicurare la coerenza tra i traguardi formativi e la progettazione didattica</w:t>
            </w:r>
          </w:p>
          <w:p w14:paraId="5117CA59" w14:textId="77777777" w:rsidR="00EB57A0" w:rsidRPr="00EC3C77" w:rsidRDefault="00EB57A0">
            <w:pPr>
              <w:pStyle w:val="RAVdidascaliatabella"/>
              <w:jc w:val="left"/>
              <w:rPr>
                <w:sz w:val="18"/>
                <w:szCs w:val="18"/>
              </w:rPr>
            </w:pPr>
          </w:p>
          <w:p w14:paraId="33102AE3" w14:textId="7E02EBAA" w:rsidR="00E243A0" w:rsidRPr="00EC3C77" w:rsidRDefault="00E243A0">
            <w:pPr>
              <w:pStyle w:val="RAVdidascaliatabella"/>
              <w:jc w:val="left"/>
              <w:rPr>
                <w:sz w:val="18"/>
                <w:szCs w:val="18"/>
              </w:rPr>
            </w:pPr>
            <w:r w:rsidRPr="00EC3C77">
              <w:rPr>
                <w:sz w:val="18"/>
                <w:szCs w:val="18"/>
              </w:rPr>
              <w:t xml:space="preserve">Tabella 47.b Presenza di modalità di </w:t>
            </w:r>
            <w:r w:rsidRPr="00EC3C77">
              <w:rPr>
                <w:sz w:val="18"/>
                <w:szCs w:val="18"/>
              </w:rPr>
              <w:lastRenderedPageBreak/>
              <w:t>verifica della coerenza tra i traguardi formativi e le programmazioni individuali degli insegnanti</w:t>
            </w:r>
          </w:p>
          <w:p w14:paraId="65B3BB86" w14:textId="165ACE83" w:rsidR="00E243A0" w:rsidRPr="00EC3C77" w:rsidRDefault="00E243A0">
            <w:pPr>
              <w:pStyle w:val="RAVdidascaliatabella"/>
              <w:jc w:val="left"/>
              <w:rPr>
                <w:sz w:val="18"/>
                <w:szCs w:val="18"/>
              </w:rPr>
            </w:pPr>
          </w:p>
        </w:tc>
        <w:tc>
          <w:tcPr>
            <w:tcW w:w="155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5B3BB87" w14:textId="45C7F52C" w:rsidR="00377505" w:rsidRPr="00EC3C77" w:rsidRDefault="007008E3">
            <w:pPr>
              <w:pStyle w:val="RAVdidascaliatabella"/>
              <w:jc w:val="left"/>
              <w:rPr>
                <w:sz w:val="18"/>
                <w:szCs w:val="18"/>
              </w:rPr>
            </w:pPr>
            <w:r w:rsidRPr="00EC3C77">
              <w:rPr>
                <w:sz w:val="18"/>
                <w:szCs w:val="18"/>
              </w:rPr>
              <w:lastRenderedPageBreak/>
              <w:t xml:space="preserve">3.5.a.1 </w:t>
            </w:r>
            <w:r w:rsidR="00F81B37" w:rsidRPr="00EC3C77">
              <w:rPr>
                <w:sz w:val="18"/>
                <w:szCs w:val="18"/>
              </w:rPr>
              <w:t>Tipo di monitoraggio</w:t>
            </w:r>
          </w:p>
        </w:tc>
      </w:tr>
      <w:tr w:rsidR="00377505" w14:paraId="65B3BB94" w14:textId="77777777" w:rsidTr="0043432B">
        <w:trPr>
          <w:trHeight w:val="23"/>
        </w:trPr>
        <w:tc>
          <w:tcPr>
            <w:tcW w:w="1666" w:type="dxa"/>
            <w:tcBorders>
              <w:left w:val="single" w:sz="2" w:space="0" w:color="000000"/>
              <w:bottom w:val="single" w:sz="2" w:space="0" w:color="000000"/>
            </w:tcBorders>
            <w:shd w:val="clear" w:color="auto" w:fill="E6E6E6"/>
            <w:tcMar>
              <w:top w:w="55" w:type="dxa"/>
              <w:left w:w="55" w:type="dxa"/>
              <w:bottom w:w="55" w:type="dxa"/>
              <w:right w:w="55" w:type="dxa"/>
            </w:tcMar>
          </w:tcPr>
          <w:p w14:paraId="65B3BB89" w14:textId="4B785938" w:rsidR="00377505" w:rsidRPr="00AC2F08" w:rsidRDefault="00294DCD" w:rsidP="00AC2F08">
            <w:pPr>
              <w:pStyle w:val="Paragrafoelenco"/>
              <w:numPr>
                <w:ilvl w:val="0"/>
                <w:numId w:val="21"/>
              </w:numPr>
              <w:ind w:left="333" w:hanging="333"/>
              <w:rPr>
                <w:rFonts w:hint="eastAsia"/>
                <w:sz w:val="18"/>
                <w:szCs w:val="18"/>
              </w:rPr>
            </w:pPr>
            <w:r w:rsidRPr="00AC2F08">
              <w:rPr>
                <w:rFonts w:ascii="Calibri" w:hAnsi="Calibri" w:cs="Calibri"/>
                <w:sz w:val="18"/>
                <w:szCs w:val="18"/>
              </w:rPr>
              <w:t>Gestione del personale docente</w:t>
            </w:r>
          </w:p>
        </w:tc>
        <w:tc>
          <w:tcPr>
            <w:tcW w:w="4961" w:type="dxa"/>
            <w:tcBorders>
              <w:left w:val="single" w:sz="2" w:space="0" w:color="000000"/>
              <w:bottom w:val="single" w:sz="2" w:space="0" w:color="000000"/>
            </w:tcBorders>
            <w:shd w:val="clear" w:color="auto" w:fill="auto"/>
            <w:tcMar>
              <w:top w:w="55" w:type="dxa"/>
              <w:left w:w="55" w:type="dxa"/>
              <w:bottom w:w="55" w:type="dxa"/>
              <w:right w:w="55" w:type="dxa"/>
            </w:tcMar>
          </w:tcPr>
          <w:p w14:paraId="65B3BB8A" w14:textId="77777777" w:rsidR="00377505" w:rsidRDefault="00294DCD">
            <w:pPr>
              <w:pStyle w:val="RAVcontenutotabella"/>
              <w:numPr>
                <w:ilvl w:val="0"/>
                <w:numId w:val="13"/>
              </w:numPr>
              <w:jc w:val="left"/>
              <w:rPr>
                <w:sz w:val="18"/>
                <w:szCs w:val="18"/>
                <w:lang w:val="it-IT"/>
              </w:rPr>
            </w:pPr>
            <w:r>
              <w:rPr>
                <w:sz w:val="18"/>
                <w:szCs w:val="18"/>
                <w:lang w:val="it-IT"/>
              </w:rPr>
              <w:t>Ci sono nuove figure, nuovi ruoli, nuove funzioni (es. animatore digitale, educatore, orientatore, tutor, ...)? Qual è la loro ricaduta sulla scuola?</w:t>
            </w:r>
          </w:p>
          <w:p w14:paraId="65B3BB8B" w14:textId="77777777" w:rsidR="00377505" w:rsidRDefault="00294DCD">
            <w:pPr>
              <w:pStyle w:val="RAVcontenutotabella"/>
              <w:numPr>
                <w:ilvl w:val="0"/>
                <w:numId w:val="13"/>
              </w:numPr>
              <w:jc w:val="left"/>
              <w:rPr>
                <w:sz w:val="18"/>
                <w:szCs w:val="18"/>
                <w:lang w:val="it-IT"/>
              </w:rPr>
            </w:pPr>
            <w:r>
              <w:rPr>
                <w:sz w:val="18"/>
                <w:szCs w:val="18"/>
                <w:lang w:val="it-IT"/>
              </w:rPr>
              <w:t>In che modo la scuola valorizza la professionalità al proprio interno?</w:t>
            </w:r>
          </w:p>
          <w:p w14:paraId="65B3BB8C" w14:textId="77777777" w:rsidR="00377505" w:rsidRDefault="00294DCD">
            <w:pPr>
              <w:pStyle w:val="RAVcontenutotabella"/>
              <w:numPr>
                <w:ilvl w:val="0"/>
                <w:numId w:val="13"/>
              </w:numPr>
              <w:jc w:val="left"/>
              <w:rPr>
                <w:sz w:val="18"/>
                <w:szCs w:val="18"/>
                <w:lang w:val="it-IT"/>
              </w:rPr>
            </w:pPr>
            <w:r>
              <w:rPr>
                <w:sz w:val="18"/>
                <w:szCs w:val="18"/>
                <w:lang w:val="it-IT"/>
              </w:rPr>
              <w:t>Tra le/i docenti con incarichi di responsabilità c'è una chiara divisione dei compiti (o delle aree di attività)?</w:t>
            </w:r>
          </w:p>
          <w:p w14:paraId="65B3BB8D" w14:textId="77777777" w:rsidR="00377505" w:rsidRDefault="00294DCD">
            <w:pPr>
              <w:pStyle w:val="RAVcontenutotabella"/>
              <w:numPr>
                <w:ilvl w:val="0"/>
                <w:numId w:val="13"/>
              </w:numPr>
              <w:jc w:val="left"/>
              <w:rPr>
                <w:sz w:val="18"/>
                <w:szCs w:val="18"/>
                <w:lang w:val="it-IT"/>
              </w:rPr>
            </w:pPr>
            <w:r>
              <w:rPr>
                <w:sz w:val="18"/>
                <w:szCs w:val="18"/>
                <w:lang w:val="it-IT"/>
              </w:rPr>
              <w:t>Le/gli insegnanti sanno a chi rivolgersi per tutoraggio, coordinamento o informazioni?</w:t>
            </w:r>
          </w:p>
          <w:p w14:paraId="65B3BB8E" w14:textId="77777777" w:rsidR="00377505" w:rsidRDefault="00294DCD">
            <w:pPr>
              <w:pStyle w:val="RAVcontenutotabella"/>
              <w:numPr>
                <w:ilvl w:val="0"/>
                <w:numId w:val="13"/>
              </w:numPr>
              <w:jc w:val="left"/>
              <w:rPr>
                <w:sz w:val="18"/>
                <w:szCs w:val="18"/>
                <w:lang w:val="it-IT"/>
              </w:rPr>
            </w:pPr>
            <w:r>
              <w:rPr>
                <w:sz w:val="18"/>
                <w:szCs w:val="18"/>
                <w:lang w:val="it-IT"/>
              </w:rPr>
              <w:t>Quali difficoltà incontra la scuola nella gestione del personale?</w:t>
            </w:r>
          </w:p>
          <w:p w14:paraId="65B3BB8F" w14:textId="77777777" w:rsidR="00377505" w:rsidRDefault="00377505">
            <w:pPr>
              <w:pStyle w:val="RAVdidascaliatabella"/>
              <w:jc w:val="left"/>
              <w:rPr>
                <w:sz w:val="18"/>
                <w:szCs w:val="18"/>
              </w:rPr>
            </w:pPr>
          </w:p>
        </w:tc>
        <w:tc>
          <w:tcPr>
            <w:tcW w:w="1420" w:type="dxa"/>
            <w:tcBorders>
              <w:left w:val="single" w:sz="2" w:space="0" w:color="000000"/>
              <w:bottom w:val="single" w:sz="2" w:space="0" w:color="000000"/>
            </w:tcBorders>
            <w:shd w:val="clear" w:color="auto" w:fill="auto"/>
            <w:tcMar>
              <w:top w:w="55" w:type="dxa"/>
              <w:left w:w="55" w:type="dxa"/>
              <w:bottom w:w="55" w:type="dxa"/>
              <w:right w:w="55" w:type="dxa"/>
            </w:tcMar>
          </w:tcPr>
          <w:p w14:paraId="65B3BB92" w14:textId="233187A8" w:rsidR="00377505" w:rsidRPr="00EC3C77" w:rsidRDefault="00586502">
            <w:pPr>
              <w:pStyle w:val="RAVdidascaliatabella"/>
              <w:jc w:val="left"/>
              <w:rPr>
                <w:sz w:val="18"/>
                <w:szCs w:val="18"/>
              </w:rPr>
            </w:pPr>
            <w:r w:rsidRPr="00EC3C77">
              <w:rPr>
                <w:sz w:val="18"/>
                <w:szCs w:val="18"/>
              </w:rPr>
              <w:t>Tabella 48.b Presenza di un docente senior/tutor per nuove/i insegnanti</w:t>
            </w:r>
          </w:p>
        </w:tc>
        <w:tc>
          <w:tcPr>
            <w:tcW w:w="155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5B3BB93" w14:textId="77777777" w:rsidR="00377505" w:rsidRPr="00EC3C77" w:rsidRDefault="00377505">
            <w:pPr>
              <w:pStyle w:val="RAVdidascaliatabella"/>
              <w:jc w:val="left"/>
              <w:rPr>
                <w:sz w:val="18"/>
                <w:szCs w:val="18"/>
              </w:rPr>
            </w:pPr>
          </w:p>
        </w:tc>
      </w:tr>
      <w:tr w:rsidR="00377505" w14:paraId="65B3BB9C" w14:textId="77777777" w:rsidTr="0043432B">
        <w:trPr>
          <w:trHeight w:val="804"/>
        </w:trPr>
        <w:tc>
          <w:tcPr>
            <w:tcW w:w="1666" w:type="dxa"/>
            <w:tcBorders>
              <w:left w:val="single" w:sz="2" w:space="0" w:color="000000"/>
              <w:bottom w:val="single" w:sz="2" w:space="0" w:color="000000"/>
            </w:tcBorders>
            <w:shd w:val="clear" w:color="auto" w:fill="E6E6E6"/>
            <w:tcMar>
              <w:top w:w="55" w:type="dxa"/>
              <w:left w:w="55" w:type="dxa"/>
              <w:bottom w:w="55" w:type="dxa"/>
              <w:right w:w="55" w:type="dxa"/>
            </w:tcMar>
          </w:tcPr>
          <w:p w14:paraId="65B3BB95" w14:textId="0743061E" w:rsidR="00377505" w:rsidRPr="00AC2F08" w:rsidRDefault="00294DCD" w:rsidP="00AC2F08">
            <w:pPr>
              <w:pStyle w:val="Paragrafoelenco"/>
              <w:numPr>
                <w:ilvl w:val="0"/>
                <w:numId w:val="21"/>
              </w:numPr>
              <w:ind w:left="333" w:hanging="333"/>
              <w:rPr>
                <w:rFonts w:ascii="Calibri" w:hAnsi="Calibri" w:cs="Calibri"/>
                <w:sz w:val="18"/>
                <w:szCs w:val="18"/>
              </w:rPr>
            </w:pPr>
            <w:r w:rsidRPr="00AC2F08">
              <w:rPr>
                <w:rFonts w:ascii="Calibri" w:hAnsi="Calibri" w:cs="Calibri"/>
                <w:sz w:val="18"/>
                <w:szCs w:val="18"/>
              </w:rPr>
              <w:t>Qualità della scuola</w:t>
            </w:r>
          </w:p>
        </w:tc>
        <w:tc>
          <w:tcPr>
            <w:tcW w:w="4961" w:type="dxa"/>
            <w:tcBorders>
              <w:left w:val="single" w:sz="2" w:space="0" w:color="000000"/>
              <w:bottom w:val="single" w:sz="2" w:space="0" w:color="000000"/>
            </w:tcBorders>
            <w:shd w:val="clear" w:color="auto" w:fill="auto"/>
            <w:tcMar>
              <w:top w:w="55" w:type="dxa"/>
              <w:left w:w="55" w:type="dxa"/>
              <w:bottom w:w="55" w:type="dxa"/>
              <w:right w:w="55" w:type="dxa"/>
            </w:tcMar>
          </w:tcPr>
          <w:p w14:paraId="65B3BB96" w14:textId="77777777" w:rsidR="00377505" w:rsidRDefault="00294DCD">
            <w:pPr>
              <w:pStyle w:val="RAVdidascaliatabella"/>
              <w:numPr>
                <w:ilvl w:val="0"/>
                <w:numId w:val="13"/>
              </w:numPr>
              <w:jc w:val="left"/>
              <w:rPr>
                <w:i w:val="0"/>
                <w:iCs w:val="0"/>
                <w:sz w:val="18"/>
                <w:szCs w:val="18"/>
              </w:rPr>
            </w:pPr>
            <w:r>
              <w:rPr>
                <w:i w:val="0"/>
                <w:iCs w:val="0"/>
                <w:sz w:val="18"/>
                <w:szCs w:val="18"/>
              </w:rPr>
              <w:t>Quali ambiti sono oggetto di monitoraggio da parte della scuola?</w:t>
            </w:r>
          </w:p>
          <w:p w14:paraId="0A03638F" w14:textId="77777777" w:rsidR="00377505" w:rsidRPr="0043432B" w:rsidRDefault="00294DCD">
            <w:pPr>
              <w:pStyle w:val="RAVdidascaliatabella"/>
              <w:numPr>
                <w:ilvl w:val="0"/>
                <w:numId w:val="13"/>
              </w:numPr>
              <w:jc w:val="left"/>
            </w:pPr>
            <w:r>
              <w:rPr>
                <w:i w:val="0"/>
                <w:iCs w:val="0"/>
                <w:sz w:val="18"/>
                <w:szCs w:val="18"/>
              </w:rPr>
              <w:t>Quali processi e strumenti di verifica sono adottati per il controllo della qualità (es: dell'offerta didattica, del benessere del personale e delle allieve e allievi)?</w:t>
            </w:r>
          </w:p>
          <w:p w14:paraId="65B3BB97" w14:textId="3B5D6BF5" w:rsidR="0043432B" w:rsidRDefault="0043432B" w:rsidP="0043432B">
            <w:pPr>
              <w:pStyle w:val="RAVdidascaliatabella"/>
              <w:ind w:left="720"/>
              <w:jc w:val="left"/>
            </w:pPr>
          </w:p>
        </w:tc>
        <w:tc>
          <w:tcPr>
            <w:tcW w:w="1420" w:type="dxa"/>
            <w:tcBorders>
              <w:left w:val="single" w:sz="2" w:space="0" w:color="000000"/>
              <w:bottom w:val="single" w:sz="2" w:space="0" w:color="000000"/>
            </w:tcBorders>
            <w:shd w:val="clear" w:color="auto" w:fill="auto"/>
            <w:tcMar>
              <w:top w:w="55" w:type="dxa"/>
              <w:left w:w="55" w:type="dxa"/>
              <w:bottom w:w="55" w:type="dxa"/>
              <w:right w:w="55" w:type="dxa"/>
            </w:tcMar>
          </w:tcPr>
          <w:p w14:paraId="65B3BB9A" w14:textId="513BF7E5" w:rsidR="00377505" w:rsidRPr="00EC3C77" w:rsidRDefault="006954C1" w:rsidP="00DF4746">
            <w:pPr>
              <w:pStyle w:val="RAVdidascaliatabella"/>
              <w:jc w:val="left"/>
              <w:rPr>
                <w:sz w:val="18"/>
                <w:szCs w:val="18"/>
              </w:rPr>
            </w:pPr>
            <w:r>
              <w:rPr>
                <w:sz w:val="18"/>
                <w:szCs w:val="18"/>
              </w:rPr>
              <w:t xml:space="preserve">Tabella 50.b </w:t>
            </w:r>
            <w:r w:rsidR="004E47E6" w:rsidRPr="00223F94">
              <w:rPr>
                <w:sz w:val="18"/>
                <w:szCs w:val="18"/>
              </w:rPr>
              <w:t>Presenza e tipologia di strumenti per la verifica della qualità</w:t>
            </w:r>
          </w:p>
        </w:tc>
        <w:tc>
          <w:tcPr>
            <w:tcW w:w="155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5B3BB9B" w14:textId="1DA74E2F" w:rsidR="00377505" w:rsidRPr="00EC3C77" w:rsidRDefault="00377505">
            <w:pPr>
              <w:pStyle w:val="RAVdidascaliatabella"/>
              <w:jc w:val="left"/>
              <w:rPr>
                <w:sz w:val="18"/>
                <w:szCs w:val="18"/>
              </w:rPr>
            </w:pPr>
          </w:p>
        </w:tc>
      </w:tr>
      <w:tr w:rsidR="00377505" w14:paraId="65B3BBA6" w14:textId="77777777" w:rsidTr="0043432B">
        <w:trPr>
          <w:trHeight w:val="804"/>
        </w:trPr>
        <w:tc>
          <w:tcPr>
            <w:tcW w:w="1666" w:type="dxa"/>
            <w:tcBorders>
              <w:left w:val="single" w:sz="2" w:space="0" w:color="000000"/>
              <w:bottom w:val="single" w:sz="2" w:space="0" w:color="000000"/>
            </w:tcBorders>
            <w:shd w:val="clear" w:color="auto" w:fill="E6E6E6"/>
            <w:tcMar>
              <w:top w:w="55" w:type="dxa"/>
              <w:left w:w="55" w:type="dxa"/>
              <w:bottom w:w="55" w:type="dxa"/>
              <w:right w:w="55" w:type="dxa"/>
            </w:tcMar>
          </w:tcPr>
          <w:p w14:paraId="65B3BB9D" w14:textId="7D6EF82B" w:rsidR="00377505" w:rsidRPr="003904AB" w:rsidRDefault="00294DCD" w:rsidP="003904AB">
            <w:pPr>
              <w:pStyle w:val="Paragrafoelenco"/>
              <w:numPr>
                <w:ilvl w:val="0"/>
                <w:numId w:val="27"/>
              </w:numPr>
              <w:ind w:left="345" w:hanging="426"/>
              <w:rPr>
                <w:rFonts w:ascii="Calibri" w:hAnsi="Calibri" w:cs="Calibri"/>
                <w:sz w:val="18"/>
                <w:szCs w:val="18"/>
              </w:rPr>
            </w:pPr>
            <w:r w:rsidRPr="003904AB">
              <w:rPr>
                <w:rFonts w:ascii="Calibri" w:hAnsi="Calibri" w:cs="Calibri"/>
                <w:sz w:val="18"/>
                <w:szCs w:val="18"/>
              </w:rPr>
              <w:t>Formazione del personale docente</w:t>
            </w:r>
          </w:p>
        </w:tc>
        <w:tc>
          <w:tcPr>
            <w:tcW w:w="4961" w:type="dxa"/>
            <w:tcBorders>
              <w:left w:val="single" w:sz="2" w:space="0" w:color="000000"/>
              <w:bottom w:val="single" w:sz="2" w:space="0" w:color="000000"/>
            </w:tcBorders>
            <w:shd w:val="clear" w:color="auto" w:fill="auto"/>
            <w:tcMar>
              <w:top w:w="55" w:type="dxa"/>
              <w:left w:w="55" w:type="dxa"/>
              <w:bottom w:w="55" w:type="dxa"/>
              <w:right w:w="55" w:type="dxa"/>
            </w:tcMar>
          </w:tcPr>
          <w:p w14:paraId="65B3BB9E" w14:textId="77777777" w:rsidR="00377505" w:rsidRDefault="00294DCD">
            <w:pPr>
              <w:pStyle w:val="RAVcontenutotabella"/>
              <w:numPr>
                <w:ilvl w:val="0"/>
                <w:numId w:val="13"/>
              </w:numPr>
              <w:jc w:val="left"/>
              <w:rPr>
                <w:sz w:val="18"/>
                <w:szCs w:val="18"/>
                <w:lang w:val="it-IT"/>
              </w:rPr>
            </w:pPr>
            <w:r>
              <w:rPr>
                <w:sz w:val="18"/>
                <w:szCs w:val="18"/>
                <w:lang w:val="it-IT"/>
              </w:rPr>
              <w:t>La scuola considera le esigenze formative del personale insegnante e del personale ATA?</w:t>
            </w:r>
          </w:p>
          <w:p w14:paraId="65B3BB9F" w14:textId="77777777" w:rsidR="00377505" w:rsidRDefault="00294DCD">
            <w:pPr>
              <w:pStyle w:val="RAVcontenutotabella"/>
              <w:numPr>
                <w:ilvl w:val="0"/>
                <w:numId w:val="13"/>
              </w:numPr>
              <w:jc w:val="left"/>
              <w:rPr>
                <w:sz w:val="18"/>
                <w:szCs w:val="18"/>
                <w:lang w:val="it-IT"/>
              </w:rPr>
            </w:pPr>
            <w:r>
              <w:rPr>
                <w:sz w:val="18"/>
                <w:szCs w:val="18"/>
                <w:lang w:val="it-IT"/>
              </w:rPr>
              <w:t>La formazione svolta dalle e dai docenti è funzionale al raggiungimento degli obiettivi strategici della scuola?</w:t>
            </w:r>
          </w:p>
          <w:p w14:paraId="65B3BBA0" w14:textId="77777777" w:rsidR="00377505" w:rsidRPr="001937EC" w:rsidRDefault="00294DCD">
            <w:pPr>
              <w:pStyle w:val="RAVcontenutotabella"/>
              <w:numPr>
                <w:ilvl w:val="0"/>
                <w:numId w:val="13"/>
              </w:numPr>
              <w:jc w:val="left"/>
              <w:rPr>
                <w:lang w:val="it-IT"/>
              </w:rPr>
            </w:pPr>
            <w:r>
              <w:rPr>
                <w:sz w:val="18"/>
                <w:szCs w:val="18"/>
                <w:lang w:val="it-IT"/>
              </w:rPr>
              <w:t xml:space="preserve"> Quali temi promuove la scuola per la formazione e perché (es. curricolo e competenze, bisogni educativi speciali, tecnologie didattiche, ecc.)?</w:t>
            </w:r>
          </w:p>
          <w:p w14:paraId="4125FF66" w14:textId="77777777" w:rsidR="00377505" w:rsidRPr="0043432B" w:rsidRDefault="00294DCD">
            <w:pPr>
              <w:pStyle w:val="RAVdidascaliatabella"/>
              <w:numPr>
                <w:ilvl w:val="0"/>
                <w:numId w:val="13"/>
              </w:numPr>
              <w:jc w:val="left"/>
            </w:pPr>
            <w:r>
              <w:rPr>
                <w:i w:val="0"/>
                <w:iCs w:val="0"/>
                <w:sz w:val="18"/>
                <w:szCs w:val="18"/>
              </w:rPr>
              <w:t>Quali ricadute hanno le iniziative di formazione nell'attività ordinaria della scuola?</w:t>
            </w:r>
          </w:p>
          <w:p w14:paraId="65B3BBA1" w14:textId="3F0F185A" w:rsidR="0043432B" w:rsidRDefault="0043432B" w:rsidP="0043432B">
            <w:pPr>
              <w:pStyle w:val="RAVdidascaliatabella"/>
              <w:ind w:left="720"/>
              <w:jc w:val="left"/>
            </w:pPr>
          </w:p>
        </w:tc>
        <w:tc>
          <w:tcPr>
            <w:tcW w:w="1420" w:type="dxa"/>
            <w:tcBorders>
              <w:left w:val="single" w:sz="2" w:space="0" w:color="000000"/>
              <w:bottom w:val="single" w:sz="2" w:space="0" w:color="000000"/>
            </w:tcBorders>
            <w:shd w:val="clear" w:color="auto" w:fill="auto"/>
            <w:tcMar>
              <w:top w:w="55" w:type="dxa"/>
              <w:left w:w="55" w:type="dxa"/>
              <w:bottom w:w="55" w:type="dxa"/>
              <w:right w:w="55" w:type="dxa"/>
            </w:tcMar>
          </w:tcPr>
          <w:p w14:paraId="5FFF227F" w14:textId="77777777" w:rsidR="00377505" w:rsidRPr="00A945C0" w:rsidRDefault="00415E68">
            <w:pPr>
              <w:pStyle w:val="RAVdidascaliatabella"/>
              <w:jc w:val="left"/>
              <w:rPr>
                <w:rFonts w:asciiTheme="minorHAnsi" w:hAnsiTheme="minorHAnsi" w:cstheme="minorHAnsi"/>
                <w:sz w:val="18"/>
                <w:szCs w:val="18"/>
              </w:rPr>
            </w:pPr>
            <w:r w:rsidRPr="00A945C0">
              <w:rPr>
                <w:sz w:val="18"/>
                <w:szCs w:val="18"/>
              </w:rPr>
              <w:t xml:space="preserve">Tabella 50.c Presenza di un piano di formazione interno alla scuola per il </w:t>
            </w:r>
            <w:r w:rsidRPr="00A945C0">
              <w:rPr>
                <w:rFonts w:asciiTheme="minorHAnsi" w:hAnsiTheme="minorHAnsi" w:cstheme="minorHAnsi"/>
                <w:sz w:val="18"/>
                <w:szCs w:val="18"/>
              </w:rPr>
              <w:t>personale docente</w:t>
            </w:r>
          </w:p>
          <w:p w14:paraId="4F7DBA06" w14:textId="77777777" w:rsidR="005F0BF6" w:rsidRPr="00A945C0" w:rsidRDefault="005F0BF6">
            <w:pPr>
              <w:pStyle w:val="RAVdidascaliatabella"/>
              <w:jc w:val="left"/>
              <w:rPr>
                <w:rFonts w:asciiTheme="minorHAnsi" w:hAnsiTheme="minorHAnsi" w:cstheme="minorHAnsi"/>
                <w:sz w:val="18"/>
                <w:szCs w:val="18"/>
              </w:rPr>
            </w:pPr>
          </w:p>
          <w:p w14:paraId="5C7CBBCF" w14:textId="77777777" w:rsidR="00415E68" w:rsidRPr="00A945C0" w:rsidRDefault="005F0BF6">
            <w:pPr>
              <w:pStyle w:val="RAVdidascaliatabella"/>
              <w:jc w:val="left"/>
              <w:rPr>
                <w:rFonts w:asciiTheme="minorHAnsi" w:hAnsiTheme="minorHAnsi" w:cstheme="minorHAnsi"/>
                <w:sz w:val="18"/>
                <w:szCs w:val="18"/>
              </w:rPr>
            </w:pPr>
            <w:r w:rsidRPr="00A945C0">
              <w:rPr>
                <w:sz w:val="18"/>
                <w:szCs w:val="18"/>
              </w:rPr>
              <w:t xml:space="preserve">Tabella 50.d Presenza di un piano di formazione interno alla scuola per il </w:t>
            </w:r>
            <w:r w:rsidRPr="00A945C0">
              <w:rPr>
                <w:rFonts w:asciiTheme="minorHAnsi" w:hAnsiTheme="minorHAnsi" w:cstheme="minorHAnsi"/>
                <w:sz w:val="18"/>
                <w:szCs w:val="18"/>
              </w:rPr>
              <w:t>personale ATA</w:t>
            </w:r>
          </w:p>
          <w:p w14:paraId="36A5E0D7" w14:textId="77777777" w:rsidR="00A945C0" w:rsidRPr="00A945C0" w:rsidRDefault="00A945C0">
            <w:pPr>
              <w:pStyle w:val="RAVdidascaliatabella"/>
              <w:jc w:val="left"/>
              <w:rPr>
                <w:rFonts w:asciiTheme="minorHAnsi" w:hAnsiTheme="minorHAnsi" w:cstheme="minorHAnsi"/>
                <w:sz w:val="18"/>
                <w:szCs w:val="18"/>
              </w:rPr>
            </w:pPr>
          </w:p>
          <w:p w14:paraId="3FA577A1" w14:textId="77777777" w:rsidR="00A945C0" w:rsidRDefault="00A945C0">
            <w:pPr>
              <w:pStyle w:val="RAVdidascaliatabella"/>
              <w:jc w:val="left"/>
              <w:rPr>
                <w:rFonts w:asciiTheme="minorHAnsi" w:hAnsiTheme="minorHAnsi" w:cstheme="minorHAnsi"/>
                <w:sz w:val="18"/>
                <w:szCs w:val="18"/>
              </w:rPr>
            </w:pPr>
            <w:r w:rsidRPr="00A945C0">
              <w:rPr>
                <w:sz w:val="18"/>
                <w:szCs w:val="18"/>
              </w:rPr>
              <w:t xml:space="preserve">Tabella 50.e </w:t>
            </w:r>
            <w:r w:rsidRPr="00A945C0">
              <w:rPr>
                <w:rFonts w:asciiTheme="minorHAnsi" w:hAnsiTheme="minorHAnsi" w:cstheme="minorHAnsi"/>
                <w:sz w:val="18"/>
                <w:szCs w:val="18"/>
              </w:rPr>
              <w:t>Presenza di un piano di formazione interno alla scuola funzionale agli obiettivi strategici della scuola</w:t>
            </w:r>
          </w:p>
          <w:p w14:paraId="5D6FBFF3" w14:textId="77777777" w:rsidR="00140CC9" w:rsidRDefault="00140CC9">
            <w:pPr>
              <w:pStyle w:val="RAVdidascaliatabella"/>
              <w:jc w:val="left"/>
              <w:rPr>
                <w:rFonts w:asciiTheme="minorHAnsi" w:hAnsiTheme="minorHAnsi" w:cstheme="minorHAnsi"/>
                <w:sz w:val="18"/>
                <w:szCs w:val="18"/>
              </w:rPr>
            </w:pPr>
          </w:p>
          <w:p w14:paraId="65B3BBA2" w14:textId="2323A313" w:rsidR="00140CC9" w:rsidRPr="00140CC9" w:rsidRDefault="00140CC9">
            <w:pPr>
              <w:pStyle w:val="RAVdidascaliatabella"/>
              <w:jc w:val="left"/>
              <w:rPr>
                <w:strike/>
                <w:sz w:val="18"/>
                <w:szCs w:val="18"/>
              </w:rPr>
            </w:pPr>
            <w:r w:rsidRPr="00140CC9">
              <w:rPr>
                <w:sz w:val="18"/>
                <w:szCs w:val="18"/>
              </w:rPr>
              <w:t xml:space="preserve">Tabella 50.f </w:t>
            </w:r>
            <w:r w:rsidRPr="00140CC9">
              <w:rPr>
                <w:rFonts w:asciiTheme="minorHAnsi" w:hAnsiTheme="minorHAnsi" w:cstheme="minorHAnsi"/>
                <w:sz w:val="18"/>
                <w:szCs w:val="18"/>
              </w:rPr>
              <w:t xml:space="preserve">Numero di insegnanti che hanno partecipato alla formazione </w:t>
            </w:r>
            <w:r w:rsidRPr="00140CC9">
              <w:rPr>
                <w:rFonts w:asciiTheme="minorHAnsi" w:hAnsiTheme="minorHAnsi" w:cstheme="minorHAnsi"/>
                <w:sz w:val="18"/>
                <w:szCs w:val="18"/>
              </w:rPr>
              <w:lastRenderedPageBreak/>
              <w:t>interna ed esterna nei vari ambiti</w:t>
            </w:r>
          </w:p>
        </w:tc>
        <w:tc>
          <w:tcPr>
            <w:tcW w:w="155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0CACCBF" w14:textId="77777777" w:rsidR="00377505" w:rsidRPr="001A0C08" w:rsidRDefault="00D677AD">
            <w:pPr>
              <w:pStyle w:val="RAVdidascaliatabella"/>
              <w:jc w:val="left"/>
              <w:rPr>
                <w:sz w:val="18"/>
                <w:szCs w:val="18"/>
              </w:rPr>
            </w:pPr>
            <w:r w:rsidRPr="001A0C08">
              <w:rPr>
                <w:sz w:val="18"/>
                <w:szCs w:val="18"/>
              </w:rPr>
              <w:lastRenderedPageBreak/>
              <w:t xml:space="preserve">3.6.a.1 </w:t>
            </w:r>
            <w:r w:rsidR="00D94D5C" w:rsidRPr="001A0C08">
              <w:rPr>
                <w:sz w:val="18"/>
                <w:szCs w:val="18"/>
              </w:rPr>
              <w:t>Modalità di rilevazione delle esigenze formative dei docenti</w:t>
            </w:r>
          </w:p>
          <w:p w14:paraId="6DBBDAB0" w14:textId="77777777" w:rsidR="00D94D5C" w:rsidRPr="001A0C08" w:rsidRDefault="00D94D5C">
            <w:pPr>
              <w:pStyle w:val="RAVdidascaliatabella"/>
              <w:jc w:val="left"/>
              <w:rPr>
                <w:sz w:val="18"/>
                <w:szCs w:val="18"/>
              </w:rPr>
            </w:pPr>
          </w:p>
          <w:p w14:paraId="3754DAE0" w14:textId="77777777" w:rsidR="00D94D5C" w:rsidRPr="001A0C08" w:rsidRDefault="001E44A8">
            <w:pPr>
              <w:pStyle w:val="RAVdidascaliatabella"/>
              <w:jc w:val="left"/>
              <w:rPr>
                <w:sz w:val="18"/>
                <w:szCs w:val="18"/>
              </w:rPr>
            </w:pPr>
            <w:r w:rsidRPr="001A0C08">
              <w:rPr>
                <w:sz w:val="18"/>
                <w:szCs w:val="18"/>
              </w:rPr>
              <w:t xml:space="preserve">3.6.b.1 </w:t>
            </w:r>
            <w:r w:rsidR="006D5C18" w:rsidRPr="001A0C08">
              <w:rPr>
                <w:sz w:val="18"/>
                <w:szCs w:val="18"/>
              </w:rPr>
              <w:t>Modalità di rilevazione delle esigenze formative del personale ATA</w:t>
            </w:r>
          </w:p>
          <w:p w14:paraId="1B7657E1" w14:textId="77777777" w:rsidR="006D5C18" w:rsidRPr="001A0C08" w:rsidRDefault="006D5C18">
            <w:pPr>
              <w:pStyle w:val="RAVdidascaliatabella"/>
              <w:jc w:val="left"/>
              <w:rPr>
                <w:sz w:val="18"/>
                <w:szCs w:val="18"/>
              </w:rPr>
            </w:pPr>
          </w:p>
          <w:p w14:paraId="320C77DA" w14:textId="77777777" w:rsidR="006D5C18" w:rsidRPr="001A0C08" w:rsidRDefault="00AE0AE6">
            <w:pPr>
              <w:pStyle w:val="RAVdidascaliatabella"/>
              <w:jc w:val="left"/>
              <w:rPr>
                <w:sz w:val="18"/>
                <w:szCs w:val="18"/>
              </w:rPr>
            </w:pPr>
            <w:r w:rsidRPr="001A0C08">
              <w:rPr>
                <w:sz w:val="18"/>
                <w:szCs w:val="18"/>
              </w:rPr>
              <w:t xml:space="preserve">3.6.a.2 </w:t>
            </w:r>
            <w:r w:rsidR="00E22C56" w:rsidRPr="001A0C08">
              <w:rPr>
                <w:sz w:val="18"/>
                <w:szCs w:val="18"/>
              </w:rPr>
              <w:t>Numero di attività di formazione per i docenti per priorità tematica nazionale</w:t>
            </w:r>
          </w:p>
          <w:p w14:paraId="042AF442" w14:textId="77777777" w:rsidR="00E22C56" w:rsidRPr="001A0C08" w:rsidRDefault="00E22C56">
            <w:pPr>
              <w:pStyle w:val="RAVdidascaliatabella"/>
              <w:jc w:val="left"/>
              <w:rPr>
                <w:sz w:val="18"/>
                <w:szCs w:val="18"/>
              </w:rPr>
            </w:pPr>
          </w:p>
          <w:p w14:paraId="65B3BBA5" w14:textId="35A71A3F" w:rsidR="00E22C56" w:rsidRPr="00EC3C77" w:rsidRDefault="006643DE">
            <w:pPr>
              <w:pStyle w:val="RAVdidascaliatabella"/>
              <w:jc w:val="left"/>
              <w:rPr>
                <w:sz w:val="18"/>
                <w:szCs w:val="18"/>
              </w:rPr>
            </w:pPr>
            <w:r w:rsidRPr="001A0C08">
              <w:rPr>
                <w:sz w:val="18"/>
                <w:szCs w:val="18"/>
              </w:rPr>
              <w:t xml:space="preserve">3.6.a.5 </w:t>
            </w:r>
            <w:r w:rsidR="001A0C08" w:rsidRPr="001A0C08">
              <w:rPr>
                <w:sz w:val="18"/>
                <w:szCs w:val="18"/>
              </w:rPr>
              <w:t>Docenti coinvolti nelle attività di formazione per priorità tematica nazionale</w:t>
            </w:r>
          </w:p>
        </w:tc>
      </w:tr>
      <w:tr w:rsidR="00377505" w14:paraId="65B3BBAE" w14:textId="77777777" w:rsidTr="0043432B">
        <w:trPr>
          <w:trHeight w:val="804"/>
        </w:trPr>
        <w:tc>
          <w:tcPr>
            <w:tcW w:w="1666" w:type="dxa"/>
            <w:tcBorders>
              <w:left w:val="single" w:sz="2" w:space="0" w:color="000000"/>
              <w:bottom w:val="single" w:sz="2" w:space="0" w:color="000000"/>
            </w:tcBorders>
            <w:shd w:val="clear" w:color="auto" w:fill="E6E6E6"/>
            <w:tcMar>
              <w:top w:w="55" w:type="dxa"/>
              <w:left w:w="55" w:type="dxa"/>
              <w:bottom w:w="55" w:type="dxa"/>
              <w:right w:w="55" w:type="dxa"/>
            </w:tcMar>
          </w:tcPr>
          <w:p w14:paraId="65B3BBA7" w14:textId="1A9043D2" w:rsidR="00377505" w:rsidRPr="00AC2F08" w:rsidRDefault="00294DCD" w:rsidP="003904AB">
            <w:pPr>
              <w:pStyle w:val="Paragrafoelenco"/>
              <w:numPr>
                <w:ilvl w:val="0"/>
                <w:numId w:val="27"/>
              </w:numPr>
              <w:ind w:left="333" w:hanging="333"/>
              <w:rPr>
                <w:rFonts w:ascii="Calibri" w:hAnsi="Calibri" w:cs="Calibri"/>
                <w:sz w:val="18"/>
                <w:szCs w:val="18"/>
              </w:rPr>
            </w:pPr>
            <w:r w:rsidRPr="00AC2F08">
              <w:rPr>
                <w:rFonts w:ascii="Calibri" w:hAnsi="Calibri" w:cs="Calibri"/>
                <w:sz w:val="18"/>
                <w:szCs w:val="18"/>
              </w:rPr>
              <w:t>Sviluppo professionalità del personale attraverso l'ICT</w:t>
            </w:r>
          </w:p>
          <w:p w14:paraId="65B3BBA8" w14:textId="77777777" w:rsidR="00377505" w:rsidRPr="0043432B" w:rsidRDefault="00377505">
            <w:pPr>
              <w:rPr>
                <w:rFonts w:ascii="Calibri" w:hAnsi="Calibri" w:cs="Calibri"/>
                <w:sz w:val="18"/>
                <w:szCs w:val="18"/>
              </w:rPr>
            </w:pPr>
          </w:p>
        </w:tc>
        <w:tc>
          <w:tcPr>
            <w:tcW w:w="4961" w:type="dxa"/>
            <w:tcBorders>
              <w:left w:val="single" w:sz="2" w:space="0" w:color="000000"/>
              <w:bottom w:val="single" w:sz="2" w:space="0" w:color="000000"/>
            </w:tcBorders>
            <w:shd w:val="clear" w:color="auto" w:fill="auto"/>
            <w:tcMar>
              <w:top w:w="55" w:type="dxa"/>
              <w:left w:w="55" w:type="dxa"/>
              <w:bottom w:w="55" w:type="dxa"/>
              <w:right w:w="55" w:type="dxa"/>
            </w:tcMar>
          </w:tcPr>
          <w:p w14:paraId="65B3BBA9" w14:textId="77777777" w:rsidR="00377505" w:rsidRDefault="00294DCD">
            <w:pPr>
              <w:pStyle w:val="RAVcontenutotabella"/>
              <w:numPr>
                <w:ilvl w:val="0"/>
                <w:numId w:val="13"/>
              </w:numPr>
              <w:jc w:val="left"/>
              <w:rPr>
                <w:sz w:val="18"/>
                <w:szCs w:val="18"/>
                <w:lang w:val="it-IT"/>
              </w:rPr>
            </w:pPr>
            <w:r>
              <w:rPr>
                <w:sz w:val="18"/>
                <w:szCs w:val="18"/>
                <w:lang w:val="it-IT"/>
              </w:rPr>
              <w:t>La scuola è dotata di idonei strumenti hardware, software, di rete per i docenti?</w:t>
            </w:r>
          </w:p>
          <w:p w14:paraId="65B3BBAA" w14:textId="77777777" w:rsidR="00377505" w:rsidRDefault="00294DCD">
            <w:pPr>
              <w:pStyle w:val="RAVcontenutotabella"/>
              <w:numPr>
                <w:ilvl w:val="0"/>
                <w:numId w:val="13"/>
              </w:numPr>
              <w:jc w:val="left"/>
              <w:rPr>
                <w:sz w:val="18"/>
                <w:szCs w:val="18"/>
                <w:lang w:val="it-IT"/>
              </w:rPr>
            </w:pPr>
            <w:r>
              <w:rPr>
                <w:sz w:val="18"/>
                <w:szCs w:val="18"/>
                <w:lang w:val="it-IT"/>
              </w:rPr>
              <w:t>Vengono condivisi materiali digitali in aree riservate? Di che tipo?</w:t>
            </w:r>
          </w:p>
          <w:p w14:paraId="17188D87" w14:textId="77777777" w:rsidR="00377505" w:rsidRPr="0043432B" w:rsidRDefault="00294DCD">
            <w:pPr>
              <w:pStyle w:val="RAVdidascaliatabella"/>
              <w:numPr>
                <w:ilvl w:val="0"/>
                <w:numId w:val="13"/>
              </w:numPr>
              <w:jc w:val="left"/>
            </w:pPr>
            <w:r>
              <w:rPr>
                <w:i w:val="0"/>
                <w:iCs w:val="0"/>
                <w:sz w:val="18"/>
                <w:szCs w:val="18"/>
              </w:rPr>
              <w:t>Esistono procedure standard e filiere completamente digitalizzate per la compilazione, la condivisione, la produzione di materiali (es: pagelle, registro elettronico, schede e griglie per la progettazione e rendicontazione didattica, somministrazione di questionari, ecc.)?</w:t>
            </w:r>
          </w:p>
          <w:p w14:paraId="65B3BBAB" w14:textId="69C3C990" w:rsidR="0043432B" w:rsidRDefault="0043432B" w:rsidP="0043432B">
            <w:pPr>
              <w:pStyle w:val="RAVdidascaliatabella"/>
              <w:ind w:left="720"/>
              <w:jc w:val="left"/>
            </w:pPr>
          </w:p>
        </w:tc>
        <w:tc>
          <w:tcPr>
            <w:tcW w:w="1420" w:type="dxa"/>
            <w:tcBorders>
              <w:left w:val="single" w:sz="2" w:space="0" w:color="000000"/>
              <w:bottom w:val="single" w:sz="2" w:space="0" w:color="000000"/>
            </w:tcBorders>
            <w:shd w:val="clear" w:color="auto" w:fill="auto"/>
            <w:tcMar>
              <w:top w:w="55" w:type="dxa"/>
              <w:left w:w="55" w:type="dxa"/>
              <w:bottom w:w="55" w:type="dxa"/>
              <w:right w:w="55" w:type="dxa"/>
            </w:tcMar>
          </w:tcPr>
          <w:p w14:paraId="4BFDC074" w14:textId="77777777" w:rsidR="00377505" w:rsidRPr="00F155A8" w:rsidRDefault="00F62ED3">
            <w:pPr>
              <w:pStyle w:val="RAVdidascaliatabella"/>
              <w:jc w:val="left"/>
              <w:rPr>
                <w:rFonts w:asciiTheme="minorHAnsi" w:hAnsiTheme="minorHAnsi" w:cstheme="minorHAnsi"/>
                <w:sz w:val="18"/>
                <w:szCs w:val="18"/>
              </w:rPr>
            </w:pPr>
            <w:r w:rsidRPr="00F155A8">
              <w:rPr>
                <w:sz w:val="18"/>
                <w:szCs w:val="18"/>
              </w:rPr>
              <w:t xml:space="preserve">Tabella 53 Utilizzo delle ICT da parte della scuola </w:t>
            </w:r>
            <w:r w:rsidRPr="00F155A8">
              <w:rPr>
                <w:rFonts w:asciiTheme="minorHAnsi" w:hAnsiTheme="minorHAnsi" w:cstheme="minorHAnsi"/>
                <w:sz w:val="18"/>
                <w:szCs w:val="18"/>
              </w:rPr>
              <w:t>per la propria organizzazione interna</w:t>
            </w:r>
          </w:p>
          <w:p w14:paraId="33337AA0" w14:textId="77777777" w:rsidR="00F62ED3" w:rsidRPr="00F155A8" w:rsidRDefault="00F62ED3">
            <w:pPr>
              <w:pStyle w:val="RAVdidascaliatabella"/>
              <w:jc w:val="left"/>
              <w:rPr>
                <w:rFonts w:asciiTheme="minorHAnsi" w:hAnsiTheme="minorHAnsi" w:cstheme="minorHAnsi"/>
                <w:sz w:val="18"/>
                <w:szCs w:val="18"/>
              </w:rPr>
            </w:pPr>
          </w:p>
          <w:p w14:paraId="65B3BBAC" w14:textId="48769617" w:rsidR="00F62ED3" w:rsidRPr="00EC3C77" w:rsidRDefault="00F155A8">
            <w:pPr>
              <w:pStyle w:val="RAVdidascaliatabella"/>
              <w:jc w:val="left"/>
              <w:rPr>
                <w:sz w:val="18"/>
                <w:szCs w:val="18"/>
              </w:rPr>
            </w:pPr>
            <w:r w:rsidRPr="00F155A8">
              <w:rPr>
                <w:sz w:val="18"/>
                <w:szCs w:val="18"/>
              </w:rPr>
              <w:t>Tabella 53.a Utilizzo delle ICT nella pratica professionale delle/degli insegnanti</w:t>
            </w:r>
          </w:p>
        </w:tc>
        <w:tc>
          <w:tcPr>
            <w:tcW w:w="155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5B3BBAD" w14:textId="77777777" w:rsidR="00377505" w:rsidRPr="00EC3C77" w:rsidRDefault="00377505">
            <w:pPr>
              <w:pStyle w:val="RAVdidascaliatabella"/>
              <w:jc w:val="left"/>
              <w:rPr>
                <w:sz w:val="18"/>
                <w:szCs w:val="18"/>
              </w:rPr>
            </w:pPr>
          </w:p>
        </w:tc>
      </w:tr>
    </w:tbl>
    <w:p w14:paraId="2EB18159" w14:textId="77777777" w:rsidR="002A5D98" w:rsidRPr="005E4859" w:rsidRDefault="002A5D98">
      <w:pPr>
        <w:pStyle w:val="Standard"/>
        <w:rPr>
          <w:rFonts w:ascii="Calibri" w:hAnsi="Calibri" w:cs="Calibri"/>
          <w:lang w:val="it-IT"/>
        </w:rPr>
      </w:pPr>
    </w:p>
    <w:tbl>
      <w:tblPr>
        <w:tblW w:w="9638" w:type="dxa"/>
        <w:tblLayout w:type="fixed"/>
        <w:tblCellMar>
          <w:left w:w="10" w:type="dxa"/>
          <w:right w:w="10" w:type="dxa"/>
        </w:tblCellMar>
        <w:tblLook w:val="0000" w:firstRow="0" w:lastRow="0" w:firstColumn="0" w:lastColumn="0" w:noHBand="0" w:noVBand="0"/>
      </w:tblPr>
      <w:tblGrid>
        <w:gridCol w:w="4819"/>
        <w:gridCol w:w="4819"/>
      </w:tblGrid>
      <w:tr w:rsidR="00377505" w14:paraId="65B3BBB4" w14:textId="77777777" w:rsidTr="00304224">
        <w:tc>
          <w:tcPr>
            <w:tcW w:w="9638" w:type="dxa"/>
            <w:gridSpan w:val="2"/>
            <w:tcBorders>
              <w:top w:val="single" w:sz="2" w:space="0" w:color="000000"/>
              <w:left w:val="single" w:sz="2" w:space="0" w:color="000000"/>
              <w:bottom w:val="single" w:sz="2" w:space="0" w:color="000000"/>
              <w:right w:val="single" w:sz="2" w:space="0" w:color="000000"/>
            </w:tcBorders>
            <w:shd w:val="clear" w:color="auto" w:fill="CFE7F5"/>
            <w:tcMar>
              <w:top w:w="55" w:type="dxa"/>
              <w:left w:w="55" w:type="dxa"/>
              <w:bottom w:w="55" w:type="dxa"/>
              <w:right w:w="55" w:type="dxa"/>
            </w:tcMar>
          </w:tcPr>
          <w:p w14:paraId="30437248" w14:textId="22B9C059" w:rsidR="005E4859" w:rsidRPr="001520B6" w:rsidRDefault="005E4859" w:rsidP="00FA3976">
            <w:pPr>
              <w:pStyle w:val="Titolo2"/>
              <w:rPr>
                <w:lang w:val="it-IT"/>
              </w:rPr>
            </w:pPr>
            <w:bookmarkStart w:id="53" w:name="_Toc151610802"/>
            <w:bookmarkStart w:id="54" w:name="_Toc152074298"/>
            <w:r w:rsidRPr="001520B6">
              <w:rPr>
                <w:lang w:val="it-IT"/>
              </w:rPr>
              <w:t>Punti di forza e di miglioramento</w:t>
            </w:r>
            <w:bookmarkEnd w:id="53"/>
            <w:bookmarkEnd w:id="54"/>
          </w:p>
          <w:p w14:paraId="65B3BBB3" w14:textId="4592EAB8" w:rsidR="00377505" w:rsidRPr="00A45F4C" w:rsidRDefault="00294DCD">
            <w:pPr>
              <w:pStyle w:val="RAVtitolotabella"/>
              <w:rPr>
                <w:b w:val="0"/>
                <w:bCs w:val="0"/>
                <w:sz w:val="22"/>
                <w:szCs w:val="22"/>
                <w:lang w:val="it-IT"/>
              </w:rPr>
            </w:pPr>
            <w:r w:rsidRPr="00A45F4C">
              <w:rPr>
                <w:b w:val="0"/>
                <w:bCs w:val="0"/>
                <w:sz w:val="24"/>
                <w:szCs w:val="24"/>
                <w:lang w:val="it-IT"/>
              </w:rPr>
              <w:t>Leadership e sviluppo delle risorse professionali</w:t>
            </w:r>
            <w:r w:rsidRPr="00A45F4C">
              <w:rPr>
                <w:b w:val="0"/>
                <w:bCs w:val="0"/>
                <w:sz w:val="22"/>
                <w:szCs w:val="22"/>
                <w:lang w:val="it-IT"/>
              </w:rPr>
              <w:t xml:space="preserve"> </w:t>
            </w:r>
          </w:p>
        </w:tc>
      </w:tr>
      <w:tr w:rsidR="005E4859" w14:paraId="24C4389C" w14:textId="77777777" w:rsidTr="00304224">
        <w:tc>
          <w:tcPr>
            <w:tcW w:w="9638" w:type="dxa"/>
            <w:gridSpan w:val="2"/>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8DF2CBD" w14:textId="3B203A72" w:rsidR="005E4859" w:rsidRPr="005E4859" w:rsidRDefault="005E4859" w:rsidP="005E4859">
            <w:pPr>
              <w:pStyle w:val="RAVtitolotabella"/>
              <w:jc w:val="left"/>
              <w:rPr>
                <w:b w:val="0"/>
                <w:bCs w:val="0"/>
                <w:i w:val="0"/>
                <w:iCs w:val="0"/>
                <w:sz w:val="24"/>
                <w:szCs w:val="24"/>
                <w:u w:val="single"/>
                <w:lang w:val="it-IT"/>
              </w:rPr>
            </w:pPr>
            <w:r>
              <w:rPr>
                <w:b w:val="0"/>
                <w:bCs w:val="0"/>
                <w:i w:val="0"/>
                <w:iCs w:val="0"/>
                <w:sz w:val="24"/>
                <w:szCs w:val="24"/>
                <w:lang w:val="it-IT"/>
              </w:rPr>
              <w:t xml:space="preserve">A </w:t>
            </w:r>
            <w:r w:rsidRPr="005E4859">
              <w:rPr>
                <w:b w:val="0"/>
                <w:bCs w:val="0"/>
                <w:i w:val="0"/>
                <w:iCs w:val="0"/>
                <w:sz w:val="24"/>
                <w:szCs w:val="24"/>
                <w:lang w:val="it-IT"/>
              </w:rPr>
              <w:t>partire dalla riflessione scaturita dalla lettura degli indicatori e delle domande guida, sulla base delle evidenze disponibili, descrivere i punti di forza e di miglioramento</w:t>
            </w:r>
            <w:r w:rsidR="0036778C">
              <w:rPr>
                <w:b w:val="0"/>
                <w:bCs w:val="0"/>
                <w:i w:val="0"/>
                <w:iCs w:val="0"/>
                <w:sz w:val="24"/>
                <w:szCs w:val="24"/>
                <w:lang w:val="it-IT"/>
              </w:rPr>
              <w:t xml:space="preserve">. </w:t>
            </w:r>
          </w:p>
        </w:tc>
      </w:tr>
      <w:tr w:rsidR="00377505" w14:paraId="65B3BBB7" w14:textId="77777777" w:rsidTr="00304224">
        <w:tc>
          <w:tcPr>
            <w:tcW w:w="4819" w:type="dxa"/>
            <w:tcBorders>
              <w:left w:val="single" w:sz="2" w:space="0" w:color="000000"/>
              <w:bottom w:val="single" w:sz="2" w:space="0" w:color="000000"/>
            </w:tcBorders>
            <w:shd w:val="clear" w:color="auto" w:fill="E6E6E6"/>
            <w:tcMar>
              <w:top w:w="55" w:type="dxa"/>
              <w:left w:w="55" w:type="dxa"/>
              <w:bottom w:w="55" w:type="dxa"/>
              <w:right w:w="55" w:type="dxa"/>
            </w:tcMar>
          </w:tcPr>
          <w:p w14:paraId="65B3BBB5" w14:textId="77777777" w:rsidR="00377505" w:rsidRDefault="00294DCD">
            <w:pPr>
              <w:pStyle w:val="RAVintestazionetabellacolonnariga"/>
              <w:rPr>
                <w:lang w:val="it-IT"/>
              </w:rPr>
            </w:pPr>
            <w:r>
              <w:rPr>
                <w:lang w:val="it-IT"/>
              </w:rPr>
              <w:t>Punti di forza</w:t>
            </w:r>
          </w:p>
        </w:tc>
        <w:tc>
          <w:tcPr>
            <w:tcW w:w="4819" w:type="dxa"/>
            <w:tcBorders>
              <w:left w:val="single" w:sz="2" w:space="0" w:color="000000"/>
              <w:bottom w:val="single" w:sz="2" w:space="0" w:color="000000"/>
              <w:right w:val="single" w:sz="2" w:space="0" w:color="000000"/>
            </w:tcBorders>
            <w:shd w:val="clear" w:color="auto" w:fill="E6E6E6"/>
            <w:tcMar>
              <w:top w:w="55" w:type="dxa"/>
              <w:left w:w="55" w:type="dxa"/>
              <w:bottom w:w="55" w:type="dxa"/>
              <w:right w:w="55" w:type="dxa"/>
            </w:tcMar>
          </w:tcPr>
          <w:p w14:paraId="65B3BBB6" w14:textId="77777777" w:rsidR="00377505" w:rsidRDefault="00294DCD">
            <w:pPr>
              <w:pStyle w:val="RAVintestazionetabellacolonnariga"/>
              <w:rPr>
                <w:lang w:val="it-IT"/>
              </w:rPr>
            </w:pPr>
            <w:r>
              <w:rPr>
                <w:lang w:val="it-IT"/>
              </w:rPr>
              <w:t>Punti di miglioramento</w:t>
            </w:r>
          </w:p>
        </w:tc>
      </w:tr>
      <w:tr w:rsidR="00377505" w14:paraId="65B3BBBB" w14:textId="77777777" w:rsidTr="00304224">
        <w:tc>
          <w:tcPr>
            <w:tcW w:w="4819" w:type="dxa"/>
            <w:tcBorders>
              <w:left w:val="single" w:sz="2" w:space="0" w:color="000000"/>
              <w:bottom w:val="single" w:sz="2" w:space="0" w:color="000000"/>
            </w:tcBorders>
            <w:shd w:val="clear" w:color="auto" w:fill="auto"/>
            <w:tcMar>
              <w:top w:w="55" w:type="dxa"/>
              <w:left w:w="55" w:type="dxa"/>
              <w:bottom w:w="55" w:type="dxa"/>
              <w:right w:w="55" w:type="dxa"/>
            </w:tcMar>
          </w:tcPr>
          <w:p w14:paraId="65B3BBB8" w14:textId="6456435C" w:rsidR="00377505" w:rsidRPr="0036778C" w:rsidRDefault="00294DCD">
            <w:pPr>
              <w:pStyle w:val="RAVintestazionetabellacolonnariga"/>
              <w:rPr>
                <w:b w:val="0"/>
                <w:bCs w:val="0"/>
                <w:lang w:val="it-IT"/>
              </w:rPr>
            </w:pPr>
            <w:r w:rsidRPr="0036778C">
              <w:rPr>
                <w:b w:val="0"/>
                <w:bCs w:val="0"/>
                <w:lang w:val="it-IT"/>
              </w:rPr>
              <w:t>(Max 2000 caratteri)</w:t>
            </w:r>
          </w:p>
          <w:p w14:paraId="65B3BBB9" w14:textId="77777777" w:rsidR="00377505" w:rsidRPr="0036778C" w:rsidRDefault="00377505">
            <w:pPr>
              <w:pStyle w:val="RAVintestazionetabellacolonnariga"/>
              <w:rPr>
                <w:b w:val="0"/>
                <w:bCs w:val="0"/>
                <w:lang w:val="it-IT"/>
              </w:rPr>
            </w:pPr>
          </w:p>
        </w:tc>
        <w:tc>
          <w:tcPr>
            <w:tcW w:w="481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5B3BBBA" w14:textId="5E6F066C" w:rsidR="00377505" w:rsidRPr="0036778C" w:rsidRDefault="00294DCD">
            <w:pPr>
              <w:pStyle w:val="RAVintestazionetabellacolonnariga"/>
              <w:rPr>
                <w:b w:val="0"/>
                <w:bCs w:val="0"/>
                <w:lang w:val="it-IT"/>
              </w:rPr>
            </w:pPr>
            <w:r w:rsidRPr="0036778C">
              <w:rPr>
                <w:b w:val="0"/>
                <w:bCs w:val="0"/>
                <w:lang w:val="it-IT"/>
              </w:rPr>
              <w:t>(Max 2000 caratteri)</w:t>
            </w:r>
          </w:p>
        </w:tc>
      </w:tr>
    </w:tbl>
    <w:p w14:paraId="48ABC12D" w14:textId="77777777" w:rsidR="002A5D98" w:rsidRDefault="002A5D98">
      <w:pPr>
        <w:pStyle w:val="RAVtitolo3"/>
        <w:rPr>
          <w:b w:val="0"/>
          <w:bCs w:val="0"/>
          <w:i w:val="0"/>
          <w:iCs w:val="0"/>
          <w:sz w:val="24"/>
          <w:szCs w:val="24"/>
        </w:rPr>
      </w:pPr>
    </w:p>
    <w:tbl>
      <w:tblPr>
        <w:tblW w:w="9638" w:type="dxa"/>
        <w:tblLayout w:type="fixed"/>
        <w:tblCellMar>
          <w:left w:w="10" w:type="dxa"/>
          <w:right w:w="10" w:type="dxa"/>
        </w:tblCellMar>
        <w:tblLook w:val="0000" w:firstRow="0" w:lastRow="0" w:firstColumn="0" w:lastColumn="0" w:noHBand="0" w:noVBand="0"/>
      </w:tblPr>
      <w:tblGrid>
        <w:gridCol w:w="9638"/>
      </w:tblGrid>
      <w:tr w:rsidR="001B20CB" w14:paraId="6FC61DC0" w14:textId="77777777" w:rsidTr="00DB067C">
        <w:tc>
          <w:tcPr>
            <w:tcW w:w="9638" w:type="dxa"/>
            <w:tcBorders>
              <w:top w:val="single" w:sz="2" w:space="0" w:color="000000"/>
              <w:left w:val="single" w:sz="2" w:space="0" w:color="000000"/>
              <w:bottom w:val="single" w:sz="2" w:space="0" w:color="000000"/>
              <w:right w:val="single" w:sz="2" w:space="0" w:color="000000"/>
            </w:tcBorders>
            <w:shd w:val="clear" w:color="auto" w:fill="CFE7F5"/>
            <w:tcMar>
              <w:top w:w="55" w:type="dxa"/>
              <w:left w:w="55" w:type="dxa"/>
              <w:bottom w:w="55" w:type="dxa"/>
              <w:right w:w="55" w:type="dxa"/>
            </w:tcMar>
          </w:tcPr>
          <w:p w14:paraId="2A9BAE69" w14:textId="4039D095" w:rsidR="001B20CB" w:rsidRPr="001520B6" w:rsidRDefault="001B20CB" w:rsidP="00FA3976">
            <w:pPr>
              <w:pStyle w:val="Titolo2"/>
              <w:rPr>
                <w:lang w:val="it-IT"/>
              </w:rPr>
            </w:pPr>
            <w:bookmarkStart w:id="55" w:name="_Toc151610803"/>
            <w:bookmarkStart w:id="56" w:name="_Toc152074299"/>
            <w:r w:rsidRPr="001520B6">
              <w:rPr>
                <w:lang w:val="it-IT"/>
              </w:rPr>
              <w:t>Criteri di qualità</w:t>
            </w:r>
            <w:bookmarkEnd w:id="55"/>
            <w:bookmarkEnd w:id="56"/>
          </w:p>
          <w:p w14:paraId="4ABDD5F6" w14:textId="6C9B5344" w:rsidR="001B20CB" w:rsidRPr="001B20CB" w:rsidRDefault="001B20CB" w:rsidP="001B20CB">
            <w:pPr>
              <w:jc w:val="center"/>
              <w:rPr>
                <w:rFonts w:hint="eastAsia"/>
              </w:rPr>
            </w:pPr>
            <w:r>
              <w:rPr>
                <w:rFonts w:ascii="Calibri" w:hAnsi="Calibri" w:cs="Calibri"/>
                <w:i/>
                <w:iCs/>
              </w:rPr>
              <w:t>Leadership e sviluppo delle risorse professionali</w:t>
            </w:r>
          </w:p>
        </w:tc>
      </w:tr>
      <w:tr w:rsidR="001B20CB" w14:paraId="51224B65" w14:textId="77777777" w:rsidTr="00DB067C">
        <w:tc>
          <w:tcPr>
            <w:tcW w:w="9638"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8618F4C" w14:textId="77777777" w:rsidR="00DB067C" w:rsidRDefault="00DB067C" w:rsidP="00DB067C">
            <w:pPr>
              <w:rPr>
                <w:rFonts w:ascii="Calibri" w:hAnsi="Calibri" w:cs="Calibri"/>
              </w:rPr>
            </w:pPr>
            <w:r>
              <w:rPr>
                <w:rFonts w:ascii="Calibri" w:hAnsi="Calibri" w:cs="Calibri"/>
              </w:rPr>
              <w:t>La scuola individua le priorità da raggiungere e le persegue dotandosi di sistemi di controllo e monitoraggio, individuando ruoli di responsabilità e compiti per il personale, convogliando le risorse sulle azioni ritenute prioritarie.</w:t>
            </w:r>
          </w:p>
          <w:p w14:paraId="31C34A99" w14:textId="77777777" w:rsidR="00DB067C" w:rsidRDefault="00DB067C" w:rsidP="00DB067C">
            <w:pPr>
              <w:rPr>
                <w:rFonts w:ascii="Calibri" w:hAnsi="Calibri" w:cs="Calibri"/>
              </w:rPr>
            </w:pPr>
            <w:r>
              <w:rPr>
                <w:rFonts w:ascii="Calibri" w:hAnsi="Calibri" w:cs="Calibri"/>
              </w:rPr>
              <w:t>Il processo di autovalutazione è finalizzato al miglioramento e coinvolge tutto il corpo insegnante.</w:t>
            </w:r>
          </w:p>
          <w:p w14:paraId="1E70315C" w14:textId="3119E783" w:rsidR="001B20CB" w:rsidRPr="00DB067C" w:rsidRDefault="00DB067C" w:rsidP="00DB067C">
            <w:pPr>
              <w:rPr>
                <w:rFonts w:ascii="Calibri" w:hAnsi="Calibri" w:cs="Calibri"/>
              </w:rPr>
            </w:pPr>
            <w:r>
              <w:rPr>
                <w:rFonts w:ascii="Calibri" w:hAnsi="Calibri" w:cs="Calibri"/>
              </w:rPr>
              <w:t>La scuola valorizza le risorse professionali. Tiene conto delle competenze per l'assegnazione degli incarichi e promuove percorsi formativi di qualità. Incentiva la professionalità, dotando il personale di strumenti di rete, hardware e software per la costruzione della competenza digitale professionale.</w:t>
            </w:r>
          </w:p>
        </w:tc>
      </w:tr>
    </w:tbl>
    <w:p w14:paraId="65B3BBC3" w14:textId="77777777" w:rsidR="00377505" w:rsidRPr="00DB067C" w:rsidRDefault="00377505">
      <w:pPr>
        <w:pStyle w:val="Standard"/>
        <w:rPr>
          <w:rFonts w:asciiTheme="minorHAnsi" w:hAnsiTheme="minorHAnsi" w:cstheme="minorHAnsi"/>
          <w:lang w:val="it-IT"/>
        </w:rPr>
      </w:pPr>
    </w:p>
    <w:tbl>
      <w:tblPr>
        <w:tblW w:w="9638" w:type="dxa"/>
        <w:tblLayout w:type="fixed"/>
        <w:tblCellMar>
          <w:left w:w="10" w:type="dxa"/>
          <w:right w:w="10" w:type="dxa"/>
        </w:tblCellMar>
        <w:tblLook w:val="0000" w:firstRow="0" w:lastRow="0" w:firstColumn="0" w:lastColumn="0" w:noHBand="0" w:noVBand="0"/>
      </w:tblPr>
      <w:tblGrid>
        <w:gridCol w:w="7596"/>
        <w:gridCol w:w="765"/>
        <w:gridCol w:w="1277"/>
      </w:tblGrid>
      <w:tr w:rsidR="00377505" w14:paraId="65B3BBC5" w14:textId="77777777" w:rsidTr="00CC4B43">
        <w:tc>
          <w:tcPr>
            <w:tcW w:w="9638" w:type="dxa"/>
            <w:gridSpan w:val="3"/>
            <w:tcBorders>
              <w:top w:val="single" w:sz="2" w:space="0" w:color="000000"/>
              <w:left w:val="single" w:sz="2" w:space="0" w:color="000000"/>
              <w:bottom w:val="single" w:sz="2" w:space="0" w:color="000000"/>
              <w:right w:val="single" w:sz="2" w:space="0" w:color="000000"/>
            </w:tcBorders>
            <w:shd w:val="clear" w:color="auto" w:fill="CFE7F5"/>
            <w:tcMar>
              <w:top w:w="55" w:type="dxa"/>
              <w:left w:w="55" w:type="dxa"/>
              <w:bottom w:w="55" w:type="dxa"/>
              <w:right w:w="55" w:type="dxa"/>
            </w:tcMar>
          </w:tcPr>
          <w:p w14:paraId="65B3BBC4" w14:textId="77777777" w:rsidR="00377505" w:rsidRPr="00A45F4C" w:rsidRDefault="00294DCD" w:rsidP="00FA3976">
            <w:pPr>
              <w:pStyle w:val="Titolo2"/>
            </w:pPr>
            <w:bookmarkStart w:id="57" w:name="_Toc151610804"/>
            <w:bookmarkStart w:id="58" w:name="_Toc152074300"/>
            <w:proofErr w:type="spellStart"/>
            <w:r w:rsidRPr="00A45F4C">
              <w:t>Rubrica</w:t>
            </w:r>
            <w:proofErr w:type="spellEnd"/>
            <w:r w:rsidRPr="00A45F4C">
              <w:t xml:space="preserve"> di </w:t>
            </w:r>
            <w:proofErr w:type="spellStart"/>
            <w:r w:rsidRPr="00A45F4C">
              <w:t>valutazione</w:t>
            </w:r>
            <w:bookmarkEnd w:id="57"/>
            <w:bookmarkEnd w:id="58"/>
            <w:proofErr w:type="spellEnd"/>
            <w:r w:rsidRPr="00A45F4C">
              <w:t xml:space="preserve"> </w:t>
            </w:r>
          </w:p>
        </w:tc>
      </w:tr>
      <w:tr w:rsidR="00377505" w14:paraId="65B3BBC8" w14:textId="77777777" w:rsidTr="00CC4B43">
        <w:tc>
          <w:tcPr>
            <w:tcW w:w="7596" w:type="dxa"/>
            <w:tcBorders>
              <w:left w:val="single" w:sz="2" w:space="0" w:color="000000"/>
              <w:bottom w:val="single" w:sz="2" w:space="0" w:color="000000"/>
            </w:tcBorders>
            <w:shd w:val="clear" w:color="auto" w:fill="E6E6E6"/>
            <w:tcMar>
              <w:top w:w="55" w:type="dxa"/>
              <w:left w:w="55" w:type="dxa"/>
              <w:bottom w:w="55" w:type="dxa"/>
              <w:right w:w="55" w:type="dxa"/>
            </w:tcMar>
          </w:tcPr>
          <w:p w14:paraId="65B3BBC6" w14:textId="77777777" w:rsidR="00377505" w:rsidRDefault="00294DCD">
            <w:pPr>
              <w:pStyle w:val="RAVcontenutotabella"/>
              <w:rPr>
                <w:lang w:val="it-IT"/>
              </w:rPr>
            </w:pPr>
            <w:r>
              <w:rPr>
                <w:lang w:val="it-IT"/>
              </w:rPr>
              <w:t>Descrizione del livello</w:t>
            </w:r>
          </w:p>
        </w:tc>
        <w:tc>
          <w:tcPr>
            <w:tcW w:w="2042" w:type="dxa"/>
            <w:gridSpan w:val="2"/>
            <w:tcBorders>
              <w:left w:val="single" w:sz="2" w:space="0" w:color="000000"/>
              <w:bottom w:val="single" w:sz="2" w:space="0" w:color="000000"/>
              <w:right w:val="single" w:sz="2" w:space="0" w:color="000000"/>
            </w:tcBorders>
            <w:shd w:val="clear" w:color="auto" w:fill="E6E6E6"/>
            <w:tcMar>
              <w:top w:w="55" w:type="dxa"/>
              <w:left w:w="55" w:type="dxa"/>
              <w:bottom w:w="55" w:type="dxa"/>
              <w:right w:w="55" w:type="dxa"/>
            </w:tcMar>
          </w:tcPr>
          <w:p w14:paraId="65B3BBC7" w14:textId="77777777" w:rsidR="00377505" w:rsidRDefault="00294DCD">
            <w:pPr>
              <w:pStyle w:val="RAVintestazionetabellacolonnariga"/>
              <w:rPr>
                <w:lang w:val="it-IT"/>
              </w:rPr>
            </w:pPr>
            <w:r>
              <w:rPr>
                <w:lang w:val="it-IT"/>
              </w:rPr>
              <w:t>Situazione della scuola</w:t>
            </w:r>
          </w:p>
        </w:tc>
      </w:tr>
      <w:tr w:rsidR="00377505" w14:paraId="65B3BBCE" w14:textId="77777777" w:rsidTr="00CC4B43">
        <w:trPr>
          <w:trHeight w:val="1701"/>
        </w:trPr>
        <w:tc>
          <w:tcPr>
            <w:tcW w:w="7596" w:type="dxa"/>
            <w:tcBorders>
              <w:left w:val="single" w:sz="2" w:space="0" w:color="000000"/>
              <w:bottom w:val="single" w:sz="2" w:space="0" w:color="000000"/>
            </w:tcBorders>
            <w:shd w:val="clear" w:color="auto" w:fill="auto"/>
            <w:tcMar>
              <w:top w:w="55" w:type="dxa"/>
              <w:left w:w="55" w:type="dxa"/>
              <w:bottom w:w="55" w:type="dxa"/>
              <w:right w:w="55" w:type="dxa"/>
            </w:tcMar>
          </w:tcPr>
          <w:p w14:paraId="65B3BBC9" w14:textId="77777777" w:rsidR="00377505" w:rsidRDefault="00294DCD">
            <w:pPr>
              <w:pStyle w:val="RAVcontenutotabella"/>
              <w:jc w:val="both"/>
              <w:rPr>
                <w:lang w:val="it-IT"/>
              </w:rPr>
            </w:pPr>
            <w:r>
              <w:rPr>
                <w:lang w:val="it-IT"/>
              </w:rPr>
              <w:t>L'offerta formativa della scuola e le priorità non sono state definite oppure sono state definite in modo vago. Non sono presenti forme di controllo o monitoraggio delle azioni.</w:t>
            </w:r>
          </w:p>
          <w:p w14:paraId="65B3BBCA" w14:textId="77777777" w:rsidR="00377505" w:rsidRDefault="00294DCD">
            <w:pPr>
              <w:pStyle w:val="RAVcontenutotabella"/>
              <w:jc w:val="both"/>
              <w:rPr>
                <w:lang w:val="it-IT"/>
              </w:rPr>
            </w:pPr>
            <w:r>
              <w:rPr>
                <w:lang w:val="it-IT"/>
              </w:rPr>
              <w:t>La definizione delle responsabilità e dei compiti tra le diverse componenti scolastiche è poco chiara o non è funzionale all'organizzazione delle attività. La scuola non promuove iniziative di formazione per le/i docenti oppure le iniziative attivate non sono in relazione ai bisogni formativi del personale o sono di scarsa qualità.</w:t>
            </w:r>
          </w:p>
          <w:p w14:paraId="65B3BBCB" w14:textId="77777777" w:rsidR="00377505" w:rsidRDefault="00294DCD">
            <w:pPr>
              <w:pStyle w:val="RAVcontenutotabella"/>
              <w:jc w:val="both"/>
              <w:rPr>
                <w:lang w:val="it-IT"/>
              </w:rPr>
            </w:pPr>
            <w:r>
              <w:rPr>
                <w:lang w:val="it-IT"/>
              </w:rPr>
              <w:t>Non ci sono spazi digitali per la condivisione di materiali didattici.</w:t>
            </w:r>
          </w:p>
        </w:tc>
        <w:tc>
          <w:tcPr>
            <w:tcW w:w="765" w:type="dxa"/>
            <w:tcBorders>
              <w:left w:val="single" w:sz="2" w:space="0" w:color="000000"/>
              <w:bottom w:val="single" w:sz="2" w:space="0" w:color="000000"/>
            </w:tcBorders>
            <w:shd w:val="clear" w:color="auto" w:fill="E6E6E6"/>
            <w:tcMar>
              <w:top w:w="55" w:type="dxa"/>
              <w:left w:w="55" w:type="dxa"/>
              <w:bottom w:w="55" w:type="dxa"/>
              <w:right w:w="55" w:type="dxa"/>
            </w:tcMar>
            <w:vAlign w:val="center"/>
          </w:tcPr>
          <w:p w14:paraId="65B3BBCC" w14:textId="0B07AD4F" w:rsidR="00377505" w:rsidRDefault="00CC4B43">
            <w:pPr>
              <w:pStyle w:val="RAVtitolo2"/>
            </w:pPr>
            <w:r>
              <w:rPr>
                <w:noProof/>
              </w:rPr>
              <mc:AlternateContent>
                <mc:Choice Requires="wps">
                  <w:drawing>
                    <wp:inline distT="0" distB="0" distL="0" distR="0" wp14:anchorId="40907575" wp14:editId="00F6E778">
                      <wp:extent cx="385447" cy="371475"/>
                      <wp:effectExtent l="0" t="0" r="14603" b="28575"/>
                      <wp:docPr id="750164620" name="Figura a mano libera: forma 750164620"/>
                      <wp:cNvGraphicFramePr/>
                      <a:graphic xmlns:a="http://schemas.openxmlformats.org/drawingml/2006/main">
                        <a:graphicData uri="http://schemas.microsoft.com/office/word/2010/wordprocessingShape">
                          <wps:wsp>
                            <wps:cNvSpPr/>
                            <wps:spPr>
                              <a:xfrm>
                                <a:off x="0" y="0"/>
                                <a:ext cx="385447" cy="371475"/>
                              </a:xfrm>
                              <a:custGeom>
                                <a:avLst/>
                                <a:gdLst>
                                  <a:gd name="f0" fmla="val 10800000"/>
                                  <a:gd name="f1" fmla="val 5400000"/>
                                  <a:gd name="f2" fmla="val 180"/>
                                  <a:gd name="f3" fmla="val w"/>
                                  <a:gd name="f4" fmla="val h"/>
                                  <a:gd name="f5" fmla="val 0"/>
                                  <a:gd name="f6" fmla="val 21600"/>
                                  <a:gd name="f7" fmla="*/ 5419351 1 1725033"/>
                                  <a:gd name="f8" fmla="*/ 10800 10800 1"/>
                                  <a:gd name="f9" fmla="+- 0 0 360"/>
                                  <a:gd name="f10" fmla="val 10800"/>
                                  <a:gd name="f11" fmla="+- 0 0 0"/>
                                  <a:gd name="f12" fmla="*/ f3 1 21600"/>
                                  <a:gd name="f13" fmla="*/ f4 1 21600"/>
                                  <a:gd name="f14" fmla="*/ 0 f7 1"/>
                                  <a:gd name="f15" fmla="*/ f5 f0 1"/>
                                  <a:gd name="f16" fmla="*/ f9 f0 1"/>
                                  <a:gd name="f17" fmla="+- f6 0 f5"/>
                                  <a:gd name="f18" fmla="*/ f11 f0 1"/>
                                  <a:gd name="f19" fmla="*/ f14 1 f2"/>
                                  <a:gd name="f20" fmla="*/ f15 1 f2"/>
                                  <a:gd name="f21" fmla="*/ f16 1 f2"/>
                                  <a:gd name="f22" fmla="*/ f17 1 21600"/>
                                  <a:gd name="f23" fmla="*/ f18 1 f2"/>
                                  <a:gd name="f24" fmla="+- 0 0 f19"/>
                                  <a:gd name="f25" fmla="+- f20 0 f1"/>
                                  <a:gd name="f26" fmla="+- f21 0 f1"/>
                                  <a:gd name="f27" fmla="*/ 3163 f22 1"/>
                                  <a:gd name="f28" fmla="*/ 18437 f22 1"/>
                                  <a:gd name="f29" fmla="*/ 10800 f22 1"/>
                                  <a:gd name="f30" fmla="*/ 0 f22 1"/>
                                  <a:gd name="f31" fmla="*/ 21600 f22 1"/>
                                  <a:gd name="f32" fmla="+- f23 0 f1"/>
                                  <a:gd name="f33" fmla="*/ f24 f0 1"/>
                                  <a:gd name="f34" fmla="+- f26 0 f25"/>
                                  <a:gd name="f35" fmla="*/ f29 1 f22"/>
                                  <a:gd name="f36" fmla="*/ f30 1 f22"/>
                                  <a:gd name="f37" fmla="*/ f27 1 f22"/>
                                  <a:gd name="f38" fmla="*/ f28 1 f22"/>
                                  <a:gd name="f39" fmla="*/ f31 1 f22"/>
                                  <a:gd name="f40" fmla="*/ f33 1 f7"/>
                                  <a:gd name="f41" fmla="*/ f37 f12 1"/>
                                  <a:gd name="f42" fmla="*/ f38 f12 1"/>
                                  <a:gd name="f43" fmla="*/ f38 f13 1"/>
                                  <a:gd name="f44" fmla="*/ f37 f13 1"/>
                                  <a:gd name="f45" fmla="*/ f35 f12 1"/>
                                  <a:gd name="f46" fmla="*/ f36 f13 1"/>
                                  <a:gd name="f47" fmla="*/ f36 f12 1"/>
                                  <a:gd name="f48" fmla="*/ f35 f13 1"/>
                                  <a:gd name="f49" fmla="*/ f39 f13 1"/>
                                  <a:gd name="f50" fmla="*/ f39 f12 1"/>
                                  <a:gd name="f51" fmla="+- f40 0 f1"/>
                                  <a:gd name="f52" fmla="+- f51 f1 0"/>
                                  <a:gd name="f53" fmla="*/ f52 f7 1"/>
                                  <a:gd name="f54" fmla="*/ f53 1 f0"/>
                                  <a:gd name="f55" fmla="+- 0 0 f54"/>
                                  <a:gd name="f56" fmla="+- 0 0 f55"/>
                                  <a:gd name="f57" fmla="*/ f56 f0 1"/>
                                  <a:gd name="f58" fmla="*/ f57 1 f7"/>
                                  <a:gd name="f59" fmla="+- f58 0 f1"/>
                                  <a:gd name="f60" fmla="cos 1 f59"/>
                                  <a:gd name="f61" fmla="sin 1 f59"/>
                                  <a:gd name="f62" fmla="+- 0 0 f60"/>
                                  <a:gd name="f63" fmla="+- 0 0 f61"/>
                                  <a:gd name="f64" fmla="+- 0 0 f62"/>
                                  <a:gd name="f65" fmla="+- 0 0 f63"/>
                                  <a:gd name="f66" fmla="val f64"/>
                                  <a:gd name="f67" fmla="val f65"/>
                                  <a:gd name="f68" fmla="+- 0 0 f66"/>
                                  <a:gd name="f69" fmla="+- 0 0 f67"/>
                                  <a:gd name="f70" fmla="*/ 10800 f68 1"/>
                                  <a:gd name="f71" fmla="*/ 10800 f69 1"/>
                                  <a:gd name="f72" fmla="*/ f70 f70 1"/>
                                  <a:gd name="f73" fmla="*/ f71 f71 1"/>
                                  <a:gd name="f74" fmla="+- f72 f73 0"/>
                                  <a:gd name="f75" fmla="sqrt f74"/>
                                  <a:gd name="f76" fmla="*/ f8 1 f75"/>
                                  <a:gd name="f77" fmla="*/ f68 f76 1"/>
                                  <a:gd name="f78" fmla="*/ f69 f76 1"/>
                                  <a:gd name="f79" fmla="+- 10800 0 f77"/>
                                  <a:gd name="f80" fmla="+- 10800 0 f78"/>
                                </a:gdLst>
                                <a:ahLst/>
                                <a:cxnLst>
                                  <a:cxn ang="3cd4">
                                    <a:pos x="hc" y="t"/>
                                  </a:cxn>
                                  <a:cxn ang="0">
                                    <a:pos x="r" y="vc"/>
                                  </a:cxn>
                                  <a:cxn ang="cd4">
                                    <a:pos x="hc" y="b"/>
                                  </a:cxn>
                                  <a:cxn ang="cd2">
                                    <a:pos x="l" y="vc"/>
                                  </a:cxn>
                                  <a:cxn ang="f32">
                                    <a:pos x="f45" y="f46"/>
                                  </a:cxn>
                                  <a:cxn ang="f32">
                                    <a:pos x="f41" y="f44"/>
                                  </a:cxn>
                                  <a:cxn ang="f32">
                                    <a:pos x="f47" y="f48"/>
                                  </a:cxn>
                                  <a:cxn ang="f32">
                                    <a:pos x="f41" y="f43"/>
                                  </a:cxn>
                                  <a:cxn ang="f32">
                                    <a:pos x="f45" y="f49"/>
                                  </a:cxn>
                                  <a:cxn ang="f32">
                                    <a:pos x="f42" y="f43"/>
                                  </a:cxn>
                                  <a:cxn ang="f32">
                                    <a:pos x="f50" y="f48"/>
                                  </a:cxn>
                                  <a:cxn ang="f32">
                                    <a:pos x="f42" y="f44"/>
                                  </a:cxn>
                                </a:cxnLst>
                                <a:rect l="f41" t="f44" r="f42" b="f43"/>
                                <a:pathLst>
                                  <a:path w="21600" h="21600">
                                    <a:moveTo>
                                      <a:pt x="f79" y="f80"/>
                                    </a:moveTo>
                                    <a:arcTo wR="f10" hR="f10" stAng="f25" swAng="f34"/>
                                    <a:close/>
                                  </a:path>
                                </a:pathLst>
                              </a:custGeom>
                              <a:solidFill>
                                <a:srgbClr val="CFE7F5"/>
                              </a:solidFill>
                              <a:ln w="17638" cap="flat">
                                <a:solidFill>
                                  <a:srgbClr val="000000"/>
                                </a:solidFill>
                                <a:prstDash val="solid"/>
                                <a:miter/>
                              </a:ln>
                            </wps:spPr>
                            <wps:txbx>
                              <w:txbxContent>
                                <w:p w14:paraId="7DDC647B" w14:textId="2B34F3E1" w:rsidR="00CC4B43" w:rsidRDefault="00CC4B43" w:rsidP="00CC4B43">
                                  <w:pPr>
                                    <w:rPr>
                                      <w:rFonts w:ascii="Calibri" w:hAnsi="Calibri" w:cs="Calibri"/>
                                      <w:b/>
                                      <w:bCs/>
                                      <w:sz w:val="20"/>
                                      <w:szCs w:val="20"/>
                                    </w:rPr>
                                  </w:pPr>
                                  <w:r>
                                    <w:rPr>
                                      <w:rFonts w:ascii="Calibri" w:hAnsi="Calibri" w:cs="Calibri"/>
                                      <w:b/>
                                      <w:bCs/>
                                      <w:sz w:val="20"/>
                                      <w:szCs w:val="20"/>
                                    </w:rPr>
                                    <w:t>1</w:t>
                                  </w:r>
                                </w:p>
                              </w:txbxContent>
                            </wps:txbx>
                            <wps:bodyPr vert="horz" wrap="none" lIns="99002" tIns="54004" rIns="99002" bIns="54004" anchor="ctr" anchorCtr="0" compatLnSpc="0">
                              <a:noAutofit/>
                            </wps:bodyPr>
                          </wps:wsp>
                        </a:graphicData>
                      </a:graphic>
                    </wp:inline>
                  </w:drawing>
                </mc:Choice>
                <mc:Fallback xmlns="">
                  <w:pict>
                    <v:shape w14:anchorId="40907575" id="Figura a mano libera: forma 750164620" o:spid="_x0000_s1041" style="width:30.35pt;height:29.25pt;visibility:visible;mso-wrap-style:none;mso-left-percent:-10001;mso-top-percent:-10001;mso-position-horizontal:absolute;mso-position-horizontal-relative:char;mso-position-vertical:absolute;mso-position-vertical-relative:line;mso-left-percent:-10001;mso-top-percent:-10001;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" adj="-11796480,,5400" path="m10800,at,,21600,21600,10800,,10800,xe" fillcolor="#cfe7f5" strokeweight=".48994mm">
                      <v:stroke joinstyle="miter"/>
                      <v:formulas/>
                      <v:path arrowok="t" o:connecttype="custom" o:connectlocs="192724,0;385447,185738;192724,371475;0,185738;192724,0;56443,54397;0,185737;56443,317078;192724,371475;329004,317078;385447,185737;329004,54397" o:connectangles="270,0,90,180,270,270,270,270,270,270,270,270" textboxrect="3163,3163,18437,18437"/>
                      <v:textbox inset="2.75006mm,1.50011mm,2.75006mm,1.50011mm">
                        <w:txbxContent>
                          <w:p w14:paraId="7DDC647B" w14:textId="2B34F3E1" w:rsidR="00CC4B43" w:rsidRDefault="00CC4B43" w:rsidP="00CC4B43">
                            <w:pPr>
                              <w:rPr>
                                <w:rFonts w:ascii="Calibri" w:hAnsi="Calibri" w:cs="Calibri"/>
                                <w:b/>
                                <w:bCs/>
                                <w:sz w:val="20"/>
                                <w:szCs w:val="20"/>
                              </w:rPr>
                            </w:pPr>
                            <w:r>
                              <w:rPr>
                                <w:rFonts w:ascii="Calibri" w:hAnsi="Calibri" w:cs="Calibri"/>
                                <w:b/>
                                <w:bCs/>
                                <w:sz w:val="20"/>
                                <w:szCs w:val="20"/>
                              </w:rPr>
                              <w:t>1</w:t>
                            </w:r>
                          </w:p>
                        </w:txbxContent>
                      </v:textbox>
                      <w10:anchorlock/>
                    </v:shape>
                  </w:pict>
                </mc:Fallback>
              </mc:AlternateContent>
            </w:r>
          </w:p>
        </w:tc>
        <w:tc>
          <w:tcPr>
            <w:tcW w:w="1277" w:type="dxa"/>
            <w:tcBorders>
              <w:left w:val="single" w:sz="2" w:space="0" w:color="000000"/>
              <w:bottom w:val="single" w:sz="2" w:space="0" w:color="000000"/>
              <w:right w:val="single" w:sz="2" w:space="0" w:color="000000"/>
            </w:tcBorders>
            <w:shd w:val="clear" w:color="auto" w:fill="E6E6E6"/>
            <w:tcMar>
              <w:top w:w="55" w:type="dxa"/>
              <w:left w:w="55" w:type="dxa"/>
              <w:bottom w:w="55" w:type="dxa"/>
              <w:right w:w="55" w:type="dxa"/>
            </w:tcMar>
            <w:vAlign w:val="center"/>
          </w:tcPr>
          <w:p w14:paraId="65B3BBCD" w14:textId="77777777" w:rsidR="00377505" w:rsidRDefault="00294DCD">
            <w:pPr>
              <w:pStyle w:val="RAVcontenutotabella"/>
              <w:rPr>
                <w:b/>
                <w:bCs/>
                <w:lang w:val="it-IT"/>
              </w:rPr>
            </w:pPr>
            <w:r>
              <w:rPr>
                <w:b/>
                <w:bCs/>
                <w:lang w:val="it-IT"/>
              </w:rPr>
              <w:t>Molto critica</w:t>
            </w:r>
          </w:p>
        </w:tc>
      </w:tr>
      <w:tr w:rsidR="00377505" w14:paraId="65B3BBD2" w14:textId="77777777" w:rsidTr="00CC4B43">
        <w:trPr>
          <w:trHeight w:val="850"/>
        </w:trPr>
        <w:tc>
          <w:tcPr>
            <w:tcW w:w="7596" w:type="dxa"/>
            <w:tcBorders>
              <w:left w:val="single" w:sz="2" w:space="0" w:color="000000"/>
              <w:bottom w:val="single" w:sz="2" w:space="0" w:color="000000"/>
            </w:tcBorders>
            <w:shd w:val="clear" w:color="auto" w:fill="auto"/>
            <w:tcMar>
              <w:top w:w="55" w:type="dxa"/>
              <w:left w:w="55" w:type="dxa"/>
              <w:bottom w:w="55" w:type="dxa"/>
              <w:right w:w="55" w:type="dxa"/>
            </w:tcMar>
          </w:tcPr>
          <w:p w14:paraId="65B3BBCF" w14:textId="77777777" w:rsidR="00377505" w:rsidRDefault="00377505">
            <w:pPr>
              <w:pStyle w:val="TableContents"/>
              <w:rPr>
                <w:rFonts w:ascii="Calibri" w:hAnsi="Calibri" w:cs="Calibri"/>
                <w:lang w:val="it-IT"/>
              </w:rPr>
            </w:pPr>
          </w:p>
        </w:tc>
        <w:tc>
          <w:tcPr>
            <w:tcW w:w="76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5B3BBD0" w14:textId="75924951" w:rsidR="00377505" w:rsidRDefault="00CC4B43">
            <w:pPr>
              <w:pStyle w:val="Standard"/>
            </w:pPr>
            <w:r>
              <w:rPr>
                <w:noProof/>
              </w:rPr>
              <mc:AlternateContent>
                <mc:Choice Requires="wps">
                  <w:drawing>
                    <wp:inline distT="0" distB="0" distL="0" distR="0" wp14:anchorId="0813AC4E" wp14:editId="75C5D3D2">
                      <wp:extent cx="385447" cy="371475"/>
                      <wp:effectExtent l="0" t="0" r="14603" b="28575"/>
                      <wp:docPr id="696326414" name="Figura a mano libera: forma 696326414"/>
                      <wp:cNvGraphicFramePr/>
                      <a:graphic xmlns:a="http://schemas.openxmlformats.org/drawingml/2006/main">
                        <a:graphicData uri="http://schemas.microsoft.com/office/word/2010/wordprocessingShape">
                          <wps:wsp>
                            <wps:cNvSpPr/>
                            <wps:spPr>
                              <a:xfrm>
                                <a:off x="0" y="0"/>
                                <a:ext cx="385447" cy="371475"/>
                              </a:xfrm>
                              <a:custGeom>
                                <a:avLst/>
                                <a:gdLst>
                                  <a:gd name="f0" fmla="val 10800000"/>
                                  <a:gd name="f1" fmla="val 5400000"/>
                                  <a:gd name="f2" fmla="val 180"/>
                                  <a:gd name="f3" fmla="val w"/>
                                  <a:gd name="f4" fmla="val h"/>
                                  <a:gd name="f5" fmla="val 0"/>
                                  <a:gd name="f6" fmla="val 21600"/>
                                  <a:gd name="f7" fmla="*/ 5419351 1 1725033"/>
                                  <a:gd name="f8" fmla="*/ 10800 10800 1"/>
                                  <a:gd name="f9" fmla="+- 0 0 360"/>
                                  <a:gd name="f10" fmla="val 10800"/>
                                  <a:gd name="f11" fmla="+- 0 0 0"/>
                                  <a:gd name="f12" fmla="*/ f3 1 21600"/>
                                  <a:gd name="f13" fmla="*/ f4 1 21600"/>
                                  <a:gd name="f14" fmla="*/ 0 f7 1"/>
                                  <a:gd name="f15" fmla="*/ f5 f0 1"/>
                                  <a:gd name="f16" fmla="*/ f9 f0 1"/>
                                  <a:gd name="f17" fmla="+- f6 0 f5"/>
                                  <a:gd name="f18" fmla="*/ f11 f0 1"/>
                                  <a:gd name="f19" fmla="*/ f14 1 f2"/>
                                  <a:gd name="f20" fmla="*/ f15 1 f2"/>
                                  <a:gd name="f21" fmla="*/ f16 1 f2"/>
                                  <a:gd name="f22" fmla="*/ f17 1 21600"/>
                                  <a:gd name="f23" fmla="*/ f18 1 f2"/>
                                  <a:gd name="f24" fmla="+- 0 0 f19"/>
                                  <a:gd name="f25" fmla="+- f20 0 f1"/>
                                  <a:gd name="f26" fmla="+- f21 0 f1"/>
                                  <a:gd name="f27" fmla="*/ 3163 f22 1"/>
                                  <a:gd name="f28" fmla="*/ 18437 f22 1"/>
                                  <a:gd name="f29" fmla="*/ 10800 f22 1"/>
                                  <a:gd name="f30" fmla="*/ 0 f22 1"/>
                                  <a:gd name="f31" fmla="*/ 21600 f22 1"/>
                                  <a:gd name="f32" fmla="+- f23 0 f1"/>
                                  <a:gd name="f33" fmla="*/ f24 f0 1"/>
                                  <a:gd name="f34" fmla="+- f26 0 f25"/>
                                  <a:gd name="f35" fmla="*/ f29 1 f22"/>
                                  <a:gd name="f36" fmla="*/ f30 1 f22"/>
                                  <a:gd name="f37" fmla="*/ f27 1 f22"/>
                                  <a:gd name="f38" fmla="*/ f28 1 f22"/>
                                  <a:gd name="f39" fmla="*/ f31 1 f22"/>
                                  <a:gd name="f40" fmla="*/ f33 1 f7"/>
                                  <a:gd name="f41" fmla="*/ f37 f12 1"/>
                                  <a:gd name="f42" fmla="*/ f38 f12 1"/>
                                  <a:gd name="f43" fmla="*/ f38 f13 1"/>
                                  <a:gd name="f44" fmla="*/ f37 f13 1"/>
                                  <a:gd name="f45" fmla="*/ f35 f12 1"/>
                                  <a:gd name="f46" fmla="*/ f36 f13 1"/>
                                  <a:gd name="f47" fmla="*/ f36 f12 1"/>
                                  <a:gd name="f48" fmla="*/ f35 f13 1"/>
                                  <a:gd name="f49" fmla="*/ f39 f13 1"/>
                                  <a:gd name="f50" fmla="*/ f39 f12 1"/>
                                  <a:gd name="f51" fmla="+- f40 0 f1"/>
                                  <a:gd name="f52" fmla="+- f51 f1 0"/>
                                  <a:gd name="f53" fmla="*/ f52 f7 1"/>
                                  <a:gd name="f54" fmla="*/ f53 1 f0"/>
                                  <a:gd name="f55" fmla="+- 0 0 f54"/>
                                  <a:gd name="f56" fmla="+- 0 0 f55"/>
                                  <a:gd name="f57" fmla="*/ f56 f0 1"/>
                                  <a:gd name="f58" fmla="*/ f57 1 f7"/>
                                  <a:gd name="f59" fmla="+- f58 0 f1"/>
                                  <a:gd name="f60" fmla="cos 1 f59"/>
                                  <a:gd name="f61" fmla="sin 1 f59"/>
                                  <a:gd name="f62" fmla="+- 0 0 f60"/>
                                  <a:gd name="f63" fmla="+- 0 0 f61"/>
                                  <a:gd name="f64" fmla="+- 0 0 f62"/>
                                  <a:gd name="f65" fmla="+- 0 0 f63"/>
                                  <a:gd name="f66" fmla="val f64"/>
                                  <a:gd name="f67" fmla="val f65"/>
                                  <a:gd name="f68" fmla="+- 0 0 f66"/>
                                  <a:gd name="f69" fmla="+- 0 0 f67"/>
                                  <a:gd name="f70" fmla="*/ 10800 f68 1"/>
                                  <a:gd name="f71" fmla="*/ 10800 f69 1"/>
                                  <a:gd name="f72" fmla="*/ f70 f70 1"/>
                                  <a:gd name="f73" fmla="*/ f71 f71 1"/>
                                  <a:gd name="f74" fmla="+- f72 f73 0"/>
                                  <a:gd name="f75" fmla="sqrt f74"/>
                                  <a:gd name="f76" fmla="*/ f8 1 f75"/>
                                  <a:gd name="f77" fmla="*/ f68 f76 1"/>
                                  <a:gd name="f78" fmla="*/ f69 f76 1"/>
                                  <a:gd name="f79" fmla="+- 10800 0 f77"/>
                                  <a:gd name="f80" fmla="+- 10800 0 f78"/>
                                </a:gdLst>
                                <a:ahLst/>
                                <a:cxnLst>
                                  <a:cxn ang="3cd4">
                                    <a:pos x="hc" y="t"/>
                                  </a:cxn>
                                  <a:cxn ang="0">
                                    <a:pos x="r" y="vc"/>
                                  </a:cxn>
                                  <a:cxn ang="cd4">
                                    <a:pos x="hc" y="b"/>
                                  </a:cxn>
                                  <a:cxn ang="cd2">
                                    <a:pos x="l" y="vc"/>
                                  </a:cxn>
                                  <a:cxn ang="f32">
                                    <a:pos x="f45" y="f46"/>
                                  </a:cxn>
                                  <a:cxn ang="f32">
                                    <a:pos x="f41" y="f44"/>
                                  </a:cxn>
                                  <a:cxn ang="f32">
                                    <a:pos x="f47" y="f48"/>
                                  </a:cxn>
                                  <a:cxn ang="f32">
                                    <a:pos x="f41" y="f43"/>
                                  </a:cxn>
                                  <a:cxn ang="f32">
                                    <a:pos x="f45" y="f49"/>
                                  </a:cxn>
                                  <a:cxn ang="f32">
                                    <a:pos x="f42" y="f43"/>
                                  </a:cxn>
                                  <a:cxn ang="f32">
                                    <a:pos x="f50" y="f48"/>
                                  </a:cxn>
                                  <a:cxn ang="f32">
                                    <a:pos x="f42" y="f44"/>
                                  </a:cxn>
                                </a:cxnLst>
                                <a:rect l="f41" t="f44" r="f42" b="f43"/>
                                <a:pathLst>
                                  <a:path w="21600" h="21600">
                                    <a:moveTo>
                                      <a:pt x="f79" y="f80"/>
                                    </a:moveTo>
                                    <a:arcTo wR="f10" hR="f10" stAng="f25" swAng="f34"/>
                                    <a:close/>
                                  </a:path>
                                </a:pathLst>
                              </a:custGeom>
                              <a:solidFill>
                                <a:srgbClr val="CFE7F5"/>
                              </a:solidFill>
                              <a:ln w="17638" cap="flat">
                                <a:solidFill>
                                  <a:srgbClr val="000000"/>
                                </a:solidFill>
                                <a:prstDash val="solid"/>
                                <a:miter/>
                              </a:ln>
                            </wps:spPr>
                            <wps:txbx>
                              <w:txbxContent>
                                <w:p w14:paraId="62EE9335" w14:textId="45F5FD43" w:rsidR="00CC4B43" w:rsidRDefault="00CC4B43" w:rsidP="00CC4B43">
                                  <w:pPr>
                                    <w:rPr>
                                      <w:rFonts w:ascii="Calibri" w:hAnsi="Calibri" w:cs="Calibri"/>
                                      <w:b/>
                                      <w:bCs/>
                                      <w:sz w:val="20"/>
                                      <w:szCs w:val="20"/>
                                    </w:rPr>
                                  </w:pPr>
                                  <w:r>
                                    <w:rPr>
                                      <w:rFonts w:ascii="Calibri" w:hAnsi="Calibri" w:cs="Calibri"/>
                                      <w:b/>
                                      <w:bCs/>
                                      <w:sz w:val="20"/>
                                      <w:szCs w:val="20"/>
                                    </w:rPr>
                                    <w:t>2</w:t>
                                  </w:r>
                                </w:p>
                              </w:txbxContent>
                            </wps:txbx>
                            <wps:bodyPr vert="horz" wrap="none" lIns="99002" tIns="54004" rIns="99002" bIns="54004" anchor="ctr" anchorCtr="0" compatLnSpc="0">
                              <a:noAutofit/>
                            </wps:bodyPr>
                          </wps:wsp>
                        </a:graphicData>
                      </a:graphic>
                    </wp:inline>
                  </w:drawing>
                </mc:Choice>
                <mc:Fallback xmlns="">
                  <w:pict>
                    <v:shape w14:anchorId="0813AC4E" id="Figura a mano libera: forma 696326414" o:spid="_x0000_s1042" style="width:30.35pt;height:29.25pt;visibility:visible;mso-wrap-style:none;mso-left-percent:-10001;mso-top-percent:-10001;mso-position-horizontal:absolute;mso-position-horizontal-relative:char;mso-position-vertical:absolute;mso-position-vertical-relative:line;mso-left-percent:-10001;mso-top-percent:-10001;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" adj="-11796480,,5400" path="m10800,at,,21600,21600,10800,,10800,xe" fillcolor="#cfe7f5" strokeweight=".48994mm">
                      <v:stroke joinstyle="miter"/>
                      <v:formulas/>
                      <v:path arrowok="t" o:connecttype="custom" o:connectlocs="192724,0;385447,185738;192724,371475;0,185738;192724,0;56443,54397;0,185737;56443,317078;192724,371475;329004,317078;385447,185737;329004,54397" o:connectangles="270,0,90,180,270,270,270,270,270,270,270,270" textboxrect="3163,3163,18437,18437"/>
                      <v:textbox inset="2.75006mm,1.50011mm,2.75006mm,1.50011mm">
                        <w:txbxContent>
                          <w:p w14:paraId="62EE9335" w14:textId="45F5FD43" w:rsidR="00CC4B43" w:rsidRDefault="00CC4B43" w:rsidP="00CC4B43">
                            <w:pPr>
                              <w:rPr>
                                <w:rFonts w:ascii="Calibri" w:hAnsi="Calibri" w:cs="Calibri"/>
                                <w:b/>
                                <w:bCs/>
                                <w:sz w:val="20"/>
                                <w:szCs w:val="20"/>
                              </w:rPr>
                            </w:pPr>
                            <w:r>
                              <w:rPr>
                                <w:rFonts w:ascii="Calibri" w:hAnsi="Calibri" w:cs="Calibri"/>
                                <w:b/>
                                <w:bCs/>
                                <w:sz w:val="20"/>
                                <w:szCs w:val="20"/>
                              </w:rPr>
                              <w:t>2</w:t>
                            </w:r>
                          </w:p>
                        </w:txbxContent>
                      </v:textbox>
                      <w10:anchorlock/>
                    </v:shape>
                  </w:pict>
                </mc:Fallback>
              </mc:AlternateContent>
            </w:r>
          </w:p>
        </w:tc>
        <w:tc>
          <w:tcPr>
            <w:tcW w:w="127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65B3BBD1" w14:textId="77777777" w:rsidR="00377505" w:rsidRDefault="00377505">
            <w:pPr>
              <w:pStyle w:val="RAVcontenutotabella"/>
              <w:rPr>
                <w:b/>
                <w:bCs/>
                <w:lang w:val="it-IT"/>
              </w:rPr>
            </w:pPr>
          </w:p>
        </w:tc>
      </w:tr>
      <w:tr w:rsidR="00377505" w14:paraId="65B3BBD9" w14:textId="77777777" w:rsidTr="00CC4B43">
        <w:trPr>
          <w:trHeight w:val="1701"/>
        </w:trPr>
        <w:tc>
          <w:tcPr>
            <w:tcW w:w="7596" w:type="dxa"/>
            <w:tcBorders>
              <w:left w:val="single" w:sz="2" w:space="0" w:color="000000"/>
              <w:bottom w:val="single" w:sz="2" w:space="0" w:color="000000"/>
            </w:tcBorders>
            <w:shd w:val="clear" w:color="auto" w:fill="auto"/>
            <w:tcMar>
              <w:top w:w="55" w:type="dxa"/>
              <w:left w:w="55" w:type="dxa"/>
              <w:bottom w:w="55" w:type="dxa"/>
              <w:right w:w="55" w:type="dxa"/>
            </w:tcMar>
          </w:tcPr>
          <w:p w14:paraId="65B3BBD3" w14:textId="77777777" w:rsidR="00377505" w:rsidRDefault="00294DCD">
            <w:pPr>
              <w:pStyle w:val="RAVcontenutotabella"/>
              <w:jc w:val="both"/>
              <w:rPr>
                <w:lang w:val="it-IT"/>
              </w:rPr>
            </w:pPr>
            <w:r>
              <w:rPr>
                <w:lang w:val="it-IT"/>
              </w:rPr>
              <w:t>La scuola ha definito la missione e le priorità ma il controllo e il monitoraggio delle azioni sono attuati in modo non strutturato.</w:t>
            </w:r>
          </w:p>
          <w:p w14:paraId="65B3BBD4" w14:textId="77777777" w:rsidR="00377505" w:rsidRDefault="00294DCD">
            <w:pPr>
              <w:pStyle w:val="RAVcontenutotabella"/>
              <w:jc w:val="both"/>
              <w:rPr>
                <w:lang w:val="it-IT"/>
              </w:rPr>
            </w:pPr>
            <w:r>
              <w:rPr>
                <w:lang w:val="it-IT"/>
              </w:rPr>
              <w:t xml:space="preserve">È presente una definizione delle responsabilità e dei compiti tra le diverse componenti scolastiche, anche se non tutti sono chiari e funzionali all'organizzazione delle attività. L’autovalutazione per il miglioramento della qualità della scuola non è ancora uno strumento sufficientemente condiviso e diffuso. </w:t>
            </w:r>
          </w:p>
          <w:p w14:paraId="65B3BBD5" w14:textId="1C720967" w:rsidR="00377505" w:rsidRDefault="00294DCD">
            <w:pPr>
              <w:pStyle w:val="RAVcontenutotabella"/>
              <w:jc w:val="both"/>
              <w:rPr>
                <w:lang w:val="it-IT"/>
              </w:rPr>
            </w:pPr>
            <w:r>
              <w:rPr>
                <w:lang w:val="it-IT"/>
              </w:rPr>
              <w:t xml:space="preserve">La scuola promuove sufficienti iniziative formative per le/i docenti, anche se </w:t>
            </w:r>
            <w:r w:rsidR="00202A26">
              <w:rPr>
                <w:lang w:val="it-IT"/>
              </w:rPr>
              <w:t xml:space="preserve">la ricaduta nelle attività ordinarie della scuola </w:t>
            </w:r>
            <w:r>
              <w:rPr>
                <w:lang w:val="it-IT"/>
              </w:rPr>
              <w:t xml:space="preserve">non è </w:t>
            </w:r>
            <w:r w:rsidR="00202A26">
              <w:rPr>
                <w:lang w:val="it-IT"/>
              </w:rPr>
              <w:t>significativa.</w:t>
            </w:r>
            <w:r>
              <w:rPr>
                <w:lang w:val="it-IT"/>
              </w:rPr>
              <w:t xml:space="preserve"> </w:t>
            </w:r>
          </w:p>
          <w:p w14:paraId="65B3BBD6" w14:textId="77777777" w:rsidR="00377505" w:rsidRDefault="00294DCD">
            <w:pPr>
              <w:pStyle w:val="RAVcontenutotabella"/>
              <w:jc w:val="both"/>
              <w:rPr>
                <w:lang w:val="it-IT"/>
              </w:rPr>
            </w:pPr>
            <w:r>
              <w:rPr>
                <w:lang w:val="it-IT"/>
              </w:rPr>
              <w:t xml:space="preserve">Nella scuola molte/i insegnanti producono materiali digitali, ma la qualità è disomogenea e da migliorare; sono presenti spazi per la loro condivisione ma sono da implementare. </w:t>
            </w:r>
          </w:p>
        </w:tc>
        <w:tc>
          <w:tcPr>
            <w:tcW w:w="765" w:type="dxa"/>
            <w:tcBorders>
              <w:left w:val="single" w:sz="2" w:space="0" w:color="000000"/>
              <w:bottom w:val="single" w:sz="2" w:space="0" w:color="000000"/>
            </w:tcBorders>
            <w:shd w:val="clear" w:color="auto" w:fill="E6E6E6"/>
            <w:tcMar>
              <w:top w:w="55" w:type="dxa"/>
              <w:left w:w="55" w:type="dxa"/>
              <w:bottom w:w="55" w:type="dxa"/>
              <w:right w:w="55" w:type="dxa"/>
            </w:tcMar>
            <w:vAlign w:val="center"/>
          </w:tcPr>
          <w:p w14:paraId="65B3BBD7" w14:textId="4AACC590" w:rsidR="00377505" w:rsidRDefault="00CC4B43">
            <w:pPr>
              <w:pStyle w:val="Standard"/>
            </w:pPr>
            <w:r>
              <w:rPr>
                <w:noProof/>
              </w:rPr>
              <mc:AlternateContent>
                <mc:Choice Requires="wps">
                  <w:drawing>
                    <wp:inline distT="0" distB="0" distL="0" distR="0" wp14:anchorId="61240D3D" wp14:editId="3F1CB487">
                      <wp:extent cx="385447" cy="371475"/>
                      <wp:effectExtent l="0" t="0" r="14603" b="28575"/>
                      <wp:docPr id="215981300" name="Figura a mano libera: forma 215981300"/>
                      <wp:cNvGraphicFramePr/>
                      <a:graphic xmlns:a="http://schemas.openxmlformats.org/drawingml/2006/main">
                        <a:graphicData uri="http://schemas.microsoft.com/office/word/2010/wordprocessingShape">
                          <wps:wsp>
                            <wps:cNvSpPr/>
                            <wps:spPr>
                              <a:xfrm>
                                <a:off x="0" y="0"/>
                                <a:ext cx="385447" cy="371475"/>
                              </a:xfrm>
                              <a:custGeom>
                                <a:avLst/>
                                <a:gdLst>
                                  <a:gd name="f0" fmla="val 10800000"/>
                                  <a:gd name="f1" fmla="val 5400000"/>
                                  <a:gd name="f2" fmla="val 180"/>
                                  <a:gd name="f3" fmla="val w"/>
                                  <a:gd name="f4" fmla="val h"/>
                                  <a:gd name="f5" fmla="val 0"/>
                                  <a:gd name="f6" fmla="val 21600"/>
                                  <a:gd name="f7" fmla="*/ 5419351 1 1725033"/>
                                  <a:gd name="f8" fmla="*/ 10800 10800 1"/>
                                  <a:gd name="f9" fmla="+- 0 0 360"/>
                                  <a:gd name="f10" fmla="val 10800"/>
                                  <a:gd name="f11" fmla="+- 0 0 0"/>
                                  <a:gd name="f12" fmla="*/ f3 1 21600"/>
                                  <a:gd name="f13" fmla="*/ f4 1 21600"/>
                                  <a:gd name="f14" fmla="*/ 0 f7 1"/>
                                  <a:gd name="f15" fmla="*/ f5 f0 1"/>
                                  <a:gd name="f16" fmla="*/ f9 f0 1"/>
                                  <a:gd name="f17" fmla="+- f6 0 f5"/>
                                  <a:gd name="f18" fmla="*/ f11 f0 1"/>
                                  <a:gd name="f19" fmla="*/ f14 1 f2"/>
                                  <a:gd name="f20" fmla="*/ f15 1 f2"/>
                                  <a:gd name="f21" fmla="*/ f16 1 f2"/>
                                  <a:gd name="f22" fmla="*/ f17 1 21600"/>
                                  <a:gd name="f23" fmla="*/ f18 1 f2"/>
                                  <a:gd name="f24" fmla="+- 0 0 f19"/>
                                  <a:gd name="f25" fmla="+- f20 0 f1"/>
                                  <a:gd name="f26" fmla="+- f21 0 f1"/>
                                  <a:gd name="f27" fmla="*/ 3163 f22 1"/>
                                  <a:gd name="f28" fmla="*/ 18437 f22 1"/>
                                  <a:gd name="f29" fmla="*/ 10800 f22 1"/>
                                  <a:gd name="f30" fmla="*/ 0 f22 1"/>
                                  <a:gd name="f31" fmla="*/ 21600 f22 1"/>
                                  <a:gd name="f32" fmla="+- f23 0 f1"/>
                                  <a:gd name="f33" fmla="*/ f24 f0 1"/>
                                  <a:gd name="f34" fmla="+- f26 0 f25"/>
                                  <a:gd name="f35" fmla="*/ f29 1 f22"/>
                                  <a:gd name="f36" fmla="*/ f30 1 f22"/>
                                  <a:gd name="f37" fmla="*/ f27 1 f22"/>
                                  <a:gd name="f38" fmla="*/ f28 1 f22"/>
                                  <a:gd name="f39" fmla="*/ f31 1 f22"/>
                                  <a:gd name="f40" fmla="*/ f33 1 f7"/>
                                  <a:gd name="f41" fmla="*/ f37 f12 1"/>
                                  <a:gd name="f42" fmla="*/ f38 f12 1"/>
                                  <a:gd name="f43" fmla="*/ f38 f13 1"/>
                                  <a:gd name="f44" fmla="*/ f37 f13 1"/>
                                  <a:gd name="f45" fmla="*/ f35 f12 1"/>
                                  <a:gd name="f46" fmla="*/ f36 f13 1"/>
                                  <a:gd name="f47" fmla="*/ f36 f12 1"/>
                                  <a:gd name="f48" fmla="*/ f35 f13 1"/>
                                  <a:gd name="f49" fmla="*/ f39 f13 1"/>
                                  <a:gd name="f50" fmla="*/ f39 f12 1"/>
                                  <a:gd name="f51" fmla="+- f40 0 f1"/>
                                  <a:gd name="f52" fmla="+- f51 f1 0"/>
                                  <a:gd name="f53" fmla="*/ f52 f7 1"/>
                                  <a:gd name="f54" fmla="*/ f53 1 f0"/>
                                  <a:gd name="f55" fmla="+- 0 0 f54"/>
                                  <a:gd name="f56" fmla="+- 0 0 f55"/>
                                  <a:gd name="f57" fmla="*/ f56 f0 1"/>
                                  <a:gd name="f58" fmla="*/ f57 1 f7"/>
                                  <a:gd name="f59" fmla="+- f58 0 f1"/>
                                  <a:gd name="f60" fmla="cos 1 f59"/>
                                  <a:gd name="f61" fmla="sin 1 f59"/>
                                  <a:gd name="f62" fmla="+- 0 0 f60"/>
                                  <a:gd name="f63" fmla="+- 0 0 f61"/>
                                  <a:gd name="f64" fmla="+- 0 0 f62"/>
                                  <a:gd name="f65" fmla="+- 0 0 f63"/>
                                  <a:gd name="f66" fmla="val f64"/>
                                  <a:gd name="f67" fmla="val f65"/>
                                  <a:gd name="f68" fmla="+- 0 0 f66"/>
                                  <a:gd name="f69" fmla="+- 0 0 f67"/>
                                  <a:gd name="f70" fmla="*/ 10800 f68 1"/>
                                  <a:gd name="f71" fmla="*/ 10800 f69 1"/>
                                  <a:gd name="f72" fmla="*/ f70 f70 1"/>
                                  <a:gd name="f73" fmla="*/ f71 f71 1"/>
                                  <a:gd name="f74" fmla="+- f72 f73 0"/>
                                  <a:gd name="f75" fmla="sqrt f74"/>
                                  <a:gd name="f76" fmla="*/ f8 1 f75"/>
                                  <a:gd name="f77" fmla="*/ f68 f76 1"/>
                                  <a:gd name="f78" fmla="*/ f69 f76 1"/>
                                  <a:gd name="f79" fmla="+- 10800 0 f77"/>
                                  <a:gd name="f80" fmla="+- 10800 0 f78"/>
                                </a:gdLst>
                                <a:ahLst/>
                                <a:cxnLst>
                                  <a:cxn ang="3cd4">
                                    <a:pos x="hc" y="t"/>
                                  </a:cxn>
                                  <a:cxn ang="0">
                                    <a:pos x="r" y="vc"/>
                                  </a:cxn>
                                  <a:cxn ang="cd4">
                                    <a:pos x="hc" y="b"/>
                                  </a:cxn>
                                  <a:cxn ang="cd2">
                                    <a:pos x="l" y="vc"/>
                                  </a:cxn>
                                  <a:cxn ang="f32">
                                    <a:pos x="f45" y="f46"/>
                                  </a:cxn>
                                  <a:cxn ang="f32">
                                    <a:pos x="f41" y="f44"/>
                                  </a:cxn>
                                  <a:cxn ang="f32">
                                    <a:pos x="f47" y="f48"/>
                                  </a:cxn>
                                  <a:cxn ang="f32">
                                    <a:pos x="f41" y="f43"/>
                                  </a:cxn>
                                  <a:cxn ang="f32">
                                    <a:pos x="f45" y="f49"/>
                                  </a:cxn>
                                  <a:cxn ang="f32">
                                    <a:pos x="f42" y="f43"/>
                                  </a:cxn>
                                  <a:cxn ang="f32">
                                    <a:pos x="f50" y="f48"/>
                                  </a:cxn>
                                  <a:cxn ang="f32">
                                    <a:pos x="f42" y="f44"/>
                                  </a:cxn>
                                </a:cxnLst>
                                <a:rect l="f41" t="f44" r="f42" b="f43"/>
                                <a:pathLst>
                                  <a:path w="21600" h="21600">
                                    <a:moveTo>
                                      <a:pt x="f79" y="f80"/>
                                    </a:moveTo>
                                    <a:arcTo wR="f10" hR="f10" stAng="f25" swAng="f34"/>
                                    <a:close/>
                                  </a:path>
                                </a:pathLst>
                              </a:custGeom>
                              <a:solidFill>
                                <a:srgbClr val="CFE7F5"/>
                              </a:solidFill>
                              <a:ln w="17638" cap="flat">
                                <a:solidFill>
                                  <a:srgbClr val="000000"/>
                                </a:solidFill>
                                <a:prstDash val="solid"/>
                                <a:miter/>
                              </a:ln>
                            </wps:spPr>
                            <wps:txbx>
                              <w:txbxContent>
                                <w:p w14:paraId="73A2E15E" w14:textId="16D8B968" w:rsidR="00CC4B43" w:rsidRDefault="00CC4B43" w:rsidP="00CC4B43">
                                  <w:pPr>
                                    <w:rPr>
                                      <w:rFonts w:ascii="Calibri" w:hAnsi="Calibri" w:cs="Calibri"/>
                                      <w:b/>
                                      <w:bCs/>
                                      <w:sz w:val="20"/>
                                      <w:szCs w:val="20"/>
                                    </w:rPr>
                                  </w:pPr>
                                  <w:r>
                                    <w:rPr>
                                      <w:rFonts w:ascii="Calibri" w:hAnsi="Calibri" w:cs="Calibri"/>
                                      <w:b/>
                                      <w:bCs/>
                                      <w:sz w:val="20"/>
                                      <w:szCs w:val="20"/>
                                    </w:rPr>
                                    <w:t>3</w:t>
                                  </w:r>
                                </w:p>
                              </w:txbxContent>
                            </wps:txbx>
                            <wps:bodyPr vert="horz" wrap="none" lIns="99002" tIns="54004" rIns="99002" bIns="54004" anchor="ctr" anchorCtr="0" compatLnSpc="0">
                              <a:noAutofit/>
                            </wps:bodyPr>
                          </wps:wsp>
                        </a:graphicData>
                      </a:graphic>
                    </wp:inline>
                  </w:drawing>
                </mc:Choice>
                <mc:Fallback xmlns="">
                  <w:pict>
                    <v:shape w14:anchorId="61240D3D" id="Figura a mano libera: forma 215981300" o:spid="_x0000_s1043" style="width:30.35pt;height:29.25pt;visibility:visible;mso-wrap-style:none;mso-left-percent:-10001;mso-top-percent:-10001;mso-position-horizontal:absolute;mso-position-horizontal-relative:char;mso-position-vertical:absolute;mso-position-vertical-relative:line;mso-left-percent:-10001;mso-top-percent:-10001;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" adj="-11796480,,5400" path="m10800,at,,21600,21600,10800,,10800,xe" fillcolor="#cfe7f5" strokeweight=".48994mm">
                      <v:stroke joinstyle="miter"/>
                      <v:formulas/>
                      <v:path arrowok="t" o:connecttype="custom" o:connectlocs="192724,0;385447,185738;192724,371475;0,185738;192724,0;56443,54397;0,185737;56443,317078;192724,371475;329004,317078;385447,185737;329004,54397" o:connectangles="270,0,90,180,270,270,270,270,270,270,270,270" textboxrect="3163,3163,18437,18437"/>
                      <v:textbox inset="2.75006mm,1.50011mm,2.75006mm,1.50011mm">
                        <w:txbxContent>
                          <w:p w14:paraId="73A2E15E" w14:textId="16D8B968" w:rsidR="00CC4B43" w:rsidRDefault="00CC4B43" w:rsidP="00CC4B43">
                            <w:pPr>
                              <w:rPr>
                                <w:rFonts w:ascii="Calibri" w:hAnsi="Calibri" w:cs="Calibri"/>
                                <w:b/>
                                <w:bCs/>
                                <w:sz w:val="20"/>
                                <w:szCs w:val="20"/>
                              </w:rPr>
                            </w:pPr>
                            <w:r>
                              <w:rPr>
                                <w:rFonts w:ascii="Calibri" w:hAnsi="Calibri" w:cs="Calibri"/>
                                <w:b/>
                                <w:bCs/>
                                <w:sz w:val="20"/>
                                <w:szCs w:val="20"/>
                              </w:rPr>
                              <w:t>3</w:t>
                            </w:r>
                          </w:p>
                        </w:txbxContent>
                      </v:textbox>
                      <w10:anchorlock/>
                    </v:shape>
                  </w:pict>
                </mc:Fallback>
              </mc:AlternateContent>
            </w:r>
          </w:p>
        </w:tc>
        <w:tc>
          <w:tcPr>
            <w:tcW w:w="1277" w:type="dxa"/>
            <w:tcBorders>
              <w:left w:val="single" w:sz="2" w:space="0" w:color="000000"/>
              <w:bottom w:val="single" w:sz="2" w:space="0" w:color="000000"/>
              <w:right w:val="single" w:sz="2" w:space="0" w:color="000000"/>
            </w:tcBorders>
            <w:shd w:val="clear" w:color="auto" w:fill="E6E6E6"/>
            <w:tcMar>
              <w:top w:w="55" w:type="dxa"/>
              <w:left w:w="55" w:type="dxa"/>
              <w:bottom w:w="55" w:type="dxa"/>
              <w:right w:w="55" w:type="dxa"/>
            </w:tcMar>
            <w:vAlign w:val="center"/>
          </w:tcPr>
          <w:p w14:paraId="65B3BBD8" w14:textId="77777777" w:rsidR="00377505" w:rsidRDefault="00294DCD">
            <w:pPr>
              <w:pStyle w:val="RAVcontenutotabella"/>
              <w:rPr>
                <w:b/>
                <w:bCs/>
                <w:lang w:val="it-IT"/>
              </w:rPr>
            </w:pPr>
            <w:r>
              <w:rPr>
                <w:b/>
                <w:bCs/>
                <w:lang w:val="it-IT"/>
              </w:rPr>
              <w:t>Con qualche criticità</w:t>
            </w:r>
          </w:p>
        </w:tc>
      </w:tr>
      <w:tr w:rsidR="00377505" w14:paraId="65B3BBDD" w14:textId="77777777" w:rsidTr="00CC4B43">
        <w:trPr>
          <w:trHeight w:val="850"/>
        </w:trPr>
        <w:tc>
          <w:tcPr>
            <w:tcW w:w="7596" w:type="dxa"/>
            <w:tcBorders>
              <w:left w:val="single" w:sz="2" w:space="0" w:color="000000"/>
              <w:bottom w:val="single" w:sz="2" w:space="0" w:color="000000"/>
            </w:tcBorders>
            <w:shd w:val="clear" w:color="auto" w:fill="auto"/>
            <w:tcMar>
              <w:top w:w="55" w:type="dxa"/>
              <w:left w:w="55" w:type="dxa"/>
              <w:bottom w:w="55" w:type="dxa"/>
              <w:right w:w="55" w:type="dxa"/>
            </w:tcMar>
          </w:tcPr>
          <w:p w14:paraId="65B3BBDA" w14:textId="77777777" w:rsidR="00377505" w:rsidRDefault="00377505">
            <w:pPr>
              <w:pStyle w:val="TableContents"/>
              <w:rPr>
                <w:rFonts w:ascii="Calibri" w:hAnsi="Calibri" w:cs="Calibri"/>
                <w:lang w:val="it-IT"/>
              </w:rPr>
            </w:pPr>
          </w:p>
        </w:tc>
        <w:tc>
          <w:tcPr>
            <w:tcW w:w="76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5B3BBDB" w14:textId="2A868763" w:rsidR="00377505" w:rsidRDefault="00CC4B43">
            <w:pPr>
              <w:pStyle w:val="Standard"/>
            </w:pPr>
            <w:r>
              <w:rPr>
                <w:noProof/>
              </w:rPr>
              <mc:AlternateContent>
                <mc:Choice Requires="wps">
                  <w:drawing>
                    <wp:inline distT="0" distB="0" distL="0" distR="0" wp14:anchorId="0604A142" wp14:editId="7AAB0E9B">
                      <wp:extent cx="385447" cy="371475"/>
                      <wp:effectExtent l="0" t="0" r="14603" b="28575"/>
                      <wp:docPr id="484282151" name="Figura a mano libera: forma 484282151"/>
                      <wp:cNvGraphicFramePr/>
                      <a:graphic xmlns:a="http://schemas.openxmlformats.org/drawingml/2006/main">
                        <a:graphicData uri="http://schemas.microsoft.com/office/word/2010/wordprocessingShape">
                          <wps:wsp>
                            <wps:cNvSpPr/>
                            <wps:spPr>
                              <a:xfrm>
                                <a:off x="0" y="0"/>
                                <a:ext cx="385447" cy="371475"/>
                              </a:xfrm>
                              <a:custGeom>
                                <a:avLst/>
                                <a:gdLst>
                                  <a:gd name="f0" fmla="val 10800000"/>
                                  <a:gd name="f1" fmla="val 5400000"/>
                                  <a:gd name="f2" fmla="val 180"/>
                                  <a:gd name="f3" fmla="val w"/>
                                  <a:gd name="f4" fmla="val h"/>
                                  <a:gd name="f5" fmla="val 0"/>
                                  <a:gd name="f6" fmla="val 21600"/>
                                  <a:gd name="f7" fmla="*/ 5419351 1 1725033"/>
                                  <a:gd name="f8" fmla="*/ 10800 10800 1"/>
                                  <a:gd name="f9" fmla="+- 0 0 360"/>
                                  <a:gd name="f10" fmla="val 10800"/>
                                  <a:gd name="f11" fmla="+- 0 0 0"/>
                                  <a:gd name="f12" fmla="*/ f3 1 21600"/>
                                  <a:gd name="f13" fmla="*/ f4 1 21600"/>
                                  <a:gd name="f14" fmla="*/ 0 f7 1"/>
                                  <a:gd name="f15" fmla="*/ f5 f0 1"/>
                                  <a:gd name="f16" fmla="*/ f9 f0 1"/>
                                  <a:gd name="f17" fmla="+- f6 0 f5"/>
                                  <a:gd name="f18" fmla="*/ f11 f0 1"/>
                                  <a:gd name="f19" fmla="*/ f14 1 f2"/>
                                  <a:gd name="f20" fmla="*/ f15 1 f2"/>
                                  <a:gd name="f21" fmla="*/ f16 1 f2"/>
                                  <a:gd name="f22" fmla="*/ f17 1 21600"/>
                                  <a:gd name="f23" fmla="*/ f18 1 f2"/>
                                  <a:gd name="f24" fmla="+- 0 0 f19"/>
                                  <a:gd name="f25" fmla="+- f20 0 f1"/>
                                  <a:gd name="f26" fmla="+- f21 0 f1"/>
                                  <a:gd name="f27" fmla="*/ 3163 f22 1"/>
                                  <a:gd name="f28" fmla="*/ 18437 f22 1"/>
                                  <a:gd name="f29" fmla="*/ 10800 f22 1"/>
                                  <a:gd name="f30" fmla="*/ 0 f22 1"/>
                                  <a:gd name="f31" fmla="*/ 21600 f22 1"/>
                                  <a:gd name="f32" fmla="+- f23 0 f1"/>
                                  <a:gd name="f33" fmla="*/ f24 f0 1"/>
                                  <a:gd name="f34" fmla="+- f26 0 f25"/>
                                  <a:gd name="f35" fmla="*/ f29 1 f22"/>
                                  <a:gd name="f36" fmla="*/ f30 1 f22"/>
                                  <a:gd name="f37" fmla="*/ f27 1 f22"/>
                                  <a:gd name="f38" fmla="*/ f28 1 f22"/>
                                  <a:gd name="f39" fmla="*/ f31 1 f22"/>
                                  <a:gd name="f40" fmla="*/ f33 1 f7"/>
                                  <a:gd name="f41" fmla="*/ f37 f12 1"/>
                                  <a:gd name="f42" fmla="*/ f38 f12 1"/>
                                  <a:gd name="f43" fmla="*/ f38 f13 1"/>
                                  <a:gd name="f44" fmla="*/ f37 f13 1"/>
                                  <a:gd name="f45" fmla="*/ f35 f12 1"/>
                                  <a:gd name="f46" fmla="*/ f36 f13 1"/>
                                  <a:gd name="f47" fmla="*/ f36 f12 1"/>
                                  <a:gd name="f48" fmla="*/ f35 f13 1"/>
                                  <a:gd name="f49" fmla="*/ f39 f13 1"/>
                                  <a:gd name="f50" fmla="*/ f39 f12 1"/>
                                  <a:gd name="f51" fmla="+- f40 0 f1"/>
                                  <a:gd name="f52" fmla="+- f51 f1 0"/>
                                  <a:gd name="f53" fmla="*/ f52 f7 1"/>
                                  <a:gd name="f54" fmla="*/ f53 1 f0"/>
                                  <a:gd name="f55" fmla="+- 0 0 f54"/>
                                  <a:gd name="f56" fmla="+- 0 0 f55"/>
                                  <a:gd name="f57" fmla="*/ f56 f0 1"/>
                                  <a:gd name="f58" fmla="*/ f57 1 f7"/>
                                  <a:gd name="f59" fmla="+- f58 0 f1"/>
                                  <a:gd name="f60" fmla="cos 1 f59"/>
                                  <a:gd name="f61" fmla="sin 1 f59"/>
                                  <a:gd name="f62" fmla="+- 0 0 f60"/>
                                  <a:gd name="f63" fmla="+- 0 0 f61"/>
                                  <a:gd name="f64" fmla="+- 0 0 f62"/>
                                  <a:gd name="f65" fmla="+- 0 0 f63"/>
                                  <a:gd name="f66" fmla="val f64"/>
                                  <a:gd name="f67" fmla="val f65"/>
                                  <a:gd name="f68" fmla="+- 0 0 f66"/>
                                  <a:gd name="f69" fmla="+- 0 0 f67"/>
                                  <a:gd name="f70" fmla="*/ 10800 f68 1"/>
                                  <a:gd name="f71" fmla="*/ 10800 f69 1"/>
                                  <a:gd name="f72" fmla="*/ f70 f70 1"/>
                                  <a:gd name="f73" fmla="*/ f71 f71 1"/>
                                  <a:gd name="f74" fmla="+- f72 f73 0"/>
                                  <a:gd name="f75" fmla="sqrt f74"/>
                                  <a:gd name="f76" fmla="*/ f8 1 f75"/>
                                  <a:gd name="f77" fmla="*/ f68 f76 1"/>
                                  <a:gd name="f78" fmla="*/ f69 f76 1"/>
                                  <a:gd name="f79" fmla="+- 10800 0 f77"/>
                                  <a:gd name="f80" fmla="+- 10800 0 f78"/>
                                </a:gdLst>
                                <a:ahLst/>
                                <a:cxnLst>
                                  <a:cxn ang="3cd4">
                                    <a:pos x="hc" y="t"/>
                                  </a:cxn>
                                  <a:cxn ang="0">
                                    <a:pos x="r" y="vc"/>
                                  </a:cxn>
                                  <a:cxn ang="cd4">
                                    <a:pos x="hc" y="b"/>
                                  </a:cxn>
                                  <a:cxn ang="cd2">
                                    <a:pos x="l" y="vc"/>
                                  </a:cxn>
                                  <a:cxn ang="f32">
                                    <a:pos x="f45" y="f46"/>
                                  </a:cxn>
                                  <a:cxn ang="f32">
                                    <a:pos x="f41" y="f44"/>
                                  </a:cxn>
                                  <a:cxn ang="f32">
                                    <a:pos x="f47" y="f48"/>
                                  </a:cxn>
                                  <a:cxn ang="f32">
                                    <a:pos x="f41" y="f43"/>
                                  </a:cxn>
                                  <a:cxn ang="f32">
                                    <a:pos x="f45" y="f49"/>
                                  </a:cxn>
                                  <a:cxn ang="f32">
                                    <a:pos x="f42" y="f43"/>
                                  </a:cxn>
                                  <a:cxn ang="f32">
                                    <a:pos x="f50" y="f48"/>
                                  </a:cxn>
                                  <a:cxn ang="f32">
                                    <a:pos x="f42" y="f44"/>
                                  </a:cxn>
                                </a:cxnLst>
                                <a:rect l="f41" t="f44" r="f42" b="f43"/>
                                <a:pathLst>
                                  <a:path w="21600" h="21600">
                                    <a:moveTo>
                                      <a:pt x="f79" y="f80"/>
                                    </a:moveTo>
                                    <a:arcTo wR="f10" hR="f10" stAng="f25" swAng="f34"/>
                                    <a:close/>
                                  </a:path>
                                </a:pathLst>
                              </a:custGeom>
                              <a:solidFill>
                                <a:srgbClr val="CFE7F5"/>
                              </a:solidFill>
                              <a:ln w="17638" cap="flat">
                                <a:solidFill>
                                  <a:srgbClr val="000000"/>
                                </a:solidFill>
                                <a:prstDash val="solid"/>
                                <a:miter/>
                              </a:ln>
                            </wps:spPr>
                            <wps:txbx>
                              <w:txbxContent>
                                <w:p w14:paraId="684E9A68" w14:textId="5AE93B7C" w:rsidR="00CC4B43" w:rsidRDefault="00CC4B43" w:rsidP="00CC4B43">
                                  <w:pPr>
                                    <w:rPr>
                                      <w:rFonts w:ascii="Calibri" w:hAnsi="Calibri" w:cs="Calibri"/>
                                      <w:b/>
                                      <w:bCs/>
                                      <w:sz w:val="20"/>
                                      <w:szCs w:val="20"/>
                                    </w:rPr>
                                  </w:pPr>
                                  <w:r>
                                    <w:rPr>
                                      <w:rFonts w:ascii="Calibri" w:hAnsi="Calibri" w:cs="Calibri"/>
                                      <w:b/>
                                      <w:bCs/>
                                      <w:sz w:val="20"/>
                                      <w:szCs w:val="20"/>
                                    </w:rPr>
                                    <w:t>4</w:t>
                                  </w:r>
                                </w:p>
                              </w:txbxContent>
                            </wps:txbx>
                            <wps:bodyPr vert="horz" wrap="none" lIns="99002" tIns="54004" rIns="99002" bIns="54004" anchor="ctr" anchorCtr="0" compatLnSpc="0">
                              <a:noAutofit/>
                            </wps:bodyPr>
                          </wps:wsp>
                        </a:graphicData>
                      </a:graphic>
                    </wp:inline>
                  </w:drawing>
                </mc:Choice>
                <mc:Fallback xmlns="">
                  <w:pict>
                    <v:shape w14:anchorId="0604A142" id="Figura a mano libera: forma 484282151" o:spid="_x0000_s1044" style="width:30.35pt;height:29.25pt;visibility:visible;mso-wrap-style:none;mso-left-percent:-10001;mso-top-percent:-10001;mso-position-horizontal:absolute;mso-position-horizontal-relative:char;mso-position-vertical:absolute;mso-position-vertical-relative:line;mso-left-percent:-10001;mso-top-percent:-10001;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" adj="-11796480,,5400" path="m10800,at,,21600,21600,10800,,10800,xe" fillcolor="#cfe7f5" strokeweight=".48994mm">
                      <v:stroke joinstyle="miter"/>
                      <v:formulas/>
                      <v:path arrowok="t" o:connecttype="custom" o:connectlocs="192724,0;385447,185738;192724,371475;0,185738;192724,0;56443,54397;0,185737;56443,317078;192724,371475;329004,317078;385447,185737;329004,54397" o:connectangles="270,0,90,180,270,270,270,270,270,270,270,270" textboxrect="3163,3163,18437,18437"/>
                      <v:textbox inset="2.75006mm,1.50011mm,2.75006mm,1.50011mm">
                        <w:txbxContent>
                          <w:p w14:paraId="684E9A68" w14:textId="5AE93B7C" w:rsidR="00CC4B43" w:rsidRDefault="00CC4B43" w:rsidP="00CC4B43">
                            <w:pPr>
                              <w:rPr>
                                <w:rFonts w:ascii="Calibri" w:hAnsi="Calibri" w:cs="Calibri"/>
                                <w:b/>
                                <w:bCs/>
                                <w:sz w:val="20"/>
                                <w:szCs w:val="20"/>
                              </w:rPr>
                            </w:pPr>
                            <w:r>
                              <w:rPr>
                                <w:rFonts w:ascii="Calibri" w:hAnsi="Calibri" w:cs="Calibri"/>
                                <w:b/>
                                <w:bCs/>
                                <w:sz w:val="20"/>
                                <w:szCs w:val="20"/>
                              </w:rPr>
                              <w:t>4</w:t>
                            </w:r>
                          </w:p>
                        </w:txbxContent>
                      </v:textbox>
                      <w10:anchorlock/>
                    </v:shape>
                  </w:pict>
                </mc:Fallback>
              </mc:AlternateContent>
            </w:r>
          </w:p>
        </w:tc>
        <w:tc>
          <w:tcPr>
            <w:tcW w:w="127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65B3BBDC" w14:textId="77777777" w:rsidR="00377505" w:rsidRDefault="00377505">
            <w:pPr>
              <w:pStyle w:val="RAVcontenutotabella"/>
              <w:rPr>
                <w:b/>
                <w:bCs/>
                <w:lang w:val="it-IT"/>
              </w:rPr>
            </w:pPr>
          </w:p>
        </w:tc>
      </w:tr>
      <w:tr w:rsidR="00377505" w14:paraId="65B3BBE4" w14:textId="77777777" w:rsidTr="00CC4B43">
        <w:trPr>
          <w:trHeight w:val="1701"/>
        </w:trPr>
        <w:tc>
          <w:tcPr>
            <w:tcW w:w="7596" w:type="dxa"/>
            <w:tcBorders>
              <w:left w:val="single" w:sz="2" w:space="0" w:color="000000"/>
              <w:bottom w:val="single" w:sz="2" w:space="0" w:color="000000"/>
            </w:tcBorders>
            <w:shd w:val="clear" w:color="auto" w:fill="auto"/>
            <w:tcMar>
              <w:top w:w="55" w:type="dxa"/>
              <w:left w:w="55" w:type="dxa"/>
              <w:bottom w:w="55" w:type="dxa"/>
              <w:right w:w="55" w:type="dxa"/>
            </w:tcMar>
          </w:tcPr>
          <w:p w14:paraId="65B3BBDE" w14:textId="77777777" w:rsidR="00377505" w:rsidRDefault="00294DCD">
            <w:pPr>
              <w:pStyle w:val="RAVcontenutotabella"/>
              <w:jc w:val="both"/>
              <w:rPr>
                <w:lang w:val="it-IT"/>
              </w:rPr>
            </w:pPr>
            <w:r>
              <w:rPr>
                <w:lang w:val="it-IT"/>
              </w:rPr>
              <w:t>La scuola ha definito la missione e le priorità e utilizza forme di controllo strategico o monitoraggio dell'azione.</w:t>
            </w:r>
          </w:p>
          <w:p w14:paraId="65B3BBDF" w14:textId="77777777" w:rsidR="00377505" w:rsidRDefault="00294DCD">
            <w:pPr>
              <w:pStyle w:val="RAVcontenutotabella"/>
              <w:jc w:val="both"/>
              <w:rPr>
                <w:lang w:val="it-IT"/>
              </w:rPr>
            </w:pPr>
            <w:r>
              <w:rPr>
                <w:lang w:val="it-IT"/>
              </w:rPr>
              <w:t>Responsabilità e compiti delle diverse componenti scolastiche sono individuati chiaramente. Gli incarichi sono assegnati in base alle competenze. Una buona parte delle risorse è impiegata per il raggiungimento degli obiettivi prioritari della scuola. La scuola realizza per le/i docenti iniziative formative di buona qualità che rispondono ai bisogni formativi e alle finalità del proprio progetto educativo.</w:t>
            </w:r>
          </w:p>
          <w:p w14:paraId="65B3BBE0" w14:textId="77777777" w:rsidR="00377505" w:rsidRDefault="00294DCD">
            <w:pPr>
              <w:pStyle w:val="RAVcontenutotabella"/>
              <w:jc w:val="both"/>
              <w:rPr>
                <w:lang w:val="it-IT"/>
              </w:rPr>
            </w:pPr>
            <w:r>
              <w:rPr>
                <w:lang w:val="it-IT"/>
              </w:rPr>
              <w:t xml:space="preserve">L’autovalutazione per il miglioramento della qualità della scuola è uno strumento condiviso e diffuso. </w:t>
            </w:r>
          </w:p>
          <w:p w14:paraId="65B3BBE1" w14:textId="77777777" w:rsidR="00377505" w:rsidRDefault="00294DCD">
            <w:pPr>
              <w:pStyle w:val="RAVcontenutotabella"/>
              <w:jc w:val="both"/>
              <w:rPr>
                <w:lang w:val="it-IT"/>
              </w:rPr>
            </w:pPr>
            <w:r>
              <w:rPr>
                <w:lang w:val="it-IT"/>
              </w:rPr>
              <w:t>Nella scuola sono presenti gruppi di lavoro composti da insegnanti che producono materiali digitali strutturati e utili alla comunità scolastica. I materiali vengono condivisi in spazi per il confronto professionale tra colleghe/i.</w:t>
            </w:r>
          </w:p>
        </w:tc>
        <w:tc>
          <w:tcPr>
            <w:tcW w:w="765" w:type="dxa"/>
            <w:tcBorders>
              <w:left w:val="single" w:sz="2" w:space="0" w:color="000000"/>
              <w:bottom w:val="single" w:sz="2" w:space="0" w:color="000000"/>
            </w:tcBorders>
            <w:shd w:val="clear" w:color="auto" w:fill="E6E6E6"/>
            <w:tcMar>
              <w:top w:w="55" w:type="dxa"/>
              <w:left w:w="55" w:type="dxa"/>
              <w:bottom w:w="55" w:type="dxa"/>
              <w:right w:w="55" w:type="dxa"/>
            </w:tcMar>
            <w:vAlign w:val="center"/>
          </w:tcPr>
          <w:p w14:paraId="65B3BBE2" w14:textId="5304D27E" w:rsidR="00377505" w:rsidRDefault="00CC4B43">
            <w:pPr>
              <w:pStyle w:val="Standard"/>
            </w:pPr>
            <w:r>
              <w:rPr>
                <w:noProof/>
              </w:rPr>
              <mc:AlternateContent>
                <mc:Choice Requires="wps">
                  <w:drawing>
                    <wp:inline distT="0" distB="0" distL="0" distR="0" wp14:anchorId="7B0C13EC" wp14:editId="19653102">
                      <wp:extent cx="385447" cy="371475"/>
                      <wp:effectExtent l="0" t="0" r="14603" b="28575"/>
                      <wp:docPr id="1830143206" name="Figura a mano libera: forma 1830143206"/>
                      <wp:cNvGraphicFramePr/>
                      <a:graphic xmlns:a="http://schemas.openxmlformats.org/drawingml/2006/main">
                        <a:graphicData uri="http://schemas.microsoft.com/office/word/2010/wordprocessingShape">
                          <wps:wsp>
                            <wps:cNvSpPr/>
                            <wps:spPr>
                              <a:xfrm>
                                <a:off x="0" y="0"/>
                                <a:ext cx="385447" cy="371475"/>
                              </a:xfrm>
                              <a:custGeom>
                                <a:avLst/>
                                <a:gdLst>
                                  <a:gd name="f0" fmla="val 10800000"/>
                                  <a:gd name="f1" fmla="val 5400000"/>
                                  <a:gd name="f2" fmla="val 180"/>
                                  <a:gd name="f3" fmla="val w"/>
                                  <a:gd name="f4" fmla="val h"/>
                                  <a:gd name="f5" fmla="val 0"/>
                                  <a:gd name="f6" fmla="val 21600"/>
                                  <a:gd name="f7" fmla="*/ 5419351 1 1725033"/>
                                  <a:gd name="f8" fmla="*/ 10800 10800 1"/>
                                  <a:gd name="f9" fmla="+- 0 0 360"/>
                                  <a:gd name="f10" fmla="val 10800"/>
                                  <a:gd name="f11" fmla="+- 0 0 0"/>
                                  <a:gd name="f12" fmla="*/ f3 1 21600"/>
                                  <a:gd name="f13" fmla="*/ f4 1 21600"/>
                                  <a:gd name="f14" fmla="*/ 0 f7 1"/>
                                  <a:gd name="f15" fmla="*/ f5 f0 1"/>
                                  <a:gd name="f16" fmla="*/ f9 f0 1"/>
                                  <a:gd name="f17" fmla="+- f6 0 f5"/>
                                  <a:gd name="f18" fmla="*/ f11 f0 1"/>
                                  <a:gd name="f19" fmla="*/ f14 1 f2"/>
                                  <a:gd name="f20" fmla="*/ f15 1 f2"/>
                                  <a:gd name="f21" fmla="*/ f16 1 f2"/>
                                  <a:gd name="f22" fmla="*/ f17 1 21600"/>
                                  <a:gd name="f23" fmla="*/ f18 1 f2"/>
                                  <a:gd name="f24" fmla="+- 0 0 f19"/>
                                  <a:gd name="f25" fmla="+- f20 0 f1"/>
                                  <a:gd name="f26" fmla="+- f21 0 f1"/>
                                  <a:gd name="f27" fmla="*/ 3163 f22 1"/>
                                  <a:gd name="f28" fmla="*/ 18437 f22 1"/>
                                  <a:gd name="f29" fmla="*/ 10800 f22 1"/>
                                  <a:gd name="f30" fmla="*/ 0 f22 1"/>
                                  <a:gd name="f31" fmla="*/ 21600 f22 1"/>
                                  <a:gd name="f32" fmla="+- f23 0 f1"/>
                                  <a:gd name="f33" fmla="*/ f24 f0 1"/>
                                  <a:gd name="f34" fmla="+- f26 0 f25"/>
                                  <a:gd name="f35" fmla="*/ f29 1 f22"/>
                                  <a:gd name="f36" fmla="*/ f30 1 f22"/>
                                  <a:gd name="f37" fmla="*/ f27 1 f22"/>
                                  <a:gd name="f38" fmla="*/ f28 1 f22"/>
                                  <a:gd name="f39" fmla="*/ f31 1 f22"/>
                                  <a:gd name="f40" fmla="*/ f33 1 f7"/>
                                  <a:gd name="f41" fmla="*/ f37 f12 1"/>
                                  <a:gd name="f42" fmla="*/ f38 f12 1"/>
                                  <a:gd name="f43" fmla="*/ f38 f13 1"/>
                                  <a:gd name="f44" fmla="*/ f37 f13 1"/>
                                  <a:gd name="f45" fmla="*/ f35 f12 1"/>
                                  <a:gd name="f46" fmla="*/ f36 f13 1"/>
                                  <a:gd name="f47" fmla="*/ f36 f12 1"/>
                                  <a:gd name="f48" fmla="*/ f35 f13 1"/>
                                  <a:gd name="f49" fmla="*/ f39 f13 1"/>
                                  <a:gd name="f50" fmla="*/ f39 f12 1"/>
                                  <a:gd name="f51" fmla="+- f40 0 f1"/>
                                  <a:gd name="f52" fmla="+- f51 f1 0"/>
                                  <a:gd name="f53" fmla="*/ f52 f7 1"/>
                                  <a:gd name="f54" fmla="*/ f53 1 f0"/>
                                  <a:gd name="f55" fmla="+- 0 0 f54"/>
                                  <a:gd name="f56" fmla="+- 0 0 f55"/>
                                  <a:gd name="f57" fmla="*/ f56 f0 1"/>
                                  <a:gd name="f58" fmla="*/ f57 1 f7"/>
                                  <a:gd name="f59" fmla="+- f58 0 f1"/>
                                  <a:gd name="f60" fmla="cos 1 f59"/>
                                  <a:gd name="f61" fmla="sin 1 f59"/>
                                  <a:gd name="f62" fmla="+- 0 0 f60"/>
                                  <a:gd name="f63" fmla="+- 0 0 f61"/>
                                  <a:gd name="f64" fmla="+- 0 0 f62"/>
                                  <a:gd name="f65" fmla="+- 0 0 f63"/>
                                  <a:gd name="f66" fmla="val f64"/>
                                  <a:gd name="f67" fmla="val f65"/>
                                  <a:gd name="f68" fmla="+- 0 0 f66"/>
                                  <a:gd name="f69" fmla="+- 0 0 f67"/>
                                  <a:gd name="f70" fmla="*/ 10800 f68 1"/>
                                  <a:gd name="f71" fmla="*/ 10800 f69 1"/>
                                  <a:gd name="f72" fmla="*/ f70 f70 1"/>
                                  <a:gd name="f73" fmla="*/ f71 f71 1"/>
                                  <a:gd name="f74" fmla="+- f72 f73 0"/>
                                  <a:gd name="f75" fmla="sqrt f74"/>
                                  <a:gd name="f76" fmla="*/ f8 1 f75"/>
                                  <a:gd name="f77" fmla="*/ f68 f76 1"/>
                                  <a:gd name="f78" fmla="*/ f69 f76 1"/>
                                  <a:gd name="f79" fmla="+- 10800 0 f77"/>
                                  <a:gd name="f80" fmla="+- 10800 0 f78"/>
                                </a:gdLst>
                                <a:ahLst/>
                                <a:cxnLst>
                                  <a:cxn ang="3cd4">
                                    <a:pos x="hc" y="t"/>
                                  </a:cxn>
                                  <a:cxn ang="0">
                                    <a:pos x="r" y="vc"/>
                                  </a:cxn>
                                  <a:cxn ang="cd4">
                                    <a:pos x="hc" y="b"/>
                                  </a:cxn>
                                  <a:cxn ang="cd2">
                                    <a:pos x="l" y="vc"/>
                                  </a:cxn>
                                  <a:cxn ang="f32">
                                    <a:pos x="f45" y="f46"/>
                                  </a:cxn>
                                  <a:cxn ang="f32">
                                    <a:pos x="f41" y="f44"/>
                                  </a:cxn>
                                  <a:cxn ang="f32">
                                    <a:pos x="f47" y="f48"/>
                                  </a:cxn>
                                  <a:cxn ang="f32">
                                    <a:pos x="f41" y="f43"/>
                                  </a:cxn>
                                  <a:cxn ang="f32">
                                    <a:pos x="f45" y="f49"/>
                                  </a:cxn>
                                  <a:cxn ang="f32">
                                    <a:pos x="f42" y="f43"/>
                                  </a:cxn>
                                  <a:cxn ang="f32">
                                    <a:pos x="f50" y="f48"/>
                                  </a:cxn>
                                  <a:cxn ang="f32">
                                    <a:pos x="f42" y="f44"/>
                                  </a:cxn>
                                </a:cxnLst>
                                <a:rect l="f41" t="f44" r="f42" b="f43"/>
                                <a:pathLst>
                                  <a:path w="21600" h="21600">
                                    <a:moveTo>
                                      <a:pt x="f79" y="f80"/>
                                    </a:moveTo>
                                    <a:arcTo wR="f10" hR="f10" stAng="f25" swAng="f34"/>
                                    <a:close/>
                                  </a:path>
                                </a:pathLst>
                              </a:custGeom>
                              <a:solidFill>
                                <a:srgbClr val="CFE7F5"/>
                              </a:solidFill>
                              <a:ln w="17638" cap="flat">
                                <a:solidFill>
                                  <a:srgbClr val="000000"/>
                                </a:solidFill>
                                <a:prstDash val="solid"/>
                                <a:miter/>
                              </a:ln>
                            </wps:spPr>
                            <wps:txbx>
                              <w:txbxContent>
                                <w:p w14:paraId="06E67AE2" w14:textId="2A0595D9" w:rsidR="00CC4B43" w:rsidRDefault="00CC4B43" w:rsidP="00CC4B43">
                                  <w:pPr>
                                    <w:rPr>
                                      <w:rFonts w:ascii="Calibri" w:hAnsi="Calibri" w:cs="Calibri"/>
                                      <w:b/>
                                      <w:bCs/>
                                      <w:sz w:val="20"/>
                                      <w:szCs w:val="20"/>
                                    </w:rPr>
                                  </w:pPr>
                                  <w:r>
                                    <w:rPr>
                                      <w:rFonts w:ascii="Calibri" w:hAnsi="Calibri" w:cs="Calibri"/>
                                      <w:b/>
                                      <w:bCs/>
                                      <w:sz w:val="20"/>
                                      <w:szCs w:val="20"/>
                                    </w:rPr>
                                    <w:t>5</w:t>
                                  </w:r>
                                </w:p>
                              </w:txbxContent>
                            </wps:txbx>
                            <wps:bodyPr vert="horz" wrap="none" lIns="99002" tIns="54004" rIns="99002" bIns="54004" anchor="ctr" anchorCtr="0" compatLnSpc="0">
                              <a:noAutofit/>
                            </wps:bodyPr>
                          </wps:wsp>
                        </a:graphicData>
                      </a:graphic>
                    </wp:inline>
                  </w:drawing>
                </mc:Choice>
                <mc:Fallback xmlns="">
                  <w:pict>
                    <v:shape w14:anchorId="7B0C13EC" id="Figura a mano libera: forma 1830143206" o:spid="_x0000_s1045" style="width:30.35pt;height:29.25pt;visibility:visible;mso-wrap-style:none;mso-left-percent:-10001;mso-top-percent:-10001;mso-position-horizontal:absolute;mso-position-horizontal-relative:char;mso-position-vertical:absolute;mso-position-vertical-relative:line;mso-left-percent:-10001;mso-top-percent:-10001;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" adj="-11796480,,5400" path="m10800,at,,21600,21600,10800,,10800,xe" fillcolor="#cfe7f5" strokeweight=".48994mm">
                      <v:stroke joinstyle="miter"/>
                      <v:formulas/>
                      <v:path arrowok="t" o:connecttype="custom" o:connectlocs="192724,0;385447,185738;192724,371475;0,185738;192724,0;56443,54397;0,185737;56443,317078;192724,371475;329004,317078;385447,185737;329004,54397" o:connectangles="270,0,90,180,270,270,270,270,270,270,270,270" textboxrect="3163,3163,18437,18437"/>
                      <v:textbox inset="2.75006mm,1.50011mm,2.75006mm,1.50011mm">
                        <w:txbxContent>
                          <w:p w14:paraId="06E67AE2" w14:textId="2A0595D9" w:rsidR="00CC4B43" w:rsidRDefault="00CC4B43" w:rsidP="00CC4B43">
                            <w:pPr>
                              <w:rPr>
                                <w:rFonts w:ascii="Calibri" w:hAnsi="Calibri" w:cs="Calibri"/>
                                <w:b/>
                                <w:bCs/>
                                <w:sz w:val="20"/>
                                <w:szCs w:val="20"/>
                              </w:rPr>
                            </w:pPr>
                            <w:r>
                              <w:rPr>
                                <w:rFonts w:ascii="Calibri" w:hAnsi="Calibri" w:cs="Calibri"/>
                                <w:b/>
                                <w:bCs/>
                                <w:sz w:val="20"/>
                                <w:szCs w:val="20"/>
                              </w:rPr>
                              <w:t>5</w:t>
                            </w:r>
                          </w:p>
                        </w:txbxContent>
                      </v:textbox>
                      <w10:anchorlock/>
                    </v:shape>
                  </w:pict>
                </mc:Fallback>
              </mc:AlternateContent>
            </w:r>
          </w:p>
        </w:tc>
        <w:tc>
          <w:tcPr>
            <w:tcW w:w="1277" w:type="dxa"/>
            <w:tcBorders>
              <w:left w:val="single" w:sz="2" w:space="0" w:color="000000"/>
              <w:bottom w:val="single" w:sz="2" w:space="0" w:color="000000"/>
              <w:right w:val="single" w:sz="2" w:space="0" w:color="000000"/>
            </w:tcBorders>
            <w:shd w:val="clear" w:color="auto" w:fill="E6E6E6"/>
            <w:tcMar>
              <w:top w:w="55" w:type="dxa"/>
              <w:left w:w="55" w:type="dxa"/>
              <w:bottom w:w="55" w:type="dxa"/>
              <w:right w:w="55" w:type="dxa"/>
            </w:tcMar>
            <w:vAlign w:val="center"/>
          </w:tcPr>
          <w:p w14:paraId="65B3BBE3" w14:textId="77777777" w:rsidR="00377505" w:rsidRDefault="00294DCD">
            <w:pPr>
              <w:pStyle w:val="RAVcontenutotabella"/>
              <w:rPr>
                <w:b/>
                <w:bCs/>
                <w:lang w:val="it-IT"/>
              </w:rPr>
            </w:pPr>
            <w:r>
              <w:rPr>
                <w:b/>
                <w:bCs/>
                <w:lang w:val="it-IT"/>
              </w:rPr>
              <w:t>Positiva</w:t>
            </w:r>
          </w:p>
        </w:tc>
      </w:tr>
      <w:tr w:rsidR="00377505" w14:paraId="65B3BBE8" w14:textId="77777777" w:rsidTr="00CC4B43">
        <w:trPr>
          <w:trHeight w:val="850"/>
        </w:trPr>
        <w:tc>
          <w:tcPr>
            <w:tcW w:w="7596" w:type="dxa"/>
            <w:tcBorders>
              <w:left w:val="single" w:sz="2" w:space="0" w:color="000000"/>
              <w:bottom w:val="single" w:sz="2" w:space="0" w:color="000000"/>
            </w:tcBorders>
            <w:shd w:val="clear" w:color="auto" w:fill="auto"/>
            <w:tcMar>
              <w:top w:w="55" w:type="dxa"/>
              <w:left w:w="55" w:type="dxa"/>
              <w:bottom w:w="55" w:type="dxa"/>
              <w:right w:w="55" w:type="dxa"/>
            </w:tcMar>
          </w:tcPr>
          <w:p w14:paraId="65B3BBE5" w14:textId="77777777" w:rsidR="00377505" w:rsidRDefault="00377505">
            <w:pPr>
              <w:pStyle w:val="TableContents"/>
              <w:rPr>
                <w:rFonts w:ascii="Calibri" w:hAnsi="Calibri" w:cs="Calibri"/>
                <w:lang w:val="it-IT"/>
              </w:rPr>
            </w:pPr>
          </w:p>
        </w:tc>
        <w:tc>
          <w:tcPr>
            <w:tcW w:w="76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5B3BBE6" w14:textId="0F185777" w:rsidR="00377505" w:rsidRDefault="00CC4B43">
            <w:pPr>
              <w:pStyle w:val="Standard"/>
            </w:pPr>
            <w:r>
              <w:rPr>
                <w:noProof/>
              </w:rPr>
              <mc:AlternateContent>
                <mc:Choice Requires="wps">
                  <w:drawing>
                    <wp:inline distT="0" distB="0" distL="0" distR="0" wp14:anchorId="33E02DBF" wp14:editId="3A47D719">
                      <wp:extent cx="385447" cy="371475"/>
                      <wp:effectExtent l="0" t="0" r="14603" b="28575"/>
                      <wp:docPr id="233835415" name="Figura a mano libera: forma 233835415"/>
                      <wp:cNvGraphicFramePr/>
                      <a:graphic xmlns:a="http://schemas.openxmlformats.org/drawingml/2006/main">
                        <a:graphicData uri="http://schemas.microsoft.com/office/word/2010/wordprocessingShape">
                          <wps:wsp>
                            <wps:cNvSpPr/>
                            <wps:spPr>
                              <a:xfrm>
                                <a:off x="0" y="0"/>
                                <a:ext cx="385447" cy="371475"/>
                              </a:xfrm>
                              <a:custGeom>
                                <a:avLst/>
                                <a:gdLst>
                                  <a:gd name="f0" fmla="val 10800000"/>
                                  <a:gd name="f1" fmla="val 5400000"/>
                                  <a:gd name="f2" fmla="val 180"/>
                                  <a:gd name="f3" fmla="val w"/>
                                  <a:gd name="f4" fmla="val h"/>
                                  <a:gd name="f5" fmla="val 0"/>
                                  <a:gd name="f6" fmla="val 21600"/>
                                  <a:gd name="f7" fmla="*/ 5419351 1 1725033"/>
                                  <a:gd name="f8" fmla="*/ 10800 10800 1"/>
                                  <a:gd name="f9" fmla="+- 0 0 360"/>
                                  <a:gd name="f10" fmla="val 10800"/>
                                  <a:gd name="f11" fmla="+- 0 0 0"/>
                                  <a:gd name="f12" fmla="*/ f3 1 21600"/>
                                  <a:gd name="f13" fmla="*/ f4 1 21600"/>
                                  <a:gd name="f14" fmla="*/ 0 f7 1"/>
                                  <a:gd name="f15" fmla="*/ f5 f0 1"/>
                                  <a:gd name="f16" fmla="*/ f9 f0 1"/>
                                  <a:gd name="f17" fmla="+- f6 0 f5"/>
                                  <a:gd name="f18" fmla="*/ f11 f0 1"/>
                                  <a:gd name="f19" fmla="*/ f14 1 f2"/>
                                  <a:gd name="f20" fmla="*/ f15 1 f2"/>
                                  <a:gd name="f21" fmla="*/ f16 1 f2"/>
                                  <a:gd name="f22" fmla="*/ f17 1 21600"/>
                                  <a:gd name="f23" fmla="*/ f18 1 f2"/>
                                  <a:gd name="f24" fmla="+- 0 0 f19"/>
                                  <a:gd name="f25" fmla="+- f20 0 f1"/>
                                  <a:gd name="f26" fmla="+- f21 0 f1"/>
                                  <a:gd name="f27" fmla="*/ 3163 f22 1"/>
                                  <a:gd name="f28" fmla="*/ 18437 f22 1"/>
                                  <a:gd name="f29" fmla="*/ 10800 f22 1"/>
                                  <a:gd name="f30" fmla="*/ 0 f22 1"/>
                                  <a:gd name="f31" fmla="*/ 21600 f22 1"/>
                                  <a:gd name="f32" fmla="+- f23 0 f1"/>
                                  <a:gd name="f33" fmla="*/ f24 f0 1"/>
                                  <a:gd name="f34" fmla="+- f26 0 f25"/>
                                  <a:gd name="f35" fmla="*/ f29 1 f22"/>
                                  <a:gd name="f36" fmla="*/ f30 1 f22"/>
                                  <a:gd name="f37" fmla="*/ f27 1 f22"/>
                                  <a:gd name="f38" fmla="*/ f28 1 f22"/>
                                  <a:gd name="f39" fmla="*/ f31 1 f22"/>
                                  <a:gd name="f40" fmla="*/ f33 1 f7"/>
                                  <a:gd name="f41" fmla="*/ f37 f12 1"/>
                                  <a:gd name="f42" fmla="*/ f38 f12 1"/>
                                  <a:gd name="f43" fmla="*/ f38 f13 1"/>
                                  <a:gd name="f44" fmla="*/ f37 f13 1"/>
                                  <a:gd name="f45" fmla="*/ f35 f12 1"/>
                                  <a:gd name="f46" fmla="*/ f36 f13 1"/>
                                  <a:gd name="f47" fmla="*/ f36 f12 1"/>
                                  <a:gd name="f48" fmla="*/ f35 f13 1"/>
                                  <a:gd name="f49" fmla="*/ f39 f13 1"/>
                                  <a:gd name="f50" fmla="*/ f39 f12 1"/>
                                  <a:gd name="f51" fmla="+- f40 0 f1"/>
                                  <a:gd name="f52" fmla="+- f51 f1 0"/>
                                  <a:gd name="f53" fmla="*/ f52 f7 1"/>
                                  <a:gd name="f54" fmla="*/ f53 1 f0"/>
                                  <a:gd name="f55" fmla="+- 0 0 f54"/>
                                  <a:gd name="f56" fmla="+- 0 0 f55"/>
                                  <a:gd name="f57" fmla="*/ f56 f0 1"/>
                                  <a:gd name="f58" fmla="*/ f57 1 f7"/>
                                  <a:gd name="f59" fmla="+- f58 0 f1"/>
                                  <a:gd name="f60" fmla="cos 1 f59"/>
                                  <a:gd name="f61" fmla="sin 1 f59"/>
                                  <a:gd name="f62" fmla="+- 0 0 f60"/>
                                  <a:gd name="f63" fmla="+- 0 0 f61"/>
                                  <a:gd name="f64" fmla="+- 0 0 f62"/>
                                  <a:gd name="f65" fmla="+- 0 0 f63"/>
                                  <a:gd name="f66" fmla="val f64"/>
                                  <a:gd name="f67" fmla="val f65"/>
                                  <a:gd name="f68" fmla="+- 0 0 f66"/>
                                  <a:gd name="f69" fmla="+- 0 0 f67"/>
                                  <a:gd name="f70" fmla="*/ 10800 f68 1"/>
                                  <a:gd name="f71" fmla="*/ 10800 f69 1"/>
                                  <a:gd name="f72" fmla="*/ f70 f70 1"/>
                                  <a:gd name="f73" fmla="*/ f71 f71 1"/>
                                  <a:gd name="f74" fmla="+- f72 f73 0"/>
                                  <a:gd name="f75" fmla="sqrt f74"/>
                                  <a:gd name="f76" fmla="*/ f8 1 f75"/>
                                  <a:gd name="f77" fmla="*/ f68 f76 1"/>
                                  <a:gd name="f78" fmla="*/ f69 f76 1"/>
                                  <a:gd name="f79" fmla="+- 10800 0 f77"/>
                                  <a:gd name="f80" fmla="+- 10800 0 f78"/>
                                </a:gdLst>
                                <a:ahLst/>
                                <a:cxnLst>
                                  <a:cxn ang="3cd4">
                                    <a:pos x="hc" y="t"/>
                                  </a:cxn>
                                  <a:cxn ang="0">
                                    <a:pos x="r" y="vc"/>
                                  </a:cxn>
                                  <a:cxn ang="cd4">
                                    <a:pos x="hc" y="b"/>
                                  </a:cxn>
                                  <a:cxn ang="cd2">
                                    <a:pos x="l" y="vc"/>
                                  </a:cxn>
                                  <a:cxn ang="f32">
                                    <a:pos x="f45" y="f46"/>
                                  </a:cxn>
                                  <a:cxn ang="f32">
                                    <a:pos x="f41" y="f44"/>
                                  </a:cxn>
                                  <a:cxn ang="f32">
                                    <a:pos x="f47" y="f48"/>
                                  </a:cxn>
                                  <a:cxn ang="f32">
                                    <a:pos x="f41" y="f43"/>
                                  </a:cxn>
                                  <a:cxn ang="f32">
                                    <a:pos x="f45" y="f49"/>
                                  </a:cxn>
                                  <a:cxn ang="f32">
                                    <a:pos x="f42" y="f43"/>
                                  </a:cxn>
                                  <a:cxn ang="f32">
                                    <a:pos x="f50" y="f48"/>
                                  </a:cxn>
                                  <a:cxn ang="f32">
                                    <a:pos x="f42" y="f44"/>
                                  </a:cxn>
                                </a:cxnLst>
                                <a:rect l="f41" t="f44" r="f42" b="f43"/>
                                <a:pathLst>
                                  <a:path w="21600" h="21600">
                                    <a:moveTo>
                                      <a:pt x="f79" y="f80"/>
                                    </a:moveTo>
                                    <a:arcTo wR="f10" hR="f10" stAng="f25" swAng="f34"/>
                                    <a:close/>
                                  </a:path>
                                </a:pathLst>
                              </a:custGeom>
                              <a:solidFill>
                                <a:srgbClr val="CFE7F5"/>
                              </a:solidFill>
                              <a:ln w="17638" cap="flat">
                                <a:solidFill>
                                  <a:srgbClr val="000000"/>
                                </a:solidFill>
                                <a:prstDash val="solid"/>
                                <a:miter/>
                              </a:ln>
                            </wps:spPr>
                            <wps:txbx>
                              <w:txbxContent>
                                <w:p w14:paraId="51002F03" w14:textId="68BAAC2F" w:rsidR="00CC4B43" w:rsidRDefault="00CC4B43" w:rsidP="00CC4B43">
                                  <w:pPr>
                                    <w:rPr>
                                      <w:rFonts w:ascii="Calibri" w:hAnsi="Calibri" w:cs="Calibri"/>
                                      <w:b/>
                                      <w:bCs/>
                                      <w:sz w:val="20"/>
                                      <w:szCs w:val="20"/>
                                    </w:rPr>
                                  </w:pPr>
                                  <w:r>
                                    <w:rPr>
                                      <w:rFonts w:ascii="Calibri" w:hAnsi="Calibri" w:cs="Calibri"/>
                                      <w:b/>
                                      <w:bCs/>
                                      <w:sz w:val="20"/>
                                      <w:szCs w:val="20"/>
                                    </w:rPr>
                                    <w:t>6</w:t>
                                  </w:r>
                                </w:p>
                              </w:txbxContent>
                            </wps:txbx>
                            <wps:bodyPr vert="horz" wrap="none" lIns="99002" tIns="54004" rIns="99002" bIns="54004" anchor="ctr" anchorCtr="0" compatLnSpc="0">
                              <a:noAutofit/>
                            </wps:bodyPr>
                          </wps:wsp>
                        </a:graphicData>
                      </a:graphic>
                    </wp:inline>
                  </w:drawing>
                </mc:Choice>
                <mc:Fallback xmlns="">
                  <w:pict>
                    <v:shape w14:anchorId="33E02DBF" id="Figura a mano libera: forma 233835415" o:spid="_x0000_s1046" style="width:30.35pt;height:29.25pt;visibility:visible;mso-wrap-style:none;mso-left-percent:-10001;mso-top-percent:-10001;mso-position-horizontal:absolute;mso-position-horizontal-relative:char;mso-position-vertical:absolute;mso-position-vertical-relative:line;mso-left-percent:-10001;mso-top-percent:-10001;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" adj="-11796480,,5400" path="m10800,at,,21600,21600,10800,,10800,xe" fillcolor="#cfe7f5" strokeweight=".48994mm">
                      <v:stroke joinstyle="miter"/>
                      <v:formulas/>
                      <v:path arrowok="t" o:connecttype="custom" o:connectlocs="192724,0;385447,185738;192724,371475;0,185738;192724,0;56443,54397;0,185737;56443,317078;192724,371475;329004,317078;385447,185737;329004,54397" o:connectangles="270,0,90,180,270,270,270,270,270,270,270,270" textboxrect="3163,3163,18437,18437"/>
                      <v:textbox inset="2.75006mm,1.50011mm,2.75006mm,1.50011mm">
                        <w:txbxContent>
                          <w:p w14:paraId="51002F03" w14:textId="68BAAC2F" w:rsidR="00CC4B43" w:rsidRDefault="00CC4B43" w:rsidP="00CC4B43">
                            <w:pPr>
                              <w:rPr>
                                <w:rFonts w:ascii="Calibri" w:hAnsi="Calibri" w:cs="Calibri"/>
                                <w:b/>
                                <w:bCs/>
                                <w:sz w:val="20"/>
                                <w:szCs w:val="20"/>
                              </w:rPr>
                            </w:pPr>
                            <w:r>
                              <w:rPr>
                                <w:rFonts w:ascii="Calibri" w:hAnsi="Calibri" w:cs="Calibri"/>
                                <w:b/>
                                <w:bCs/>
                                <w:sz w:val="20"/>
                                <w:szCs w:val="20"/>
                              </w:rPr>
                              <w:t>6</w:t>
                            </w:r>
                          </w:p>
                        </w:txbxContent>
                      </v:textbox>
                      <w10:anchorlock/>
                    </v:shape>
                  </w:pict>
                </mc:Fallback>
              </mc:AlternateContent>
            </w:r>
          </w:p>
        </w:tc>
        <w:tc>
          <w:tcPr>
            <w:tcW w:w="127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65B3BBE7" w14:textId="77777777" w:rsidR="00377505" w:rsidRDefault="00377505">
            <w:pPr>
              <w:pStyle w:val="RAVcontenutotabella"/>
              <w:rPr>
                <w:b/>
                <w:bCs/>
                <w:lang w:val="it-IT"/>
              </w:rPr>
            </w:pPr>
          </w:p>
        </w:tc>
      </w:tr>
      <w:tr w:rsidR="00377505" w14:paraId="65B3BBEE" w14:textId="77777777" w:rsidTr="00CC4B43">
        <w:trPr>
          <w:trHeight w:val="1701"/>
        </w:trPr>
        <w:tc>
          <w:tcPr>
            <w:tcW w:w="7596" w:type="dxa"/>
            <w:tcBorders>
              <w:left w:val="single" w:sz="2" w:space="0" w:color="000000"/>
              <w:bottom w:val="single" w:sz="2" w:space="0" w:color="000000"/>
            </w:tcBorders>
            <w:shd w:val="clear" w:color="auto" w:fill="auto"/>
            <w:tcMar>
              <w:top w:w="55" w:type="dxa"/>
              <w:left w:w="55" w:type="dxa"/>
              <w:bottom w:w="55" w:type="dxa"/>
              <w:right w:w="55" w:type="dxa"/>
            </w:tcMar>
          </w:tcPr>
          <w:p w14:paraId="65B3BBE9" w14:textId="77777777" w:rsidR="00377505" w:rsidRDefault="00294DCD">
            <w:pPr>
              <w:pStyle w:val="RAVcontenutotabella"/>
              <w:jc w:val="both"/>
              <w:rPr>
                <w:lang w:val="it-IT"/>
              </w:rPr>
            </w:pPr>
            <w:r>
              <w:rPr>
                <w:lang w:val="it-IT"/>
              </w:rPr>
              <w:t>La scuola ha definito chiaramente la missione e le priorità e queste sono condivise nella comunità scolastica, con le famiglie e il territorio. Per raggiungere tali priorità la scuola ha individuato una serie di strategie e azioni. Utilizza forme di controllo strategico o di monitoraggio che permettono di riorientare le strategie e riprogettare le azioni.</w:t>
            </w:r>
          </w:p>
          <w:p w14:paraId="65B3BBEA" w14:textId="55068234" w:rsidR="00377505" w:rsidRDefault="00294DCD">
            <w:pPr>
              <w:pStyle w:val="RAVcontenutotabella"/>
              <w:jc w:val="both"/>
              <w:rPr>
                <w:lang w:val="it-IT"/>
              </w:rPr>
            </w:pPr>
            <w:r>
              <w:rPr>
                <w:lang w:val="it-IT"/>
              </w:rPr>
              <w:t xml:space="preserve">Responsabilità e compiti sono individuati chiaramente e sono funzionali alle attività e alle priorità. La scuola valorizza il personale assegnando gli incarichi sulla base delle competenze possedute. Le risorse professionali della scuola sono sfruttate al meglio e </w:t>
            </w:r>
            <w:r w:rsidR="00490716">
              <w:rPr>
                <w:lang w:val="it-IT"/>
              </w:rPr>
              <w:t>contribuiscono alla</w:t>
            </w:r>
            <w:r>
              <w:rPr>
                <w:lang w:val="it-IT"/>
              </w:rPr>
              <w:t xml:space="preserve"> realizzazione delle priorità. La scuola rileva i bisogni formativi del personale e ne tiene conto per la definizione di iniziative formative. Queste sono di qualità elevata. La formazione è funzionale al raggiungimento degli obiettivi strategici della scuola e ha avuto ricadute positive sulle attività scolastiche. L’autovalutazione per il miglioramento della qualità della scuola è uno strumento pienamente condiviso e diffuso. </w:t>
            </w:r>
          </w:p>
          <w:p w14:paraId="65B3BBEB" w14:textId="77777777" w:rsidR="00377505" w:rsidRDefault="00294DCD">
            <w:pPr>
              <w:pStyle w:val="RAVcontenutotabella"/>
              <w:jc w:val="both"/>
              <w:rPr>
                <w:lang w:val="it-IT"/>
              </w:rPr>
            </w:pPr>
            <w:r>
              <w:rPr>
                <w:lang w:val="it-IT"/>
              </w:rPr>
              <w:t>Nella scuola le/gli insegnanti producono materiali e utilizzano strumenti digitali di buona qualità, utili alla comunità professionale. Sono presenti spazi digitali per la condivisione e i materiali didattici disponibili sono molto vari e ben strutturati.</w:t>
            </w:r>
          </w:p>
        </w:tc>
        <w:tc>
          <w:tcPr>
            <w:tcW w:w="765" w:type="dxa"/>
            <w:tcBorders>
              <w:left w:val="single" w:sz="2" w:space="0" w:color="000000"/>
              <w:bottom w:val="single" w:sz="2" w:space="0" w:color="000000"/>
            </w:tcBorders>
            <w:shd w:val="clear" w:color="auto" w:fill="E6E6E6"/>
            <w:tcMar>
              <w:top w:w="55" w:type="dxa"/>
              <w:left w:w="55" w:type="dxa"/>
              <w:bottom w:w="55" w:type="dxa"/>
              <w:right w:w="55" w:type="dxa"/>
            </w:tcMar>
            <w:vAlign w:val="center"/>
          </w:tcPr>
          <w:p w14:paraId="65B3BBEC" w14:textId="69B91319" w:rsidR="00377505" w:rsidRDefault="00CC4B43">
            <w:pPr>
              <w:pStyle w:val="Standard"/>
            </w:pPr>
            <w:r>
              <w:rPr>
                <w:noProof/>
              </w:rPr>
              <mc:AlternateContent>
                <mc:Choice Requires="wps">
                  <w:drawing>
                    <wp:inline distT="0" distB="0" distL="0" distR="0" wp14:anchorId="7C1E9054" wp14:editId="3B93D616">
                      <wp:extent cx="385447" cy="371475"/>
                      <wp:effectExtent l="0" t="0" r="14603" b="28575"/>
                      <wp:docPr id="1874124806" name="Figura a mano libera: forma 1874124806"/>
                      <wp:cNvGraphicFramePr/>
                      <a:graphic xmlns:a="http://schemas.openxmlformats.org/drawingml/2006/main">
                        <a:graphicData uri="http://schemas.microsoft.com/office/word/2010/wordprocessingShape">
                          <wps:wsp>
                            <wps:cNvSpPr/>
                            <wps:spPr>
                              <a:xfrm>
                                <a:off x="0" y="0"/>
                                <a:ext cx="385447" cy="371475"/>
                              </a:xfrm>
                              <a:custGeom>
                                <a:avLst/>
                                <a:gdLst>
                                  <a:gd name="f0" fmla="val 10800000"/>
                                  <a:gd name="f1" fmla="val 5400000"/>
                                  <a:gd name="f2" fmla="val 180"/>
                                  <a:gd name="f3" fmla="val w"/>
                                  <a:gd name="f4" fmla="val h"/>
                                  <a:gd name="f5" fmla="val 0"/>
                                  <a:gd name="f6" fmla="val 21600"/>
                                  <a:gd name="f7" fmla="*/ 5419351 1 1725033"/>
                                  <a:gd name="f8" fmla="*/ 10800 10800 1"/>
                                  <a:gd name="f9" fmla="+- 0 0 360"/>
                                  <a:gd name="f10" fmla="val 10800"/>
                                  <a:gd name="f11" fmla="+- 0 0 0"/>
                                  <a:gd name="f12" fmla="*/ f3 1 21600"/>
                                  <a:gd name="f13" fmla="*/ f4 1 21600"/>
                                  <a:gd name="f14" fmla="*/ 0 f7 1"/>
                                  <a:gd name="f15" fmla="*/ f5 f0 1"/>
                                  <a:gd name="f16" fmla="*/ f9 f0 1"/>
                                  <a:gd name="f17" fmla="+- f6 0 f5"/>
                                  <a:gd name="f18" fmla="*/ f11 f0 1"/>
                                  <a:gd name="f19" fmla="*/ f14 1 f2"/>
                                  <a:gd name="f20" fmla="*/ f15 1 f2"/>
                                  <a:gd name="f21" fmla="*/ f16 1 f2"/>
                                  <a:gd name="f22" fmla="*/ f17 1 21600"/>
                                  <a:gd name="f23" fmla="*/ f18 1 f2"/>
                                  <a:gd name="f24" fmla="+- 0 0 f19"/>
                                  <a:gd name="f25" fmla="+- f20 0 f1"/>
                                  <a:gd name="f26" fmla="+- f21 0 f1"/>
                                  <a:gd name="f27" fmla="*/ 3163 f22 1"/>
                                  <a:gd name="f28" fmla="*/ 18437 f22 1"/>
                                  <a:gd name="f29" fmla="*/ 10800 f22 1"/>
                                  <a:gd name="f30" fmla="*/ 0 f22 1"/>
                                  <a:gd name="f31" fmla="*/ 21600 f22 1"/>
                                  <a:gd name="f32" fmla="+- f23 0 f1"/>
                                  <a:gd name="f33" fmla="*/ f24 f0 1"/>
                                  <a:gd name="f34" fmla="+- f26 0 f25"/>
                                  <a:gd name="f35" fmla="*/ f29 1 f22"/>
                                  <a:gd name="f36" fmla="*/ f30 1 f22"/>
                                  <a:gd name="f37" fmla="*/ f27 1 f22"/>
                                  <a:gd name="f38" fmla="*/ f28 1 f22"/>
                                  <a:gd name="f39" fmla="*/ f31 1 f22"/>
                                  <a:gd name="f40" fmla="*/ f33 1 f7"/>
                                  <a:gd name="f41" fmla="*/ f37 f12 1"/>
                                  <a:gd name="f42" fmla="*/ f38 f12 1"/>
                                  <a:gd name="f43" fmla="*/ f38 f13 1"/>
                                  <a:gd name="f44" fmla="*/ f37 f13 1"/>
                                  <a:gd name="f45" fmla="*/ f35 f12 1"/>
                                  <a:gd name="f46" fmla="*/ f36 f13 1"/>
                                  <a:gd name="f47" fmla="*/ f36 f12 1"/>
                                  <a:gd name="f48" fmla="*/ f35 f13 1"/>
                                  <a:gd name="f49" fmla="*/ f39 f13 1"/>
                                  <a:gd name="f50" fmla="*/ f39 f12 1"/>
                                  <a:gd name="f51" fmla="+- f40 0 f1"/>
                                  <a:gd name="f52" fmla="+- f51 f1 0"/>
                                  <a:gd name="f53" fmla="*/ f52 f7 1"/>
                                  <a:gd name="f54" fmla="*/ f53 1 f0"/>
                                  <a:gd name="f55" fmla="+- 0 0 f54"/>
                                  <a:gd name="f56" fmla="+- 0 0 f55"/>
                                  <a:gd name="f57" fmla="*/ f56 f0 1"/>
                                  <a:gd name="f58" fmla="*/ f57 1 f7"/>
                                  <a:gd name="f59" fmla="+- f58 0 f1"/>
                                  <a:gd name="f60" fmla="cos 1 f59"/>
                                  <a:gd name="f61" fmla="sin 1 f59"/>
                                  <a:gd name="f62" fmla="+- 0 0 f60"/>
                                  <a:gd name="f63" fmla="+- 0 0 f61"/>
                                  <a:gd name="f64" fmla="+- 0 0 f62"/>
                                  <a:gd name="f65" fmla="+- 0 0 f63"/>
                                  <a:gd name="f66" fmla="val f64"/>
                                  <a:gd name="f67" fmla="val f65"/>
                                  <a:gd name="f68" fmla="+- 0 0 f66"/>
                                  <a:gd name="f69" fmla="+- 0 0 f67"/>
                                  <a:gd name="f70" fmla="*/ 10800 f68 1"/>
                                  <a:gd name="f71" fmla="*/ 10800 f69 1"/>
                                  <a:gd name="f72" fmla="*/ f70 f70 1"/>
                                  <a:gd name="f73" fmla="*/ f71 f71 1"/>
                                  <a:gd name="f74" fmla="+- f72 f73 0"/>
                                  <a:gd name="f75" fmla="sqrt f74"/>
                                  <a:gd name="f76" fmla="*/ f8 1 f75"/>
                                  <a:gd name="f77" fmla="*/ f68 f76 1"/>
                                  <a:gd name="f78" fmla="*/ f69 f76 1"/>
                                  <a:gd name="f79" fmla="+- 10800 0 f77"/>
                                  <a:gd name="f80" fmla="+- 10800 0 f78"/>
                                </a:gdLst>
                                <a:ahLst/>
                                <a:cxnLst>
                                  <a:cxn ang="3cd4">
                                    <a:pos x="hc" y="t"/>
                                  </a:cxn>
                                  <a:cxn ang="0">
                                    <a:pos x="r" y="vc"/>
                                  </a:cxn>
                                  <a:cxn ang="cd4">
                                    <a:pos x="hc" y="b"/>
                                  </a:cxn>
                                  <a:cxn ang="cd2">
                                    <a:pos x="l" y="vc"/>
                                  </a:cxn>
                                  <a:cxn ang="f32">
                                    <a:pos x="f45" y="f46"/>
                                  </a:cxn>
                                  <a:cxn ang="f32">
                                    <a:pos x="f41" y="f44"/>
                                  </a:cxn>
                                  <a:cxn ang="f32">
                                    <a:pos x="f47" y="f48"/>
                                  </a:cxn>
                                  <a:cxn ang="f32">
                                    <a:pos x="f41" y="f43"/>
                                  </a:cxn>
                                  <a:cxn ang="f32">
                                    <a:pos x="f45" y="f49"/>
                                  </a:cxn>
                                  <a:cxn ang="f32">
                                    <a:pos x="f42" y="f43"/>
                                  </a:cxn>
                                  <a:cxn ang="f32">
                                    <a:pos x="f50" y="f48"/>
                                  </a:cxn>
                                  <a:cxn ang="f32">
                                    <a:pos x="f42" y="f44"/>
                                  </a:cxn>
                                </a:cxnLst>
                                <a:rect l="f41" t="f44" r="f42" b="f43"/>
                                <a:pathLst>
                                  <a:path w="21600" h="21600">
                                    <a:moveTo>
                                      <a:pt x="f79" y="f80"/>
                                    </a:moveTo>
                                    <a:arcTo wR="f10" hR="f10" stAng="f25" swAng="f34"/>
                                    <a:close/>
                                  </a:path>
                                </a:pathLst>
                              </a:custGeom>
                              <a:solidFill>
                                <a:srgbClr val="CFE7F5"/>
                              </a:solidFill>
                              <a:ln w="17638" cap="flat">
                                <a:solidFill>
                                  <a:srgbClr val="000000"/>
                                </a:solidFill>
                                <a:prstDash val="solid"/>
                                <a:miter/>
                              </a:ln>
                            </wps:spPr>
                            <wps:txbx>
                              <w:txbxContent>
                                <w:p w14:paraId="3EFF785B" w14:textId="77777777" w:rsidR="00CC4B43" w:rsidRDefault="00CC4B43" w:rsidP="00CC4B43">
                                  <w:pPr>
                                    <w:rPr>
                                      <w:rFonts w:ascii="Calibri" w:hAnsi="Calibri" w:cs="Calibri"/>
                                      <w:b/>
                                      <w:bCs/>
                                      <w:sz w:val="20"/>
                                      <w:szCs w:val="20"/>
                                    </w:rPr>
                                  </w:pPr>
                                  <w:r>
                                    <w:rPr>
                                      <w:rFonts w:ascii="Calibri" w:hAnsi="Calibri" w:cs="Calibri"/>
                                      <w:b/>
                                      <w:bCs/>
                                      <w:sz w:val="20"/>
                                      <w:szCs w:val="20"/>
                                    </w:rPr>
                                    <w:t>7</w:t>
                                  </w:r>
                                </w:p>
                              </w:txbxContent>
                            </wps:txbx>
                            <wps:bodyPr vert="horz" wrap="none" lIns="99002" tIns="54004" rIns="99002" bIns="54004" anchor="ctr" anchorCtr="0" compatLnSpc="0">
                              <a:noAutofit/>
                            </wps:bodyPr>
                          </wps:wsp>
                        </a:graphicData>
                      </a:graphic>
                    </wp:inline>
                  </w:drawing>
                </mc:Choice>
                <mc:Fallback xmlns="">
                  <w:pict>
                    <v:shape w14:anchorId="7C1E9054" id="Figura a mano libera: forma 1874124806" o:spid="_x0000_s1047" style="width:30.35pt;height:29.25pt;visibility:visible;mso-wrap-style:none;mso-left-percent:-10001;mso-top-percent:-10001;mso-position-horizontal:absolute;mso-position-horizontal-relative:char;mso-position-vertical:absolute;mso-position-vertical-relative:line;mso-left-percent:-10001;mso-top-percent:-10001;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" adj="-11796480,,5400" path="m10800,at,,21600,21600,10800,,10800,xe" fillcolor="#cfe7f5" strokeweight=".48994mm">
                      <v:stroke joinstyle="miter"/>
                      <v:formulas/>
                      <v:path arrowok="t" o:connecttype="custom" o:connectlocs="192724,0;385447,185738;192724,371475;0,185738;192724,0;56443,54397;0,185737;56443,317078;192724,371475;329004,317078;385447,185737;329004,54397" o:connectangles="270,0,90,180,270,270,270,270,270,270,270,270" textboxrect="3163,3163,18437,18437"/>
                      <v:textbox inset="2.75006mm,1.50011mm,2.75006mm,1.50011mm">
                        <w:txbxContent>
                          <w:p w14:paraId="3EFF785B" w14:textId="77777777" w:rsidR="00CC4B43" w:rsidRDefault="00CC4B43" w:rsidP="00CC4B43">
                            <w:pPr>
                              <w:rPr>
                                <w:rFonts w:ascii="Calibri" w:hAnsi="Calibri" w:cs="Calibri"/>
                                <w:b/>
                                <w:bCs/>
                                <w:sz w:val="20"/>
                                <w:szCs w:val="20"/>
                              </w:rPr>
                            </w:pPr>
                            <w:r>
                              <w:rPr>
                                <w:rFonts w:ascii="Calibri" w:hAnsi="Calibri" w:cs="Calibri"/>
                                <w:b/>
                                <w:bCs/>
                                <w:sz w:val="20"/>
                                <w:szCs w:val="20"/>
                              </w:rPr>
                              <w:t>7</w:t>
                            </w:r>
                          </w:p>
                        </w:txbxContent>
                      </v:textbox>
                      <w10:anchorlock/>
                    </v:shape>
                  </w:pict>
                </mc:Fallback>
              </mc:AlternateContent>
            </w:r>
          </w:p>
        </w:tc>
        <w:tc>
          <w:tcPr>
            <w:tcW w:w="1277" w:type="dxa"/>
            <w:tcBorders>
              <w:left w:val="single" w:sz="2" w:space="0" w:color="000000"/>
              <w:bottom w:val="single" w:sz="2" w:space="0" w:color="000000"/>
              <w:right w:val="single" w:sz="2" w:space="0" w:color="000000"/>
            </w:tcBorders>
            <w:shd w:val="clear" w:color="auto" w:fill="E6E6E6"/>
            <w:tcMar>
              <w:top w:w="55" w:type="dxa"/>
              <w:left w:w="55" w:type="dxa"/>
              <w:bottom w:w="55" w:type="dxa"/>
              <w:right w:w="55" w:type="dxa"/>
            </w:tcMar>
            <w:vAlign w:val="center"/>
          </w:tcPr>
          <w:p w14:paraId="65B3BBED" w14:textId="77777777" w:rsidR="00377505" w:rsidRDefault="00294DCD">
            <w:pPr>
              <w:pStyle w:val="RAVcontenutotabella"/>
              <w:rPr>
                <w:b/>
                <w:bCs/>
                <w:lang w:val="it-IT"/>
              </w:rPr>
            </w:pPr>
            <w:r>
              <w:rPr>
                <w:b/>
                <w:bCs/>
                <w:lang w:val="it-IT"/>
              </w:rPr>
              <w:t>Eccellente</w:t>
            </w:r>
          </w:p>
        </w:tc>
      </w:tr>
    </w:tbl>
    <w:p w14:paraId="65B3BBEF" w14:textId="77777777" w:rsidR="00377505" w:rsidRDefault="00377505">
      <w:pPr>
        <w:pStyle w:val="Standard"/>
        <w:rPr>
          <w:rFonts w:ascii="Calibri" w:hAnsi="Calibri" w:cs="Calibri"/>
        </w:rPr>
      </w:pPr>
    </w:p>
    <w:p w14:paraId="1F8AD540" w14:textId="77777777" w:rsidR="002A5D98" w:rsidRDefault="002A5D98">
      <w:pPr>
        <w:rPr>
          <w:rFonts w:hint="eastAsia"/>
        </w:rPr>
      </w:pPr>
    </w:p>
    <w:p w14:paraId="7A9C0D57" w14:textId="77777777" w:rsidR="002A5D98" w:rsidRDefault="002A5D98">
      <w:pPr>
        <w:rPr>
          <w:rFonts w:hint="eastAsia"/>
        </w:rPr>
      </w:pPr>
    </w:p>
    <w:tbl>
      <w:tblPr>
        <w:tblW w:w="9638" w:type="dxa"/>
        <w:tblLayout w:type="fixed"/>
        <w:tblCellMar>
          <w:left w:w="10" w:type="dxa"/>
          <w:right w:w="10" w:type="dxa"/>
        </w:tblCellMar>
        <w:tblLook w:val="0000" w:firstRow="0" w:lastRow="0" w:firstColumn="0" w:lastColumn="0" w:noHBand="0" w:noVBand="0"/>
      </w:tblPr>
      <w:tblGrid>
        <w:gridCol w:w="9638"/>
      </w:tblGrid>
      <w:tr w:rsidR="00377505" w14:paraId="65B3BBF2" w14:textId="77777777" w:rsidTr="00CC4B43">
        <w:tc>
          <w:tcPr>
            <w:tcW w:w="9638" w:type="dxa"/>
            <w:tcBorders>
              <w:top w:val="single" w:sz="2" w:space="0" w:color="000000"/>
              <w:left w:val="single" w:sz="2" w:space="0" w:color="000000"/>
              <w:bottom w:val="single" w:sz="2" w:space="0" w:color="000000"/>
              <w:right w:val="single" w:sz="2" w:space="0" w:color="000000"/>
            </w:tcBorders>
            <w:shd w:val="clear" w:color="auto" w:fill="CFE7F5"/>
            <w:tcMar>
              <w:top w:w="55" w:type="dxa"/>
              <w:left w:w="55" w:type="dxa"/>
              <w:bottom w:w="55" w:type="dxa"/>
              <w:right w:w="55" w:type="dxa"/>
            </w:tcMar>
          </w:tcPr>
          <w:p w14:paraId="65B3BBF1" w14:textId="5A159701" w:rsidR="00377505" w:rsidRPr="00785272" w:rsidRDefault="00CC4B43" w:rsidP="00FA3976">
            <w:pPr>
              <w:pStyle w:val="Titolo2"/>
              <w:rPr>
                <w:i/>
                <w:iCs/>
              </w:rPr>
            </w:pPr>
            <w:bookmarkStart w:id="59" w:name="_Toc151610805"/>
            <w:bookmarkStart w:id="60" w:name="_Toc152074301"/>
            <w:proofErr w:type="spellStart"/>
            <w:r w:rsidRPr="0074366D">
              <w:lastRenderedPageBreak/>
              <w:t>Mo</w:t>
            </w:r>
            <w:r w:rsidRPr="00785272">
              <w:t>tivazione</w:t>
            </w:r>
            <w:proofErr w:type="spellEnd"/>
            <w:r w:rsidRPr="00785272">
              <w:t xml:space="preserve"> </w:t>
            </w:r>
            <w:proofErr w:type="spellStart"/>
            <w:r w:rsidRPr="00785272">
              <w:t>dell’autovalutazione</w:t>
            </w:r>
            <w:proofErr w:type="spellEnd"/>
            <w:r w:rsidRPr="00785272">
              <w:rPr>
                <w:i/>
                <w:iCs/>
              </w:rPr>
              <w:t xml:space="preserve"> (</w:t>
            </w:r>
            <w:proofErr w:type="spellStart"/>
            <w:r w:rsidRPr="00785272">
              <w:rPr>
                <w:i/>
                <w:iCs/>
              </w:rPr>
              <w:t>facoltativa</w:t>
            </w:r>
            <w:proofErr w:type="spellEnd"/>
            <w:r w:rsidRPr="00785272">
              <w:rPr>
                <w:i/>
                <w:iCs/>
              </w:rPr>
              <w:t>)</w:t>
            </w:r>
            <w:bookmarkEnd w:id="59"/>
            <w:bookmarkEnd w:id="60"/>
          </w:p>
        </w:tc>
      </w:tr>
      <w:tr w:rsidR="00377505" w14:paraId="65B3BBF6" w14:textId="77777777" w:rsidTr="00CC4B43">
        <w:tc>
          <w:tcPr>
            <w:tcW w:w="963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5B3BBF3" w14:textId="77777777" w:rsidR="00377505" w:rsidRDefault="00294DCD">
            <w:pPr>
              <w:pStyle w:val="RAVcontenutotabella"/>
              <w:rPr>
                <w:lang w:val="it-IT"/>
              </w:rPr>
            </w:pPr>
            <w:r>
              <w:rPr>
                <w:lang w:val="it-IT"/>
              </w:rPr>
              <w:t>(Max 2000 caratteri)</w:t>
            </w:r>
          </w:p>
          <w:p w14:paraId="65B3BBF4" w14:textId="77777777" w:rsidR="00377505" w:rsidRDefault="00377505">
            <w:pPr>
              <w:pStyle w:val="RAVintestazionetabellacolonnariga"/>
              <w:rPr>
                <w:lang w:val="it-IT"/>
              </w:rPr>
            </w:pPr>
          </w:p>
          <w:p w14:paraId="65B3BBF5" w14:textId="77777777" w:rsidR="00377505" w:rsidRDefault="00377505">
            <w:pPr>
              <w:pStyle w:val="RAVintestazionetabellacolonnariga"/>
              <w:rPr>
                <w:lang w:val="it-IT"/>
              </w:rPr>
            </w:pPr>
          </w:p>
        </w:tc>
      </w:tr>
    </w:tbl>
    <w:p w14:paraId="65B3BBF8" w14:textId="4877E39E" w:rsidR="00CC4B43" w:rsidRDefault="00CC4B43">
      <w:pPr>
        <w:pStyle w:val="Standard"/>
        <w:rPr>
          <w:rFonts w:ascii="Calibri" w:hAnsi="Calibri" w:cs="Calibri"/>
          <w:sz w:val="30"/>
          <w:szCs w:val="30"/>
          <w:lang w:val="it-IT"/>
        </w:rPr>
      </w:pPr>
    </w:p>
    <w:p w14:paraId="731A067D" w14:textId="3461358F" w:rsidR="00377505" w:rsidRDefault="00CC4B43" w:rsidP="00CC4B43">
      <w:pPr>
        <w:suppressAutoHyphens w:val="0"/>
        <w:rPr>
          <w:rFonts w:ascii="Calibri" w:hAnsi="Calibri" w:cs="Calibri"/>
        </w:rPr>
      </w:pPr>
      <w:r>
        <w:rPr>
          <w:rFonts w:ascii="Calibri" w:hAnsi="Calibri" w:cs="Calibri"/>
          <w:sz w:val="30"/>
          <w:szCs w:val="30"/>
        </w:rPr>
        <w:br w:type="page"/>
      </w:r>
    </w:p>
    <w:p w14:paraId="65B3BBF9" w14:textId="77777777" w:rsidR="00377505" w:rsidRDefault="00377505">
      <w:pPr>
        <w:pStyle w:val="Standard"/>
        <w:pageBreakBefore/>
        <w:rPr>
          <w:rFonts w:ascii="Calibri" w:hAnsi="Calibri" w:cs="Calibri"/>
        </w:rPr>
      </w:pPr>
    </w:p>
    <w:tbl>
      <w:tblPr>
        <w:tblW w:w="9638" w:type="dxa"/>
        <w:tblLayout w:type="fixed"/>
        <w:tblCellMar>
          <w:left w:w="10" w:type="dxa"/>
          <w:right w:w="10" w:type="dxa"/>
        </w:tblCellMar>
        <w:tblLook w:val="0000" w:firstRow="0" w:lastRow="0" w:firstColumn="0" w:lastColumn="0" w:noHBand="0" w:noVBand="0"/>
      </w:tblPr>
      <w:tblGrid>
        <w:gridCol w:w="1370"/>
        <w:gridCol w:w="8268"/>
      </w:tblGrid>
      <w:tr w:rsidR="00377505" w14:paraId="65B3BBFC" w14:textId="77777777" w:rsidTr="00CC4B43">
        <w:tc>
          <w:tcPr>
            <w:tcW w:w="1370" w:type="dxa"/>
            <w:tcBorders>
              <w:top w:val="single" w:sz="2" w:space="0" w:color="000000"/>
              <w:left w:val="single" w:sz="2" w:space="0" w:color="000000"/>
              <w:bottom w:val="single" w:sz="2" w:space="0" w:color="000000"/>
            </w:tcBorders>
            <w:shd w:val="clear" w:color="auto" w:fill="C5E0B3" w:themeFill="accent6" w:themeFillTint="66"/>
            <w:tcMar>
              <w:top w:w="55" w:type="dxa"/>
              <w:left w:w="55" w:type="dxa"/>
              <w:bottom w:w="55" w:type="dxa"/>
              <w:right w:w="55" w:type="dxa"/>
            </w:tcMar>
          </w:tcPr>
          <w:p w14:paraId="65B3BBFA" w14:textId="32BB9E85" w:rsidR="00377505" w:rsidRPr="00260A19" w:rsidRDefault="00260A19">
            <w:pPr>
              <w:pStyle w:val="RAVtitolo4"/>
              <w:rPr>
                <w:sz w:val="28"/>
                <w:szCs w:val="28"/>
              </w:rPr>
            </w:pPr>
            <w:r w:rsidRPr="00260A19">
              <w:rPr>
                <w:sz w:val="28"/>
                <w:szCs w:val="28"/>
              </w:rPr>
              <w:t xml:space="preserve">1 </w:t>
            </w:r>
            <w:r w:rsidR="00294DCD" w:rsidRPr="00260A19">
              <w:rPr>
                <w:sz w:val="28"/>
                <w:szCs w:val="28"/>
              </w:rPr>
              <w:t>E</w:t>
            </w:r>
          </w:p>
        </w:tc>
        <w:tc>
          <w:tcPr>
            <w:tcW w:w="8268" w:type="dxa"/>
            <w:tcBorders>
              <w:top w:val="single" w:sz="2" w:space="0" w:color="000000"/>
              <w:left w:val="single" w:sz="2" w:space="0" w:color="000000"/>
              <w:bottom w:val="single" w:sz="2" w:space="0" w:color="000000"/>
              <w:right w:val="single" w:sz="2" w:space="0" w:color="000000"/>
            </w:tcBorders>
            <w:shd w:val="clear" w:color="auto" w:fill="C5E0B3" w:themeFill="accent6" w:themeFillTint="66"/>
            <w:tcMar>
              <w:top w:w="55" w:type="dxa"/>
              <w:left w:w="55" w:type="dxa"/>
              <w:bottom w:w="55" w:type="dxa"/>
              <w:right w:w="55" w:type="dxa"/>
            </w:tcMar>
          </w:tcPr>
          <w:p w14:paraId="65B3BBFB" w14:textId="032D97C2" w:rsidR="00377505" w:rsidRPr="00AE00C3" w:rsidRDefault="00260A19" w:rsidP="00260A19">
            <w:pPr>
              <w:pStyle w:val="Titolo1"/>
              <w:rPr>
                <w:lang w:val="it-IT"/>
              </w:rPr>
            </w:pPr>
            <w:bookmarkStart w:id="61" w:name="_Toc151610806"/>
            <w:bookmarkStart w:id="62" w:name="_Toc152074302"/>
            <w:r w:rsidRPr="00AE00C3">
              <w:rPr>
                <w:lang w:val="it-IT"/>
              </w:rPr>
              <w:t xml:space="preserve">Area </w:t>
            </w:r>
            <w:proofErr w:type="gramStart"/>
            <w:r w:rsidRPr="00AE00C3">
              <w:rPr>
                <w:lang w:val="it-IT"/>
              </w:rPr>
              <w:t>E</w:t>
            </w:r>
            <w:proofErr w:type="gramEnd"/>
            <w:r w:rsidRPr="00AE00C3">
              <w:rPr>
                <w:lang w:val="it-IT"/>
              </w:rPr>
              <w:t xml:space="preserve"> </w:t>
            </w:r>
            <w:r w:rsidR="00294DCD" w:rsidRPr="00AE00C3">
              <w:rPr>
                <w:lang w:val="it-IT"/>
              </w:rPr>
              <w:t xml:space="preserve">Esiti formativi </w:t>
            </w:r>
            <w:r w:rsidR="00294DCD" w:rsidRPr="00490716">
              <w:rPr>
                <w:sz w:val="24"/>
                <w:szCs w:val="24"/>
                <w:lang w:val="it-IT"/>
              </w:rPr>
              <w:t>(Ambito 7)</w:t>
            </w:r>
            <w:bookmarkEnd w:id="61"/>
            <w:bookmarkEnd w:id="62"/>
          </w:p>
        </w:tc>
      </w:tr>
    </w:tbl>
    <w:p w14:paraId="65B3BBFD" w14:textId="77777777" w:rsidR="00377505" w:rsidRPr="009228AB" w:rsidRDefault="00377505" w:rsidP="00CC4B43">
      <w:pPr>
        <w:pStyle w:val="Standard"/>
        <w:rPr>
          <w:rFonts w:ascii="Calibri" w:hAnsi="Calibri" w:cs="Calibri"/>
          <w:lang w:val="it-IT"/>
        </w:rPr>
      </w:pPr>
    </w:p>
    <w:p w14:paraId="52706968" w14:textId="77777777" w:rsidR="009228AB" w:rsidRPr="009228AB" w:rsidRDefault="009228AB">
      <w:pPr>
        <w:pStyle w:val="RAVcorpotesto"/>
        <w:jc w:val="both"/>
        <w:rPr>
          <w:b/>
          <w:bCs/>
          <w:sz w:val="20"/>
          <w:szCs w:val="20"/>
          <w:u w:val="single"/>
        </w:rPr>
      </w:pPr>
    </w:p>
    <w:tbl>
      <w:tblPr>
        <w:tblW w:w="9638" w:type="dxa"/>
        <w:tblLayout w:type="fixed"/>
        <w:tblCellMar>
          <w:left w:w="10" w:type="dxa"/>
          <w:right w:w="10" w:type="dxa"/>
        </w:tblCellMar>
        <w:tblLook w:val="0000" w:firstRow="0" w:lastRow="0" w:firstColumn="0" w:lastColumn="0" w:noHBand="0" w:noVBand="0"/>
      </w:tblPr>
      <w:tblGrid>
        <w:gridCol w:w="9638"/>
      </w:tblGrid>
      <w:tr w:rsidR="009228AB" w14:paraId="11E6E068" w14:textId="77777777" w:rsidTr="009228AB">
        <w:tc>
          <w:tcPr>
            <w:tcW w:w="9638" w:type="dxa"/>
            <w:tcBorders>
              <w:top w:val="single" w:sz="2" w:space="0" w:color="000000"/>
              <w:left w:val="single" w:sz="2" w:space="0" w:color="000000"/>
              <w:bottom w:val="single" w:sz="2" w:space="0" w:color="000000"/>
              <w:right w:val="single" w:sz="2" w:space="0" w:color="000000"/>
            </w:tcBorders>
            <w:shd w:val="clear" w:color="auto" w:fill="CFE7F5"/>
            <w:tcMar>
              <w:top w:w="55" w:type="dxa"/>
              <w:left w:w="55" w:type="dxa"/>
              <w:bottom w:w="55" w:type="dxa"/>
              <w:right w:w="55" w:type="dxa"/>
            </w:tcMar>
          </w:tcPr>
          <w:p w14:paraId="10D9E305" w14:textId="1556A9A9" w:rsidR="009228AB" w:rsidRPr="009228AB" w:rsidRDefault="009228AB" w:rsidP="00FA3976">
            <w:pPr>
              <w:pStyle w:val="Titolo2"/>
              <w:rPr>
                <w:iCs/>
                <w:szCs w:val="26"/>
                <w:lang w:val="it-IT"/>
              </w:rPr>
            </w:pPr>
            <w:bookmarkStart w:id="63" w:name="_Toc151610807"/>
            <w:bookmarkStart w:id="64" w:name="_Toc152074303"/>
            <w:proofErr w:type="spellStart"/>
            <w:r>
              <w:t>Descrizione</w:t>
            </w:r>
            <w:proofErr w:type="spellEnd"/>
            <w:r>
              <w:t xml:space="preserve"> </w:t>
            </w:r>
            <w:proofErr w:type="spellStart"/>
            <w:r>
              <w:t>dell'Area</w:t>
            </w:r>
            <w:proofErr w:type="spellEnd"/>
            <w:r>
              <w:t xml:space="preserve"> E</w:t>
            </w:r>
            <w:bookmarkEnd w:id="63"/>
            <w:bookmarkEnd w:id="64"/>
          </w:p>
        </w:tc>
      </w:tr>
      <w:tr w:rsidR="009228AB" w14:paraId="320EB639" w14:textId="77777777" w:rsidTr="009228AB">
        <w:tc>
          <w:tcPr>
            <w:tcW w:w="963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4FF2469" w14:textId="366F63DE" w:rsidR="009228AB" w:rsidRDefault="009228AB" w:rsidP="009228AB">
            <w:pPr>
              <w:pStyle w:val="RAVcorpotesto"/>
              <w:jc w:val="both"/>
            </w:pPr>
            <w:r>
              <w:rPr>
                <w:szCs w:val="24"/>
              </w:rPr>
              <w:t>L'area E prende in esame gli esiti della valutazione interna e delle prove standardizzate esterne (INVALSI e L2).</w:t>
            </w:r>
          </w:p>
          <w:p w14:paraId="03320C4E" w14:textId="6E59A58D" w:rsidR="009228AB" w:rsidRDefault="009228AB" w:rsidP="009228AB">
            <w:pPr>
              <w:pStyle w:val="RAVcorpotesto"/>
              <w:jc w:val="both"/>
            </w:pPr>
            <w:r>
              <w:rPr>
                <w:szCs w:val="24"/>
              </w:rPr>
              <w:t>Altri aspetti non secondari sono i dati riferiti al successo formativo: trasferimenti e abbandoni, gli interventi di recupero e promozione delle eccellenze. Vuole verificare se la scuola sostiene il percorso scolastico di tutte le studentesse e di tutti gli studenti garantendo ad ognuno il successo formativo.</w:t>
            </w:r>
          </w:p>
        </w:tc>
      </w:tr>
    </w:tbl>
    <w:p w14:paraId="65B3BC02" w14:textId="77777777" w:rsidR="00377505" w:rsidRPr="00785272" w:rsidRDefault="00377505">
      <w:pPr>
        <w:pStyle w:val="RAVcorpotesto"/>
        <w:jc w:val="both"/>
        <w:rPr>
          <w:b/>
          <w:bCs/>
          <w:sz w:val="20"/>
          <w:szCs w:val="20"/>
          <w:u w:val="single"/>
        </w:rPr>
      </w:pPr>
    </w:p>
    <w:p w14:paraId="65B3BC04" w14:textId="77777777" w:rsidR="00377505" w:rsidRPr="00785272" w:rsidRDefault="00377505" w:rsidP="00785272">
      <w:pPr>
        <w:pStyle w:val="RAVtitolo2"/>
        <w:jc w:val="left"/>
        <w:rPr>
          <w:sz w:val="20"/>
          <w:szCs w:val="20"/>
        </w:rPr>
      </w:pPr>
    </w:p>
    <w:tbl>
      <w:tblPr>
        <w:tblW w:w="9612" w:type="dxa"/>
        <w:tblInd w:w="30" w:type="dxa"/>
        <w:tblLayout w:type="fixed"/>
        <w:tblCellMar>
          <w:left w:w="10" w:type="dxa"/>
          <w:right w:w="10" w:type="dxa"/>
        </w:tblCellMar>
        <w:tblLook w:val="0000" w:firstRow="0" w:lastRow="0" w:firstColumn="0" w:lastColumn="0" w:noHBand="0" w:noVBand="0"/>
      </w:tblPr>
      <w:tblGrid>
        <w:gridCol w:w="1527"/>
        <w:gridCol w:w="4961"/>
        <w:gridCol w:w="1417"/>
        <w:gridCol w:w="1701"/>
        <w:gridCol w:w="6"/>
      </w:tblGrid>
      <w:tr w:rsidR="009228AB" w14:paraId="5A3EC907" w14:textId="77777777" w:rsidTr="00D965A3">
        <w:trPr>
          <w:trHeight w:val="516"/>
        </w:trPr>
        <w:tc>
          <w:tcPr>
            <w:tcW w:w="9612" w:type="dxa"/>
            <w:gridSpan w:val="5"/>
            <w:tcBorders>
              <w:top w:val="single" w:sz="2" w:space="0" w:color="000000"/>
              <w:left w:val="single" w:sz="2" w:space="0" w:color="000000"/>
              <w:bottom w:val="single" w:sz="2" w:space="0" w:color="000000"/>
              <w:right w:val="single" w:sz="2" w:space="0" w:color="000000"/>
            </w:tcBorders>
            <w:shd w:val="clear" w:color="auto" w:fill="CFE7F5"/>
            <w:tcMar>
              <w:top w:w="55" w:type="dxa"/>
              <w:left w:w="55" w:type="dxa"/>
              <w:bottom w:w="55" w:type="dxa"/>
              <w:right w:w="55" w:type="dxa"/>
            </w:tcMar>
          </w:tcPr>
          <w:p w14:paraId="3A074190" w14:textId="2A0C17F0" w:rsidR="009228AB" w:rsidRDefault="009228AB" w:rsidP="00FA3976">
            <w:pPr>
              <w:pStyle w:val="Titolo2"/>
            </w:pPr>
            <w:bookmarkStart w:id="65" w:name="_Toc151610808"/>
            <w:bookmarkStart w:id="66" w:name="_Toc152074304"/>
            <w:proofErr w:type="spellStart"/>
            <w:r>
              <w:t>Domande</w:t>
            </w:r>
            <w:proofErr w:type="spellEnd"/>
            <w:r>
              <w:t xml:space="preserve"> </w:t>
            </w:r>
            <w:proofErr w:type="spellStart"/>
            <w:r>
              <w:t>guida</w:t>
            </w:r>
            <w:bookmarkEnd w:id="65"/>
            <w:bookmarkEnd w:id="66"/>
            <w:proofErr w:type="spellEnd"/>
            <w:r w:rsidR="00490716">
              <w:rPr>
                <w:rStyle w:val="Rimandonotaapidipagina"/>
                <w:lang w:val="it-IT"/>
              </w:rPr>
              <w:footnoteReference w:id="18"/>
            </w:r>
            <w:r>
              <w:t xml:space="preserve"> </w:t>
            </w:r>
          </w:p>
          <w:p w14:paraId="30FFA3E1" w14:textId="1CD136A9" w:rsidR="009228AB" w:rsidRDefault="009228AB" w:rsidP="009228AB">
            <w:pPr>
              <w:pStyle w:val="RAVcorpotesto"/>
              <w:jc w:val="center"/>
            </w:pPr>
            <w:r>
              <w:rPr>
                <w:i/>
                <w:iCs w:val="0"/>
              </w:rPr>
              <w:t>Esiti formativi</w:t>
            </w:r>
          </w:p>
        </w:tc>
      </w:tr>
      <w:tr w:rsidR="00377505" w14:paraId="65B3BC09" w14:textId="77777777" w:rsidTr="00D965A3">
        <w:trPr>
          <w:gridAfter w:val="1"/>
          <w:wAfter w:w="6" w:type="dxa"/>
          <w:trHeight w:val="516"/>
        </w:trPr>
        <w:tc>
          <w:tcPr>
            <w:tcW w:w="1527" w:type="dxa"/>
            <w:tcBorders>
              <w:top w:val="single" w:sz="2" w:space="0" w:color="000000"/>
              <w:left w:val="single" w:sz="2" w:space="0" w:color="000000"/>
              <w:bottom w:val="single" w:sz="2" w:space="0" w:color="000000"/>
            </w:tcBorders>
            <w:shd w:val="clear" w:color="auto" w:fill="CFE7F5"/>
            <w:tcMar>
              <w:top w:w="55" w:type="dxa"/>
              <w:left w:w="55" w:type="dxa"/>
              <w:bottom w:w="55" w:type="dxa"/>
              <w:right w:w="55" w:type="dxa"/>
            </w:tcMar>
          </w:tcPr>
          <w:p w14:paraId="65B3BC05" w14:textId="77777777" w:rsidR="00377505" w:rsidRDefault="00294DCD">
            <w:pPr>
              <w:pStyle w:val="RAVintestazionetabellacolonnariga"/>
            </w:pPr>
            <w:proofErr w:type="spellStart"/>
            <w:r>
              <w:t>Indicatori</w:t>
            </w:r>
            <w:proofErr w:type="spellEnd"/>
            <w:r>
              <w:t xml:space="preserve"> del </w:t>
            </w:r>
            <w:proofErr w:type="spellStart"/>
            <w:r>
              <w:t>Qdr</w:t>
            </w:r>
            <w:proofErr w:type="spellEnd"/>
          </w:p>
        </w:tc>
        <w:tc>
          <w:tcPr>
            <w:tcW w:w="4961" w:type="dxa"/>
            <w:tcBorders>
              <w:top w:val="single" w:sz="2" w:space="0" w:color="000000"/>
              <w:left w:val="single" w:sz="2" w:space="0" w:color="000000"/>
              <w:bottom w:val="single" w:sz="2" w:space="0" w:color="000000"/>
            </w:tcBorders>
            <w:shd w:val="clear" w:color="auto" w:fill="CFE7F5"/>
            <w:tcMar>
              <w:top w:w="55" w:type="dxa"/>
              <w:left w:w="55" w:type="dxa"/>
              <w:bottom w:w="55" w:type="dxa"/>
              <w:right w:w="55" w:type="dxa"/>
            </w:tcMar>
          </w:tcPr>
          <w:p w14:paraId="65B3BC06" w14:textId="53C0E488" w:rsidR="00377505" w:rsidRDefault="00294DCD">
            <w:pPr>
              <w:pStyle w:val="RAVintestazionetabellacolonnariga"/>
            </w:pPr>
            <w:r>
              <w:rPr>
                <w:lang w:val="it-IT"/>
              </w:rPr>
              <w:t xml:space="preserve">Domande guida per l'autovalutazione </w:t>
            </w:r>
          </w:p>
        </w:tc>
        <w:tc>
          <w:tcPr>
            <w:tcW w:w="1417" w:type="dxa"/>
            <w:tcBorders>
              <w:top w:val="single" w:sz="2" w:space="0" w:color="000000"/>
              <w:left w:val="single" w:sz="2" w:space="0" w:color="000000"/>
              <w:bottom w:val="single" w:sz="2" w:space="0" w:color="000000"/>
            </w:tcBorders>
            <w:shd w:val="clear" w:color="auto" w:fill="CFE7F5"/>
            <w:tcMar>
              <w:top w:w="55" w:type="dxa"/>
              <w:left w:w="55" w:type="dxa"/>
              <w:bottom w:w="55" w:type="dxa"/>
              <w:right w:w="55" w:type="dxa"/>
            </w:tcMar>
          </w:tcPr>
          <w:p w14:paraId="3169F28A" w14:textId="786F1C4A" w:rsidR="00490716" w:rsidRDefault="00490716" w:rsidP="00490716">
            <w:pPr>
              <w:pStyle w:val="RAVintestazionetabellacolonnariga"/>
              <w:rPr>
                <w:lang w:val="it-IT"/>
              </w:rPr>
            </w:pPr>
            <w:r>
              <w:rPr>
                <w:lang w:val="it-IT"/>
              </w:rPr>
              <w:t>Tabelle di riferimento</w:t>
            </w:r>
            <w:r>
              <w:rPr>
                <w:rStyle w:val="Rimandonotaapidipagina"/>
                <w:lang w:val="it-IT"/>
              </w:rPr>
              <w:footnoteReference w:id="19"/>
            </w:r>
            <w:r w:rsidR="00D965A3" w:rsidRPr="00D965A3">
              <w:rPr>
                <w:vertAlign w:val="superscript"/>
                <w:lang w:val="it-IT"/>
              </w:rPr>
              <w:t>,</w:t>
            </w:r>
            <w:r w:rsidR="00D965A3">
              <w:rPr>
                <w:rStyle w:val="Rimandonotaapidipagina"/>
                <w:lang w:val="it-IT"/>
              </w:rPr>
              <w:footnoteReference w:id="20"/>
            </w:r>
            <w:r>
              <w:rPr>
                <w:lang w:val="it-IT"/>
              </w:rPr>
              <w:t xml:space="preserve">  </w:t>
            </w:r>
          </w:p>
          <w:p w14:paraId="65B3BC07" w14:textId="45239556" w:rsidR="00377505" w:rsidRDefault="00377505" w:rsidP="00490716">
            <w:pPr>
              <w:pStyle w:val="RAVintestazionetabellacolonnariga"/>
              <w:rPr>
                <w:lang w:val="it-IT"/>
              </w:rPr>
            </w:pPr>
          </w:p>
        </w:tc>
        <w:tc>
          <w:tcPr>
            <w:tcW w:w="1701" w:type="dxa"/>
            <w:tcBorders>
              <w:top w:val="single" w:sz="2" w:space="0" w:color="000000"/>
              <w:left w:val="single" w:sz="2" w:space="0" w:color="000000"/>
              <w:bottom w:val="single" w:sz="2" w:space="0" w:color="000000"/>
              <w:right w:val="single" w:sz="2" w:space="0" w:color="000000"/>
            </w:tcBorders>
            <w:shd w:val="clear" w:color="auto" w:fill="CFE7F5"/>
            <w:tcMar>
              <w:top w:w="55" w:type="dxa"/>
              <w:left w:w="55" w:type="dxa"/>
              <w:bottom w:w="55" w:type="dxa"/>
              <w:right w:w="55" w:type="dxa"/>
            </w:tcMar>
          </w:tcPr>
          <w:p w14:paraId="65B3BC08" w14:textId="07544AA4" w:rsidR="00377505" w:rsidRDefault="00490716">
            <w:pPr>
              <w:pStyle w:val="RAVintestazionetabellacolonnariga"/>
              <w:rPr>
                <w:lang w:val="it-IT"/>
              </w:rPr>
            </w:pPr>
            <w:r>
              <w:rPr>
                <w:lang w:val="it-IT"/>
              </w:rPr>
              <w:t>Riferimenti nazionali, regionali (Veneto) e provinciali (VR)</w:t>
            </w:r>
            <w:r w:rsidR="00D965A3">
              <w:rPr>
                <w:rStyle w:val="Rimandonotaapidipagina"/>
                <w:lang w:val="it-IT"/>
              </w:rPr>
              <w:footnoteReference w:id="21"/>
            </w:r>
          </w:p>
        </w:tc>
      </w:tr>
      <w:tr w:rsidR="00377505" w14:paraId="65B3BC20" w14:textId="77777777" w:rsidTr="00D965A3">
        <w:trPr>
          <w:gridAfter w:val="1"/>
          <w:wAfter w:w="6" w:type="dxa"/>
          <w:trHeight w:val="804"/>
        </w:trPr>
        <w:tc>
          <w:tcPr>
            <w:tcW w:w="1527" w:type="dxa"/>
            <w:tcBorders>
              <w:left w:val="single" w:sz="2" w:space="0" w:color="000000"/>
              <w:bottom w:val="single" w:sz="2" w:space="0" w:color="000000"/>
            </w:tcBorders>
            <w:shd w:val="clear" w:color="auto" w:fill="E6E6E6"/>
            <w:tcMar>
              <w:top w:w="55" w:type="dxa"/>
              <w:left w:w="55" w:type="dxa"/>
              <w:bottom w:w="55" w:type="dxa"/>
              <w:right w:w="55" w:type="dxa"/>
            </w:tcMar>
          </w:tcPr>
          <w:p w14:paraId="65B3BC0A" w14:textId="45B9FDCE" w:rsidR="00377505" w:rsidRPr="00D965A3" w:rsidRDefault="00294DCD" w:rsidP="00D965A3">
            <w:pPr>
              <w:pStyle w:val="Paragrafoelenco"/>
              <w:numPr>
                <w:ilvl w:val="0"/>
                <w:numId w:val="25"/>
              </w:numPr>
              <w:ind w:left="333" w:hanging="284"/>
              <w:rPr>
                <w:rFonts w:ascii="Calibri" w:hAnsi="Calibri" w:cs="Calibri"/>
                <w:sz w:val="18"/>
                <w:szCs w:val="18"/>
              </w:rPr>
            </w:pPr>
            <w:r w:rsidRPr="00D965A3">
              <w:rPr>
                <w:rFonts w:ascii="Calibri" w:hAnsi="Calibri" w:cs="Calibri"/>
                <w:sz w:val="18"/>
                <w:szCs w:val="18"/>
              </w:rPr>
              <w:t>Valutazione interna degli apprendimenti</w:t>
            </w:r>
          </w:p>
        </w:tc>
        <w:tc>
          <w:tcPr>
            <w:tcW w:w="4961" w:type="dxa"/>
            <w:tcBorders>
              <w:left w:val="single" w:sz="2" w:space="0" w:color="000000"/>
              <w:bottom w:val="single" w:sz="2" w:space="0" w:color="000000"/>
            </w:tcBorders>
            <w:shd w:val="clear" w:color="auto" w:fill="auto"/>
            <w:tcMar>
              <w:top w:w="55" w:type="dxa"/>
              <w:left w:w="55" w:type="dxa"/>
              <w:bottom w:w="55" w:type="dxa"/>
              <w:right w:w="55" w:type="dxa"/>
            </w:tcMar>
          </w:tcPr>
          <w:p w14:paraId="65B3BC0B" w14:textId="77777777" w:rsidR="00377505" w:rsidRDefault="00294DCD">
            <w:pPr>
              <w:pStyle w:val="Paragrafoelenco"/>
              <w:numPr>
                <w:ilvl w:val="0"/>
                <w:numId w:val="14"/>
              </w:numPr>
              <w:rPr>
                <w:rFonts w:ascii="Calibri" w:hAnsi="Calibri" w:cs="Calibri"/>
                <w:sz w:val="20"/>
                <w:szCs w:val="20"/>
              </w:rPr>
            </w:pPr>
            <w:r>
              <w:rPr>
                <w:rFonts w:ascii="Calibri" w:hAnsi="Calibri" w:cs="Calibri"/>
                <w:sz w:val="20"/>
                <w:szCs w:val="20"/>
              </w:rPr>
              <w:t>Quante studentesse e studenti non sono ammessi alla classe successiva e perché?</w:t>
            </w:r>
          </w:p>
          <w:p w14:paraId="65B3BC0C" w14:textId="73E8462C" w:rsidR="00377505" w:rsidRDefault="00294DCD">
            <w:pPr>
              <w:pStyle w:val="Paragrafoelenco"/>
              <w:numPr>
                <w:ilvl w:val="0"/>
                <w:numId w:val="14"/>
              </w:numPr>
              <w:rPr>
                <w:rFonts w:ascii="Calibri" w:hAnsi="Calibri" w:cs="Calibri"/>
                <w:sz w:val="20"/>
                <w:szCs w:val="20"/>
              </w:rPr>
            </w:pPr>
            <w:r>
              <w:rPr>
                <w:rFonts w:ascii="Calibri" w:hAnsi="Calibri" w:cs="Calibri"/>
                <w:sz w:val="20"/>
                <w:szCs w:val="20"/>
              </w:rPr>
              <w:t>Ci sono concentrazioni di non ammesse/i in alcune sezioni, anni di corso o indirizzi di studio per le scuole superiori?</w:t>
            </w:r>
          </w:p>
          <w:p w14:paraId="65B3BC0D" w14:textId="77777777" w:rsidR="00377505" w:rsidRDefault="00294DCD">
            <w:pPr>
              <w:pStyle w:val="Paragrafoelenco"/>
              <w:numPr>
                <w:ilvl w:val="0"/>
                <w:numId w:val="14"/>
              </w:numPr>
              <w:rPr>
                <w:rFonts w:ascii="Calibri" w:hAnsi="Calibri" w:cs="Calibri"/>
                <w:sz w:val="20"/>
                <w:szCs w:val="20"/>
              </w:rPr>
            </w:pPr>
            <w:r>
              <w:rPr>
                <w:rFonts w:ascii="Calibri" w:hAnsi="Calibri" w:cs="Calibri"/>
                <w:sz w:val="20"/>
                <w:szCs w:val="20"/>
              </w:rPr>
              <w:t>Quanti sono le studentesse e gli studenti sospesi in giudizio nelle scuole superiori? I debiti formativi si concentrano in determinate discipline, anni di corso, indirizzi o sezioni? Perché?</w:t>
            </w:r>
          </w:p>
          <w:p w14:paraId="65B3BC0E" w14:textId="77777777" w:rsidR="00377505" w:rsidRDefault="00294DCD">
            <w:pPr>
              <w:pStyle w:val="RAVdidascaliatabella"/>
              <w:numPr>
                <w:ilvl w:val="0"/>
                <w:numId w:val="14"/>
              </w:numPr>
              <w:jc w:val="left"/>
              <w:rPr>
                <w:i w:val="0"/>
                <w:iCs w:val="0"/>
              </w:rPr>
            </w:pPr>
            <w:r>
              <w:rPr>
                <w:i w:val="0"/>
                <w:iCs w:val="0"/>
              </w:rPr>
              <w:t>Quali considerazioni si possono fare analizzando la distribuzione delle studentesse e degli studenti per fascia di voto conseguito agli Esami di Stato e di Qualifica/Diploma professionale (es. una parte consistente si colloca nelle fasce più basse, ci sono distribuzioni anomale per alcune fasce, cosa emerge dal confronto con il dato medio provinciale/nazionale)?</w:t>
            </w:r>
          </w:p>
          <w:p w14:paraId="65B3BC0F" w14:textId="77777777" w:rsidR="00377505" w:rsidRDefault="00294DCD">
            <w:pPr>
              <w:pStyle w:val="RAVdidascaliatabella"/>
              <w:numPr>
                <w:ilvl w:val="0"/>
                <w:numId w:val="14"/>
              </w:numPr>
              <w:jc w:val="left"/>
              <w:rPr>
                <w:i w:val="0"/>
                <w:iCs w:val="0"/>
              </w:rPr>
            </w:pPr>
            <w:r>
              <w:rPr>
                <w:i w:val="0"/>
                <w:iCs w:val="0"/>
              </w:rPr>
              <w:t>Quali considerazioni si possono fare analizzando i risultati delle “Rilevazioni sulle competenze linguistiche in L2”?</w:t>
            </w: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tcPr>
          <w:p w14:paraId="00E7C8DC" w14:textId="77777777" w:rsidR="00377505" w:rsidRDefault="00C51F33" w:rsidP="00DF4746">
            <w:pPr>
              <w:pStyle w:val="RAVdidascaliatabella"/>
              <w:jc w:val="left"/>
              <w:rPr>
                <w:rFonts w:asciiTheme="minorHAnsi" w:hAnsiTheme="minorHAnsi" w:cstheme="minorHAnsi"/>
                <w:sz w:val="18"/>
                <w:szCs w:val="18"/>
              </w:rPr>
            </w:pPr>
            <w:r w:rsidRPr="00AE2146">
              <w:rPr>
                <w:rFonts w:asciiTheme="minorHAnsi" w:hAnsiTheme="minorHAnsi" w:cstheme="minorHAnsi"/>
                <w:sz w:val="18"/>
                <w:szCs w:val="18"/>
              </w:rPr>
              <w:t>Tabella 54 Numero allieve e allievi per livello (2022/2023)</w:t>
            </w:r>
          </w:p>
          <w:p w14:paraId="4C6BFC3D" w14:textId="77777777" w:rsidR="00ED086F" w:rsidRDefault="00ED086F" w:rsidP="00DF4746">
            <w:pPr>
              <w:pStyle w:val="RAVdidascaliatabella"/>
              <w:jc w:val="left"/>
              <w:rPr>
                <w:rFonts w:asciiTheme="minorHAnsi" w:hAnsiTheme="minorHAnsi" w:cstheme="minorHAnsi"/>
                <w:sz w:val="18"/>
                <w:szCs w:val="18"/>
              </w:rPr>
            </w:pPr>
          </w:p>
          <w:p w14:paraId="1DB18EE5" w14:textId="77777777" w:rsidR="00ED086F" w:rsidRDefault="00ED086F" w:rsidP="00DF4746">
            <w:pPr>
              <w:pStyle w:val="RAVdidascaliatabella"/>
              <w:jc w:val="left"/>
              <w:rPr>
                <w:rFonts w:asciiTheme="minorHAnsi" w:hAnsiTheme="minorHAnsi" w:cstheme="minorHAnsi"/>
                <w:sz w:val="18"/>
                <w:szCs w:val="18"/>
              </w:rPr>
            </w:pPr>
            <w:r w:rsidRPr="00AE2146">
              <w:rPr>
                <w:rFonts w:asciiTheme="minorHAnsi" w:hAnsiTheme="minorHAnsi" w:cstheme="minorHAnsi"/>
                <w:sz w:val="18"/>
                <w:szCs w:val="18"/>
              </w:rPr>
              <w:t>Tabella 55 Numero e percentuale di allieve e allievi promossi anno scolastico 2022/2023</w:t>
            </w:r>
          </w:p>
          <w:p w14:paraId="4D7BEA84" w14:textId="77777777" w:rsidR="00ED086F" w:rsidRDefault="00ED086F" w:rsidP="00DF4746">
            <w:pPr>
              <w:pStyle w:val="RAVdidascaliatabella"/>
              <w:jc w:val="left"/>
              <w:rPr>
                <w:rFonts w:asciiTheme="minorHAnsi" w:hAnsiTheme="minorHAnsi" w:cstheme="minorHAnsi"/>
                <w:sz w:val="18"/>
                <w:szCs w:val="18"/>
              </w:rPr>
            </w:pPr>
          </w:p>
          <w:p w14:paraId="139946FA" w14:textId="77777777" w:rsidR="00ED086F" w:rsidRDefault="00ED6FE9" w:rsidP="00DF4746">
            <w:pPr>
              <w:pStyle w:val="RAVdidascaliatabella"/>
              <w:jc w:val="left"/>
              <w:rPr>
                <w:rFonts w:asciiTheme="minorHAnsi" w:hAnsiTheme="minorHAnsi" w:cstheme="minorHAnsi"/>
                <w:sz w:val="18"/>
                <w:szCs w:val="18"/>
              </w:rPr>
            </w:pPr>
            <w:r w:rsidRPr="00AE2146">
              <w:rPr>
                <w:rFonts w:asciiTheme="minorHAnsi" w:hAnsiTheme="minorHAnsi" w:cstheme="minorHAnsi"/>
                <w:sz w:val="18"/>
                <w:szCs w:val="18"/>
              </w:rPr>
              <w:t>Tabella 56 Numero e percentuale di allieve e allievi con sospensione del giudizio anno scolastico 2022/2023</w:t>
            </w:r>
          </w:p>
          <w:p w14:paraId="3573A332" w14:textId="77777777" w:rsidR="00ED6FE9" w:rsidRDefault="00ED6FE9" w:rsidP="00DF4746">
            <w:pPr>
              <w:pStyle w:val="RAVdidascaliatabella"/>
              <w:jc w:val="left"/>
              <w:rPr>
                <w:rFonts w:asciiTheme="minorHAnsi" w:hAnsiTheme="minorHAnsi" w:cstheme="minorHAnsi"/>
                <w:sz w:val="18"/>
                <w:szCs w:val="18"/>
              </w:rPr>
            </w:pPr>
          </w:p>
          <w:p w14:paraId="0AB1C74B" w14:textId="77777777" w:rsidR="00ED6FE9" w:rsidRDefault="008F6655" w:rsidP="00DF4746">
            <w:pPr>
              <w:pStyle w:val="RAVdidascaliatabella"/>
              <w:jc w:val="left"/>
              <w:rPr>
                <w:rFonts w:asciiTheme="minorHAnsi" w:hAnsiTheme="minorHAnsi" w:cstheme="minorHAnsi"/>
                <w:sz w:val="18"/>
                <w:szCs w:val="18"/>
              </w:rPr>
            </w:pPr>
            <w:r w:rsidRPr="00AE2146">
              <w:rPr>
                <w:rFonts w:asciiTheme="minorHAnsi" w:hAnsiTheme="minorHAnsi" w:cstheme="minorHAnsi"/>
                <w:sz w:val="18"/>
                <w:szCs w:val="18"/>
              </w:rPr>
              <w:t xml:space="preserve">Tabella 56bis Numero e percentuale di allieve e allievi ammessi alla classe successiva dopo la sospensione del </w:t>
            </w:r>
            <w:r w:rsidRPr="00AE2146">
              <w:rPr>
                <w:rFonts w:asciiTheme="minorHAnsi" w:hAnsiTheme="minorHAnsi" w:cstheme="minorHAnsi"/>
                <w:sz w:val="18"/>
                <w:szCs w:val="18"/>
              </w:rPr>
              <w:lastRenderedPageBreak/>
              <w:t>giudizio anno scolastico 2022/2023</w:t>
            </w:r>
          </w:p>
          <w:p w14:paraId="1D826AD3" w14:textId="77777777" w:rsidR="00316052" w:rsidRDefault="00316052" w:rsidP="00DF4746">
            <w:pPr>
              <w:pStyle w:val="RAVdidascaliatabella"/>
              <w:jc w:val="left"/>
              <w:rPr>
                <w:rFonts w:asciiTheme="minorHAnsi" w:hAnsiTheme="minorHAnsi" w:cstheme="minorHAnsi"/>
                <w:sz w:val="18"/>
                <w:szCs w:val="18"/>
              </w:rPr>
            </w:pPr>
          </w:p>
          <w:p w14:paraId="372FBF08" w14:textId="77777777" w:rsidR="00316052" w:rsidRDefault="00316052" w:rsidP="00DF4746">
            <w:pPr>
              <w:pStyle w:val="RAVdidascaliatabella"/>
              <w:jc w:val="left"/>
              <w:rPr>
                <w:rFonts w:asciiTheme="minorHAnsi" w:hAnsiTheme="minorHAnsi" w:cstheme="minorHAnsi"/>
                <w:sz w:val="18"/>
                <w:szCs w:val="18"/>
              </w:rPr>
            </w:pPr>
            <w:r w:rsidRPr="00AE2146">
              <w:rPr>
                <w:rFonts w:asciiTheme="minorHAnsi" w:hAnsiTheme="minorHAnsi" w:cstheme="minorHAnsi"/>
                <w:sz w:val="18"/>
                <w:szCs w:val="18"/>
              </w:rPr>
              <w:t>Tabella 57 Percentuale di allieve e allievi licenziati e diplomati per fasce di voto anno scolastico 2022/2023</w:t>
            </w:r>
          </w:p>
          <w:p w14:paraId="17B764A7" w14:textId="77777777" w:rsidR="002C57E7" w:rsidRDefault="002C57E7" w:rsidP="00DF4746">
            <w:pPr>
              <w:pStyle w:val="RAVdidascaliatabella"/>
              <w:jc w:val="left"/>
              <w:rPr>
                <w:rFonts w:asciiTheme="minorHAnsi" w:hAnsiTheme="minorHAnsi" w:cstheme="minorHAnsi"/>
                <w:sz w:val="18"/>
                <w:szCs w:val="18"/>
              </w:rPr>
            </w:pPr>
          </w:p>
          <w:p w14:paraId="65B3BC17" w14:textId="00B34BFD" w:rsidR="002C57E7" w:rsidRDefault="0094033A" w:rsidP="00DF4746">
            <w:pPr>
              <w:pStyle w:val="RAVdidascaliatabella"/>
              <w:jc w:val="left"/>
            </w:pPr>
            <w:r>
              <w:rPr>
                <w:rFonts w:asciiTheme="minorHAnsi" w:hAnsiTheme="minorHAnsi" w:cstheme="minorHAnsi"/>
                <w:sz w:val="18"/>
                <w:szCs w:val="18"/>
              </w:rPr>
              <w:t xml:space="preserve">Restituzione dati L2 su piattaforma Futura e </w:t>
            </w:r>
            <w:hyperlink r:id="rId18" w:history="1">
              <w:r w:rsidR="000852B2" w:rsidRPr="00AB6BC8">
                <w:rPr>
                  <w:rStyle w:val="Collegamentoipertestuale"/>
                  <w:rFonts w:asciiTheme="minorHAnsi" w:hAnsiTheme="minorHAnsi" w:cstheme="minorHAnsi"/>
                  <w:sz w:val="18"/>
                  <w:szCs w:val="18"/>
                </w:rPr>
                <w:t>sito SPV</w:t>
              </w:r>
            </w:hyperlink>
          </w:p>
        </w:tc>
        <w:tc>
          <w:tcPr>
            <w:tcW w:w="170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46D11C1" w14:textId="750F6142" w:rsidR="00377505" w:rsidRDefault="003A04CE">
            <w:pPr>
              <w:pStyle w:val="RAVdidascaliatabella"/>
              <w:jc w:val="left"/>
              <w:rPr>
                <w:rFonts w:asciiTheme="minorHAnsi" w:hAnsiTheme="minorHAnsi" w:cstheme="minorHAnsi"/>
              </w:rPr>
            </w:pPr>
            <w:r>
              <w:rPr>
                <w:rFonts w:asciiTheme="minorHAnsi" w:hAnsiTheme="minorHAnsi" w:cstheme="minorHAnsi"/>
              </w:rPr>
              <w:lastRenderedPageBreak/>
              <w:t xml:space="preserve">2.1.a.1 </w:t>
            </w:r>
            <w:r w:rsidR="000B42AC">
              <w:rPr>
                <w:rFonts w:asciiTheme="minorHAnsi" w:hAnsiTheme="minorHAnsi" w:cstheme="minorHAnsi"/>
              </w:rPr>
              <w:t>Studenti ammessi alla classe successiva</w:t>
            </w:r>
          </w:p>
          <w:p w14:paraId="0A415286" w14:textId="77777777" w:rsidR="006A1663" w:rsidRDefault="006A1663">
            <w:pPr>
              <w:pStyle w:val="RAVdidascaliatabella"/>
              <w:jc w:val="left"/>
              <w:rPr>
                <w:rFonts w:asciiTheme="minorHAnsi" w:hAnsiTheme="minorHAnsi" w:cstheme="minorHAnsi"/>
              </w:rPr>
            </w:pPr>
          </w:p>
          <w:p w14:paraId="495390A2" w14:textId="77777777" w:rsidR="006A1663" w:rsidRDefault="006A1663">
            <w:pPr>
              <w:pStyle w:val="RAVdidascaliatabella"/>
              <w:jc w:val="left"/>
              <w:rPr>
                <w:rFonts w:asciiTheme="minorHAnsi" w:hAnsiTheme="minorHAnsi" w:cstheme="minorHAnsi"/>
              </w:rPr>
            </w:pPr>
          </w:p>
          <w:p w14:paraId="65B3BC1F" w14:textId="3EC3EED9" w:rsidR="006A1663" w:rsidRDefault="006A1663">
            <w:pPr>
              <w:pStyle w:val="RAVdidascaliatabella"/>
              <w:jc w:val="left"/>
            </w:pPr>
            <w:r>
              <w:rPr>
                <w:rFonts w:asciiTheme="minorHAnsi" w:hAnsiTheme="minorHAnsi" w:cstheme="minorHAnsi"/>
              </w:rPr>
              <w:t>2.1.a.3</w:t>
            </w:r>
            <w:r w:rsidR="000B42AC">
              <w:rPr>
                <w:rFonts w:asciiTheme="minorHAnsi" w:hAnsiTheme="minorHAnsi" w:cstheme="minorHAnsi"/>
              </w:rPr>
              <w:t xml:space="preserve"> </w:t>
            </w:r>
            <w:r w:rsidR="00B176ED">
              <w:rPr>
                <w:rFonts w:asciiTheme="minorHAnsi" w:hAnsiTheme="minorHAnsi" w:cstheme="minorHAnsi"/>
              </w:rPr>
              <w:t>Studenti diplomati per votazione conseguita all’Esame di Stato</w:t>
            </w:r>
          </w:p>
        </w:tc>
      </w:tr>
      <w:tr w:rsidR="00377505" w14:paraId="65B3BC3D" w14:textId="77777777" w:rsidTr="00D965A3">
        <w:trPr>
          <w:gridAfter w:val="1"/>
          <w:wAfter w:w="6" w:type="dxa"/>
          <w:trHeight w:val="804"/>
        </w:trPr>
        <w:tc>
          <w:tcPr>
            <w:tcW w:w="1527" w:type="dxa"/>
            <w:tcBorders>
              <w:top w:val="single" w:sz="2" w:space="0" w:color="000000"/>
              <w:left w:val="single" w:sz="2" w:space="0" w:color="000000"/>
              <w:bottom w:val="single" w:sz="2" w:space="0" w:color="000000"/>
            </w:tcBorders>
            <w:shd w:val="clear" w:color="auto" w:fill="E6E6E6"/>
            <w:tcMar>
              <w:top w:w="55" w:type="dxa"/>
              <w:left w:w="55" w:type="dxa"/>
              <w:bottom w:w="55" w:type="dxa"/>
              <w:right w:w="55" w:type="dxa"/>
            </w:tcMar>
          </w:tcPr>
          <w:p w14:paraId="65B3BC21" w14:textId="06883176" w:rsidR="00377505" w:rsidRPr="00CB2B2A" w:rsidRDefault="00294DCD" w:rsidP="00CB2B2A">
            <w:pPr>
              <w:pStyle w:val="RAVdidascaliatabella"/>
              <w:numPr>
                <w:ilvl w:val="0"/>
                <w:numId w:val="25"/>
              </w:numPr>
              <w:ind w:left="333" w:hanging="333"/>
              <w:jc w:val="left"/>
              <w:rPr>
                <w:i w:val="0"/>
                <w:iCs w:val="0"/>
                <w:sz w:val="18"/>
                <w:szCs w:val="18"/>
              </w:rPr>
            </w:pPr>
            <w:r w:rsidRPr="00CB2B2A">
              <w:rPr>
                <w:i w:val="0"/>
                <w:iCs w:val="0"/>
                <w:sz w:val="18"/>
                <w:szCs w:val="18"/>
              </w:rPr>
              <w:t>Valutazione esterna degli apprendimenti (INVALSI)</w:t>
            </w:r>
            <w:r w:rsidRPr="00CB2B2A">
              <w:rPr>
                <w:rStyle w:val="Rimandonotaapidipagina"/>
                <w:i w:val="0"/>
                <w:iCs w:val="0"/>
                <w:sz w:val="18"/>
                <w:szCs w:val="18"/>
              </w:rPr>
              <w:footnoteReference w:id="22"/>
            </w:r>
          </w:p>
        </w:tc>
        <w:tc>
          <w:tcPr>
            <w:tcW w:w="4961"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5B3BC22" w14:textId="77777777" w:rsidR="00377505" w:rsidRPr="001937EC" w:rsidRDefault="00294DCD">
            <w:pPr>
              <w:pStyle w:val="RAVcontenutotabella"/>
              <w:numPr>
                <w:ilvl w:val="0"/>
                <w:numId w:val="15"/>
              </w:numPr>
              <w:jc w:val="left"/>
              <w:rPr>
                <w:lang w:val="it-IT"/>
              </w:rPr>
            </w:pPr>
            <w:r>
              <w:rPr>
                <w:lang w:val="it-IT"/>
              </w:rPr>
              <w:t>Quali sono i risultati della scuola nelle prove standardizzate</w:t>
            </w:r>
            <w:r>
              <w:rPr>
                <w:i/>
                <w:iCs/>
                <w:lang w:val="it-IT"/>
              </w:rPr>
              <w:t xml:space="preserve"> (INVALSI)</w:t>
            </w:r>
            <w:r>
              <w:rPr>
                <w:lang w:val="it-IT"/>
              </w:rPr>
              <w:t>?</w:t>
            </w:r>
          </w:p>
          <w:p w14:paraId="65B3BC23" w14:textId="77777777" w:rsidR="00377505" w:rsidRDefault="00294DCD">
            <w:pPr>
              <w:pStyle w:val="RAVcontenutotabella"/>
              <w:numPr>
                <w:ilvl w:val="0"/>
                <w:numId w:val="15"/>
              </w:numPr>
              <w:jc w:val="left"/>
              <w:rPr>
                <w:lang w:val="it-IT"/>
              </w:rPr>
            </w:pPr>
            <w:r>
              <w:rPr>
                <w:lang w:val="it-IT"/>
              </w:rPr>
              <w:t xml:space="preserve">Dove si riscontrano maggiori difficoltà? Nella prova di italiano, matematica, inglese reading o inglese </w:t>
            </w:r>
            <w:proofErr w:type="spellStart"/>
            <w:r>
              <w:rPr>
                <w:lang w:val="it-IT"/>
              </w:rPr>
              <w:t>listening</w:t>
            </w:r>
            <w:proofErr w:type="spellEnd"/>
            <w:r>
              <w:rPr>
                <w:lang w:val="it-IT"/>
              </w:rPr>
              <w:t>? In quale ambito invece la scuola ha risultati soddisfacenti?</w:t>
            </w:r>
          </w:p>
          <w:p w14:paraId="65B3BC24" w14:textId="77777777" w:rsidR="00377505" w:rsidRDefault="00294DCD">
            <w:pPr>
              <w:pStyle w:val="RAVcontenutotabella"/>
              <w:numPr>
                <w:ilvl w:val="0"/>
                <w:numId w:val="15"/>
              </w:numPr>
              <w:jc w:val="left"/>
              <w:rPr>
                <w:lang w:val="it-IT"/>
              </w:rPr>
            </w:pPr>
            <w:r>
              <w:rPr>
                <w:lang w:val="it-IT"/>
              </w:rPr>
              <w:t>La scuola riflette sul perché degli esiti? Le/i docenti conoscono il Quadro di riferimento delle prove INVALSI?</w:t>
            </w:r>
          </w:p>
          <w:p w14:paraId="65B3BC25" w14:textId="77777777" w:rsidR="00377505" w:rsidRDefault="00294DCD">
            <w:pPr>
              <w:pStyle w:val="RAVcontenutotabella"/>
              <w:numPr>
                <w:ilvl w:val="0"/>
                <w:numId w:val="15"/>
              </w:numPr>
              <w:jc w:val="left"/>
              <w:rPr>
                <w:lang w:val="it-IT"/>
              </w:rPr>
            </w:pPr>
            <w:r>
              <w:rPr>
                <w:lang w:val="it-IT"/>
              </w:rPr>
              <w:t>Come viene letto e considerato l’effetto scuola rispetto alla provincia di Bolzano, al Nord est e all’Italia?</w:t>
            </w:r>
          </w:p>
          <w:p w14:paraId="65B3BC26" w14:textId="77777777" w:rsidR="00377505" w:rsidRDefault="00294DCD">
            <w:pPr>
              <w:pStyle w:val="RAVcontenutotabella"/>
              <w:numPr>
                <w:ilvl w:val="0"/>
                <w:numId w:val="15"/>
              </w:numPr>
              <w:jc w:val="left"/>
              <w:rPr>
                <w:lang w:val="it-IT"/>
              </w:rPr>
            </w:pPr>
            <w:r>
              <w:rPr>
                <w:lang w:val="it-IT"/>
              </w:rPr>
              <w:t>Come viene letta la distribuzione delle studentesse e degli studenti nei livelli di apprendimento?</w:t>
            </w: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tcPr>
          <w:p w14:paraId="731A7E93" w14:textId="77777777" w:rsidR="00377505" w:rsidRDefault="00D26D76" w:rsidP="00DF4746">
            <w:pPr>
              <w:pStyle w:val="RAVdidascaliatabella"/>
              <w:jc w:val="left"/>
              <w:rPr>
                <w:rFonts w:asciiTheme="minorHAnsi" w:hAnsiTheme="minorHAnsi" w:cstheme="minorHAnsi"/>
                <w:sz w:val="18"/>
                <w:szCs w:val="18"/>
              </w:rPr>
            </w:pPr>
            <w:r w:rsidRPr="00AE2146">
              <w:rPr>
                <w:rFonts w:asciiTheme="minorHAnsi" w:hAnsiTheme="minorHAnsi" w:cstheme="minorHAnsi"/>
                <w:sz w:val="18"/>
                <w:szCs w:val="18"/>
              </w:rPr>
              <w:t xml:space="preserve">Tabella 58.a Esiti degli studenti al netto del </w:t>
            </w:r>
            <w:proofErr w:type="spellStart"/>
            <w:r w:rsidRPr="00AE2146">
              <w:rPr>
                <w:rFonts w:asciiTheme="minorHAnsi" w:hAnsiTheme="minorHAnsi" w:cstheme="minorHAnsi"/>
                <w:sz w:val="18"/>
                <w:szCs w:val="18"/>
              </w:rPr>
              <w:t>cheating</w:t>
            </w:r>
            <w:proofErr w:type="spellEnd"/>
            <w:r w:rsidRPr="00AE2146">
              <w:rPr>
                <w:rFonts w:asciiTheme="minorHAnsi" w:hAnsiTheme="minorHAnsi" w:cstheme="minorHAnsi"/>
                <w:sz w:val="18"/>
                <w:szCs w:val="18"/>
              </w:rPr>
              <w:t xml:space="preserve"> nella stessa scala del rapporto nazionale (INVALSI 2022/2023)</w:t>
            </w:r>
          </w:p>
          <w:p w14:paraId="1BA07AB6" w14:textId="77777777" w:rsidR="00D26D76" w:rsidRDefault="00D26D76" w:rsidP="00DF4746">
            <w:pPr>
              <w:pStyle w:val="RAVdidascaliatabella"/>
              <w:jc w:val="left"/>
              <w:rPr>
                <w:rFonts w:asciiTheme="minorHAnsi" w:hAnsiTheme="minorHAnsi" w:cstheme="minorHAnsi"/>
                <w:sz w:val="18"/>
                <w:szCs w:val="18"/>
              </w:rPr>
            </w:pPr>
          </w:p>
          <w:p w14:paraId="7707F67F" w14:textId="77777777" w:rsidR="00D26D76" w:rsidRDefault="00FE5DEF" w:rsidP="00DF4746">
            <w:pPr>
              <w:pStyle w:val="RAVdidascaliatabella"/>
              <w:jc w:val="left"/>
              <w:rPr>
                <w:rFonts w:asciiTheme="minorHAnsi" w:hAnsiTheme="minorHAnsi" w:cstheme="minorHAnsi"/>
                <w:sz w:val="18"/>
                <w:szCs w:val="18"/>
              </w:rPr>
            </w:pPr>
            <w:r w:rsidRPr="00AE2146">
              <w:rPr>
                <w:rFonts w:asciiTheme="minorHAnsi" w:hAnsiTheme="minorHAnsi" w:cstheme="minorHAnsi"/>
                <w:sz w:val="18"/>
                <w:szCs w:val="18"/>
              </w:rPr>
              <w:t xml:space="preserve">Tabella 58.b Esiti degli studenti al netto del </w:t>
            </w:r>
            <w:proofErr w:type="spellStart"/>
            <w:r w:rsidRPr="00AE2146">
              <w:rPr>
                <w:rFonts w:asciiTheme="minorHAnsi" w:hAnsiTheme="minorHAnsi" w:cstheme="minorHAnsi"/>
                <w:sz w:val="18"/>
                <w:szCs w:val="18"/>
              </w:rPr>
              <w:t>cheating</w:t>
            </w:r>
            <w:proofErr w:type="spellEnd"/>
            <w:r w:rsidRPr="00AE2146">
              <w:rPr>
                <w:rFonts w:asciiTheme="minorHAnsi" w:hAnsiTheme="minorHAnsi" w:cstheme="minorHAnsi"/>
                <w:sz w:val="18"/>
                <w:szCs w:val="18"/>
              </w:rPr>
              <w:t xml:space="preserve"> nella stessa scala del rapporto nazionale – LICEI (INVALSI 2022/2023)</w:t>
            </w:r>
          </w:p>
          <w:p w14:paraId="15217C7F" w14:textId="77777777" w:rsidR="006B6373" w:rsidRDefault="006B6373" w:rsidP="00DF4746">
            <w:pPr>
              <w:pStyle w:val="RAVdidascaliatabella"/>
              <w:jc w:val="left"/>
              <w:rPr>
                <w:rFonts w:asciiTheme="minorHAnsi" w:hAnsiTheme="minorHAnsi" w:cstheme="minorHAnsi"/>
                <w:sz w:val="18"/>
                <w:szCs w:val="18"/>
              </w:rPr>
            </w:pPr>
          </w:p>
          <w:p w14:paraId="7A93BCAF" w14:textId="77777777" w:rsidR="006B6373" w:rsidRDefault="006B6373" w:rsidP="00DF4746">
            <w:pPr>
              <w:pStyle w:val="RAVdidascaliatabella"/>
              <w:jc w:val="left"/>
              <w:rPr>
                <w:rFonts w:asciiTheme="minorHAnsi" w:hAnsiTheme="minorHAnsi" w:cstheme="minorHAnsi"/>
                <w:sz w:val="18"/>
                <w:szCs w:val="18"/>
              </w:rPr>
            </w:pPr>
            <w:r w:rsidRPr="00AE2146">
              <w:rPr>
                <w:rFonts w:asciiTheme="minorHAnsi" w:hAnsiTheme="minorHAnsi" w:cstheme="minorHAnsi"/>
                <w:sz w:val="18"/>
                <w:szCs w:val="18"/>
              </w:rPr>
              <w:t>Tabella 59.a Differenza nei risultati rispetto a scuole con background familiare simile per Italiano, Matematica e Inglese (punti percentuali) (INVALSI 2022/2023)</w:t>
            </w:r>
          </w:p>
          <w:p w14:paraId="604EA228" w14:textId="77777777" w:rsidR="006B6373" w:rsidRDefault="006B6373" w:rsidP="00DF4746">
            <w:pPr>
              <w:pStyle w:val="RAVdidascaliatabella"/>
              <w:jc w:val="left"/>
              <w:rPr>
                <w:rFonts w:asciiTheme="minorHAnsi" w:hAnsiTheme="minorHAnsi" w:cstheme="minorHAnsi"/>
                <w:sz w:val="18"/>
                <w:szCs w:val="18"/>
              </w:rPr>
            </w:pPr>
          </w:p>
          <w:p w14:paraId="65B3BC2B" w14:textId="514EE44B" w:rsidR="006B6373" w:rsidRDefault="00B14B94" w:rsidP="00DF4746">
            <w:pPr>
              <w:pStyle w:val="RAVdidascaliatabella"/>
              <w:jc w:val="left"/>
            </w:pPr>
            <w:r w:rsidRPr="00AE2146">
              <w:rPr>
                <w:rFonts w:asciiTheme="minorHAnsi" w:hAnsiTheme="minorHAnsi" w:cstheme="minorHAnsi"/>
                <w:sz w:val="18"/>
                <w:szCs w:val="18"/>
              </w:rPr>
              <w:t xml:space="preserve">Tabella 59.b Differenza nei risultati rispetto a scuole con background familiare simile per Italiano, Matematica e Inglese - LICEI </w:t>
            </w:r>
            <w:r w:rsidRPr="00AE2146">
              <w:rPr>
                <w:rFonts w:asciiTheme="minorHAnsi" w:hAnsiTheme="minorHAnsi" w:cstheme="minorHAnsi"/>
                <w:sz w:val="18"/>
                <w:szCs w:val="18"/>
              </w:rPr>
              <w:lastRenderedPageBreak/>
              <w:t>(punti percentuali) (INVALSI 2022/2023)</w:t>
            </w:r>
          </w:p>
        </w:tc>
        <w:tc>
          <w:tcPr>
            <w:tcW w:w="170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5B3BC3C" w14:textId="417A95DB" w:rsidR="00377505" w:rsidRDefault="00377505">
            <w:pPr>
              <w:pStyle w:val="RAVdidascaliatabella"/>
              <w:jc w:val="left"/>
            </w:pPr>
          </w:p>
        </w:tc>
      </w:tr>
      <w:tr w:rsidR="00377505" w14:paraId="65B3BC4B" w14:textId="77777777" w:rsidTr="00D965A3">
        <w:trPr>
          <w:gridAfter w:val="1"/>
          <w:wAfter w:w="6" w:type="dxa"/>
          <w:trHeight w:val="804"/>
        </w:trPr>
        <w:tc>
          <w:tcPr>
            <w:tcW w:w="1527" w:type="dxa"/>
            <w:tcBorders>
              <w:left w:val="single" w:sz="2" w:space="0" w:color="000000"/>
              <w:bottom w:val="single" w:sz="2" w:space="0" w:color="000000"/>
            </w:tcBorders>
            <w:shd w:val="clear" w:color="auto" w:fill="E6E6E6"/>
            <w:tcMar>
              <w:top w:w="55" w:type="dxa"/>
              <w:left w:w="55" w:type="dxa"/>
              <w:bottom w:w="55" w:type="dxa"/>
              <w:right w:w="55" w:type="dxa"/>
            </w:tcMar>
          </w:tcPr>
          <w:p w14:paraId="65B3BC42" w14:textId="6A9ADBE8" w:rsidR="00377505" w:rsidRPr="00CB2B2A" w:rsidRDefault="00294DCD" w:rsidP="00CB2B2A">
            <w:pPr>
              <w:pStyle w:val="Paragrafoelenco"/>
              <w:numPr>
                <w:ilvl w:val="0"/>
                <w:numId w:val="25"/>
              </w:numPr>
              <w:ind w:left="333" w:hanging="333"/>
              <w:rPr>
                <w:rFonts w:ascii="Calibri" w:hAnsi="Calibri" w:cs="Calibri"/>
                <w:sz w:val="18"/>
                <w:szCs w:val="18"/>
              </w:rPr>
            </w:pPr>
            <w:r w:rsidRPr="00CB2B2A">
              <w:rPr>
                <w:rFonts w:ascii="Calibri" w:hAnsi="Calibri" w:cs="Calibri"/>
                <w:sz w:val="18"/>
                <w:szCs w:val="18"/>
              </w:rPr>
              <w:t>Variabilità dei risultati all'interno delle classi e fra le classi (INVALSI)</w:t>
            </w:r>
          </w:p>
        </w:tc>
        <w:tc>
          <w:tcPr>
            <w:tcW w:w="496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5B3BC43" w14:textId="77777777" w:rsidR="00377505" w:rsidRDefault="00294DCD">
            <w:pPr>
              <w:pStyle w:val="Paragrafoelenco"/>
              <w:numPr>
                <w:ilvl w:val="0"/>
                <w:numId w:val="16"/>
              </w:numPr>
              <w:rPr>
                <w:rFonts w:ascii="Calibri" w:hAnsi="Calibri" w:cs="Calibri"/>
                <w:sz w:val="20"/>
                <w:szCs w:val="20"/>
              </w:rPr>
            </w:pPr>
            <w:r>
              <w:rPr>
                <w:rFonts w:ascii="Calibri" w:hAnsi="Calibri" w:cs="Calibri"/>
                <w:sz w:val="20"/>
                <w:szCs w:val="20"/>
              </w:rPr>
              <w:t>La scuola riesce ad assicurare esiti uniformi tra le varie classi? Si riscontra equità tra le classi?</w:t>
            </w:r>
          </w:p>
          <w:p w14:paraId="65B3BC44" w14:textId="239650CE" w:rsidR="00377505" w:rsidRDefault="00294DCD">
            <w:pPr>
              <w:pStyle w:val="Paragrafoelenco"/>
              <w:numPr>
                <w:ilvl w:val="0"/>
                <w:numId w:val="16"/>
              </w:numPr>
              <w:rPr>
                <w:rFonts w:ascii="Calibri" w:hAnsi="Calibri" w:cs="Calibri"/>
                <w:sz w:val="20"/>
                <w:szCs w:val="20"/>
              </w:rPr>
            </w:pPr>
            <w:r>
              <w:rPr>
                <w:rFonts w:ascii="Calibri" w:hAnsi="Calibri" w:cs="Calibri"/>
                <w:sz w:val="20"/>
                <w:szCs w:val="20"/>
              </w:rPr>
              <w:t xml:space="preserve">Il livello raggiunto dalle studentesse e dagli studenti nelle prove INVALSI è ritenuto </w:t>
            </w:r>
            <w:r w:rsidR="00490716">
              <w:rPr>
                <w:rFonts w:ascii="Calibri" w:hAnsi="Calibri" w:cs="Calibri"/>
                <w:sz w:val="20"/>
                <w:szCs w:val="20"/>
              </w:rPr>
              <w:t>coerente</w:t>
            </w:r>
            <w:r>
              <w:rPr>
                <w:rFonts w:ascii="Calibri" w:hAnsi="Calibri" w:cs="Calibri"/>
                <w:sz w:val="20"/>
                <w:szCs w:val="20"/>
              </w:rPr>
              <w:t xml:space="preserve"> rispetto all'andamento abituale delle valutazioni degli apprendimenti?</w:t>
            </w:r>
          </w:p>
          <w:p w14:paraId="65B3BC45" w14:textId="45A52157" w:rsidR="00377505" w:rsidRDefault="00294DCD">
            <w:pPr>
              <w:pStyle w:val="Paragrafoelenco"/>
              <w:numPr>
                <w:ilvl w:val="0"/>
                <w:numId w:val="16"/>
              </w:numPr>
              <w:rPr>
                <w:rFonts w:ascii="Calibri" w:hAnsi="Calibri" w:cs="Calibri"/>
                <w:sz w:val="20"/>
                <w:szCs w:val="20"/>
              </w:rPr>
            </w:pPr>
            <w:r>
              <w:rPr>
                <w:rFonts w:ascii="Calibri" w:hAnsi="Calibri" w:cs="Calibri"/>
                <w:sz w:val="20"/>
                <w:szCs w:val="20"/>
              </w:rPr>
              <w:t xml:space="preserve">Le disparità a livello di risultati delle prove INVALSI tra le classi sono in aumento o in </w:t>
            </w:r>
            <w:r w:rsidR="00835AD2">
              <w:rPr>
                <w:rFonts w:ascii="Calibri" w:hAnsi="Calibri" w:cs="Calibri"/>
                <w:sz w:val="20"/>
                <w:szCs w:val="20"/>
              </w:rPr>
              <w:t>diminuzione (da un anno all’altro, la stessa classe nel tempo)</w:t>
            </w:r>
            <w:r w:rsidR="00160C58">
              <w:rPr>
                <w:rFonts w:ascii="Calibri" w:hAnsi="Calibri" w:cs="Calibri"/>
                <w:sz w:val="20"/>
                <w:szCs w:val="20"/>
              </w:rPr>
              <w:t xml:space="preserve">? </w:t>
            </w:r>
          </w:p>
          <w:p w14:paraId="65B3BC46" w14:textId="77777777" w:rsidR="00377505" w:rsidRDefault="00294DCD">
            <w:pPr>
              <w:pStyle w:val="Paragrafoelenco"/>
              <w:numPr>
                <w:ilvl w:val="0"/>
                <w:numId w:val="16"/>
              </w:numPr>
              <w:rPr>
                <w:rFonts w:ascii="Calibri" w:hAnsi="Calibri" w:cs="Calibri"/>
                <w:sz w:val="20"/>
                <w:szCs w:val="20"/>
              </w:rPr>
            </w:pPr>
            <w:r>
              <w:rPr>
                <w:rFonts w:ascii="Calibri" w:hAnsi="Calibri" w:cs="Calibri"/>
                <w:sz w:val="20"/>
                <w:szCs w:val="20"/>
              </w:rPr>
              <w:t>Queste disparità sono concentrate in alcune sedi, indirizzi o sezioni?</w:t>
            </w:r>
          </w:p>
          <w:p w14:paraId="65B3BC47" w14:textId="77777777" w:rsidR="00377505" w:rsidRDefault="00294DCD">
            <w:pPr>
              <w:pStyle w:val="Paragrafoelenco"/>
              <w:numPr>
                <w:ilvl w:val="0"/>
                <w:numId w:val="16"/>
              </w:numPr>
              <w:rPr>
                <w:rFonts w:ascii="Calibri" w:hAnsi="Calibri" w:cs="Calibri"/>
                <w:sz w:val="20"/>
                <w:szCs w:val="20"/>
              </w:rPr>
            </w:pPr>
            <w:r>
              <w:rPr>
                <w:rFonts w:ascii="Calibri" w:hAnsi="Calibri" w:cs="Calibri"/>
                <w:sz w:val="20"/>
                <w:szCs w:val="20"/>
              </w:rPr>
              <w:t xml:space="preserve">In quali variabili si riscontrano le principali disparità dei risultati? (es. differenze di genere, di </w:t>
            </w:r>
            <w:proofErr w:type="gramStart"/>
            <w:r>
              <w:rPr>
                <w:rFonts w:ascii="Calibri" w:hAnsi="Calibri" w:cs="Calibri"/>
                <w:sz w:val="20"/>
                <w:szCs w:val="20"/>
              </w:rPr>
              <w:t>background migratorio</w:t>
            </w:r>
            <w:proofErr w:type="gramEnd"/>
            <w:r>
              <w:rPr>
                <w:rFonts w:ascii="Calibri" w:hAnsi="Calibri" w:cs="Calibri"/>
                <w:sz w:val="20"/>
                <w:szCs w:val="20"/>
              </w:rPr>
              <w:t>, di ESCS, regolarità, ...)</w:t>
            </w:r>
          </w:p>
          <w:p w14:paraId="65B3BC48" w14:textId="77777777" w:rsidR="00377505" w:rsidRDefault="00377505">
            <w:pPr>
              <w:pStyle w:val="RAVdidascaliatabella"/>
              <w:jc w:val="left"/>
            </w:pP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tcPr>
          <w:p w14:paraId="65B3BC49" w14:textId="4AC1D0F7" w:rsidR="00377505" w:rsidRDefault="00377505">
            <w:pPr>
              <w:pStyle w:val="RAVdidascaliatabella"/>
              <w:jc w:val="left"/>
            </w:pPr>
          </w:p>
        </w:tc>
        <w:tc>
          <w:tcPr>
            <w:tcW w:w="170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5B3BC4A" w14:textId="77777777" w:rsidR="00377505" w:rsidRDefault="00377505">
            <w:pPr>
              <w:rPr>
                <w:rFonts w:ascii="Calibri" w:hAnsi="Calibri" w:cs="Calibri"/>
                <w:sz w:val="20"/>
                <w:szCs w:val="20"/>
              </w:rPr>
            </w:pPr>
          </w:p>
        </w:tc>
      </w:tr>
      <w:tr w:rsidR="00377505" w14:paraId="65B3BC72" w14:textId="77777777" w:rsidTr="00D965A3">
        <w:trPr>
          <w:gridAfter w:val="1"/>
          <w:wAfter w:w="6" w:type="dxa"/>
          <w:trHeight w:val="804"/>
        </w:trPr>
        <w:tc>
          <w:tcPr>
            <w:tcW w:w="1527" w:type="dxa"/>
            <w:tcBorders>
              <w:left w:val="single" w:sz="2" w:space="0" w:color="000000"/>
              <w:bottom w:val="single" w:sz="2" w:space="0" w:color="000000"/>
            </w:tcBorders>
            <w:shd w:val="clear" w:color="auto" w:fill="E6E6E6"/>
            <w:tcMar>
              <w:top w:w="55" w:type="dxa"/>
              <w:left w:w="55" w:type="dxa"/>
              <w:bottom w:w="55" w:type="dxa"/>
              <w:right w:w="55" w:type="dxa"/>
            </w:tcMar>
          </w:tcPr>
          <w:p w14:paraId="65B3BC4C" w14:textId="66DDE818" w:rsidR="00377505" w:rsidRPr="00CB2B2A" w:rsidRDefault="00294DCD" w:rsidP="00CB2B2A">
            <w:pPr>
              <w:pStyle w:val="RAVdidascaliatabella"/>
              <w:numPr>
                <w:ilvl w:val="0"/>
                <w:numId w:val="25"/>
              </w:numPr>
              <w:ind w:left="333" w:hanging="333"/>
              <w:jc w:val="left"/>
              <w:rPr>
                <w:i w:val="0"/>
                <w:iCs w:val="0"/>
                <w:sz w:val="18"/>
                <w:szCs w:val="18"/>
              </w:rPr>
            </w:pPr>
            <w:r w:rsidRPr="00CB2B2A">
              <w:rPr>
                <w:i w:val="0"/>
                <w:iCs w:val="0"/>
                <w:sz w:val="18"/>
                <w:szCs w:val="18"/>
              </w:rPr>
              <w:t>Successo formativo</w:t>
            </w:r>
          </w:p>
          <w:p w14:paraId="65B3BC4D" w14:textId="77777777" w:rsidR="00377505" w:rsidRDefault="00377505">
            <w:pPr>
              <w:rPr>
                <w:rFonts w:ascii="Calibri" w:hAnsi="Calibri" w:cs="Calibri"/>
                <w:i/>
                <w:iCs/>
                <w:sz w:val="20"/>
                <w:szCs w:val="20"/>
                <w:shd w:val="clear" w:color="auto" w:fill="81D41A"/>
              </w:rPr>
            </w:pPr>
          </w:p>
        </w:tc>
        <w:tc>
          <w:tcPr>
            <w:tcW w:w="4961" w:type="dxa"/>
            <w:tcBorders>
              <w:left w:val="single" w:sz="2" w:space="0" w:color="000000"/>
              <w:bottom w:val="single" w:sz="2" w:space="0" w:color="000000"/>
            </w:tcBorders>
            <w:shd w:val="clear" w:color="auto" w:fill="auto"/>
            <w:tcMar>
              <w:top w:w="55" w:type="dxa"/>
              <w:left w:w="55" w:type="dxa"/>
              <w:bottom w:w="55" w:type="dxa"/>
              <w:right w:w="55" w:type="dxa"/>
            </w:tcMar>
          </w:tcPr>
          <w:p w14:paraId="1232DBFD" w14:textId="1BDB770E" w:rsidR="00645673" w:rsidRDefault="00645673">
            <w:pPr>
              <w:pStyle w:val="RAVcontenutotabella"/>
              <w:numPr>
                <w:ilvl w:val="0"/>
                <w:numId w:val="15"/>
              </w:numPr>
              <w:jc w:val="left"/>
              <w:rPr>
                <w:lang w:val="it-IT"/>
              </w:rPr>
            </w:pPr>
            <w:r>
              <w:rPr>
                <w:lang w:val="it-IT"/>
              </w:rPr>
              <w:t xml:space="preserve">La scuola </w:t>
            </w:r>
            <w:r w:rsidR="007C658B">
              <w:rPr>
                <w:lang w:val="it-IT"/>
              </w:rPr>
              <w:t>si è munita di strumenti per</w:t>
            </w:r>
            <w:r>
              <w:rPr>
                <w:lang w:val="it-IT"/>
              </w:rPr>
              <w:t xml:space="preserve"> </w:t>
            </w:r>
            <w:r w:rsidR="00A63D78">
              <w:rPr>
                <w:lang w:val="it-IT"/>
              </w:rPr>
              <w:t xml:space="preserve">individuare preventivamente le allieve/gli allievi a </w:t>
            </w:r>
            <w:r w:rsidR="00AA08A8">
              <w:rPr>
                <w:lang w:val="it-IT"/>
              </w:rPr>
              <w:t>rischio</w:t>
            </w:r>
            <w:r w:rsidR="00A63D78">
              <w:rPr>
                <w:lang w:val="it-IT"/>
              </w:rPr>
              <w:t xml:space="preserve"> abbandono/</w:t>
            </w:r>
            <w:r w:rsidR="00AA08A8">
              <w:rPr>
                <w:lang w:val="it-IT"/>
              </w:rPr>
              <w:t>dispersione</w:t>
            </w:r>
            <w:r w:rsidR="00A63D78">
              <w:rPr>
                <w:lang w:val="it-IT"/>
              </w:rPr>
              <w:t xml:space="preserve"> (per esempio </w:t>
            </w:r>
            <w:r w:rsidR="0074223A">
              <w:rPr>
                <w:lang w:val="it-IT"/>
              </w:rPr>
              <w:t>combinando diverse informazioni come</w:t>
            </w:r>
            <w:r w:rsidR="00A63D78">
              <w:rPr>
                <w:lang w:val="it-IT"/>
              </w:rPr>
              <w:t xml:space="preserve"> le assenze, gli esiti scolastici, </w:t>
            </w:r>
            <w:r w:rsidR="0074223A">
              <w:rPr>
                <w:lang w:val="it-IT"/>
              </w:rPr>
              <w:t xml:space="preserve">i ritardi, </w:t>
            </w:r>
            <w:r w:rsidR="005D4CA0">
              <w:rPr>
                <w:lang w:val="it-IT"/>
              </w:rPr>
              <w:t>…</w:t>
            </w:r>
            <w:r w:rsidR="00A63D78">
              <w:rPr>
                <w:lang w:val="it-IT"/>
              </w:rPr>
              <w:t>)</w:t>
            </w:r>
            <w:r w:rsidR="0074223A">
              <w:rPr>
                <w:lang w:val="it-IT"/>
              </w:rPr>
              <w:t>?</w:t>
            </w:r>
          </w:p>
          <w:p w14:paraId="65B3BC4E" w14:textId="4224A09F" w:rsidR="00377505" w:rsidRDefault="00294DCD">
            <w:pPr>
              <w:pStyle w:val="RAVcontenutotabella"/>
              <w:numPr>
                <w:ilvl w:val="0"/>
                <w:numId w:val="15"/>
              </w:numPr>
              <w:jc w:val="left"/>
              <w:rPr>
                <w:lang w:val="it-IT"/>
              </w:rPr>
            </w:pPr>
            <w:r>
              <w:rPr>
                <w:lang w:val="it-IT"/>
              </w:rPr>
              <w:t xml:space="preserve">A partire dagli esiti scolastici, quali segnali di difficoltà la scuola individua nelle studentesse e negli studenti che potrebbero portare a esiti insoddisfacenti e/o abbandono scolastico? </w:t>
            </w:r>
          </w:p>
          <w:p w14:paraId="65B3BC4F" w14:textId="169ECACF" w:rsidR="00377505" w:rsidRDefault="00294DCD">
            <w:pPr>
              <w:pStyle w:val="RAVcontenutotabella"/>
              <w:numPr>
                <w:ilvl w:val="0"/>
                <w:numId w:val="15"/>
              </w:numPr>
              <w:jc w:val="left"/>
              <w:rPr>
                <w:lang w:val="it-IT"/>
              </w:rPr>
            </w:pPr>
            <w:r>
              <w:rPr>
                <w:lang w:val="it-IT"/>
              </w:rPr>
              <w:t>Quante e quali studentesse e studenti lasciano la scuola durante l'anno scolastico e perché? Quante studentesse e studenti arrivano in corso d'anno scolastico? Sono attivati interventi di riorientamento, recupero o accoglienza?</w:t>
            </w:r>
          </w:p>
          <w:p w14:paraId="65B3BC50" w14:textId="77777777" w:rsidR="00377505" w:rsidRDefault="00294DCD">
            <w:pPr>
              <w:pStyle w:val="RAVcontenutotabella"/>
              <w:numPr>
                <w:ilvl w:val="0"/>
                <w:numId w:val="15"/>
              </w:numPr>
              <w:jc w:val="left"/>
              <w:rPr>
                <w:lang w:val="it-IT"/>
              </w:rPr>
            </w:pPr>
            <w:r>
              <w:rPr>
                <w:lang w:val="it-IT"/>
              </w:rPr>
              <w:t>Quali interventi per le allieve e gli allievi in difficoltà sono in uso all’interno della scuola?</w:t>
            </w:r>
          </w:p>
          <w:p w14:paraId="65B3BC51" w14:textId="77777777" w:rsidR="00377505" w:rsidRDefault="00294DCD">
            <w:pPr>
              <w:pStyle w:val="RAVcontenutotabella"/>
              <w:numPr>
                <w:ilvl w:val="0"/>
                <w:numId w:val="15"/>
              </w:numPr>
              <w:jc w:val="left"/>
              <w:rPr>
                <w:lang w:val="it-IT"/>
              </w:rPr>
            </w:pPr>
            <w:r>
              <w:rPr>
                <w:lang w:val="it-IT"/>
              </w:rPr>
              <w:t xml:space="preserve">Sono previste azioni di supporto linguistico per studentesse e studenti con </w:t>
            </w:r>
            <w:proofErr w:type="gramStart"/>
            <w:r>
              <w:rPr>
                <w:lang w:val="it-IT"/>
              </w:rPr>
              <w:t>background migratorio</w:t>
            </w:r>
            <w:proofErr w:type="gramEnd"/>
            <w:r>
              <w:rPr>
                <w:lang w:val="it-IT"/>
              </w:rPr>
              <w:t xml:space="preserve">? </w:t>
            </w:r>
          </w:p>
          <w:p w14:paraId="65B3BC52" w14:textId="77777777" w:rsidR="00377505" w:rsidRDefault="00294DCD">
            <w:pPr>
              <w:pStyle w:val="RAVcontenutotabella"/>
              <w:numPr>
                <w:ilvl w:val="0"/>
                <w:numId w:val="15"/>
              </w:numPr>
              <w:jc w:val="left"/>
              <w:rPr>
                <w:lang w:val="it-IT"/>
              </w:rPr>
            </w:pPr>
            <w:r>
              <w:rPr>
                <w:lang w:val="it-IT"/>
              </w:rPr>
              <w:t>Sono previste forme di monitoraggio dei risultati raggiunti dalle studentesse e dagli studenti con maggiori difficoltà per riprogettare interventi?</w:t>
            </w:r>
          </w:p>
          <w:p w14:paraId="65B3BC53" w14:textId="77777777" w:rsidR="00377505" w:rsidRDefault="00294DCD">
            <w:pPr>
              <w:pStyle w:val="RAVcontenutotabella"/>
              <w:numPr>
                <w:ilvl w:val="0"/>
                <w:numId w:val="15"/>
              </w:numPr>
              <w:jc w:val="left"/>
              <w:rPr>
                <w:lang w:val="it-IT"/>
              </w:rPr>
            </w:pPr>
            <w:r>
              <w:rPr>
                <w:lang w:val="it-IT"/>
              </w:rPr>
              <w:t>In che modo la scuola favorisce il potenziamento delle studentesse e degli studenti con particolari attitudini disciplinari?</w:t>
            </w:r>
          </w:p>
          <w:p w14:paraId="65B3BC54" w14:textId="77777777" w:rsidR="00377505" w:rsidRDefault="00294DCD">
            <w:pPr>
              <w:pStyle w:val="RAVcontenutotabella"/>
              <w:numPr>
                <w:ilvl w:val="0"/>
                <w:numId w:val="15"/>
              </w:numPr>
              <w:jc w:val="left"/>
              <w:rPr>
                <w:lang w:val="it-IT"/>
              </w:rPr>
            </w:pPr>
            <w:r>
              <w:rPr>
                <w:lang w:val="it-IT"/>
              </w:rPr>
              <w:t xml:space="preserve">La scuola ha degli strumenti per monitorare gli esiti a distanza delle allieve e degli allievi? </w:t>
            </w:r>
          </w:p>
          <w:p w14:paraId="65B3BC55" w14:textId="77777777" w:rsidR="00377505" w:rsidRDefault="00294DCD">
            <w:pPr>
              <w:pStyle w:val="RAVcontenutotabella"/>
              <w:numPr>
                <w:ilvl w:val="0"/>
                <w:numId w:val="15"/>
              </w:numPr>
              <w:jc w:val="left"/>
              <w:rPr>
                <w:lang w:val="it-IT"/>
              </w:rPr>
            </w:pPr>
            <w:r>
              <w:rPr>
                <w:lang w:val="it-IT"/>
              </w:rPr>
              <w:t>Quali sono gli esiti a distanza delle allieve e degli allievi usciti dalla scuola secondaria di secondo grado che hanno proseguito gli studi?</w:t>
            </w:r>
          </w:p>
          <w:p w14:paraId="65B3BC56" w14:textId="77777777" w:rsidR="00377505" w:rsidRDefault="00294DCD">
            <w:pPr>
              <w:pStyle w:val="RAVcontenutotabella"/>
              <w:numPr>
                <w:ilvl w:val="0"/>
                <w:numId w:val="15"/>
              </w:numPr>
              <w:jc w:val="left"/>
              <w:rPr>
                <w:lang w:val="it-IT"/>
              </w:rPr>
            </w:pPr>
            <w:r>
              <w:rPr>
                <w:lang w:val="it-IT"/>
              </w:rPr>
              <w:t xml:space="preserve">Quali sono gli esiti occupazionali delle allieve e degli allievi che hanno concluso la scuola? Sono coerenti con il percorso scolastico intrapreso? </w:t>
            </w:r>
          </w:p>
          <w:p w14:paraId="65B3BC57" w14:textId="77777777" w:rsidR="00377505" w:rsidRDefault="00377505">
            <w:pPr>
              <w:pStyle w:val="RAVdidascaliatabella"/>
              <w:jc w:val="left"/>
            </w:pP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tcPr>
          <w:p w14:paraId="679B6FE1" w14:textId="77777777" w:rsidR="00377505" w:rsidRDefault="008F3997" w:rsidP="008F3997">
            <w:pPr>
              <w:pStyle w:val="RAVdidascaliatabella"/>
              <w:jc w:val="left"/>
              <w:rPr>
                <w:rFonts w:asciiTheme="minorHAnsi" w:hAnsiTheme="minorHAnsi" w:cstheme="minorHAnsi"/>
                <w:sz w:val="18"/>
                <w:szCs w:val="18"/>
              </w:rPr>
            </w:pPr>
            <w:r w:rsidRPr="00AE2146">
              <w:rPr>
                <w:rFonts w:asciiTheme="minorHAnsi" w:hAnsiTheme="minorHAnsi" w:cstheme="minorHAnsi"/>
                <w:sz w:val="18"/>
                <w:szCs w:val="18"/>
              </w:rPr>
              <w:t>Tabella 61 Allieve e allievi trasferiti in entrata e in uscita al termine dell'anno scolastico 2022/2023</w:t>
            </w:r>
          </w:p>
          <w:p w14:paraId="5142DFE9" w14:textId="77777777" w:rsidR="008F3997" w:rsidRDefault="008F3997" w:rsidP="008F3997">
            <w:pPr>
              <w:pStyle w:val="RAVdidascaliatabella"/>
              <w:jc w:val="left"/>
              <w:rPr>
                <w:rFonts w:asciiTheme="minorHAnsi" w:hAnsiTheme="minorHAnsi" w:cstheme="minorHAnsi"/>
                <w:sz w:val="18"/>
                <w:szCs w:val="18"/>
              </w:rPr>
            </w:pPr>
          </w:p>
          <w:p w14:paraId="4C2EAE91" w14:textId="77777777" w:rsidR="008F3997" w:rsidRDefault="00FD74A6" w:rsidP="008F3997">
            <w:pPr>
              <w:pStyle w:val="RAVdidascaliatabella"/>
              <w:jc w:val="left"/>
              <w:rPr>
                <w:rFonts w:asciiTheme="minorHAnsi" w:hAnsiTheme="minorHAnsi" w:cstheme="minorHAnsi"/>
                <w:sz w:val="18"/>
                <w:szCs w:val="18"/>
              </w:rPr>
            </w:pPr>
            <w:r w:rsidRPr="00AE2146">
              <w:rPr>
                <w:rFonts w:asciiTheme="minorHAnsi" w:hAnsiTheme="minorHAnsi" w:cstheme="minorHAnsi"/>
                <w:sz w:val="18"/>
                <w:szCs w:val="18"/>
              </w:rPr>
              <w:t>Tabella 62 Allieve e allievi trasferiti in entrata e in uscita durante l'anno scolastico 2022/2023</w:t>
            </w:r>
          </w:p>
          <w:p w14:paraId="3043CCF5" w14:textId="77777777" w:rsidR="00FD74A6" w:rsidRDefault="00FD74A6" w:rsidP="008F3997">
            <w:pPr>
              <w:pStyle w:val="RAVdidascaliatabella"/>
              <w:jc w:val="left"/>
              <w:rPr>
                <w:rFonts w:asciiTheme="minorHAnsi" w:hAnsiTheme="minorHAnsi" w:cstheme="minorHAnsi"/>
                <w:sz w:val="18"/>
                <w:szCs w:val="18"/>
              </w:rPr>
            </w:pPr>
          </w:p>
          <w:p w14:paraId="61EB4B7A" w14:textId="77777777" w:rsidR="00FD74A6" w:rsidRDefault="00217B21" w:rsidP="008F3997">
            <w:pPr>
              <w:pStyle w:val="RAVdidascaliatabella"/>
              <w:jc w:val="left"/>
              <w:rPr>
                <w:rFonts w:asciiTheme="minorHAnsi" w:hAnsiTheme="minorHAnsi" w:cstheme="minorHAnsi"/>
                <w:sz w:val="18"/>
                <w:szCs w:val="18"/>
              </w:rPr>
            </w:pPr>
            <w:r w:rsidRPr="00AE2146">
              <w:rPr>
                <w:rFonts w:asciiTheme="minorHAnsi" w:hAnsiTheme="minorHAnsi" w:cstheme="minorHAnsi"/>
                <w:sz w:val="18"/>
                <w:szCs w:val="18"/>
              </w:rPr>
              <w:t>Tabella 63 Numero delle allieve e allievi non ammessi all’anno successivo per avere superato il numero consentito di assenze anno scolastico 2022/2023</w:t>
            </w:r>
          </w:p>
          <w:p w14:paraId="260BDFB5" w14:textId="77777777" w:rsidR="001B3850" w:rsidRDefault="001B3850" w:rsidP="008F3997">
            <w:pPr>
              <w:pStyle w:val="RAVdidascaliatabella"/>
              <w:jc w:val="left"/>
              <w:rPr>
                <w:rFonts w:asciiTheme="minorHAnsi" w:hAnsiTheme="minorHAnsi" w:cstheme="minorHAnsi"/>
                <w:sz w:val="18"/>
                <w:szCs w:val="18"/>
              </w:rPr>
            </w:pPr>
          </w:p>
          <w:p w14:paraId="085BEBA9" w14:textId="77777777" w:rsidR="001B3850" w:rsidRDefault="004856E7" w:rsidP="008F3997">
            <w:pPr>
              <w:pStyle w:val="RAVdidascaliatabella"/>
              <w:jc w:val="left"/>
              <w:rPr>
                <w:rFonts w:asciiTheme="minorHAnsi" w:hAnsiTheme="minorHAnsi" w:cstheme="minorHAnsi"/>
                <w:sz w:val="18"/>
                <w:szCs w:val="18"/>
              </w:rPr>
            </w:pPr>
            <w:r w:rsidRPr="00AE2146">
              <w:rPr>
                <w:rFonts w:asciiTheme="minorHAnsi" w:hAnsiTheme="minorHAnsi" w:cstheme="minorHAnsi"/>
                <w:sz w:val="18"/>
                <w:szCs w:val="18"/>
              </w:rPr>
              <w:t>Tabella 63bis Numero delle allieve e allievi che hanno abbandonato la scuola dopo l’assolvimento dell’obbligo scolastico anno scolastico 2022/2023</w:t>
            </w:r>
          </w:p>
          <w:p w14:paraId="5E3C714E" w14:textId="77777777" w:rsidR="00CF4D59" w:rsidRDefault="00CF4D59" w:rsidP="008F3997">
            <w:pPr>
              <w:pStyle w:val="RAVdidascaliatabella"/>
              <w:jc w:val="left"/>
              <w:rPr>
                <w:rFonts w:asciiTheme="minorHAnsi" w:hAnsiTheme="minorHAnsi" w:cstheme="minorHAnsi"/>
                <w:sz w:val="18"/>
                <w:szCs w:val="18"/>
              </w:rPr>
            </w:pPr>
          </w:p>
          <w:p w14:paraId="48A2D707" w14:textId="77777777" w:rsidR="00CF4D59" w:rsidRDefault="00CF4D59" w:rsidP="008F3997">
            <w:pPr>
              <w:pStyle w:val="RAVdidascaliatabella"/>
              <w:jc w:val="left"/>
              <w:rPr>
                <w:rFonts w:asciiTheme="minorHAnsi" w:hAnsiTheme="minorHAnsi" w:cstheme="minorHAnsi"/>
                <w:sz w:val="18"/>
                <w:szCs w:val="18"/>
              </w:rPr>
            </w:pPr>
            <w:r w:rsidRPr="00AE2146">
              <w:rPr>
                <w:rFonts w:asciiTheme="minorHAnsi" w:hAnsiTheme="minorHAnsi" w:cstheme="minorHAnsi"/>
                <w:sz w:val="18"/>
                <w:szCs w:val="18"/>
              </w:rPr>
              <w:t>Tabella 64 Interventi sulle allieve e allievi in difficoltà (ad eccezione di allieve e allievi con BES certificati)</w:t>
            </w:r>
          </w:p>
          <w:p w14:paraId="2A7A0BE9" w14:textId="77777777" w:rsidR="00CF4D59" w:rsidRDefault="00CF4D59" w:rsidP="008F3997">
            <w:pPr>
              <w:pStyle w:val="RAVdidascaliatabella"/>
              <w:jc w:val="left"/>
              <w:rPr>
                <w:rFonts w:asciiTheme="minorHAnsi" w:hAnsiTheme="minorHAnsi" w:cstheme="minorHAnsi"/>
                <w:sz w:val="18"/>
                <w:szCs w:val="18"/>
              </w:rPr>
            </w:pPr>
          </w:p>
          <w:p w14:paraId="1D5FF6CA" w14:textId="77777777" w:rsidR="00CF4D59" w:rsidRDefault="00733CB6" w:rsidP="008F3997">
            <w:pPr>
              <w:pStyle w:val="RAVdidascaliatabella"/>
              <w:jc w:val="left"/>
              <w:rPr>
                <w:rFonts w:asciiTheme="minorHAnsi" w:hAnsiTheme="minorHAnsi" w:cstheme="minorHAnsi"/>
                <w:sz w:val="18"/>
                <w:szCs w:val="18"/>
              </w:rPr>
            </w:pPr>
            <w:r w:rsidRPr="00AE2146">
              <w:rPr>
                <w:rFonts w:asciiTheme="minorHAnsi" w:hAnsiTheme="minorHAnsi" w:cstheme="minorHAnsi"/>
                <w:sz w:val="18"/>
                <w:szCs w:val="18"/>
              </w:rPr>
              <w:t>Tabella 65 Interventi di potenziamento per la promozione delle eccellenze</w:t>
            </w:r>
          </w:p>
          <w:p w14:paraId="4EB53A67" w14:textId="77777777" w:rsidR="00BD1A52" w:rsidRDefault="00BD1A52" w:rsidP="008F3997">
            <w:pPr>
              <w:pStyle w:val="RAVdidascaliatabella"/>
              <w:jc w:val="left"/>
              <w:rPr>
                <w:rFonts w:asciiTheme="minorHAnsi" w:hAnsiTheme="minorHAnsi" w:cstheme="minorHAnsi"/>
                <w:sz w:val="18"/>
                <w:szCs w:val="18"/>
              </w:rPr>
            </w:pPr>
          </w:p>
          <w:p w14:paraId="65B3BC62" w14:textId="0F6ABCC5" w:rsidR="00BD1A52" w:rsidRDefault="00264044" w:rsidP="008F3997">
            <w:pPr>
              <w:pStyle w:val="RAVdidascaliatabella"/>
              <w:jc w:val="left"/>
            </w:pPr>
            <w:r>
              <w:t>v. Report 2023 “Monitoraggio deg</w:t>
            </w:r>
            <w:r w:rsidR="00046700">
              <w:t>l</w:t>
            </w:r>
            <w:r>
              <w:t>i esiti occupazionale e dell</w:t>
            </w:r>
            <w:r w:rsidR="00046700">
              <w:t>e</w:t>
            </w:r>
            <w:r>
              <w:t xml:space="preserve"> richieste delle borse di studio di </w:t>
            </w:r>
            <w:r w:rsidR="00046700">
              <w:t xml:space="preserve">studenti e </w:t>
            </w:r>
            <w:r>
              <w:t>studentesse</w:t>
            </w:r>
            <w:r w:rsidR="00046700">
              <w:t xml:space="preserve"> </w:t>
            </w:r>
            <w:r>
              <w:t>dopo l’esame di stato inviato da SPV in ottobre 2023</w:t>
            </w:r>
            <w:r w:rsidR="00742895">
              <w:t xml:space="preserve"> (solo SSSG)</w:t>
            </w:r>
          </w:p>
        </w:tc>
        <w:tc>
          <w:tcPr>
            <w:tcW w:w="170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7D67DBF" w14:textId="2753279D" w:rsidR="003C240F" w:rsidRDefault="003C240F" w:rsidP="006404F3">
            <w:pPr>
              <w:pStyle w:val="RAVdidascaliatabella"/>
              <w:jc w:val="left"/>
              <w:rPr>
                <w:rFonts w:asciiTheme="minorHAnsi" w:hAnsiTheme="minorHAnsi" w:cstheme="minorHAnsi"/>
                <w:sz w:val="18"/>
                <w:szCs w:val="18"/>
              </w:rPr>
            </w:pPr>
            <w:r>
              <w:rPr>
                <w:rFonts w:asciiTheme="minorHAnsi" w:hAnsiTheme="minorHAnsi" w:cstheme="minorHAnsi"/>
                <w:sz w:val="18"/>
                <w:szCs w:val="18"/>
              </w:rPr>
              <w:lastRenderedPageBreak/>
              <w:t>2.1.</w:t>
            </w:r>
            <w:r w:rsidR="00816D5E">
              <w:rPr>
                <w:rFonts w:asciiTheme="minorHAnsi" w:hAnsiTheme="minorHAnsi" w:cstheme="minorHAnsi"/>
                <w:sz w:val="18"/>
                <w:szCs w:val="18"/>
              </w:rPr>
              <w:t>b.1 Studenti che hanno abbandonato gli studi in corso d’anno</w:t>
            </w:r>
            <w:r w:rsidR="004005EE">
              <w:rPr>
                <w:rFonts w:asciiTheme="minorHAnsi" w:hAnsiTheme="minorHAnsi" w:cstheme="minorHAnsi"/>
                <w:sz w:val="18"/>
                <w:szCs w:val="18"/>
              </w:rPr>
              <w:t xml:space="preserve"> (SSSG)</w:t>
            </w:r>
          </w:p>
          <w:p w14:paraId="60C5D6AE" w14:textId="77777777" w:rsidR="003C240F" w:rsidRDefault="003C240F" w:rsidP="006404F3">
            <w:pPr>
              <w:pStyle w:val="RAVdidascaliatabella"/>
              <w:jc w:val="left"/>
              <w:rPr>
                <w:rFonts w:asciiTheme="minorHAnsi" w:hAnsiTheme="minorHAnsi" w:cstheme="minorHAnsi"/>
                <w:sz w:val="18"/>
                <w:szCs w:val="18"/>
              </w:rPr>
            </w:pPr>
          </w:p>
          <w:p w14:paraId="4402DD13" w14:textId="4AA2C0A8" w:rsidR="00377505" w:rsidRPr="006404F3" w:rsidRDefault="00D02023" w:rsidP="006404F3">
            <w:pPr>
              <w:pStyle w:val="RAVdidascaliatabella"/>
              <w:jc w:val="left"/>
              <w:rPr>
                <w:rFonts w:asciiTheme="minorHAnsi" w:hAnsiTheme="minorHAnsi" w:cstheme="minorHAnsi"/>
                <w:sz w:val="18"/>
                <w:szCs w:val="18"/>
              </w:rPr>
            </w:pPr>
            <w:r w:rsidRPr="006404F3">
              <w:rPr>
                <w:rFonts w:asciiTheme="minorHAnsi" w:hAnsiTheme="minorHAnsi" w:cstheme="minorHAnsi"/>
                <w:sz w:val="18"/>
                <w:szCs w:val="18"/>
              </w:rPr>
              <w:t xml:space="preserve">2.1.b.2 </w:t>
            </w:r>
            <w:r w:rsidR="00B07D21" w:rsidRPr="006404F3">
              <w:rPr>
                <w:rFonts w:asciiTheme="minorHAnsi" w:hAnsiTheme="minorHAnsi" w:cstheme="minorHAnsi"/>
                <w:sz w:val="18"/>
                <w:szCs w:val="18"/>
              </w:rPr>
              <w:t>Studenti trasferiti - in entrata - in corso d’anno</w:t>
            </w:r>
          </w:p>
          <w:p w14:paraId="28477581" w14:textId="77777777" w:rsidR="00B07D21" w:rsidRPr="006404F3" w:rsidRDefault="00B07D21" w:rsidP="006404F3">
            <w:pPr>
              <w:pStyle w:val="RAVdidascaliatabella"/>
              <w:jc w:val="left"/>
              <w:rPr>
                <w:rFonts w:asciiTheme="minorHAnsi" w:hAnsiTheme="minorHAnsi" w:cstheme="minorHAnsi"/>
                <w:sz w:val="18"/>
                <w:szCs w:val="18"/>
              </w:rPr>
            </w:pPr>
          </w:p>
          <w:p w14:paraId="1E0414CC" w14:textId="77777777" w:rsidR="00B07D21" w:rsidRPr="006404F3" w:rsidRDefault="00967554" w:rsidP="006404F3">
            <w:pPr>
              <w:pStyle w:val="RAVdidascaliatabella"/>
              <w:jc w:val="left"/>
              <w:rPr>
                <w:rFonts w:asciiTheme="minorHAnsi" w:hAnsiTheme="minorHAnsi" w:cstheme="minorHAnsi"/>
                <w:sz w:val="18"/>
                <w:szCs w:val="18"/>
              </w:rPr>
            </w:pPr>
            <w:r w:rsidRPr="006404F3">
              <w:rPr>
                <w:rFonts w:asciiTheme="minorHAnsi" w:hAnsiTheme="minorHAnsi" w:cstheme="minorHAnsi"/>
                <w:sz w:val="18"/>
                <w:szCs w:val="18"/>
              </w:rPr>
              <w:t xml:space="preserve">2.1.b.3 </w:t>
            </w:r>
            <w:r w:rsidR="002973AB" w:rsidRPr="006404F3">
              <w:rPr>
                <w:rFonts w:asciiTheme="minorHAnsi" w:hAnsiTheme="minorHAnsi" w:cstheme="minorHAnsi"/>
                <w:sz w:val="18"/>
                <w:szCs w:val="18"/>
              </w:rPr>
              <w:t>Studenti trasferiti - in uscita - in corso d’anno</w:t>
            </w:r>
          </w:p>
          <w:p w14:paraId="6AD3DA54" w14:textId="77777777" w:rsidR="000C13CA" w:rsidRDefault="000C13CA" w:rsidP="006404F3">
            <w:pPr>
              <w:pStyle w:val="RAVdidascaliatabella"/>
              <w:jc w:val="left"/>
              <w:rPr>
                <w:rFonts w:asciiTheme="minorHAnsi" w:hAnsiTheme="minorHAnsi" w:cstheme="minorHAnsi"/>
                <w:sz w:val="18"/>
                <w:szCs w:val="18"/>
              </w:rPr>
            </w:pPr>
          </w:p>
          <w:p w14:paraId="2BC0D886" w14:textId="34A68405" w:rsidR="00D55915" w:rsidRDefault="00D55915" w:rsidP="006404F3">
            <w:pPr>
              <w:pStyle w:val="RAVdidascaliatabella"/>
              <w:jc w:val="left"/>
              <w:rPr>
                <w:rFonts w:asciiTheme="minorHAnsi" w:hAnsiTheme="minorHAnsi" w:cstheme="minorHAnsi"/>
                <w:sz w:val="18"/>
                <w:szCs w:val="18"/>
              </w:rPr>
            </w:pPr>
            <w:r>
              <w:rPr>
                <w:rFonts w:asciiTheme="minorHAnsi" w:hAnsiTheme="minorHAnsi" w:cstheme="minorHAnsi"/>
                <w:sz w:val="18"/>
                <w:szCs w:val="18"/>
              </w:rPr>
              <w:t>2.4.</w:t>
            </w:r>
            <w:r w:rsidR="00E709DB">
              <w:rPr>
                <w:rFonts w:asciiTheme="minorHAnsi" w:hAnsiTheme="minorHAnsi" w:cstheme="minorHAnsi"/>
                <w:sz w:val="18"/>
                <w:szCs w:val="18"/>
              </w:rPr>
              <w:t xml:space="preserve">b.1 </w:t>
            </w:r>
            <w:r w:rsidR="00C87B5B">
              <w:rPr>
                <w:rFonts w:asciiTheme="minorHAnsi" w:hAnsiTheme="minorHAnsi" w:cstheme="minorHAnsi"/>
                <w:sz w:val="18"/>
                <w:szCs w:val="18"/>
              </w:rPr>
              <w:t>Studenti diplomati che si sono immatricolati all’Università</w:t>
            </w:r>
            <w:r w:rsidR="004005EE">
              <w:rPr>
                <w:rFonts w:asciiTheme="minorHAnsi" w:hAnsiTheme="minorHAnsi" w:cstheme="minorHAnsi"/>
                <w:sz w:val="18"/>
                <w:szCs w:val="18"/>
              </w:rPr>
              <w:t xml:space="preserve"> (SSSG)</w:t>
            </w:r>
          </w:p>
          <w:p w14:paraId="7D615379" w14:textId="77777777" w:rsidR="00C87B5B" w:rsidRDefault="00C87B5B" w:rsidP="006404F3">
            <w:pPr>
              <w:pStyle w:val="RAVdidascaliatabella"/>
              <w:jc w:val="left"/>
              <w:rPr>
                <w:rFonts w:asciiTheme="minorHAnsi" w:hAnsiTheme="minorHAnsi" w:cstheme="minorHAnsi"/>
                <w:sz w:val="18"/>
                <w:szCs w:val="18"/>
              </w:rPr>
            </w:pPr>
          </w:p>
          <w:p w14:paraId="207B0699" w14:textId="4FE5A120" w:rsidR="00E709DB" w:rsidRDefault="00E709DB" w:rsidP="00E709DB">
            <w:pPr>
              <w:pStyle w:val="RAVdidascaliatabella"/>
              <w:jc w:val="left"/>
              <w:rPr>
                <w:rFonts w:asciiTheme="minorHAnsi" w:hAnsiTheme="minorHAnsi" w:cstheme="minorHAnsi"/>
                <w:sz w:val="18"/>
                <w:szCs w:val="18"/>
              </w:rPr>
            </w:pPr>
            <w:r>
              <w:rPr>
                <w:rFonts w:asciiTheme="minorHAnsi" w:hAnsiTheme="minorHAnsi" w:cstheme="minorHAnsi"/>
                <w:sz w:val="18"/>
                <w:szCs w:val="18"/>
              </w:rPr>
              <w:t>2.4.b.</w:t>
            </w:r>
            <w:r w:rsidR="00B57318">
              <w:rPr>
                <w:rFonts w:asciiTheme="minorHAnsi" w:hAnsiTheme="minorHAnsi" w:cstheme="minorHAnsi"/>
                <w:sz w:val="18"/>
                <w:szCs w:val="18"/>
              </w:rPr>
              <w:t>2 Distribuzione percentuale degli studenti immatricolati all’Università per area disciplinare</w:t>
            </w:r>
            <w:r w:rsidR="004005EE">
              <w:rPr>
                <w:rFonts w:asciiTheme="minorHAnsi" w:hAnsiTheme="minorHAnsi" w:cstheme="minorHAnsi"/>
                <w:sz w:val="18"/>
                <w:szCs w:val="18"/>
              </w:rPr>
              <w:t xml:space="preserve"> (SSSG)</w:t>
            </w:r>
          </w:p>
          <w:p w14:paraId="37AF37A2" w14:textId="77777777" w:rsidR="00D55915" w:rsidRDefault="00D55915" w:rsidP="006404F3">
            <w:pPr>
              <w:pStyle w:val="RAVdidascaliatabella"/>
              <w:jc w:val="left"/>
              <w:rPr>
                <w:rFonts w:asciiTheme="minorHAnsi" w:hAnsiTheme="minorHAnsi" w:cstheme="minorHAnsi"/>
                <w:sz w:val="18"/>
                <w:szCs w:val="18"/>
              </w:rPr>
            </w:pPr>
          </w:p>
          <w:p w14:paraId="2E283992" w14:textId="72EB8CDB" w:rsidR="00E709DB" w:rsidRDefault="004005EE" w:rsidP="006404F3">
            <w:pPr>
              <w:pStyle w:val="RAVdidascaliatabella"/>
              <w:jc w:val="left"/>
              <w:rPr>
                <w:rFonts w:asciiTheme="minorHAnsi" w:hAnsiTheme="minorHAnsi" w:cstheme="minorHAnsi"/>
                <w:sz w:val="18"/>
                <w:szCs w:val="18"/>
              </w:rPr>
            </w:pPr>
            <w:r>
              <w:rPr>
                <w:rFonts w:asciiTheme="minorHAnsi" w:hAnsiTheme="minorHAnsi" w:cstheme="minorHAnsi"/>
                <w:sz w:val="18"/>
                <w:szCs w:val="18"/>
              </w:rPr>
              <w:t xml:space="preserve">2.4.d.1 Percentuale di diplomati inseriti nel mondo del lavoro (SSSG) </w:t>
            </w:r>
          </w:p>
          <w:p w14:paraId="59536F5A" w14:textId="77777777" w:rsidR="004005EE" w:rsidRDefault="004005EE" w:rsidP="006404F3">
            <w:pPr>
              <w:pStyle w:val="RAVdidascaliatabella"/>
              <w:jc w:val="left"/>
              <w:rPr>
                <w:rFonts w:asciiTheme="minorHAnsi" w:hAnsiTheme="minorHAnsi" w:cstheme="minorHAnsi"/>
                <w:sz w:val="18"/>
                <w:szCs w:val="18"/>
              </w:rPr>
            </w:pPr>
          </w:p>
          <w:p w14:paraId="7B5F45B0" w14:textId="18C266EB" w:rsidR="004005EE" w:rsidRDefault="004005EE" w:rsidP="004005EE">
            <w:pPr>
              <w:pStyle w:val="RAVdidascaliatabella"/>
              <w:jc w:val="left"/>
              <w:rPr>
                <w:rFonts w:asciiTheme="minorHAnsi" w:hAnsiTheme="minorHAnsi" w:cstheme="minorHAnsi"/>
                <w:sz w:val="18"/>
                <w:szCs w:val="18"/>
              </w:rPr>
            </w:pPr>
            <w:r>
              <w:rPr>
                <w:rFonts w:asciiTheme="minorHAnsi" w:hAnsiTheme="minorHAnsi" w:cstheme="minorHAnsi"/>
                <w:sz w:val="18"/>
                <w:szCs w:val="18"/>
              </w:rPr>
              <w:t xml:space="preserve">2.4.d.2 Distribuzione dei diplomati </w:t>
            </w:r>
            <w:r w:rsidR="0000301F">
              <w:rPr>
                <w:rFonts w:asciiTheme="minorHAnsi" w:hAnsiTheme="minorHAnsi" w:cstheme="minorHAnsi"/>
                <w:sz w:val="18"/>
                <w:szCs w:val="18"/>
              </w:rPr>
              <w:t>per tipo di contratto</w:t>
            </w:r>
            <w:r>
              <w:rPr>
                <w:rFonts w:asciiTheme="minorHAnsi" w:hAnsiTheme="minorHAnsi" w:cstheme="minorHAnsi"/>
                <w:sz w:val="18"/>
                <w:szCs w:val="18"/>
              </w:rPr>
              <w:t xml:space="preserve"> (SSSG) </w:t>
            </w:r>
          </w:p>
          <w:p w14:paraId="39B54D32" w14:textId="77777777" w:rsidR="004005EE" w:rsidRDefault="004005EE" w:rsidP="006404F3">
            <w:pPr>
              <w:pStyle w:val="RAVdidascaliatabella"/>
              <w:jc w:val="left"/>
              <w:rPr>
                <w:rFonts w:asciiTheme="minorHAnsi" w:hAnsiTheme="minorHAnsi" w:cstheme="minorHAnsi"/>
                <w:sz w:val="18"/>
                <w:szCs w:val="18"/>
              </w:rPr>
            </w:pPr>
          </w:p>
          <w:p w14:paraId="485A9F65" w14:textId="677C2029" w:rsidR="0000301F" w:rsidRDefault="0000301F" w:rsidP="0000301F">
            <w:pPr>
              <w:pStyle w:val="RAVdidascaliatabella"/>
              <w:jc w:val="left"/>
              <w:rPr>
                <w:rFonts w:asciiTheme="minorHAnsi" w:hAnsiTheme="minorHAnsi" w:cstheme="minorHAnsi"/>
                <w:sz w:val="18"/>
                <w:szCs w:val="18"/>
              </w:rPr>
            </w:pPr>
            <w:r>
              <w:rPr>
                <w:rFonts w:asciiTheme="minorHAnsi" w:hAnsiTheme="minorHAnsi" w:cstheme="minorHAnsi"/>
                <w:sz w:val="18"/>
                <w:szCs w:val="18"/>
              </w:rPr>
              <w:t xml:space="preserve">2.4.d.3 Distribuzione dei diplomati per settore di attività economica (SSSG) </w:t>
            </w:r>
          </w:p>
          <w:p w14:paraId="59D1BB0A" w14:textId="3712C8D4" w:rsidR="0000301F" w:rsidRDefault="0000301F" w:rsidP="0000301F">
            <w:pPr>
              <w:pStyle w:val="RAVdidascaliatabella"/>
              <w:jc w:val="left"/>
              <w:rPr>
                <w:rFonts w:asciiTheme="minorHAnsi" w:hAnsiTheme="minorHAnsi" w:cstheme="minorHAnsi"/>
                <w:sz w:val="18"/>
                <w:szCs w:val="18"/>
              </w:rPr>
            </w:pPr>
            <w:r>
              <w:rPr>
                <w:rFonts w:asciiTheme="minorHAnsi" w:hAnsiTheme="minorHAnsi" w:cstheme="minorHAnsi"/>
                <w:sz w:val="18"/>
                <w:szCs w:val="18"/>
              </w:rPr>
              <w:lastRenderedPageBreak/>
              <w:t xml:space="preserve">2.4.d.4 Distribuzione dei diplomati per qualifica di attività economica (SSSG) </w:t>
            </w:r>
          </w:p>
          <w:p w14:paraId="3B51B35C" w14:textId="77777777" w:rsidR="0000301F" w:rsidRDefault="0000301F" w:rsidP="006404F3">
            <w:pPr>
              <w:pStyle w:val="RAVdidascaliatabella"/>
              <w:jc w:val="left"/>
              <w:rPr>
                <w:rFonts w:asciiTheme="minorHAnsi" w:hAnsiTheme="minorHAnsi" w:cstheme="minorHAnsi"/>
                <w:sz w:val="18"/>
                <w:szCs w:val="18"/>
              </w:rPr>
            </w:pPr>
          </w:p>
          <w:p w14:paraId="31E2DAAE" w14:textId="77777777" w:rsidR="000C13CA" w:rsidRPr="006404F3" w:rsidRDefault="000C13CA" w:rsidP="006404F3">
            <w:pPr>
              <w:pStyle w:val="RAVdidascaliatabella"/>
              <w:jc w:val="left"/>
              <w:rPr>
                <w:rFonts w:asciiTheme="minorHAnsi" w:hAnsiTheme="minorHAnsi" w:cstheme="minorHAnsi"/>
                <w:sz w:val="18"/>
                <w:szCs w:val="18"/>
              </w:rPr>
            </w:pPr>
            <w:r w:rsidRPr="006404F3">
              <w:rPr>
                <w:rFonts w:asciiTheme="minorHAnsi" w:hAnsiTheme="minorHAnsi" w:cstheme="minorHAnsi"/>
                <w:sz w:val="18"/>
                <w:szCs w:val="18"/>
              </w:rPr>
              <w:t xml:space="preserve">3.2.a.2 </w:t>
            </w:r>
            <w:r w:rsidR="00D530A9" w:rsidRPr="006404F3">
              <w:rPr>
                <w:rFonts w:asciiTheme="minorHAnsi" w:hAnsiTheme="minorHAnsi" w:cstheme="minorHAnsi"/>
                <w:sz w:val="18"/>
                <w:szCs w:val="18"/>
              </w:rPr>
              <w:t>Modalità orarie per interventi di recupero, consolidamento, potenziamento</w:t>
            </w:r>
          </w:p>
          <w:p w14:paraId="0A7032E8" w14:textId="77777777" w:rsidR="00D530A9" w:rsidRPr="006404F3" w:rsidRDefault="00D530A9" w:rsidP="006404F3">
            <w:pPr>
              <w:pStyle w:val="RAVdidascaliatabella"/>
              <w:jc w:val="left"/>
              <w:rPr>
                <w:rFonts w:asciiTheme="minorHAnsi" w:hAnsiTheme="minorHAnsi" w:cstheme="minorHAnsi"/>
                <w:sz w:val="18"/>
                <w:szCs w:val="18"/>
              </w:rPr>
            </w:pPr>
          </w:p>
          <w:p w14:paraId="46D486DD" w14:textId="77777777" w:rsidR="00D530A9" w:rsidRPr="006404F3" w:rsidRDefault="00C03139" w:rsidP="006404F3">
            <w:pPr>
              <w:pStyle w:val="RAVdidascaliatabella"/>
              <w:jc w:val="left"/>
              <w:rPr>
                <w:rFonts w:asciiTheme="minorHAnsi" w:hAnsiTheme="minorHAnsi" w:cstheme="minorHAnsi"/>
                <w:sz w:val="18"/>
                <w:szCs w:val="18"/>
              </w:rPr>
            </w:pPr>
            <w:r w:rsidRPr="006404F3">
              <w:rPr>
                <w:rFonts w:asciiTheme="minorHAnsi" w:hAnsiTheme="minorHAnsi" w:cstheme="minorHAnsi"/>
                <w:sz w:val="18"/>
                <w:szCs w:val="18"/>
              </w:rPr>
              <w:t xml:space="preserve">3.3.b.1 </w:t>
            </w:r>
            <w:r w:rsidR="00FD2C93" w:rsidRPr="006404F3">
              <w:rPr>
                <w:rFonts w:asciiTheme="minorHAnsi" w:hAnsiTheme="minorHAnsi" w:cstheme="minorHAnsi"/>
                <w:sz w:val="18"/>
                <w:szCs w:val="18"/>
              </w:rPr>
              <w:t>Tipo di azioni realizzate per il recupero</w:t>
            </w:r>
          </w:p>
          <w:p w14:paraId="4A8E14BD" w14:textId="77777777" w:rsidR="00FD2C93" w:rsidRPr="006404F3" w:rsidRDefault="00FD2C93" w:rsidP="006404F3">
            <w:pPr>
              <w:pStyle w:val="RAVdidascaliatabella"/>
              <w:jc w:val="left"/>
              <w:rPr>
                <w:rFonts w:asciiTheme="minorHAnsi" w:hAnsiTheme="minorHAnsi" w:cstheme="minorHAnsi"/>
                <w:sz w:val="18"/>
                <w:szCs w:val="18"/>
              </w:rPr>
            </w:pPr>
          </w:p>
          <w:p w14:paraId="11042B1A" w14:textId="77777777" w:rsidR="00FD2C93" w:rsidRDefault="00E0244C" w:rsidP="006404F3">
            <w:pPr>
              <w:pStyle w:val="RAVdidascaliatabella"/>
              <w:jc w:val="left"/>
              <w:rPr>
                <w:rFonts w:asciiTheme="minorHAnsi" w:hAnsiTheme="minorHAnsi" w:cstheme="minorHAnsi"/>
                <w:sz w:val="18"/>
                <w:szCs w:val="18"/>
              </w:rPr>
            </w:pPr>
            <w:r w:rsidRPr="006404F3">
              <w:rPr>
                <w:rFonts w:asciiTheme="minorHAnsi" w:hAnsiTheme="minorHAnsi" w:cstheme="minorHAnsi"/>
                <w:sz w:val="18"/>
                <w:szCs w:val="18"/>
              </w:rPr>
              <w:t xml:space="preserve">3.3.c.1 </w:t>
            </w:r>
            <w:r w:rsidR="00F3265B" w:rsidRPr="006404F3">
              <w:rPr>
                <w:rFonts w:asciiTheme="minorHAnsi" w:hAnsiTheme="minorHAnsi" w:cstheme="minorHAnsi"/>
                <w:sz w:val="18"/>
                <w:szCs w:val="18"/>
              </w:rPr>
              <w:t>Tipo di azioni realizzate per il potenziamento</w:t>
            </w:r>
          </w:p>
          <w:p w14:paraId="6A7619CB" w14:textId="77777777" w:rsidR="00E709DB" w:rsidRDefault="00E709DB" w:rsidP="006404F3">
            <w:pPr>
              <w:pStyle w:val="RAVdidascaliatabella"/>
              <w:jc w:val="left"/>
              <w:rPr>
                <w:rFonts w:asciiTheme="minorHAnsi" w:hAnsiTheme="minorHAnsi" w:cstheme="minorHAnsi"/>
                <w:sz w:val="18"/>
                <w:szCs w:val="18"/>
              </w:rPr>
            </w:pPr>
          </w:p>
          <w:p w14:paraId="3322DED4" w14:textId="1900FB37" w:rsidR="00BD1A52" w:rsidRDefault="00000000" w:rsidP="006404F3">
            <w:pPr>
              <w:pStyle w:val="RAVdidascaliatabella"/>
              <w:jc w:val="left"/>
              <w:rPr>
                <w:rFonts w:asciiTheme="minorHAnsi" w:hAnsiTheme="minorHAnsi" w:cstheme="minorHAnsi"/>
                <w:sz w:val="18"/>
                <w:szCs w:val="18"/>
              </w:rPr>
            </w:pPr>
            <w:hyperlink r:id="rId19" w:history="1">
              <w:r w:rsidR="004F0A3D" w:rsidRPr="00C21ACC">
                <w:rPr>
                  <w:rStyle w:val="Collegamentoipertestuale"/>
                  <w:rFonts w:asciiTheme="minorHAnsi" w:hAnsiTheme="minorHAnsi" w:cstheme="minorHAnsi" w:hint="eastAsia"/>
                  <w:sz w:val="18"/>
                  <w:szCs w:val="18"/>
                </w:rPr>
                <w:t>https://eduscopio.it/</w:t>
              </w:r>
            </w:hyperlink>
            <w:r w:rsidR="004F0A3D">
              <w:rPr>
                <w:rFonts w:asciiTheme="minorHAnsi" w:hAnsiTheme="minorHAnsi" w:cstheme="minorHAnsi"/>
                <w:sz w:val="18"/>
                <w:szCs w:val="18"/>
              </w:rPr>
              <w:t xml:space="preserve"> </w:t>
            </w:r>
          </w:p>
          <w:p w14:paraId="65B3BC71" w14:textId="6DA0211A" w:rsidR="00BD1A52" w:rsidRPr="006404F3" w:rsidRDefault="00BD1A52" w:rsidP="006404F3">
            <w:pPr>
              <w:pStyle w:val="RAVdidascaliatabella"/>
              <w:jc w:val="left"/>
              <w:rPr>
                <w:sz w:val="18"/>
                <w:szCs w:val="18"/>
              </w:rPr>
            </w:pPr>
          </w:p>
        </w:tc>
      </w:tr>
    </w:tbl>
    <w:p w14:paraId="65B3BC73" w14:textId="77777777" w:rsidR="00377505" w:rsidRDefault="00377505">
      <w:pPr>
        <w:pStyle w:val="Standard"/>
        <w:rPr>
          <w:rFonts w:ascii="Calibri" w:hAnsi="Calibri" w:cs="Calibri"/>
          <w:lang w:val="it-IT"/>
        </w:rPr>
      </w:pPr>
    </w:p>
    <w:p w14:paraId="65B3BC76" w14:textId="77777777" w:rsidR="00377505" w:rsidRDefault="00377505">
      <w:pPr>
        <w:pStyle w:val="Standard"/>
        <w:rPr>
          <w:rFonts w:ascii="Calibri" w:hAnsi="Calibri" w:cs="Calibri"/>
          <w:lang w:val="it-IT"/>
        </w:rPr>
      </w:pPr>
    </w:p>
    <w:tbl>
      <w:tblPr>
        <w:tblW w:w="9638" w:type="dxa"/>
        <w:tblLayout w:type="fixed"/>
        <w:tblCellMar>
          <w:left w:w="10" w:type="dxa"/>
          <w:right w:w="10" w:type="dxa"/>
        </w:tblCellMar>
        <w:tblLook w:val="0000" w:firstRow="0" w:lastRow="0" w:firstColumn="0" w:lastColumn="0" w:noHBand="0" w:noVBand="0"/>
      </w:tblPr>
      <w:tblGrid>
        <w:gridCol w:w="4819"/>
        <w:gridCol w:w="4819"/>
      </w:tblGrid>
      <w:tr w:rsidR="00377505" w14:paraId="65B3BC78" w14:textId="77777777" w:rsidTr="00A45F4C">
        <w:tc>
          <w:tcPr>
            <w:tcW w:w="9638" w:type="dxa"/>
            <w:gridSpan w:val="2"/>
            <w:tcBorders>
              <w:top w:val="single" w:sz="2" w:space="0" w:color="000000"/>
              <w:left w:val="single" w:sz="2" w:space="0" w:color="000000"/>
              <w:bottom w:val="single" w:sz="2" w:space="0" w:color="000000"/>
              <w:right w:val="single" w:sz="2" w:space="0" w:color="000000"/>
            </w:tcBorders>
            <w:shd w:val="clear" w:color="auto" w:fill="CFE7F5"/>
            <w:tcMar>
              <w:top w:w="55" w:type="dxa"/>
              <w:left w:w="55" w:type="dxa"/>
              <w:bottom w:w="55" w:type="dxa"/>
              <w:right w:w="55" w:type="dxa"/>
            </w:tcMar>
          </w:tcPr>
          <w:p w14:paraId="2E81BEC6" w14:textId="356B3D54" w:rsidR="009228AB" w:rsidRPr="001520B6" w:rsidRDefault="009228AB" w:rsidP="00FA3976">
            <w:pPr>
              <w:pStyle w:val="Titolo2"/>
              <w:rPr>
                <w:lang w:val="it-IT"/>
              </w:rPr>
            </w:pPr>
            <w:bookmarkStart w:id="67" w:name="_Toc151610809"/>
            <w:bookmarkStart w:id="68" w:name="_Toc152074305"/>
            <w:r w:rsidRPr="001520B6">
              <w:rPr>
                <w:lang w:val="it-IT"/>
              </w:rPr>
              <w:t>Punti di forza e di miglioramento</w:t>
            </w:r>
            <w:bookmarkEnd w:id="67"/>
            <w:bookmarkEnd w:id="68"/>
          </w:p>
          <w:p w14:paraId="65B3BC77" w14:textId="2C1B4DBB" w:rsidR="00377505" w:rsidRPr="009228AB" w:rsidRDefault="00294DCD">
            <w:pPr>
              <w:jc w:val="center"/>
              <w:rPr>
                <w:rFonts w:ascii="Calibri" w:hAnsi="Calibri" w:cs="Calibri"/>
                <w:i/>
                <w:iCs/>
              </w:rPr>
            </w:pPr>
            <w:r w:rsidRPr="009228AB">
              <w:rPr>
                <w:rFonts w:ascii="Calibri" w:hAnsi="Calibri" w:cs="Calibri"/>
                <w:i/>
                <w:iCs/>
              </w:rPr>
              <w:t>Esiti formativi</w:t>
            </w:r>
          </w:p>
        </w:tc>
      </w:tr>
      <w:tr w:rsidR="009228AB" w14:paraId="13754569" w14:textId="77777777" w:rsidTr="00A45F4C">
        <w:tc>
          <w:tcPr>
            <w:tcW w:w="9638" w:type="dxa"/>
            <w:gridSpan w:val="2"/>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773E06B" w14:textId="08049E86" w:rsidR="009228AB" w:rsidRPr="009228AB" w:rsidRDefault="009228AB" w:rsidP="009228AB">
            <w:pPr>
              <w:pStyle w:val="Standard"/>
              <w:rPr>
                <w:rFonts w:ascii="Calibri" w:hAnsi="Calibri" w:cs="Calibri"/>
                <w:sz w:val="24"/>
                <w:szCs w:val="24"/>
                <w:lang w:val="it-IT"/>
              </w:rPr>
            </w:pPr>
            <w:r>
              <w:rPr>
                <w:rFonts w:ascii="Calibri" w:hAnsi="Calibri" w:cs="Calibri"/>
                <w:sz w:val="24"/>
                <w:szCs w:val="24"/>
                <w:lang w:val="it-IT"/>
              </w:rPr>
              <w:t>A partire dalla riflessione scaturita dalla lettura degli indicatori e delle domande guida, sulla base delle evidenze disponibili, descrivere i punti di forza e di miglioramento</w:t>
            </w:r>
            <w:r w:rsidR="00C41359">
              <w:rPr>
                <w:rFonts w:ascii="Calibri" w:hAnsi="Calibri" w:cs="Calibri"/>
                <w:sz w:val="24"/>
                <w:szCs w:val="24"/>
                <w:lang w:val="it-IT"/>
              </w:rPr>
              <w:t>.</w:t>
            </w:r>
          </w:p>
        </w:tc>
      </w:tr>
      <w:tr w:rsidR="00377505" w14:paraId="65B3BC7B" w14:textId="77777777" w:rsidTr="00A45F4C">
        <w:tc>
          <w:tcPr>
            <w:tcW w:w="4819" w:type="dxa"/>
            <w:tcBorders>
              <w:left w:val="single" w:sz="2" w:space="0" w:color="000000"/>
              <w:bottom w:val="single" w:sz="2" w:space="0" w:color="000000"/>
            </w:tcBorders>
            <w:shd w:val="clear" w:color="auto" w:fill="E6E6E6"/>
            <w:tcMar>
              <w:top w:w="55" w:type="dxa"/>
              <w:left w:w="55" w:type="dxa"/>
              <w:bottom w:w="55" w:type="dxa"/>
              <w:right w:w="55" w:type="dxa"/>
            </w:tcMar>
          </w:tcPr>
          <w:p w14:paraId="65B3BC79" w14:textId="77777777" w:rsidR="00377505" w:rsidRDefault="00294DCD">
            <w:pPr>
              <w:jc w:val="center"/>
              <w:rPr>
                <w:rFonts w:ascii="Calibri" w:hAnsi="Calibri" w:cs="Calibri"/>
                <w:b/>
                <w:bCs/>
                <w:sz w:val="20"/>
                <w:szCs w:val="20"/>
              </w:rPr>
            </w:pPr>
            <w:r>
              <w:rPr>
                <w:rFonts w:ascii="Calibri" w:hAnsi="Calibri" w:cs="Calibri"/>
                <w:b/>
                <w:bCs/>
                <w:sz w:val="20"/>
                <w:szCs w:val="20"/>
              </w:rPr>
              <w:t>Punti di forza</w:t>
            </w:r>
          </w:p>
        </w:tc>
        <w:tc>
          <w:tcPr>
            <w:tcW w:w="4819" w:type="dxa"/>
            <w:tcBorders>
              <w:left w:val="single" w:sz="2" w:space="0" w:color="000000"/>
              <w:bottom w:val="single" w:sz="2" w:space="0" w:color="000000"/>
              <w:right w:val="single" w:sz="2" w:space="0" w:color="000000"/>
            </w:tcBorders>
            <w:shd w:val="clear" w:color="auto" w:fill="E6E6E6"/>
            <w:tcMar>
              <w:top w:w="55" w:type="dxa"/>
              <w:left w:w="55" w:type="dxa"/>
              <w:bottom w:w="55" w:type="dxa"/>
              <w:right w:w="55" w:type="dxa"/>
            </w:tcMar>
          </w:tcPr>
          <w:p w14:paraId="65B3BC7A" w14:textId="77777777" w:rsidR="00377505" w:rsidRDefault="00294DCD">
            <w:pPr>
              <w:jc w:val="center"/>
              <w:rPr>
                <w:rFonts w:ascii="Calibri" w:hAnsi="Calibri" w:cs="Calibri"/>
                <w:b/>
                <w:bCs/>
                <w:sz w:val="20"/>
                <w:szCs w:val="20"/>
              </w:rPr>
            </w:pPr>
            <w:r>
              <w:rPr>
                <w:rFonts w:ascii="Calibri" w:hAnsi="Calibri" w:cs="Calibri"/>
                <w:b/>
                <w:bCs/>
                <w:sz w:val="20"/>
                <w:szCs w:val="20"/>
              </w:rPr>
              <w:t>Punti di miglioramento</w:t>
            </w:r>
          </w:p>
        </w:tc>
      </w:tr>
      <w:tr w:rsidR="00377505" w14:paraId="65B3BC7E" w14:textId="77777777" w:rsidTr="00A45F4C">
        <w:tc>
          <w:tcPr>
            <w:tcW w:w="4819" w:type="dxa"/>
            <w:tcBorders>
              <w:left w:val="single" w:sz="2" w:space="0" w:color="000000"/>
              <w:bottom w:val="single" w:sz="2" w:space="0" w:color="000000"/>
            </w:tcBorders>
            <w:shd w:val="clear" w:color="auto" w:fill="auto"/>
            <w:tcMar>
              <w:top w:w="55" w:type="dxa"/>
              <w:left w:w="55" w:type="dxa"/>
              <w:bottom w:w="55" w:type="dxa"/>
              <w:right w:w="55" w:type="dxa"/>
            </w:tcMar>
          </w:tcPr>
          <w:p w14:paraId="65B3BC7C" w14:textId="392C9381" w:rsidR="00377505" w:rsidRDefault="00294DCD">
            <w:pPr>
              <w:jc w:val="center"/>
              <w:rPr>
                <w:rFonts w:ascii="Calibri" w:hAnsi="Calibri" w:cs="Calibri"/>
                <w:sz w:val="20"/>
                <w:szCs w:val="20"/>
              </w:rPr>
            </w:pPr>
            <w:r>
              <w:rPr>
                <w:rFonts w:ascii="Calibri" w:hAnsi="Calibri" w:cs="Calibri"/>
                <w:sz w:val="20"/>
                <w:szCs w:val="20"/>
              </w:rPr>
              <w:t>(Max 2000 caratteri)</w:t>
            </w:r>
          </w:p>
        </w:tc>
        <w:tc>
          <w:tcPr>
            <w:tcW w:w="481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08DA869" w14:textId="7E239E04" w:rsidR="00377505" w:rsidRDefault="00294DCD">
            <w:pPr>
              <w:jc w:val="center"/>
              <w:rPr>
                <w:rFonts w:ascii="Calibri" w:hAnsi="Calibri" w:cs="Calibri"/>
                <w:sz w:val="20"/>
                <w:szCs w:val="20"/>
              </w:rPr>
            </w:pPr>
            <w:r>
              <w:rPr>
                <w:rFonts w:ascii="Calibri" w:hAnsi="Calibri" w:cs="Calibri"/>
                <w:sz w:val="20"/>
                <w:szCs w:val="20"/>
              </w:rPr>
              <w:t>Max 2000 caratteri)</w:t>
            </w:r>
          </w:p>
          <w:p w14:paraId="3C197F11" w14:textId="77777777" w:rsidR="009228AB" w:rsidRDefault="009228AB">
            <w:pPr>
              <w:jc w:val="center"/>
              <w:rPr>
                <w:rFonts w:ascii="Calibri" w:hAnsi="Calibri" w:cs="Calibri"/>
                <w:sz w:val="20"/>
                <w:szCs w:val="20"/>
              </w:rPr>
            </w:pPr>
          </w:p>
          <w:p w14:paraId="65B3BC7D" w14:textId="77777777" w:rsidR="009228AB" w:rsidRDefault="009228AB">
            <w:pPr>
              <w:jc w:val="center"/>
              <w:rPr>
                <w:rFonts w:ascii="Calibri" w:hAnsi="Calibri" w:cs="Calibri"/>
                <w:sz w:val="20"/>
                <w:szCs w:val="20"/>
              </w:rPr>
            </w:pPr>
          </w:p>
        </w:tc>
      </w:tr>
    </w:tbl>
    <w:p w14:paraId="65B3BC7F" w14:textId="77777777" w:rsidR="00377505" w:rsidRPr="00785272" w:rsidRDefault="00377505">
      <w:pPr>
        <w:pStyle w:val="RAVtitolo3"/>
        <w:rPr>
          <w:b w:val="0"/>
          <w:bCs w:val="0"/>
          <w:i w:val="0"/>
          <w:iCs w:val="0"/>
          <w:sz w:val="20"/>
          <w:szCs w:val="20"/>
        </w:rPr>
      </w:pPr>
    </w:p>
    <w:p w14:paraId="5764B168" w14:textId="77777777" w:rsidR="00785272" w:rsidRPr="00785272" w:rsidRDefault="00785272">
      <w:pPr>
        <w:pStyle w:val="RAVtitolo3"/>
        <w:rPr>
          <w:b w:val="0"/>
          <w:bCs w:val="0"/>
          <w:i w:val="0"/>
          <w:iCs w:val="0"/>
          <w:sz w:val="20"/>
          <w:szCs w:val="20"/>
        </w:rPr>
      </w:pPr>
    </w:p>
    <w:tbl>
      <w:tblPr>
        <w:tblW w:w="9638" w:type="dxa"/>
        <w:tblLayout w:type="fixed"/>
        <w:tblCellMar>
          <w:left w:w="10" w:type="dxa"/>
          <w:right w:w="10" w:type="dxa"/>
        </w:tblCellMar>
        <w:tblLook w:val="0000" w:firstRow="0" w:lastRow="0" w:firstColumn="0" w:lastColumn="0" w:noHBand="0" w:noVBand="0"/>
      </w:tblPr>
      <w:tblGrid>
        <w:gridCol w:w="9638"/>
      </w:tblGrid>
      <w:tr w:rsidR="00A45F4C" w14:paraId="4257513E" w14:textId="77777777" w:rsidTr="00A45F4C">
        <w:tc>
          <w:tcPr>
            <w:tcW w:w="9638" w:type="dxa"/>
            <w:tcBorders>
              <w:top w:val="single" w:sz="2" w:space="0" w:color="000000"/>
              <w:left w:val="single" w:sz="2" w:space="0" w:color="000000"/>
              <w:bottom w:val="single" w:sz="2" w:space="0" w:color="000000"/>
              <w:right w:val="single" w:sz="2" w:space="0" w:color="000000"/>
            </w:tcBorders>
            <w:shd w:val="clear" w:color="auto" w:fill="CFE7F5"/>
            <w:tcMar>
              <w:top w:w="55" w:type="dxa"/>
              <w:left w:w="55" w:type="dxa"/>
              <w:bottom w:w="55" w:type="dxa"/>
              <w:right w:w="55" w:type="dxa"/>
            </w:tcMar>
          </w:tcPr>
          <w:p w14:paraId="61DA3ED3" w14:textId="77777777" w:rsidR="00A45F4C" w:rsidRPr="001520B6" w:rsidRDefault="00A45F4C" w:rsidP="00FA3976">
            <w:pPr>
              <w:pStyle w:val="Titolo2"/>
              <w:rPr>
                <w:lang w:val="it-IT"/>
              </w:rPr>
            </w:pPr>
            <w:bookmarkStart w:id="69" w:name="_Toc151610810"/>
            <w:bookmarkStart w:id="70" w:name="_Toc152074306"/>
            <w:r w:rsidRPr="001520B6">
              <w:rPr>
                <w:lang w:val="it-IT"/>
              </w:rPr>
              <w:t>Criteri di qualità</w:t>
            </w:r>
            <w:bookmarkEnd w:id="69"/>
            <w:bookmarkEnd w:id="70"/>
            <w:r w:rsidRPr="001520B6">
              <w:rPr>
                <w:lang w:val="it-IT"/>
              </w:rPr>
              <w:t xml:space="preserve"> </w:t>
            </w:r>
          </w:p>
          <w:p w14:paraId="10D479F4" w14:textId="0F26CB4D" w:rsidR="00A45F4C" w:rsidRPr="00A45F4C" w:rsidRDefault="00A45F4C" w:rsidP="00A45F4C">
            <w:pPr>
              <w:jc w:val="center"/>
              <w:rPr>
                <w:rFonts w:hint="eastAsia"/>
              </w:rPr>
            </w:pPr>
            <w:r>
              <w:rPr>
                <w:rFonts w:ascii="Calibri" w:hAnsi="Calibri" w:cs="Calibri"/>
                <w:i/>
                <w:iCs/>
              </w:rPr>
              <w:t>Esiti formativi</w:t>
            </w:r>
          </w:p>
        </w:tc>
      </w:tr>
      <w:tr w:rsidR="00A45F4C" w14:paraId="396EBC39" w14:textId="77777777" w:rsidTr="00A45F4C">
        <w:tc>
          <w:tcPr>
            <w:tcW w:w="9638"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632F186" w14:textId="77777777" w:rsidR="00A45F4C" w:rsidRDefault="00A45F4C" w:rsidP="00A45F4C">
            <w:pPr>
              <w:jc w:val="both"/>
              <w:rPr>
                <w:rFonts w:ascii="Calibri" w:hAnsi="Calibri" w:cs="Calibri"/>
              </w:rPr>
            </w:pPr>
            <w:r>
              <w:rPr>
                <w:rFonts w:ascii="Calibri" w:hAnsi="Calibri" w:cs="Calibri"/>
              </w:rPr>
              <w:t xml:space="preserve">La scuola è attenta al successo formativo delle proprie allieve e allievi, consentendo il raggiungimento dei livelli sufficientemente adeguati delle competenze disciplinari stabiliti nelle Indicazioni provinciali e nel Curricolo di Istituto. Valorizza le differenze, adegua l'insegnamento ai bisogni formativi di ciascuna allieva e allievo attraverso percorsi di recupero e potenziamento. La scuola assicura l’acquisizione dei livelli sufficientemente adeguati delle competenze misurate attraverso le prove standardizzate (INVALSI e L2). </w:t>
            </w:r>
          </w:p>
          <w:p w14:paraId="2B6882B7" w14:textId="66F11725" w:rsidR="00A45F4C" w:rsidRDefault="00A45F4C" w:rsidP="00A45F4C">
            <w:pPr>
              <w:jc w:val="both"/>
              <w:rPr>
                <w:rFonts w:ascii="Calibri" w:hAnsi="Calibri" w:cs="Calibri"/>
              </w:rPr>
            </w:pPr>
            <w:r>
              <w:rPr>
                <w:rFonts w:ascii="Calibri" w:hAnsi="Calibri" w:cs="Calibri"/>
              </w:rPr>
              <w:t xml:space="preserve">Gli esiti della valutazione interna ed esterna degli apprendimenti sono monitorati per riflettere e </w:t>
            </w:r>
            <w:r>
              <w:rPr>
                <w:rFonts w:ascii="Calibri" w:hAnsi="Calibri" w:cs="Calibri"/>
              </w:rPr>
              <w:lastRenderedPageBreak/>
              <w:t xml:space="preserve">rimodulare l'offerta formativa. Le studentesse e gli studenti in uscita dalla scuola hanno buoni risultati nei successivi percorsi di studio o nell’inserimento nel mondo del lavoro. </w:t>
            </w:r>
          </w:p>
          <w:p w14:paraId="2AD49BEE" w14:textId="3755E6FD" w:rsidR="00A45F4C" w:rsidRPr="009228AB" w:rsidRDefault="00A45F4C">
            <w:pPr>
              <w:pStyle w:val="Standard"/>
              <w:rPr>
                <w:rFonts w:ascii="Calibri" w:hAnsi="Calibri" w:cs="Calibri"/>
                <w:sz w:val="24"/>
                <w:szCs w:val="24"/>
                <w:lang w:val="it-IT"/>
              </w:rPr>
            </w:pPr>
          </w:p>
        </w:tc>
      </w:tr>
    </w:tbl>
    <w:p w14:paraId="2195C649" w14:textId="77777777" w:rsidR="00C41359" w:rsidRPr="00A45F4C" w:rsidRDefault="00C41359">
      <w:pPr>
        <w:pStyle w:val="Standard"/>
        <w:rPr>
          <w:rFonts w:ascii="Calibri" w:hAnsi="Calibri" w:cs="Calibri"/>
          <w:lang w:val="it-IT"/>
        </w:rPr>
      </w:pPr>
    </w:p>
    <w:p w14:paraId="65B3BC85" w14:textId="77777777" w:rsidR="00377505" w:rsidRPr="00A45F4C" w:rsidRDefault="00377505">
      <w:pPr>
        <w:pStyle w:val="Standard"/>
        <w:rPr>
          <w:rFonts w:ascii="Calibri" w:hAnsi="Calibri" w:cs="Calibri"/>
          <w:lang w:val="it-IT"/>
        </w:rPr>
      </w:pPr>
    </w:p>
    <w:tbl>
      <w:tblPr>
        <w:tblW w:w="9638" w:type="dxa"/>
        <w:tblLayout w:type="fixed"/>
        <w:tblCellMar>
          <w:left w:w="10" w:type="dxa"/>
          <w:right w:w="10" w:type="dxa"/>
        </w:tblCellMar>
        <w:tblLook w:val="0000" w:firstRow="0" w:lastRow="0" w:firstColumn="0" w:lastColumn="0" w:noHBand="0" w:noVBand="0"/>
      </w:tblPr>
      <w:tblGrid>
        <w:gridCol w:w="7596"/>
        <w:gridCol w:w="765"/>
        <w:gridCol w:w="1277"/>
      </w:tblGrid>
      <w:tr w:rsidR="00377505" w14:paraId="65B3BC87" w14:textId="77777777" w:rsidTr="00785272">
        <w:tc>
          <w:tcPr>
            <w:tcW w:w="9638" w:type="dxa"/>
            <w:gridSpan w:val="3"/>
            <w:tcBorders>
              <w:top w:val="single" w:sz="2" w:space="0" w:color="000000"/>
              <w:left w:val="single" w:sz="2" w:space="0" w:color="000000"/>
              <w:bottom w:val="single" w:sz="2" w:space="0" w:color="000000"/>
              <w:right w:val="single" w:sz="2" w:space="0" w:color="000000"/>
            </w:tcBorders>
            <w:shd w:val="clear" w:color="auto" w:fill="CFE7F5"/>
            <w:tcMar>
              <w:top w:w="55" w:type="dxa"/>
              <w:left w:w="55" w:type="dxa"/>
              <w:bottom w:w="55" w:type="dxa"/>
              <w:right w:w="55" w:type="dxa"/>
            </w:tcMar>
          </w:tcPr>
          <w:p w14:paraId="65B3BC86" w14:textId="77777777" w:rsidR="00377505" w:rsidRPr="00785272" w:rsidRDefault="00294DCD" w:rsidP="00FA3976">
            <w:pPr>
              <w:pStyle w:val="Titolo2"/>
            </w:pPr>
            <w:bookmarkStart w:id="71" w:name="_Toc151610811"/>
            <w:bookmarkStart w:id="72" w:name="_Toc152074307"/>
            <w:proofErr w:type="spellStart"/>
            <w:r w:rsidRPr="00785272">
              <w:t>Rubrica</w:t>
            </w:r>
            <w:proofErr w:type="spellEnd"/>
            <w:r w:rsidRPr="00785272">
              <w:t xml:space="preserve"> di </w:t>
            </w:r>
            <w:proofErr w:type="spellStart"/>
            <w:r w:rsidRPr="00785272">
              <w:t>valutazione</w:t>
            </w:r>
            <w:bookmarkEnd w:id="71"/>
            <w:bookmarkEnd w:id="72"/>
            <w:proofErr w:type="spellEnd"/>
          </w:p>
        </w:tc>
      </w:tr>
      <w:tr w:rsidR="00377505" w14:paraId="65B3BC8A" w14:textId="77777777" w:rsidTr="00785272">
        <w:tc>
          <w:tcPr>
            <w:tcW w:w="7596" w:type="dxa"/>
            <w:tcBorders>
              <w:left w:val="single" w:sz="2" w:space="0" w:color="000000"/>
              <w:bottom w:val="single" w:sz="2" w:space="0" w:color="000000"/>
            </w:tcBorders>
            <w:shd w:val="clear" w:color="auto" w:fill="E6E6E6"/>
            <w:tcMar>
              <w:top w:w="55" w:type="dxa"/>
              <w:left w:w="55" w:type="dxa"/>
              <w:bottom w:w="55" w:type="dxa"/>
              <w:right w:w="55" w:type="dxa"/>
            </w:tcMar>
          </w:tcPr>
          <w:p w14:paraId="65B3BC88" w14:textId="77777777" w:rsidR="00377505" w:rsidRDefault="00294DCD">
            <w:pPr>
              <w:pStyle w:val="RAVcontenutotabella"/>
              <w:rPr>
                <w:lang w:val="it-IT"/>
              </w:rPr>
            </w:pPr>
            <w:r>
              <w:rPr>
                <w:lang w:val="it-IT"/>
              </w:rPr>
              <w:t>Descrizione del livello</w:t>
            </w:r>
          </w:p>
        </w:tc>
        <w:tc>
          <w:tcPr>
            <w:tcW w:w="2042" w:type="dxa"/>
            <w:gridSpan w:val="2"/>
            <w:tcBorders>
              <w:left w:val="single" w:sz="2" w:space="0" w:color="000000"/>
              <w:bottom w:val="single" w:sz="2" w:space="0" w:color="000000"/>
              <w:right w:val="single" w:sz="2" w:space="0" w:color="000000"/>
            </w:tcBorders>
            <w:shd w:val="clear" w:color="auto" w:fill="E6E6E6"/>
            <w:tcMar>
              <w:top w:w="55" w:type="dxa"/>
              <w:left w:w="55" w:type="dxa"/>
              <w:bottom w:w="55" w:type="dxa"/>
              <w:right w:w="55" w:type="dxa"/>
            </w:tcMar>
          </w:tcPr>
          <w:p w14:paraId="65B3BC89" w14:textId="77777777" w:rsidR="00377505" w:rsidRDefault="00294DCD">
            <w:pPr>
              <w:pStyle w:val="RAVintestazionetabellacolonnariga"/>
              <w:rPr>
                <w:lang w:val="it-IT"/>
              </w:rPr>
            </w:pPr>
            <w:r>
              <w:rPr>
                <w:lang w:val="it-IT"/>
              </w:rPr>
              <w:t>Situazione della scuola</w:t>
            </w:r>
          </w:p>
        </w:tc>
      </w:tr>
      <w:tr w:rsidR="00377505" w14:paraId="65B3BC91" w14:textId="77777777" w:rsidTr="00785272">
        <w:trPr>
          <w:trHeight w:val="1701"/>
        </w:trPr>
        <w:tc>
          <w:tcPr>
            <w:tcW w:w="7596" w:type="dxa"/>
            <w:tcBorders>
              <w:left w:val="single" w:sz="2" w:space="0" w:color="000000"/>
              <w:bottom w:val="single" w:sz="2" w:space="0" w:color="000000"/>
            </w:tcBorders>
            <w:shd w:val="clear" w:color="auto" w:fill="auto"/>
            <w:tcMar>
              <w:top w:w="55" w:type="dxa"/>
              <w:left w:w="55" w:type="dxa"/>
              <w:bottom w:w="55" w:type="dxa"/>
              <w:right w:w="55" w:type="dxa"/>
            </w:tcMar>
          </w:tcPr>
          <w:p w14:paraId="65B3BC8B" w14:textId="2123C4D1" w:rsidR="00377505" w:rsidRDefault="00294DCD">
            <w:pPr>
              <w:pStyle w:val="RAVcontenutotabella"/>
              <w:jc w:val="both"/>
              <w:rPr>
                <w:lang w:val="it-IT"/>
              </w:rPr>
            </w:pPr>
            <w:r>
              <w:rPr>
                <w:lang w:val="it-IT"/>
              </w:rPr>
              <w:t xml:space="preserve">La scuola non riesce a garantire il successo formativo a tutte le studentesse e a tutti gli studenti: perde molte studentesse e studenti nel passaggio da un anno all’altro oppure c’è una percentuale anomala di trasferimenti o abbandoni oppure ci sono concentrazioni anomale di non ammesse/i all’anno successivo e/o di abbandoni in alcuni anni di corso, sezioni, plessi o indirizzi di scuola. La percentuale di studentesse e studenti collocati nella fascia di voto più bassa all’Esame di Stato/Qualifica (6 nel I ciclo o nella FP, 60 nel II ciclo) è decisamente </w:t>
            </w:r>
            <w:r w:rsidR="008F69A8">
              <w:rPr>
                <w:lang w:val="it-IT"/>
              </w:rPr>
              <w:t>superiore</w:t>
            </w:r>
            <w:r>
              <w:rPr>
                <w:lang w:val="it-IT"/>
              </w:rPr>
              <w:t xml:space="preserve"> ai riferimenti provinciali. Non sono presenti studentesse e studenti collocati nella fascia di voto più alta all’Esame di Stato/Qualifica (10 nel I ciclo o nella FP, 100 e 100 e lode nel II ciclo) o sono molto pochi. </w:t>
            </w:r>
          </w:p>
          <w:p w14:paraId="7018C054" w14:textId="1B887661" w:rsidR="002558A8" w:rsidRDefault="00294DCD">
            <w:pPr>
              <w:pStyle w:val="RAVcontenutotabella"/>
              <w:jc w:val="both"/>
              <w:rPr>
                <w:lang w:val="it-IT"/>
              </w:rPr>
            </w:pPr>
            <w:r>
              <w:rPr>
                <w:lang w:val="it-IT"/>
              </w:rPr>
              <w:t xml:space="preserve">Il punteggio di italiano e/o matematica e/o inglese della scuola alle prove INVALSI è decisamente inferiore rispetto a quello di scuole con background </w:t>
            </w:r>
            <w:proofErr w:type="gramStart"/>
            <w:r>
              <w:rPr>
                <w:lang w:val="it-IT"/>
              </w:rPr>
              <w:t>socio-economico</w:t>
            </w:r>
            <w:proofErr w:type="gramEnd"/>
            <w:r>
              <w:rPr>
                <w:lang w:val="it-IT"/>
              </w:rPr>
              <w:t xml:space="preserve"> e culturale simile. L’effetto scuola è negativo o leggermente negativo nella maggiore parte dei casi.</w:t>
            </w:r>
            <w:r w:rsidR="009335B9">
              <w:rPr>
                <w:lang w:val="it-IT"/>
              </w:rPr>
              <w:t xml:space="preserve"> </w:t>
            </w:r>
            <w:r w:rsidR="00FF52A2">
              <w:rPr>
                <w:lang w:val="it-IT"/>
              </w:rPr>
              <w:t xml:space="preserve">La quota di studentesse e studenti collocata nei livelli 1 e 2 in italiano e in matematica è notevolmente superiore alla media nazionale dello stesso tipo di scuola. </w:t>
            </w:r>
          </w:p>
          <w:p w14:paraId="45C4A699" w14:textId="77777777" w:rsidR="002558A8" w:rsidRDefault="002558A8">
            <w:pPr>
              <w:pStyle w:val="RAVcontenutotabella"/>
              <w:jc w:val="both"/>
              <w:rPr>
                <w:lang w:val="it-IT"/>
              </w:rPr>
            </w:pPr>
            <w:r>
              <w:rPr>
                <w:lang w:val="it-IT"/>
              </w:rPr>
              <w:t xml:space="preserve">Negli esiti scolastici si registra una bassa equità tra le classi all’interno della scuola. </w:t>
            </w:r>
          </w:p>
          <w:p w14:paraId="3967F088" w14:textId="009741D1" w:rsidR="00FF52A2" w:rsidRDefault="00FF52A2">
            <w:pPr>
              <w:pStyle w:val="RAVcontenutotabella"/>
              <w:jc w:val="both"/>
              <w:rPr>
                <w:lang w:val="it-IT"/>
              </w:rPr>
            </w:pPr>
            <w:r>
              <w:rPr>
                <w:lang w:val="it-IT"/>
              </w:rPr>
              <w:t>La scuola non attiva interventi di monitoraggio per la prevenzione del disagio scolastico, né progetti di recupero e potenziamento.</w:t>
            </w:r>
          </w:p>
          <w:p w14:paraId="65B3BC8E" w14:textId="3479B950" w:rsidR="00377505" w:rsidRDefault="00FF52A2" w:rsidP="000163FB">
            <w:pPr>
              <w:pStyle w:val="RAVcontenutotabella"/>
              <w:jc w:val="both"/>
              <w:rPr>
                <w:lang w:val="it-IT"/>
              </w:rPr>
            </w:pPr>
            <w:r>
              <w:rPr>
                <w:lang w:val="it-IT"/>
              </w:rPr>
              <w:t xml:space="preserve">(Scuole II ciclo) </w:t>
            </w:r>
            <w:r w:rsidR="00294DCD">
              <w:rPr>
                <w:lang w:val="it-IT"/>
              </w:rPr>
              <w:t xml:space="preserve">La percentuale di studentesse e studenti diplomati che prosegue gli studi o che è inserita nel mondo del lavoro è decisamente inferiore ai riferimenti provinciali. </w:t>
            </w:r>
          </w:p>
        </w:tc>
        <w:tc>
          <w:tcPr>
            <w:tcW w:w="765" w:type="dxa"/>
            <w:tcBorders>
              <w:left w:val="single" w:sz="2" w:space="0" w:color="000000"/>
              <w:bottom w:val="single" w:sz="2" w:space="0" w:color="000000"/>
            </w:tcBorders>
            <w:shd w:val="clear" w:color="auto" w:fill="E6E6E6"/>
            <w:tcMar>
              <w:top w:w="55" w:type="dxa"/>
              <w:left w:w="55" w:type="dxa"/>
              <w:bottom w:w="55" w:type="dxa"/>
              <w:right w:w="55" w:type="dxa"/>
            </w:tcMar>
            <w:vAlign w:val="center"/>
          </w:tcPr>
          <w:p w14:paraId="65B3BC8F" w14:textId="60406D72" w:rsidR="00377505" w:rsidRDefault="00785272">
            <w:pPr>
              <w:pStyle w:val="RAVtitolo2"/>
            </w:pPr>
            <w:r>
              <w:rPr>
                <w:noProof/>
              </w:rPr>
              <mc:AlternateContent>
                <mc:Choice Requires="wps">
                  <w:drawing>
                    <wp:inline distT="0" distB="0" distL="0" distR="0" wp14:anchorId="22B3A75A" wp14:editId="6127E19D">
                      <wp:extent cx="385447" cy="371475"/>
                      <wp:effectExtent l="0" t="0" r="14603" b="28575"/>
                      <wp:docPr id="1527123682" name="Figura a mano libera: forma 1527123682"/>
                      <wp:cNvGraphicFramePr/>
                      <a:graphic xmlns:a="http://schemas.openxmlformats.org/drawingml/2006/main">
                        <a:graphicData uri="http://schemas.microsoft.com/office/word/2010/wordprocessingShape">
                          <wps:wsp>
                            <wps:cNvSpPr/>
                            <wps:spPr>
                              <a:xfrm>
                                <a:off x="0" y="0"/>
                                <a:ext cx="385447" cy="371475"/>
                              </a:xfrm>
                              <a:custGeom>
                                <a:avLst/>
                                <a:gdLst>
                                  <a:gd name="f0" fmla="val 10800000"/>
                                  <a:gd name="f1" fmla="val 5400000"/>
                                  <a:gd name="f2" fmla="val 180"/>
                                  <a:gd name="f3" fmla="val w"/>
                                  <a:gd name="f4" fmla="val h"/>
                                  <a:gd name="f5" fmla="val 0"/>
                                  <a:gd name="f6" fmla="val 21600"/>
                                  <a:gd name="f7" fmla="*/ 5419351 1 1725033"/>
                                  <a:gd name="f8" fmla="*/ 10800 10800 1"/>
                                  <a:gd name="f9" fmla="+- 0 0 360"/>
                                  <a:gd name="f10" fmla="val 10800"/>
                                  <a:gd name="f11" fmla="+- 0 0 0"/>
                                  <a:gd name="f12" fmla="*/ f3 1 21600"/>
                                  <a:gd name="f13" fmla="*/ f4 1 21600"/>
                                  <a:gd name="f14" fmla="*/ 0 f7 1"/>
                                  <a:gd name="f15" fmla="*/ f5 f0 1"/>
                                  <a:gd name="f16" fmla="*/ f9 f0 1"/>
                                  <a:gd name="f17" fmla="+- f6 0 f5"/>
                                  <a:gd name="f18" fmla="*/ f11 f0 1"/>
                                  <a:gd name="f19" fmla="*/ f14 1 f2"/>
                                  <a:gd name="f20" fmla="*/ f15 1 f2"/>
                                  <a:gd name="f21" fmla="*/ f16 1 f2"/>
                                  <a:gd name="f22" fmla="*/ f17 1 21600"/>
                                  <a:gd name="f23" fmla="*/ f18 1 f2"/>
                                  <a:gd name="f24" fmla="+- 0 0 f19"/>
                                  <a:gd name="f25" fmla="+- f20 0 f1"/>
                                  <a:gd name="f26" fmla="+- f21 0 f1"/>
                                  <a:gd name="f27" fmla="*/ 3163 f22 1"/>
                                  <a:gd name="f28" fmla="*/ 18437 f22 1"/>
                                  <a:gd name="f29" fmla="*/ 10800 f22 1"/>
                                  <a:gd name="f30" fmla="*/ 0 f22 1"/>
                                  <a:gd name="f31" fmla="*/ 21600 f22 1"/>
                                  <a:gd name="f32" fmla="+- f23 0 f1"/>
                                  <a:gd name="f33" fmla="*/ f24 f0 1"/>
                                  <a:gd name="f34" fmla="+- f26 0 f25"/>
                                  <a:gd name="f35" fmla="*/ f29 1 f22"/>
                                  <a:gd name="f36" fmla="*/ f30 1 f22"/>
                                  <a:gd name="f37" fmla="*/ f27 1 f22"/>
                                  <a:gd name="f38" fmla="*/ f28 1 f22"/>
                                  <a:gd name="f39" fmla="*/ f31 1 f22"/>
                                  <a:gd name="f40" fmla="*/ f33 1 f7"/>
                                  <a:gd name="f41" fmla="*/ f37 f12 1"/>
                                  <a:gd name="f42" fmla="*/ f38 f12 1"/>
                                  <a:gd name="f43" fmla="*/ f38 f13 1"/>
                                  <a:gd name="f44" fmla="*/ f37 f13 1"/>
                                  <a:gd name="f45" fmla="*/ f35 f12 1"/>
                                  <a:gd name="f46" fmla="*/ f36 f13 1"/>
                                  <a:gd name="f47" fmla="*/ f36 f12 1"/>
                                  <a:gd name="f48" fmla="*/ f35 f13 1"/>
                                  <a:gd name="f49" fmla="*/ f39 f13 1"/>
                                  <a:gd name="f50" fmla="*/ f39 f12 1"/>
                                  <a:gd name="f51" fmla="+- f40 0 f1"/>
                                  <a:gd name="f52" fmla="+- f51 f1 0"/>
                                  <a:gd name="f53" fmla="*/ f52 f7 1"/>
                                  <a:gd name="f54" fmla="*/ f53 1 f0"/>
                                  <a:gd name="f55" fmla="+- 0 0 f54"/>
                                  <a:gd name="f56" fmla="+- 0 0 f55"/>
                                  <a:gd name="f57" fmla="*/ f56 f0 1"/>
                                  <a:gd name="f58" fmla="*/ f57 1 f7"/>
                                  <a:gd name="f59" fmla="+- f58 0 f1"/>
                                  <a:gd name="f60" fmla="cos 1 f59"/>
                                  <a:gd name="f61" fmla="sin 1 f59"/>
                                  <a:gd name="f62" fmla="+- 0 0 f60"/>
                                  <a:gd name="f63" fmla="+- 0 0 f61"/>
                                  <a:gd name="f64" fmla="+- 0 0 f62"/>
                                  <a:gd name="f65" fmla="+- 0 0 f63"/>
                                  <a:gd name="f66" fmla="val f64"/>
                                  <a:gd name="f67" fmla="val f65"/>
                                  <a:gd name="f68" fmla="+- 0 0 f66"/>
                                  <a:gd name="f69" fmla="+- 0 0 f67"/>
                                  <a:gd name="f70" fmla="*/ 10800 f68 1"/>
                                  <a:gd name="f71" fmla="*/ 10800 f69 1"/>
                                  <a:gd name="f72" fmla="*/ f70 f70 1"/>
                                  <a:gd name="f73" fmla="*/ f71 f71 1"/>
                                  <a:gd name="f74" fmla="+- f72 f73 0"/>
                                  <a:gd name="f75" fmla="sqrt f74"/>
                                  <a:gd name="f76" fmla="*/ f8 1 f75"/>
                                  <a:gd name="f77" fmla="*/ f68 f76 1"/>
                                  <a:gd name="f78" fmla="*/ f69 f76 1"/>
                                  <a:gd name="f79" fmla="+- 10800 0 f77"/>
                                  <a:gd name="f80" fmla="+- 10800 0 f78"/>
                                </a:gdLst>
                                <a:ahLst/>
                                <a:cxnLst>
                                  <a:cxn ang="3cd4">
                                    <a:pos x="hc" y="t"/>
                                  </a:cxn>
                                  <a:cxn ang="0">
                                    <a:pos x="r" y="vc"/>
                                  </a:cxn>
                                  <a:cxn ang="cd4">
                                    <a:pos x="hc" y="b"/>
                                  </a:cxn>
                                  <a:cxn ang="cd2">
                                    <a:pos x="l" y="vc"/>
                                  </a:cxn>
                                  <a:cxn ang="f32">
                                    <a:pos x="f45" y="f46"/>
                                  </a:cxn>
                                  <a:cxn ang="f32">
                                    <a:pos x="f41" y="f44"/>
                                  </a:cxn>
                                  <a:cxn ang="f32">
                                    <a:pos x="f47" y="f48"/>
                                  </a:cxn>
                                  <a:cxn ang="f32">
                                    <a:pos x="f41" y="f43"/>
                                  </a:cxn>
                                  <a:cxn ang="f32">
                                    <a:pos x="f45" y="f49"/>
                                  </a:cxn>
                                  <a:cxn ang="f32">
                                    <a:pos x="f42" y="f43"/>
                                  </a:cxn>
                                  <a:cxn ang="f32">
                                    <a:pos x="f50" y="f48"/>
                                  </a:cxn>
                                  <a:cxn ang="f32">
                                    <a:pos x="f42" y="f44"/>
                                  </a:cxn>
                                </a:cxnLst>
                                <a:rect l="f41" t="f44" r="f42" b="f43"/>
                                <a:pathLst>
                                  <a:path w="21600" h="21600">
                                    <a:moveTo>
                                      <a:pt x="f79" y="f80"/>
                                    </a:moveTo>
                                    <a:arcTo wR="f10" hR="f10" stAng="f25" swAng="f34"/>
                                    <a:close/>
                                  </a:path>
                                </a:pathLst>
                              </a:custGeom>
                              <a:solidFill>
                                <a:srgbClr val="CFE7F5"/>
                              </a:solidFill>
                              <a:ln w="17638" cap="flat">
                                <a:solidFill>
                                  <a:srgbClr val="000000"/>
                                </a:solidFill>
                                <a:prstDash val="solid"/>
                                <a:miter/>
                              </a:ln>
                            </wps:spPr>
                            <wps:txbx>
                              <w:txbxContent>
                                <w:p w14:paraId="36DD3B80" w14:textId="68167DE7" w:rsidR="00785272" w:rsidRDefault="00785272" w:rsidP="00785272">
                                  <w:pPr>
                                    <w:rPr>
                                      <w:rFonts w:ascii="Calibri" w:hAnsi="Calibri" w:cs="Calibri"/>
                                      <w:b/>
                                      <w:bCs/>
                                      <w:sz w:val="20"/>
                                      <w:szCs w:val="20"/>
                                    </w:rPr>
                                  </w:pPr>
                                  <w:r>
                                    <w:rPr>
                                      <w:rFonts w:ascii="Calibri" w:hAnsi="Calibri" w:cs="Calibri"/>
                                      <w:b/>
                                      <w:bCs/>
                                      <w:sz w:val="20"/>
                                      <w:szCs w:val="20"/>
                                    </w:rPr>
                                    <w:t>1</w:t>
                                  </w:r>
                                </w:p>
                              </w:txbxContent>
                            </wps:txbx>
                            <wps:bodyPr vert="horz" wrap="none" lIns="99002" tIns="54004" rIns="99002" bIns="54004" anchor="ctr" anchorCtr="0" compatLnSpc="0">
                              <a:noAutofit/>
                            </wps:bodyPr>
                          </wps:wsp>
                        </a:graphicData>
                      </a:graphic>
                    </wp:inline>
                  </w:drawing>
                </mc:Choice>
                <mc:Fallback xmlns="">
                  <w:pict>
                    <v:shape w14:anchorId="22B3A75A" id="Figura a mano libera: forma 1527123682" o:spid="_x0000_s1048" style="width:30.35pt;height:29.25pt;visibility:visible;mso-wrap-style:none;mso-left-percent:-10001;mso-top-percent:-10001;mso-position-horizontal:absolute;mso-position-horizontal-relative:char;mso-position-vertical:absolute;mso-position-vertical-relative:line;mso-left-percent:-10001;mso-top-percent:-10001;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" adj="-11796480,,5400" path="m10800,at,,21600,21600,10800,,10800,xe" fillcolor="#cfe7f5" strokeweight=".48994mm">
                      <v:stroke joinstyle="miter"/>
                      <v:formulas/>
                      <v:path arrowok="t" o:connecttype="custom" o:connectlocs="192724,0;385447,185738;192724,371475;0,185738;192724,0;56443,54397;0,185737;56443,317078;192724,371475;329004,317078;385447,185737;329004,54397" o:connectangles="270,0,90,180,270,270,270,270,270,270,270,270" textboxrect="3163,3163,18437,18437"/>
                      <v:textbox inset="2.75006mm,1.50011mm,2.75006mm,1.50011mm">
                        <w:txbxContent>
                          <w:p w14:paraId="36DD3B80" w14:textId="68167DE7" w:rsidR="00785272" w:rsidRDefault="00785272" w:rsidP="00785272">
                            <w:pPr>
                              <w:rPr>
                                <w:rFonts w:ascii="Calibri" w:hAnsi="Calibri" w:cs="Calibri"/>
                                <w:b/>
                                <w:bCs/>
                                <w:sz w:val="20"/>
                                <w:szCs w:val="20"/>
                              </w:rPr>
                            </w:pPr>
                            <w:r>
                              <w:rPr>
                                <w:rFonts w:ascii="Calibri" w:hAnsi="Calibri" w:cs="Calibri"/>
                                <w:b/>
                                <w:bCs/>
                                <w:sz w:val="20"/>
                                <w:szCs w:val="20"/>
                              </w:rPr>
                              <w:t>1</w:t>
                            </w:r>
                          </w:p>
                        </w:txbxContent>
                      </v:textbox>
                      <w10:anchorlock/>
                    </v:shape>
                  </w:pict>
                </mc:Fallback>
              </mc:AlternateContent>
            </w:r>
          </w:p>
        </w:tc>
        <w:tc>
          <w:tcPr>
            <w:tcW w:w="1277" w:type="dxa"/>
            <w:tcBorders>
              <w:left w:val="single" w:sz="2" w:space="0" w:color="000000"/>
              <w:bottom w:val="single" w:sz="2" w:space="0" w:color="000000"/>
              <w:right w:val="single" w:sz="2" w:space="0" w:color="000000"/>
            </w:tcBorders>
            <w:shd w:val="clear" w:color="auto" w:fill="E6E6E6"/>
            <w:tcMar>
              <w:top w:w="55" w:type="dxa"/>
              <w:left w:w="55" w:type="dxa"/>
              <w:bottom w:w="55" w:type="dxa"/>
              <w:right w:w="55" w:type="dxa"/>
            </w:tcMar>
            <w:vAlign w:val="center"/>
          </w:tcPr>
          <w:p w14:paraId="65B3BC90" w14:textId="77777777" w:rsidR="00377505" w:rsidRDefault="00294DCD">
            <w:pPr>
              <w:pStyle w:val="RAVcontenutotabella"/>
              <w:rPr>
                <w:b/>
                <w:bCs/>
                <w:lang w:val="it-IT"/>
              </w:rPr>
            </w:pPr>
            <w:r>
              <w:rPr>
                <w:b/>
                <w:bCs/>
                <w:lang w:val="it-IT"/>
              </w:rPr>
              <w:t>Molto critica</w:t>
            </w:r>
          </w:p>
        </w:tc>
      </w:tr>
      <w:tr w:rsidR="00377505" w14:paraId="65B3BC95" w14:textId="77777777" w:rsidTr="00785272">
        <w:trPr>
          <w:trHeight w:val="850"/>
        </w:trPr>
        <w:tc>
          <w:tcPr>
            <w:tcW w:w="7596" w:type="dxa"/>
            <w:tcBorders>
              <w:left w:val="single" w:sz="2" w:space="0" w:color="000000"/>
              <w:bottom w:val="single" w:sz="2" w:space="0" w:color="000000"/>
            </w:tcBorders>
            <w:shd w:val="clear" w:color="auto" w:fill="auto"/>
            <w:tcMar>
              <w:top w:w="55" w:type="dxa"/>
              <w:left w:w="55" w:type="dxa"/>
              <w:bottom w:w="55" w:type="dxa"/>
              <w:right w:w="55" w:type="dxa"/>
            </w:tcMar>
          </w:tcPr>
          <w:p w14:paraId="65B3BC92" w14:textId="77777777" w:rsidR="00377505" w:rsidRDefault="00377505">
            <w:pPr>
              <w:pStyle w:val="TableContents"/>
              <w:rPr>
                <w:rFonts w:ascii="Calibri" w:hAnsi="Calibri" w:cs="Calibri"/>
                <w:lang w:val="it-IT"/>
              </w:rPr>
            </w:pPr>
          </w:p>
        </w:tc>
        <w:tc>
          <w:tcPr>
            <w:tcW w:w="76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5B3BC93" w14:textId="47729E81" w:rsidR="00377505" w:rsidRDefault="00785272">
            <w:pPr>
              <w:pStyle w:val="Standard"/>
            </w:pPr>
            <w:r>
              <w:rPr>
                <w:noProof/>
              </w:rPr>
              <mc:AlternateContent>
                <mc:Choice Requires="wps">
                  <w:drawing>
                    <wp:inline distT="0" distB="0" distL="0" distR="0" wp14:anchorId="133797A1" wp14:editId="56C0AA05">
                      <wp:extent cx="385447" cy="371475"/>
                      <wp:effectExtent l="0" t="0" r="14603" b="28575"/>
                      <wp:docPr id="1224306214" name="Figura a mano libera: forma 1224306214"/>
                      <wp:cNvGraphicFramePr/>
                      <a:graphic xmlns:a="http://schemas.openxmlformats.org/drawingml/2006/main">
                        <a:graphicData uri="http://schemas.microsoft.com/office/word/2010/wordprocessingShape">
                          <wps:wsp>
                            <wps:cNvSpPr/>
                            <wps:spPr>
                              <a:xfrm>
                                <a:off x="0" y="0"/>
                                <a:ext cx="385447" cy="371475"/>
                              </a:xfrm>
                              <a:custGeom>
                                <a:avLst/>
                                <a:gdLst>
                                  <a:gd name="f0" fmla="val 10800000"/>
                                  <a:gd name="f1" fmla="val 5400000"/>
                                  <a:gd name="f2" fmla="val 180"/>
                                  <a:gd name="f3" fmla="val w"/>
                                  <a:gd name="f4" fmla="val h"/>
                                  <a:gd name="f5" fmla="val 0"/>
                                  <a:gd name="f6" fmla="val 21600"/>
                                  <a:gd name="f7" fmla="*/ 5419351 1 1725033"/>
                                  <a:gd name="f8" fmla="*/ 10800 10800 1"/>
                                  <a:gd name="f9" fmla="+- 0 0 360"/>
                                  <a:gd name="f10" fmla="val 10800"/>
                                  <a:gd name="f11" fmla="+- 0 0 0"/>
                                  <a:gd name="f12" fmla="*/ f3 1 21600"/>
                                  <a:gd name="f13" fmla="*/ f4 1 21600"/>
                                  <a:gd name="f14" fmla="*/ 0 f7 1"/>
                                  <a:gd name="f15" fmla="*/ f5 f0 1"/>
                                  <a:gd name="f16" fmla="*/ f9 f0 1"/>
                                  <a:gd name="f17" fmla="+- f6 0 f5"/>
                                  <a:gd name="f18" fmla="*/ f11 f0 1"/>
                                  <a:gd name="f19" fmla="*/ f14 1 f2"/>
                                  <a:gd name="f20" fmla="*/ f15 1 f2"/>
                                  <a:gd name="f21" fmla="*/ f16 1 f2"/>
                                  <a:gd name="f22" fmla="*/ f17 1 21600"/>
                                  <a:gd name="f23" fmla="*/ f18 1 f2"/>
                                  <a:gd name="f24" fmla="+- 0 0 f19"/>
                                  <a:gd name="f25" fmla="+- f20 0 f1"/>
                                  <a:gd name="f26" fmla="+- f21 0 f1"/>
                                  <a:gd name="f27" fmla="*/ 3163 f22 1"/>
                                  <a:gd name="f28" fmla="*/ 18437 f22 1"/>
                                  <a:gd name="f29" fmla="*/ 10800 f22 1"/>
                                  <a:gd name="f30" fmla="*/ 0 f22 1"/>
                                  <a:gd name="f31" fmla="*/ 21600 f22 1"/>
                                  <a:gd name="f32" fmla="+- f23 0 f1"/>
                                  <a:gd name="f33" fmla="*/ f24 f0 1"/>
                                  <a:gd name="f34" fmla="+- f26 0 f25"/>
                                  <a:gd name="f35" fmla="*/ f29 1 f22"/>
                                  <a:gd name="f36" fmla="*/ f30 1 f22"/>
                                  <a:gd name="f37" fmla="*/ f27 1 f22"/>
                                  <a:gd name="f38" fmla="*/ f28 1 f22"/>
                                  <a:gd name="f39" fmla="*/ f31 1 f22"/>
                                  <a:gd name="f40" fmla="*/ f33 1 f7"/>
                                  <a:gd name="f41" fmla="*/ f37 f12 1"/>
                                  <a:gd name="f42" fmla="*/ f38 f12 1"/>
                                  <a:gd name="f43" fmla="*/ f38 f13 1"/>
                                  <a:gd name="f44" fmla="*/ f37 f13 1"/>
                                  <a:gd name="f45" fmla="*/ f35 f12 1"/>
                                  <a:gd name="f46" fmla="*/ f36 f13 1"/>
                                  <a:gd name="f47" fmla="*/ f36 f12 1"/>
                                  <a:gd name="f48" fmla="*/ f35 f13 1"/>
                                  <a:gd name="f49" fmla="*/ f39 f13 1"/>
                                  <a:gd name="f50" fmla="*/ f39 f12 1"/>
                                  <a:gd name="f51" fmla="+- f40 0 f1"/>
                                  <a:gd name="f52" fmla="+- f51 f1 0"/>
                                  <a:gd name="f53" fmla="*/ f52 f7 1"/>
                                  <a:gd name="f54" fmla="*/ f53 1 f0"/>
                                  <a:gd name="f55" fmla="+- 0 0 f54"/>
                                  <a:gd name="f56" fmla="+- 0 0 f55"/>
                                  <a:gd name="f57" fmla="*/ f56 f0 1"/>
                                  <a:gd name="f58" fmla="*/ f57 1 f7"/>
                                  <a:gd name="f59" fmla="+- f58 0 f1"/>
                                  <a:gd name="f60" fmla="cos 1 f59"/>
                                  <a:gd name="f61" fmla="sin 1 f59"/>
                                  <a:gd name="f62" fmla="+- 0 0 f60"/>
                                  <a:gd name="f63" fmla="+- 0 0 f61"/>
                                  <a:gd name="f64" fmla="+- 0 0 f62"/>
                                  <a:gd name="f65" fmla="+- 0 0 f63"/>
                                  <a:gd name="f66" fmla="val f64"/>
                                  <a:gd name="f67" fmla="val f65"/>
                                  <a:gd name="f68" fmla="+- 0 0 f66"/>
                                  <a:gd name="f69" fmla="+- 0 0 f67"/>
                                  <a:gd name="f70" fmla="*/ 10800 f68 1"/>
                                  <a:gd name="f71" fmla="*/ 10800 f69 1"/>
                                  <a:gd name="f72" fmla="*/ f70 f70 1"/>
                                  <a:gd name="f73" fmla="*/ f71 f71 1"/>
                                  <a:gd name="f74" fmla="+- f72 f73 0"/>
                                  <a:gd name="f75" fmla="sqrt f74"/>
                                  <a:gd name="f76" fmla="*/ f8 1 f75"/>
                                  <a:gd name="f77" fmla="*/ f68 f76 1"/>
                                  <a:gd name="f78" fmla="*/ f69 f76 1"/>
                                  <a:gd name="f79" fmla="+- 10800 0 f77"/>
                                  <a:gd name="f80" fmla="+- 10800 0 f78"/>
                                </a:gdLst>
                                <a:ahLst/>
                                <a:cxnLst>
                                  <a:cxn ang="3cd4">
                                    <a:pos x="hc" y="t"/>
                                  </a:cxn>
                                  <a:cxn ang="0">
                                    <a:pos x="r" y="vc"/>
                                  </a:cxn>
                                  <a:cxn ang="cd4">
                                    <a:pos x="hc" y="b"/>
                                  </a:cxn>
                                  <a:cxn ang="cd2">
                                    <a:pos x="l" y="vc"/>
                                  </a:cxn>
                                  <a:cxn ang="f32">
                                    <a:pos x="f45" y="f46"/>
                                  </a:cxn>
                                  <a:cxn ang="f32">
                                    <a:pos x="f41" y="f44"/>
                                  </a:cxn>
                                  <a:cxn ang="f32">
                                    <a:pos x="f47" y="f48"/>
                                  </a:cxn>
                                  <a:cxn ang="f32">
                                    <a:pos x="f41" y="f43"/>
                                  </a:cxn>
                                  <a:cxn ang="f32">
                                    <a:pos x="f45" y="f49"/>
                                  </a:cxn>
                                  <a:cxn ang="f32">
                                    <a:pos x="f42" y="f43"/>
                                  </a:cxn>
                                  <a:cxn ang="f32">
                                    <a:pos x="f50" y="f48"/>
                                  </a:cxn>
                                  <a:cxn ang="f32">
                                    <a:pos x="f42" y="f44"/>
                                  </a:cxn>
                                </a:cxnLst>
                                <a:rect l="f41" t="f44" r="f42" b="f43"/>
                                <a:pathLst>
                                  <a:path w="21600" h="21600">
                                    <a:moveTo>
                                      <a:pt x="f79" y="f80"/>
                                    </a:moveTo>
                                    <a:arcTo wR="f10" hR="f10" stAng="f25" swAng="f34"/>
                                    <a:close/>
                                  </a:path>
                                </a:pathLst>
                              </a:custGeom>
                              <a:solidFill>
                                <a:srgbClr val="CFE7F5"/>
                              </a:solidFill>
                              <a:ln w="17638" cap="flat">
                                <a:solidFill>
                                  <a:srgbClr val="000000"/>
                                </a:solidFill>
                                <a:prstDash val="solid"/>
                                <a:miter/>
                              </a:ln>
                            </wps:spPr>
                            <wps:txbx>
                              <w:txbxContent>
                                <w:p w14:paraId="23D542DB" w14:textId="4156EAF0" w:rsidR="00785272" w:rsidRDefault="00785272" w:rsidP="00785272">
                                  <w:pPr>
                                    <w:rPr>
                                      <w:rFonts w:ascii="Calibri" w:hAnsi="Calibri" w:cs="Calibri"/>
                                      <w:b/>
                                      <w:bCs/>
                                      <w:sz w:val="20"/>
                                      <w:szCs w:val="20"/>
                                    </w:rPr>
                                  </w:pPr>
                                  <w:r>
                                    <w:rPr>
                                      <w:rFonts w:ascii="Calibri" w:hAnsi="Calibri" w:cs="Calibri"/>
                                      <w:b/>
                                      <w:bCs/>
                                      <w:sz w:val="20"/>
                                      <w:szCs w:val="20"/>
                                    </w:rPr>
                                    <w:t>2</w:t>
                                  </w:r>
                                </w:p>
                              </w:txbxContent>
                            </wps:txbx>
                            <wps:bodyPr vert="horz" wrap="none" lIns="99002" tIns="54004" rIns="99002" bIns="54004" anchor="ctr" anchorCtr="0" compatLnSpc="0">
                              <a:noAutofit/>
                            </wps:bodyPr>
                          </wps:wsp>
                        </a:graphicData>
                      </a:graphic>
                    </wp:inline>
                  </w:drawing>
                </mc:Choice>
                <mc:Fallback xmlns="">
                  <w:pict>
                    <v:shape w14:anchorId="133797A1" id="Figura a mano libera: forma 1224306214" o:spid="_x0000_s1049" style="width:30.35pt;height:29.25pt;visibility:visible;mso-wrap-style:none;mso-left-percent:-10001;mso-top-percent:-10001;mso-position-horizontal:absolute;mso-position-horizontal-relative:char;mso-position-vertical:absolute;mso-position-vertical-relative:line;mso-left-percent:-10001;mso-top-percent:-10001;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" adj="-11796480,,5400" path="m10800,at,,21600,21600,10800,,10800,xe" fillcolor="#cfe7f5" strokeweight=".48994mm">
                      <v:stroke joinstyle="miter"/>
                      <v:formulas/>
                      <v:path arrowok="t" o:connecttype="custom" o:connectlocs="192724,0;385447,185738;192724,371475;0,185738;192724,0;56443,54397;0,185737;56443,317078;192724,371475;329004,317078;385447,185737;329004,54397" o:connectangles="270,0,90,180,270,270,270,270,270,270,270,270" textboxrect="3163,3163,18437,18437"/>
                      <v:textbox inset="2.75006mm,1.50011mm,2.75006mm,1.50011mm">
                        <w:txbxContent>
                          <w:p w14:paraId="23D542DB" w14:textId="4156EAF0" w:rsidR="00785272" w:rsidRDefault="00785272" w:rsidP="00785272">
                            <w:pPr>
                              <w:rPr>
                                <w:rFonts w:ascii="Calibri" w:hAnsi="Calibri" w:cs="Calibri"/>
                                <w:b/>
                                <w:bCs/>
                                <w:sz w:val="20"/>
                                <w:szCs w:val="20"/>
                              </w:rPr>
                            </w:pPr>
                            <w:r>
                              <w:rPr>
                                <w:rFonts w:ascii="Calibri" w:hAnsi="Calibri" w:cs="Calibri"/>
                                <w:b/>
                                <w:bCs/>
                                <w:sz w:val="20"/>
                                <w:szCs w:val="20"/>
                              </w:rPr>
                              <w:t>2</w:t>
                            </w:r>
                          </w:p>
                        </w:txbxContent>
                      </v:textbox>
                      <w10:anchorlock/>
                    </v:shape>
                  </w:pict>
                </mc:Fallback>
              </mc:AlternateContent>
            </w:r>
          </w:p>
        </w:tc>
        <w:tc>
          <w:tcPr>
            <w:tcW w:w="127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65B3BC94" w14:textId="77777777" w:rsidR="00377505" w:rsidRDefault="00377505">
            <w:pPr>
              <w:pStyle w:val="RAVcontenutotabella"/>
              <w:rPr>
                <w:b/>
                <w:bCs/>
                <w:lang w:val="it-IT"/>
              </w:rPr>
            </w:pPr>
          </w:p>
        </w:tc>
      </w:tr>
      <w:tr w:rsidR="00377505" w14:paraId="65B3BC9D" w14:textId="77777777" w:rsidTr="00785272">
        <w:trPr>
          <w:trHeight w:val="1701"/>
        </w:trPr>
        <w:tc>
          <w:tcPr>
            <w:tcW w:w="7596" w:type="dxa"/>
            <w:tcBorders>
              <w:left w:val="single" w:sz="2" w:space="0" w:color="000000"/>
              <w:bottom w:val="single" w:sz="2" w:space="0" w:color="000000"/>
            </w:tcBorders>
            <w:shd w:val="clear" w:color="auto" w:fill="auto"/>
            <w:tcMar>
              <w:top w:w="55" w:type="dxa"/>
              <w:left w:w="55" w:type="dxa"/>
              <w:bottom w:w="55" w:type="dxa"/>
              <w:right w:w="55" w:type="dxa"/>
            </w:tcMar>
          </w:tcPr>
          <w:p w14:paraId="65B3BC96" w14:textId="77777777" w:rsidR="00377505" w:rsidRDefault="00294DCD">
            <w:pPr>
              <w:pStyle w:val="RAVcontenutotabella"/>
              <w:jc w:val="both"/>
              <w:rPr>
                <w:lang w:val="it-IT"/>
              </w:rPr>
            </w:pPr>
            <w:r>
              <w:rPr>
                <w:lang w:val="it-IT"/>
              </w:rPr>
              <w:t>La scuola perde alcune studentesse e alcuni studenti nel passaggio da un anno all’altro, ci sono alcuni trasferimenti e abbandoni. Non sono previsti interventi di accoglienza e riorientamento per allieve e allievi in entrata e in uscita durante il corso dell'anno scolastico.</w:t>
            </w:r>
          </w:p>
          <w:p w14:paraId="65B3BC97" w14:textId="72C75993" w:rsidR="00377505" w:rsidRDefault="00294DCD">
            <w:pPr>
              <w:pStyle w:val="RAVcontenutotabella"/>
              <w:jc w:val="both"/>
              <w:rPr>
                <w:lang w:val="it-IT"/>
              </w:rPr>
            </w:pPr>
            <w:r>
              <w:rPr>
                <w:lang w:val="it-IT"/>
              </w:rPr>
              <w:t xml:space="preserve">La percentuale di studentesse e studenti collocati nella fascia di voto più bassa all’Esame di Stato/Qualifica (6-7, 60-70) è superiore ai riferimenti provinciali. La percentuale di studentesse e studenti collocati nelle fasce di voto più alte all’Esame di Stato/Qualifica (8-10, 81-100 e lode) è inferiore ai riferimenti provinciali. </w:t>
            </w:r>
          </w:p>
          <w:p w14:paraId="65B3BC98" w14:textId="77777777" w:rsidR="00377505" w:rsidRDefault="00294DCD">
            <w:pPr>
              <w:pStyle w:val="RAVcontenutotabella"/>
              <w:jc w:val="both"/>
              <w:rPr>
                <w:lang w:val="it-IT"/>
              </w:rPr>
            </w:pPr>
            <w:r>
              <w:rPr>
                <w:lang w:val="it-IT"/>
              </w:rPr>
              <w:t xml:space="preserve">Il punteggio di italiano, matematica, inglese della scuola alle prove INVALSI è leggermente inferiore rispetto a quello di scuole con background </w:t>
            </w:r>
            <w:proofErr w:type="gramStart"/>
            <w:r>
              <w:rPr>
                <w:lang w:val="it-IT"/>
              </w:rPr>
              <w:t>socio-economico</w:t>
            </w:r>
            <w:proofErr w:type="gramEnd"/>
            <w:r>
              <w:rPr>
                <w:lang w:val="it-IT"/>
              </w:rPr>
              <w:t xml:space="preserve"> e culturale simile. L’effetto scuola è a volte leggermente negativo, a volte nella media.</w:t>
            </w:r>
          </w:p>
          <w:p w14:paraId="65B3BC99" w14:textId="77777777" w:rsidR="00377505" w:rsidRDefault="00294DCD">
            <w:pPr>
              <w:pStyle w:val="RAVcontenutotabella"/>
              <w:jc w:val="both"/>
              <w:rPr>
                <w:lang w:val="it-IT"/>
              </w:rPr>
            </w:pPr>
            <w:r>
              <w:rPr>
                <w:lang w:val="it-IT"/>
              </w:rPr>
              <w:t>La scuola riesce solo in parte ad assicurare esiti uniformi tra le varie classi all’interno dello stesso plesso/indirizzo. I punteggi delle classi non si discostano molto dalla media della scuola, anche se ci sono casi di singole classi in italiano e matematica che si discostano in negativo. La quota di studentesse e studenti collocata nei livelli 1 e 2 in italiano e in matematica è in linea o leggermente superiore con la media nazionale. La scuola ha una certa attenzione per gli allievi in difficoltà, prevede alcuni progetti a loro favore, ma non è presente un modello strutturato di intervento.</w:t>
            </w:r>
          </w:p>
          <w:p w14:paraId="65B3BC9A" w14:textId="77777777" w:rsidR="00377505" w:rsidRDefault="00294DCD">
            <w:pPr>
              <w:pStyle w:val="RAVcontenutotabella"/>
              <w:jc w:val="both"/>
              <w:rPr>
                <w:lang w:val="it-IT"/>
              </w:rPr>
            </w:pPr>
            <w:r>
              <w:rPr>
                <w:lang w:val="it-IT"/>
              </w:rPr>
              <w:t>(Scuole II ciclo) La percentuale di studentesse e studenti diplomati che prosegue gli studi o che è inserita nel mondo del lavoro è in linea con la percentuale media provinciale, anche se non in tutte le situazioni.</w:t>
            </w:r>
          </w:p>
        </w:tc>
        <w:tc>
          <w:tcPr>
            <w:tcW w:w="765" w:type="dxa"/>
            <w:tcBorders>
              <w:left w:val="single" w:sz="2" w:space="0" w:color="000000"/>
              <w:bottom w:val="single" w:sz="2" w:space="0" w:color="000000"/>
            </w:tcBorders>
            <w:shd w:val="clear" w:color="auto" w:fill="E6E6E6"/>
            <w:tcMar>
              <w:top w:w="55" w:type="dxa"/>
              <w:left w:w="55" w:type="dxa"/>
              <w:bottom w:w="55" w:type="dxa"/>
              <w:right w:w="55" w:type="dxa"/>
            </w:tcMar>
            <w:vAlign w:val="center"/>
          </w:tcPr>
          <w:p w14:paraId="65B3BC9B" w14:textId="4BAE0F6B" w:rsidR="00377505" w:rsidRDefault="00785272">
            <w:pPr>
              <w:pStyle w:val="Standard"/>
            </w:pPr>
            <w:r>
              <w:rPr>
                <w:noProof/>
              </w:rPr>
              <mc:AlternateContent>
                <mc:Choice Requires="wps">
                  <w:drawing>
                    <wp:inline distT="0" distB="0" distL="0" distR="0" wp14:anchorId="6F9261D9" wp14:editId="5DC0BAD7">
                      <wp:extent cx="385447" cy="371475"/>
                      <wp:effectExtent l="0" t="0" r="14603" b="28575"/>
                      <wp:docPr id="731113184" name="Figura a mano libera: forma 731113184"/>
                      <wp:cNvGraphicFramePr/>
                      <a:graphic xmlns:a="http://schemas.openxmlformats.org/drawingml/2006/main">
                        <a:graphicData uri="http://schemas.microsoft.com/office/word/2010/wordprocessingShape">
                          <wps:wsp>
                            <wps:cNvSpPr/>
                            <wps:spPr>
                              <a:xfrm>
                                <a:off x="0" y="0"/>
                                <a:ext cx="385447" cy="371475"/>
                              </a:xfrm>
                              <a:custGeom>
                                <a:avLst/>
                                <a:gdLst>
                                  <a:gd name="f0" fmla="val 10800000"/>
                                  <a:gd name="f1" fmla="val 5400000"/>
                                  <a:gd name="f2" fmla="val 180"/>
                                  <a:gd name="f3" fmla="val w"/>
                                  <a:gd name="f4" fmla="val h"/>
                                  <a:gd name="f5" fmla="val 0"/>
                                  <a:gd name="f6" fmla="val 21600"/>
                                  <a:gd name="f7" fmla="*/ 5419351 1 1725033"/>
                                  <a:gd name="f8" fmla="*/ 10800 10800 1"/>
                                  <a:gd name="f9" fmla="+- 0 0 360"/>
                                  <a:gd name="f10" fmla="val 10800"/>
                                  <a:gd name="f11" fmla="+- 0 0 0"/>
                                  <a:gd name="f12" fmla="*/ f3 1 21600"/>
                                  <a:gd name="f13" fmla="*/ f4 1 21600"/>
                                  <a:gd name="f14" fmla="*/ 0 f7 1"/>
                                  <a:gd name="f15" fmla="*/ f5 f0 1"/>
                                  <a:gd name="f16" fmla="*/ f9 f0 1"/>
                                  <a:gd name="f17" fmla="+- f6 0 f5"/>
                                  <a:gd name="f18" fmla="*/ f11 f0 1"/>
                                  <a:gd name="f19" fmla="*/ f14 1 f2"/>
                                  <a:gd name="f20" fmla="*/ f15 1 f2"/>
                                  <a:gd name="f21" fmla="*/ f16 1 f2"/>
                                  <a:gd name="f22" fmla="*/ f17 1 21600"/>
                                  <a:gd name="f23" fmla="*/ f18 1 f2"/>
                                  <a:gd name="f24" fmla="+- 0 0 f19"/>
                                  <a:gd name="f25" fmla="+- f20 0 f1"/>
                                  <a:gd name="f26" fmla="+- f21 0 f1"/>
                                  <a:gd name="f27" fmla="*/ 3163 f22 1"/>
                                  <a:gd name="f28" fmla="*/ 18437 f22 1"/>
                                  <a:gd name="f29" fmla="*/ 10800 f22 1"/>
                                  <a:gd name="f30" fmla="*/ 0 f22 1"/>
                                  <a:gd name="f31" fmla="*/ 21600 f22 1"/>
                                  <a:gd name="f32" fmla="+- f23 0 f1"/>
                                  <a:gd name="f33" fmla="*/ f24 f0 1"/>
                                  <a:gd name="f34" fmla="+- f26 0 f25"/>
                                  <a:gd name="f35" fmla="*/ f29 1 f22"/>
                                  <a:gd name="f36" fmla="*/ f30 1 f22"/>
                                  <a:gd name="f37" fmla="*/ f27 1 f22"/>
                                  <a:gd name="f38" fmla="*/ f28 1 f22"/>
                                  <a:gd name="f39" fmla="*/ f31 1 f22"/>
                                  <a:gd name="f40" fmla="*/ f33 1 f7"/>
                                  <a:gd name="f41" fmla="*/ f37 f12 1"/>
                                  <a:gd name="f42" fmla="*/ f38 f12 1"/>
                                  <a:gd name="f43" fmla="*/ f38 f13 1"/>
                                  <a:gd name="f44" fmla="*/ f37 f13 1"/>
                                  <a:gd name="f45" fmla="*/ f35 f12 1"/>
                                  <a:gd name="f46" fmla="*/ f36 f13 1"/>
                                  <a:gd name="f47" fmla="*/ f36 f12 1"/>
                                  <a:gd name="f48" fmla="*/ f35 f13 1"/>
                                  <a:gd name="f49" fmla="*/ f39 f13 1"/>
                                  <a:gd name="f50" fmla="*/ f39 f12 1"/>
                                  <a:gd name="f51" fmla="+- f40 0 f1"/>
                                  <a:gd name="f52" fmla="+- f51 f1 0"/>
                                  <a:gd name="f53" fmla="*/ f52 f7 1"/>
                                  <a:gd name="f54" fmla="*/ f53 1 f0"/>
                                  <a:gd name="f55" fmla="+- 0 0 f54"/>
                                  <a:gd name="f56" fmla="+- 0 0 f55"/>
                                  <a:gd name="f57" fmla="*/ f56 f0 1"/>
                                  <a:gd name="f58" fmla="*/ f57 1 f7"/>
                                  <a:gd name="f59" fmla="+- f58 0 f1"/>
                                  <a:gd name="f60" fmla="cos 1 f59"/>
                                  <a:gd name="f61" fmla="sin 1 f59"/>
                                  <a:gd name="f62" fmla="+- 0 0 f60"/>
                                  <a:gd name="f63" fmla="+- 0 0 f61"/>
                                  <a:gd name="f64" fmla="+- 0 0 f62"/>
                                  <a:gd name="f65" fmla="+- 0 0 f63"/>
                                  <a:gd name="f66" fmla="val f64"/>
                                  <a:gd name="f67" fmla="val f65"/>
                                  <a:gd name="f68" fmla="+- 0 0 f66"/>
                                  <a:gd name="f69" fmla="+- 0 0 f67"/>
                                  <a:gd name="f70" fmla="*/ 10800 f68 1"/>
                                  <a:gd name="f71" fmla="*/ 10800 f69 1"/>
                                  <a:gd name="f72" fmla="*/ f70 f70 1"/>
                                  <a:gd name="f73" fmla="*/ f71 f71 1"/>
                                  <a:gd name="f74" fmla="+- f72 f73 0"/>
                                  <a:gd name="f75" fmla="sqrt f74"/>
                                  <a:gd name="f76" fmla="*/ f8 1 f75"/>
                                  <a:gd name="f77" fmla="*/ f68 f76 1"/>
                                  <a:gd name="f78" fmla="*/ f69 f76 1"/>
                                  <a:gd name="f79" fmla="+- 10800 0 f77"/>
                                  <a:gd name="f80" fmla="+- 10800 0 f78"/>
                                </a:gdLst>
                                <a:ahLst/>
                                <a:cxnLst>
                                  <a:cxn ang="3cd4">
                                    <a:pos x="hc" y="t"/>
                                  </a:cxn>
                                  <a:cxn ang="0">
                                    <a:pos x="r" y="vc"/>
                                  </a:cxn>
                                  <a:cxn ang="cd4">
                                    <a:pos x="hc" y="b"/>
                                  </a:cxn>
                                  <a:cxn ang="cd2">
                                    <a:pos x="l" y="vc"/>
                                  </a:cxn>
                                  <a:cxn ang="f32">
                                    <a:pos x="f45" y="f46"/>
                                  </a:cxn>
                                  <a:cxn ang="f32">
                                    <a:pos x="f41" y="f44"/>
                                  </a:cxn>
                                  <a:cxn ang="f32">
                                    <a:pos x="f47" y="f48"/>
                                  </a:cxn>
                                  <a:cxn ang="f32">
                                    <a:pos x="f41" y="f43"/>
                                  </a:cxn>
                                  <a:cxn ang="f32">
                                    <a:pos x="f45" y="f49"/>
                                  </a:cxn>
                                  <a:cxn ang="f32">
                                    <a:pos x="f42" y="f43"/>
                                  </a:cxn>
                                  <a:cxn ang="f32">
                                    <a:pos x="f50" y="f48"/>
                                  </a:cxn>
                                  <a:cxn ang="f32">
                                    <a:pos x="f42" y="f44"/>
                                  </a:cxn>
                                </a:cxnLst>
                                <a:rect l="f41" t="f44" r="f42" b="f43"/>
                                <a:pathLst>
                                  <a:path w="21600" h="21600">
                                    <a:moveTo>
                                      <a:pt x="f79" y="f80"/>
                                    </a:moveTo>
                                    <a:arcTo wR="f10" hR="f10" stAng="f25" swAng="f34"/>
                                    <a:close/>
                                  </a:path>
                                </a:pathLst>
                              </a:custGeom>
                              <a:solidFill>
                                <a:srgbClr val="CFE7F5"/>
                              </a:solidFill>
                              <a:ln w="17638" cap="flat">
                                <a:solidFill>
                                  <a:srgbClr val="000000"/>
                                </a:solidFill>
                                <a:prstDash val="solid"/>
                                <a:miter/>
                              </a:ln>
                            </wps:spPr>
                            <wps:txbx>
                              <w:txbxContent>
                                <w:p w14:paraId="020317A0" w14:textId="620E59C8" w:rsidR="00785272" w:rsidRDefault="00785272" w:rsidP="00785272">
                                  <w:pPr>
                                    <w:rPr>
                                      <w:rFonts w:ascii="Calibri" w:hAnsi="Calibri" w:cs="Calibri"/>
                                      <w:b/>
                                      <w:bCs/>
                                      <w:sz w:val="20"/>
                                      <w:szCs w:val="20"/>
                                    </w:rPr>
                                  </w:pPr>
                                  <w:r>
                                    <w:rPr>
                                      <w:rFonts w:ascii="Calibri" w:hAnsi="Calibri" w:cs="Calibri"/>
                                      <w:b/>
                                      <w:bCs/>
                                      <w:sz w:val="20"/>
                                      <w:szCs w:val="20"/>
                                    </w:rPr>
                                    <w:t>3</w:t>
                                  </w:r>
                                </w:p>
                              </w:txbxContent>
                            </wps:txbx>
                            <wps:bodyPr vert="horz" wrap="none" lIns="99002" tIns="54004" rIns="99002" bIns="54004" anchor="ctr" anchorCtr="0" compatLnSpc="0">
                              <a:noAutofit/>
                            </wps:bodyPr>
                          </wps:wsp>
                        </a:graphicData>
                      </a:graphic>
                    </wp:inline>
                  </w:drawing>
                </mc:Choice>
                <mc:Fallback xmlns="">
                  <w:pict>
                    <v:shape w14:anchorId="6F9261D9" id="Figura a mano libera: forma 731113184" o:spid="_x0000_s1050" style="width:30.35pt;height:29.25pt;visibility:visible;mso-wrap-style:none;mso-left-percent:-10001;mso-top-percent:-10001;mso-position-horizontal:absolute;mso-position-horizontal-relative:char;mso-position-vertical:absolute;mso-position-vertical-relative:line;mso-left-percent:-10001;mso-top-percent:-10001;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" adj="-11796480,,5400" path="m10800,at,,21600,21600,10800,,10800,xe" fillcolor="#cfe7f5" strokeweight=".48994mm">
                      <v:stroke joinstyle="miter"/>
                      <v:formulas/>
                      <v:path arrowok="t" o:connecttype="custom" o:connectlocs="192724,0;385447,185738;192724,371475;0,185738;192724,0;56443,54397;0,185737;56443,317078;192724,371475;329004,317078;385447,185737;329004,54397" o:connectangles="270,0,90,180,270,270,270,270,270,270,270,270" textboxrect="3163,3163,18437,18437"/>
                      <v:textbox inset="2.75006mm,1.50011mm,2.75006mm,1.50011mm">
                        <w:txbxContent>
                          <w:p w14:paraId="020317A0" w14:textId="620E59C8" w:rsidR="00785272" w:rsidRDefault="00785272" w:rsidP="00785272">
                            <w:pPr>
                              <w:rPr>
                                <w:rFonts w:ascii="Calibri" w:hAnsi="Calibri" w:cs="Calibri"/>
                                <w:b/>
                                <w:bCs/>
                                <w:sz w:val="20"/>
                                <w:szCs w:val="20"/>
                              </w:rPr>
                            </w:pPr>
                            <w:r>
                              <w:rPr>
                                <w:rFonts w:ascii="Calibri" w:hAnsi="Calibri" w:cs="Calibri"/>
                                <w:b/>
                                <w:bCs/>
                                <w:sz w:val="20"/>
                                <w:szCs w:val="20"/>
                              </w:rPr>
                              <w:t>3</w:t>
                            </w:r>
                          </w:p>
                        </w:txbxContent>
                      </v:textbox>
                      <w10:anchorlock/>
                    </v:shape>
                  </w:pict>
                </mc:Fallback>
              </mc:AlternateContent>
            </w:r>
          </w:p>
        </w:tc>
        <w:tc>
          <w:tcPr>
            <w:tcW w:w="1277" w:type="dxa"/>
            <w:tcBorders>
              <w:left w:val="single" w:sz="2" w:space="0" w:color="000000"/>
              <w:bottom w:val="single" w:sz="2" w:space="0" w:color="000000"/>
              <w:right w:val="single" w:sz="2" w:space="0" w:color="000000"/>
            </w:tcBorders>
            <w:shd w:val="clear" w:color="auto" w:fill="E6E6E6"/>
            <w:tcMar>
              <w:top w:w="55" w:type="dxa"/>
              <w:left w:w="55" w:type="dxa"/>
              <w:bottom w:w="55" w:type="dxa"/>
              <w:right w:w="55" w:type="dxa"/>
            </w:tcMar>
            <w:vAlign w:val="center"/>
          </w:tcPr>
          <w:p w14:paraId="65B3BC9C" w14:textId="77777777" w:rsidR="00377505" w:rsidRDefault="00294DCD">
            <w:pPr>
              <w:pStyle w:val="RAVcontenutotabella"/>
              <w:rPr>
                <w:b/>
                <w:bCs/>
                <w:lang w:val="it-IT"/>
              </w:rPr>
            </w:pPr>
            <w:r>
              <w:rPr>
                <w:b/>
                <w:bCs/>
                <w:lang w:val="it-IT"/>
              </w:rPr>
              <w:t>Con qualche criticità</w:t>
            </w:r>
          </w:p>
        </w:tc>
      </w:tr>
      <w:tr w:rsidR="00377505" w14:paraId="65B3BCA1" w14:textId="77777777" w:rsidTr="00785272">
        <w:trPr>
          <w:trHeight w:val="850"/>
        </w:trPr>
        <w:tc>
          <w:tcPr>
            <w:tcW w:w="7596" w:type="dxa"/>
            <w:tcBorders>
              <w:left w:val="single" w:sz="2" w:space="0" w:color="000000"/>
              <w:bottom w:val="single" w:sz="2" w:space="0" w:color="000000"/>
            </w:tcBorders>
            <w:shd w:val="clear" w:color="auto" w:fill="auto"/>
            <w:tcMar>
              <w:top w:w="55" w:type="dxa"/>
              <w:left w:w="55" w:type="dxa"/>
              <w:bottom w:w="55" w:type="dxa"/>
              <w:right w:w="55" w:type="dxa"/>
            </w:tcMar>
          </w:tcPr>
          <w:p w14:paraId="65B3BC9E" w14:textId="77777777" w:rsidR="00377505" w:rsidRDefault="00377505">
            <w:pPr>
              <w:pStyle w:val="TableContents"/>
              <w:rPr>
                <w:rFonts w:ascii="Calibri" w:hAnsi="Calibri" w:cs="Calibri"/>
                <w:lang w:val="it-IT"/>
              </w:rPr>
            </w:pPr>
          </w:p>
        </w:tc>
        <w:tc>
          <w:tcPr>
            <w:tcW w:w="76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5B3BC9F" w14:textId="27CF5A97" w:rsidR="00377505" w:rsidRDefault="00785272">
            <w:pPr>
              <w:pStyle w:val="Standard"/>
            </w:pPr>
            <w:r>
              <w:rPr>
                <w:noProof/>
              </w:rPr>
              <mc:AlternateContent>
                <mc:Choice Requires="wps">
                  <w:drawing>
                    <wp:inline distT="0" distB="0" distL="0" distR="0" wp14:anchorId="58D322CE" wp14:editId="36EB0B68">
                      <wp:extent cx="385447" cy="371475"/>
                      <wp:effectExtent l="0" t="0" r="14603" b="28575"/>
                      <wp:docPr id="676020932" name="Figura a mano libera: forma 676020932"/>
                      <wp:cNvGraphicFramePr/>
                      <a:graphic xmlns:a="http://schemas.openxmlformats.org/drawingml/2006/main">
                        <a:graphicData uri="http://schemas.microsoft.com/office/word/2010/wordprocessingShape">
                          <wps:wsp>
                            <wps:cNvSpPr/>
                            <wps:spPr>
                              <a:xfrm>
                                <a:off x="0" y="0"/>
                                <a:ext cx="385447" cy="371475"/>
                              </a:xfrm>
                              <a:custGeom>
                                <a:avLst/>
                                <a:gdLst>
                                  <a:gd name="f0" fmla="val 10800000"/>
                                  <a:gd name="f1" fmla="val 5400000"/>
                                  <a:gd name="f2" fmla="val 180"/>
                                  <a:gd name="f3" fmla="val w"/>
                                  <a:gd name="f4" fmla="val h"/>
                                  <a:gd name="f5" fmla="val 0"/>
                                  <a:gd name="f6" fmla="val 21600"/>
                                  <a:gd name="f7" fmla="*/ 5419351 1 1725033"/>
                                  <a:gd name="f8" fmla="*/ 10800 10800 1"/>
                                  <a:gd name="f9" fmla="+- 0 0 360"/>
                                  <a:gd name="f10" fmla="val 10800"/>
                                  <a:gd name="f11" fmla="+- 0 0 0"/>
                                  <a:gd name="f12" fmla="*/ f3 1 21600"/>
                                  <a:gd name="f13" fmla="*/ f4 1 21600"/>
                                  <a:gd name="f14" fmla="*/ 0 f7 1"/>
                                  <a:gd name="f15" fmla="*/ f5 f0 1"/>
                                  <a:gd name="f16" fmla="*/ f9 f0 1"/>
                                  <a:gd name="f17" fmla="+- f6 0 f5"/>
                                  <a:gd name="f18" fmla="*/ f11 f0 1"/>
                                  <a:gd name="f19" fmla="*/ f14 1 f2"/>
                                  <a:gd name="f20" fmla="*/ f15 1 f2"/>
                                  <a:gd name="f21" fmla="*/ f16 1 f2"/>
                                  <a:gd name="f22" fmla="*/ f17 1 21600"/>
                                  <a:gd name="f23" fmla="*/ f18 1 f2"/>
                                  <a:gd name="f24" fmla="+- 0 0 f19"/>
                                  <a:gd name="f25" fmla="+- f20 0 f1"/>
                                  <a:gd name="f26" fmla="+- f21 0 f1"/>
                                  <a:gd name="f27" fmla="*/ 3163 f22 1"/>
                                  <a:gd name="f28" fmla="*/ 18437 f22 1"/>
                                  <a:gd name="f29" fmla="*/ 10800 f22 1"/>
                                  <a:gd name="f30" fmla="*/ 0 f22 1"/>
                                  <a:gd name="f31" fmla="*/ 21600 f22 1"/>
                                  <a:gd name="f32" fmla="+- f23 0 f1"/>
                                  <a:gd name="f33" fmla="*/ f24 f0 1"/>
                                  <a:gd name="f34" fmla="+- f26 0 f25"/>
                                  <a:gd name="f35" fmla="*/ f29 1 f22"/>
                                  <a:gd name="f36" fmla="*/ f30 1 f22"/>
                                  <a:gd name="f37" fmla="*/ f27 1 f22"/>
                                  <a:gd name="f38" fmla="*/ f28 1 f22"/>
                                  <a:gd name="f39" fmla="*/ f31 1 f22"/>
                                  <a:gd name="f40" fmla="*/ f33 1 f7"/>
                                  <a:gd name="f41" fmla="*/ f37 f12 1"/>
                                  <a:gd name="f42" fmla="*/ f38 f12 1"/>
                                  <a:gd name="f43" fmla="*/ f38 f13 1"/>
                                  <a:gd name="f44" fmla="*/ f37 f13 1"/>
                                  <a:gd name="f45" fmla="*/ f35 f12 1"/>
                                  <a:gd name="f46" fmla="*/ f36 f13 1"/>
                                  <a:gd name="f47" fmla="*/ f36 f12 1"/>
                                  <a:gd name="f48" fmla="*/ f35 f13 1"/>
                                  <a:gd name="f49" fmla="*/ f39 f13 1"/>
                                  <a:gd name="f50" fmla="*/ f39 f12 1"/>
                                  <a:gd name="f51" fmla="+- f40 0 f1"/>
                                  <a:gd name="f52" fmla="+- f51 f1 0"/>
                                  <a:gd name="f53" fmla="*/ f52 f7 1"/>
                                  <a:gd name="f54" fmla="*/ f53 1 f0"/>
                                  <a:gd name="f55" fmla="+- 0 0 f54"/>
                                  <a:gd name="f56" fmla="+- 0 0 f55"/>
                                  <a:gd name="f57" fmla="*/ f56 f0 1"/>
                                  <a:gd name="f58" fmla="*/ f57 1 f7"/>
                                  <a:gd name="f59" fmla="+- f58 0 f1"/>
                                  <a:gd name="f60" fmla="cos 1 f59"/>
                                  <a:gd name="f61" fmla="sin 1 f59"/>
                                  <a:gd name="f62" fmla="+- 0 0 f60"/>
                                  <a:gd name="f63" fmla="+- 0 0 f61"/>
                                  <a:gd name="f64" fmla="+- 0 0 f62"/>
                                  <a:gd name="f65" fmla="+- 0 0 f63"/>
                                  <a:gd name="f66" fmla="val f64"/>
                                  <a:gd name="f67" fmla="val f65"/>
                                  <a:gd name="f68" fmla="+- 0 0 f66"/>
                                  <a:gd name="f69" fmla="+- 0 0 f67"/>
                                  <a:gd name="f70" fmla="*/ 10800 f68 1"/>
                                  <a:gd name="f71" fmla="*/ 10800 f69 1"/>
                                  <a:gd name="f72" fmla="*/ f70 f70 1"/>
                                  <a:gd name="f73" fmla="*/ f71 f71 1"/>
                                  <a:gd name="f74" fmla="+- f72 f73 0"/>
                                  <a:gd name="f75" fmla="sqrt f74"/>
                                  <a:gd name="f76" fmla="*/ f8 1 f75"/>
                                  <a:gd name="f77" fmla="*/ f68 f76 1"/>
                                  <a:gd name="f78" fmla="*/ f69 f76 1"/>
                                  <a:gd name="f79" fmla="+- 10800 0 f77"/>
                                  <a:gd name="f80" fmla="+- 10800 0 f78"/>
                                </a:gdLst>
                                <a:ahLst/>
                                <a:cxnLst>
                                  <a:cxn ang="3cd4">
                                    <a:pos x="hc" y="t"/>
                                  </a:cxn>
                                  <a:cxn ang="0">
                                    <a:pos x="r" y="vc"/>
                                  </a:cxn>
                                  <a:cxn ang="cd4">
                                    <a:pos x="hc" y="b"/>
                                  </a:cxn>
                                  <a:cxn ang="cd2">
                                    <a:pos x="l" y="vc"/>
                                  </a:cxn>
                                  <a:cxn ang="f32">
                                    <a:pos x="f45" y="f46"/>
                                  </a:cxn>
                                  <a:cxn ang="f32">
                                    <a:pos x="f41" y="f44"/>
                                  </a:cxn>
                                  <a:cxn ang="f32">
                                    <a:pos x="f47" y="f48"/>
                                  </a:cxn>
                                  <a:cxn ang="f32">
                                    <a:pos x="f41" y="f43"/>
                                  </a:cxn>
                                  <a:cxn ang="f32">
                                    <a:pos x="f45" y="f49"/>
                                  </a:cxn>
                                  <a:cxn ang="f32">
                                    <a:pos x="f42" y="f43"/>
                                  </a:cxn>
                                  <a:cxn ang="f32">
                                    <a:pos x="f50" y="f48"/>
                                  </a:cxn>
                                  <a:cxn ang="f32">
                                    <a:pos x="f42" y="f44"/>
                                  </a:cxn>
                                </a:cxnLst>
                                <a:rect l="f41" t="f44" r="f42" b="f43"/>
                                <a:pathLst>
                                  <a:path w="21600" h="21600">
                                    <a:moveTo>
                                      <a:pt x="f79" y="f80"/>
                                    </a:moveTo>
                                    <a:arcTo wR="f10" hR="f10" stAng="f25" swAng="f34"/>
                                    <a:close/>
                                  </a:path>
                                </a:pathLst>
                              </a:custGeom>
                              <a:solidFill>
                                <a:srgbClr val="CFE7F5"/>
                              </a:solidFill>
                              <a:ln w="17638" cap="flat">
                                <a:solidFill>
                                  <a:srgbClr val="000000"/>
                                </a:solidFill>
                                <a:prstDash val="solid"/>
                                <a:miter/>
                              </a:ln>
                            </wps:spPr>
                            <wps:txbx>
                              <w:txbxContent>
                                <w:p w14:paraId="5F465247" w14:textId="7B4A4E1A" w:rsidR="00785272" w:rsidRDefault="00785272" w:rsidP="00785272">
                                  <w:pPr>
                                    <w:rPr>
                                      <w:rFonts w:ascii="Calibri" w:hAnsi="Calibri" w:cs="Calibri"/>
                                      <w:b/>
                                      <w:bCs/>
                                      <w:sz w:val="20"/>
                                      <w:szCs w:val="20"/>
                                    </w:rPr>
                                  </w:pPr>
                                  <w:r>
                                    <w:rPr>
                                      <w:rFonts w:ascii="Calibri" w:hAnsi="Calibri" w:cs="Calibri"/>
                                      <w:b/>
                                      <w:bCs/>
                                      <w:sz w:val="20"/>
                                      <w:szCs w:val="20"/>
                                    </w:rPr>
                                    <w:t>4</w:t>
                                  </w:r>
                                </w:p>
                              </w:txbxContent>
                            </wps:txbx>
                            <wps:bodyPr vert="horz" wrap="none" lIns="99002" tIns="54004" rIns="99002" bIns="54004" anchor="ctr" anchorCtr="0" compatLnSpc="0">
                              <a:noAutofit/>
                            </wps:bodyPr>
                          </wps:wsp>
                        </a:graphicData>
                      </a:graphic>
                    </wp:inline>
                  </w:drawing>
                </mc:Choice>
                <mc:Fallback xmlns="">
                  <w:pict>
                    <v:shape w14:anchorId="58D322CE" id="Figura a mano libera: forma 676020932" o:spid="_x0000_s1051" style="width:30.35pt;height:29.25pt;visibility:visible;mso-wrap-style:none;mso-left-percent:-10001;mso-top-percent:-10001;mso-position-horizontal:absolute;mso-position-horizontal-relative:char;mso-position-vertical:absolute;mso-position-vertical-relative:line;mso-left-percent:-10001;mso-top-percent:-10001;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" adj="-11796480,,5400" path="m10800,at,,21600,21600,10800,,10800,xe" fillcolor="#cfe7f5" strokeweight=".48994mm">
                      <v:stroke joinstyle="miter"/>
                      <v:formulas/>
                      <v:path arrowok="t" o:connecttype="custom" o:connectlocs="192724,0;385447,185738;192724,371475;0,185738;192724,0;56443,54397;0,185737;56443,317078;192724,371475;329004,317078;385447,185737;329004,54397" o:connectangles="270,0,90,180,270,270,270,270,270,270,270,270" textboxrect="3163,3163,18437,18437"/>
                      <v:textbox inset="2.75006mm,1.50011mm,2.75006mm,1.50011mm">
                        <w:txbxContent>
                          <w:p w14:paraId="5F465247" w14:textId="7B4A4E1A" w:rsidR="00785272" w:rsidRDefault="00785272" w:rsidP="00785272">
                            <w:pPr>
                              <w:rPr>
                                <w:rFonts w:ascii="Calibri" w:hAnsi="Calibri" w:cs="Calibri"/>
                                <w:b/>
                                <w:bCs/>
                                <w:sz w:val="20"/>
                                <w:szCs w:val="20"/>
                              </w:rPr>
                            </w:pPr>
                            <w:r>
                              <w:rPr>
                                <w:rFonts w:ascii="Calibri" w:hAnsi="Calibri" w:cs="Calibri"/>
                                <w:b/>
                                <w:bCs/>
                                <w:sz w:val="20"/>
                                <w:szCs w:val="20"/>
                              </w:rPr>
                              <w:t>4</w:t>
                            </w:r>
                          </w:p>
                        </w:txbxContent>
                      </v:textbox>
                      <w10:anchorlock/>
                    </v:shape>
                  </w:pict>
                </mc:Fallback>
              </mc:AlternateContent>
            </w:r>
          </w:p>
        </w:tc>
        <w:tc>
          <w:tcPr>
            <w:tcW w:w="127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65B3BCA0" w14:textId="77777777" w:rsidR="00377505" w:rsidRDefault="00377505">
            <w:pPr>
              <w:pStyle w:val="RAVcontenutotabella"/>
              <w:rPr>
                <w:b/>
                <w:bCs/>
                <w:lang w:val="it-IT"/>
              </w:rPr>
            </w:pPr>
          </w:p>
        </w:tc>
      </w:tr>
      <w:tr w:rsidR="00377505" w14:paraId="65B3BCA9" w14:textId="77777777" w:rsidTr="00785272">
        <w:trPr>
          <w:trHeight w:val="1701"/>
        </w:trPr>
        <w:tc>
          <w:tcPr>
            <w:tcW w:w="7596" w:type="dxa"/>
            <w:tcBorders>
              <w:left w:val="single" w:sz="2" w:space="0" w:color="000000"/>
              <w:bottom w:val="single" w:sz="2" w:space="0" w:color="000000"/>
            </w:tcBorders>
            <w:shd w:val="clear" w:color="auto" w:fill="auto"/>
            <w:tcMar>
              <w:top w:w="55" w:type="dxa"/>
              <w:left w:w="55" w:type="dxa"/>
              <w:bottom w:w="55" w:type="dxa"/>
              <w:right w:w="55" w:type="dxa"/>
            </w:tcMar>
          </w:tcPr>
          <w:p w14:paraId="65B3BCA2" w14:textId="2944F511" w:rsidR="00377505" w:rsidRDefault="00294DCD">
            <w:pPr>
              <w:pStyle w:val="RAVcontenutotabella"/>
              <w:jc w:val="both"/>
              <w:rPr>
                <w:lang w:val="it-IT"/>
              </w:rPr>
            </w:pPr>
            <w:r>
              <w:rPr>
                <w:lang w:val="it-IT"/>
              </w:rPr>
              <w:t xml:space="preserve">La scuola non perde studentesse e studenti nel passaggio da un anno all’altro, tranne singoli casi. È presente un progetto di accoglienza e riorientamento per le allieve </w:t>
            </w:r>
            <w:r w:rsidR="00913B11">
              <w:rPr>
                <w:lang w:val="it-IT"/>
              </w:rPr>
              <w:t xml:space="preserve">e </w:t>
            </w:r>
            <w:r>
              <w:rPr>
                <w:lang w:val="it-IT"/>
              </w:rPr>
              <w:t xml:space="preserve">gli allievi, in entrata e in uscita durante il corso dell'anno scolastico. </w:t>
            </w:r>
          </w:p>
          <w:p w14:paraId="65B3BCA3" w14:textId="77777777" w:rsidR="00377505" w:rsidRDefault="00294DCD">
            <w:pPr>
              <w:pStyle w:val="RAVcontenutotabella"/>
              <w:jc w:val="both"/>
              <w:rPr>
                <w:lang w:val="it-IT"/>
              </w:rPr>
            </w:pPr>
            <w:r>
              <w:rPr>
                <w:lang w:val="it-IT"/>
              </w:rPr>
              <w:t xml:space="preserve">La percentuale di studentesse e studenti collocati nelle fasce di voto più basse all’Esame di Stato/Qualifica (6-7, 60-70) è inferiore ai riferimenti provinciali. La percentuale di studentesse e studenti collocati nelle fasce di voto più alte all’Esame di Stato/Qualifica (8-10, 81-100 e lode) è in linea con il riferimento provinciale. </w:t>
            </w:r>
          </w:p>
          <w:p w14:paraId="65B3BCA4" w14:textId="77777777" w:rsidR="00377505" w:rsidRDefault="00294DCD">
            <w:pPr>
              <w:pStyle w:val="RAVcontenutotabella"/>
              <w:jc w:val="both"/>
              <w:rPr>
                <w:lang w:val="it-IT"/>
              </w:rPr>
            </w:pPr>
            <w:r>
              <w:rPr>
                <w:lang w:val="it-IT"/>
              </w:rPr>
              <w:t xml:space="preserve">Il punteggio di italiano, matematica e inglese della scuola alle prove INVALSI è leggermente superiore a quello di scuole con background </w:t>
            </w:r>
            <w:proofErr w:type="gramStart"/>
            <w:r>
              <w:rPr>
                <w:lang w:val="it-IT"/>
              </w:rPr>
              <w:t>socio-economico</w:t>
            </w:r>
            <w:proofErr w:type="gramEnd"/>
            <w:r>
              <w:rPr>
                <w:lang w:val="it-IT"/>
              </w:rPr>
              <w:t xml:space="preserve"> e culturale simile. L'effetto scuola è a volte nella media a volte leggermente positivo; la scuola riesce ad assicurare esiti abbastanza uniformi tra le varie classi all’interno dello stesso plesso/indirizzo.</w:t>
            </w:r>
          </w:p>
          <w:p w14:paraId="65B3BCA5" w14:textId="4C446EAB" w:rsidR="00377505" w:rsidRDefault="00294DCD">
            <w:pPr>
              <w:pStyle w:val="RAVcontenutotabella"/>
              <w:jc w:val="both"/>
              <w:rPr>
                <w:lang w:val="it-IT"/>
              </w:rPr>
            </w:pPr>
            <w:r>
              <w:rPr>
                <w:lang w:val="it-IT"/>
              </w:rPr>
              <w:t xml:space="preserve">I punteggi delle classi non si discostano dalla media della scuola oppure in alcune classi si discostano </w:t>
            </w:r>
            <w:r w:rsidR="007676F6">
              <w:rPr>
                <w:lang w:val="it-IT"/>
              </w:rPr>
              <w:t xml:space="preserve">leggermente </w:t>
            </w:r>
            <w:r>
              <w:rPr>
                <w:lang w:val="it-IT"/>
              </w:rPr>
              <w:t>in positivo. La quota di studentesse e studenti collocata nei livelli 1 e 2 in italiano e in matematica è inferiore alla media nazionale. La scuola è attenta ai bisogni delle allieve e degli allievi, soprattutto di quelli in difficoltà e attiva in modo sistematico azioni per il loro recupero.</w:t>
            </w:r>
          </w:p>
          <w:p w14:paraId="65B3BCA6" w14:textId="77777777" w:rsidR="00377505" w:rsidRDefault="00294DCD">
            <w:pPr>
              <w:pStyle w:val="RAVcontenutotabella"/>
              <w:jc w:val="both"/>
              <w:rPr>
                <w:lang w:val="it-IT"/>
              </w:rPr>
            </w:pPr>
            <w:r>
              <w:rPr>
                <w:lang w:val="it-IT"/>
              </w:rPr>
              <w:t xml:space="preserve">(Scuole II ciclo) Una buona parte di studentesse e studenti diplomati ha buoni risultati nel proseguimento degli studi o è inserita in posizioni lavorative coerenti con il percorso di studi. </w:t>
            </w:r>
          </w:p>
        </w:tc>
        <w:tc>
          <w:tcPr>
            <w:tcW w:w="765" w:type="dxa"/>
            <w:tcBorders>
              <w:left w:val="single" w:sz="2" w:space="0" w:color="000000"/>
              <w:bottom w:val="single" w:sz="2" w:space="0" w:color="000000"/>
            </w:tcBorders>
            <w:shd w:val="clear" w:color="auto" w:fill="E6E6E6"/>
            <w:tcMar>
              <w:top w:w="55" w:type="dxa"/>
              <w:left w:w="55" w:type="dxa"/>
              <w:bottom w:w="55" w:type="dxa"/>
              <w:right w:w="55" w:type="dxa"/>
            </w:tcMar>
            <w:vAlign w:val="center"/>
          </w:tcPr>
          <w:p w14:paraId="65B3BCA7" w14:textId="23BE9FB0" w:rsidR="00377505" w:rsidRDefault="00785272">
            <w:pPr>
              <w:pStyle w:val="Standard"/>
            </w:pPr>
            <w:r>
              <w:rPr>
                <w:noProof/>
              </w:rPr>
              <mc:AlternateContent>
                <mc:Choice Requires="wps">
                  <w:drawing>
                    <wp:inline distT="0" distB="0" distL="0" distR="0" wp14:anchorId="6300E9BE" wp14:editId="351410D1">
                      <wp:extent cx="385447" cy="371475"/>
                      <wp:effectExtent l="0" t="0" r="14603" b="28575"/>
                      <wp:docPr id="137059889" name="Figura a mano libera: forma 137059889"/>
                      <wp:cNvGraphicFramePr/>
                      <a:graphic xmlns:a="http://schemas.openxmlformats.org/drawingml/2006/main">
                        <a:graphicData uri="http://schemas.microsoft.com/office/word/2010/wordprocessingShape">
                          <wps:wsp>
                            <wps:cNvSpPr/>
                            <wps:spPr>
                              <a:xfrm>
                                <a:off x="0" y="0"/>
                                <a:ext cx="385447" cy="371475"/>
                              </a:xfrm>
                              <a:custGeom>
                                <a:avLst/>
                                <a:gdLst>
                                  <a:gd name="f0" fmla="val 10800000"/>
                                  <a:gd name="f1" fmla="val 5400000"/>
                                  <a:gd name="f2" fmla="val 180"/>
                                  <a:gd name="f3" fmla="val w"/>
                                  <a:gd name="f4" fmla="val h"/>
                                  <a:gd name="f5" fmla="val 0"/>
                                  <a:gd name="f6" fmla="val 21600"/>
                                  <a:gd name="f7" fmla="*/ 5419351 1 1725033"/>
                                  <a:gd name="f8" fmla="*/ 10800 10800 1"/>
                                  <a:gd name="f9" fmla="+- 0 0 360"/>
                                  <a:gd name="f10" fmla="val 10800"/>
                                  <a:gd name="f11" fmla="+- 0 0 0"/>
                                  <a:gd name="f12" fmla="*/ f3 1 21600"/>
                                  <a:gd name="f13" fmla="*/ f4 1 21600"/>
                                  <a:gd name="f14" fmla="*/ 0 f7 1"/>
                                  <a:gd name="f15" fmla="*/ f5 f0 1"/>
                                  <a:gd name="f16" fmla="*/ f9 f0 1"/>
                                  <a:gd name="f17" fmla="+- f6 0 f5"/>
                                  <a:gd name="f18" fmla="*/ f11 f0 1"/>
                                  <a:gd name="f19" fmla="*/ f14 1 f2"/>
                                  <a:gd name="f20" fmla="*/ f15 1 f2"/>
                                  <a:gd name="f21" fmla="*/ f16 1 f2"/>
                                  <a:gd name="f22" fmla="*/ f17 1 21600"/>
                                  <a:gd name="f23" fmla="*/ f18 1 f2"/>
                                  <a:gd name="f24" fmla="+- 0 0 f19"/>
                                  <a:gd name="f25" fmla="+- f20 0 f1"/>
                                  <a:gd name="f26" fmla="+- f21 0 f1"/>
                                  <a:gd name="f27" fmla="*/ 3163 f22 1"/>
                                  <a:gd name="f28" fmla="*/ 18437 f22 1"/>
                                  <a:gd name="f29" fmla="*/ 10800 f22 1"/>
                                  <a:gd name="f30" fmla="*/ 0 f22 1"/>
                                  <a:gd name="f31" fmla="*/ 21600 f22 1"/>
                                  <a:gd name="f32" fmla="+- f23 0 f1"/>
                                  <a:gd name="f33" fmla="*/ f24 f0 1"/>
                                  <a:gd name="f34" fmla="+- f26 0 f25"/>
                                  <a:gd name="f35" fmla="*/ f29 1 f22"/>
                                  <a:gd name="f36" fmla="*/ f30 1 f22"/>
                                  <a:gd name="f37" fmla="*/ f27 1 f22"/>
                                  <a:gd name="f38" fmla="*/ f28 1 f22"/>
                                  <a:gd name="f39" fmla="*/ f31 1 f22"/>
                                  <a:gd name="f40" fmla="*/ f33 1 f7"/>
                                  <a:gd name="f41" fmla="*/ f37 f12 1"/>
                                  <a:gd name="f42" fmla="*/ f38 f12 1"/>
                                  <a:gd name="f43" fmla="*/ f38 f13 1"/>
                                  <a:gd name="f44" fmla="*/ f37 f13 1"/>
                                  <a:gd name="f45" fmla="*/ f35 f12 1"/>
                                  <a:gd name="f46" fmla="*/ f36 f13 1"/>
                                  <a:gd name="f47" fmla="*/ f36 f12 1"/>
                                  <a:gd name="f48" fmla="*/ f35 f13 1"/>
                                  <a:gd name="f49" fmla="*/ f39 f13 1"/>
                                  <a:gd name="f50" fmla="*/ f39 f12 1"/>
                                  <a:gd name="f51" fmla="+- f40 0 f1"/>
                                  <a:gd name="f52" fmla="+- f51 f1 0"/>
                                  <a:gd name="f53" fmla="*/ f52 f7 1"/>
                                  <a:gd name="f54" fmla="*/ f53 1 f0"/>
                                  <a:gd name="f55" fmla="+- 0 0 f54"/>
                                  <a:gd name="f56" fmla="+- 0 0 f55"/>
                                  <a:gd name="f57" fmla="*/ f56 f0 1"/>
                                  <a:gd name="f58" fmla="*/ f57 1 f7"/>
                                  <a:gd name="f59" fmla="+- f58 0 f1"/>
                                  <a:gd name="f60" fmla="cos 1 f59"/>
                                  <a:gd name="f61" fmla="sin 1 f59"/>
                                  <a:gd name="f62" fmla="+- 0 0 f60"/>
                                  <a:gd name="f63" fmla="+- 0 0 f61"/>
                                  <a:gd name="f64" fmla="+- 0 0 f62"/>
                                  <a:gd name="f65" fmla="+- 0 0 f63"/>
                                  <a:gd name="f66" fmla="val f64"/>
                                  <a:gd name="f67" fmla="val f65"/>
                                  <a:gd name="f68" fmla="+- 0 0 f66"/>
                                  <a:gd name="f69" fmla="+- 0 0 f67"/>
                                  <a:gd name="f70" fmla="*/ 10800 f68 1"/>
                                  <a:gd name="f71" fmla="*/ 10800 f69 1"/>
                                  <a:gd name="f72" fmla="*/ f70 f70 1"/>
                                  <a:gd name="f73" fmla="*/ f71 f71 1"/>
                                  <a:gd name="f74" fmla="+- f72 f73 0"/>
                                  <a:gd name="f75" fmla="sqrt f74"/>
                                  <a:gd name="f76" fmla="*/ f8 1 f75"/>
                                  <a:gd name="f77" fmla="*/ f68 f76 1"/>
                                  <a:gd name="f78" fmla="*/ f69 f76 1"/>
                                  <a:gd name="f79" fmla="+- 10800 0 f77"/>
                                  <a:gd name="f80" fmla="+- 10800 0 f78"/>
                                </a:gdLst>
                                <a:ahLst/>
                                <a:cxnLst>
                                  <a:cxn ang="3cd4">
                                    <a:pos x="hc" y="t"/>
                                  </a:cxn>
                                  <a:cxn ang="0">
                                    <a:pos x="r" y="vc"/>
                                  </a:cxn>
                                  <a:cxn ang="cd4">
                                    <a:pos x="hc" y="b"/>
                                  </a:cxn>
                                  <a:cxn ang="cd2">
                                    <a:pos x="l" y="vc"/>
                                  </a:cxn>
                                  <a:cxn ang="f32">
                                    <a:pos x="f45" y="f46"/>
                                  </a:cxn>
                                  <a:cxn ang="f32">
                                    <a:pos x="f41" y="f44"/>
                                  </a:cxn>
                                  <a:cxn ang="f32">
                                    <a:pos x="f47" y="f48"/>
                                  </a:cxn>
                                  <a:cxn ang="f32">
                                    <a:pos x="f41" y="f43"/>
                                  </a:cxn>
                                  <a:cxn ang="f32">
                                    <a:pos x="f45" y="f49"/>
                                  </a:cxn>
                                  <a:cxn ang="f32">
                                    <a:pos x="f42" y="f43"/>
                                  </a:cxn>
                                  <a:cxn ang="f32">
                                    <a:pos x="f50" y="f48"/>
                                  </a:cxn>
                                  <a:cxn ang="f32">
                                    <a:pos x="f42" y="f44"/>
                                  </a:cxn>
                                </a:cxnLst>
                                <a:rect l="f41" t="f44" r="f42" b="f43"/>
                                <a:pathLst>
                                  <a:path w="21600" h="21600">
                                    <a:moveTo>
                                      <a:pt x="f79" y="f80"/>
                                    </a:moveTo>
                                    <a:arcTo wR="f10" hR="f10" stAng="f25" swAng="f34"/>
                                    <a:close/>
                                  </a:path>
                                </a:pathLst>
                              </a:custGeom>
                              <a:solidFill>
                                <a:srgbClr val="CFE7F5"/>
                              </a:solidFill>
                              <a:ln w="17638" cap="flat">
                                <a:solidFill>
                                  <a:srgbClr val="000000"/>
                                </a:solidFill>
                                <a:prstDash val="solid"/>
                                <a:miter/>
                              </a:ln>
                            </wps:spPr>
                            <wps:txbx>
                              <w:txbxContent>
                                <w:p w14:paraId="7ABC4561" w14:textId="52675310" w:rsidR="00785272" w:rsidRDefault="00785272" w:rsidP="00785272">
                                  <w:pPr>
                                    <w:rPr>
                                      <w:rFonts w:ascii="Calibri" w:hAnsi="Calibri" w:cs="Calibri"/>
                                      <w:b/>
                                      <w:bCs/>
                                      <w:sz w:val="20"/>
                                      <w:szCs w:val="20"/>
                                    </w:rPr>
                                  </w:pPr>
                                  <w:r>
                                    <w:rPr>
                                      <w:rFonts w:ascii="Calibri" w:hAnsi="Calibri" w:cs="Calibri"/>
                                      <w:b/>
                                      <w:bCs/>
                                      <w:sz w:val="20"/>
                                      <w:szCs w:val="20"/>
                                    </w:rPr>
                                    <w:t>5</w:t>
                                  </w:r>
                                </w:p>
                              </w:txbxContent>
                            </wps:txbx>
                            <wps:bodyPr vert="horz" wrap="none" lIns="99002" tIns="54004" rIns="99002" bIns="54004" anchor="ctr" anchorCtr="0" compatLnSpc="0">
                              <a:noAutofit/>
                            </wps:bodyPr>
                          </wps:wsp>
                        </a:graphicData>
                      </a:graphic>
                    </wp:inline>
                  </w:drawing>
                </mc:Choice>
                <mc:Fallback xmlns="">
                  <w:pict>
                    <v:shape w14:anchorId="6300E9BE" id="Figura a mano libera: forma 137059889" o:spid="_x0000_s1052" style="width:30.35pt;height:29.25pt;visibility:visible;mso-wrap-style:none;mso-left-percent:-10001;mso-top-percent:-10001;mso-position-horizontal:absolute;mso-position-horizontal-relative:char;mso-position-vertical:absolute;mso-position-vertical-relative:line;mso-left-percent:-10001;mso-top-percent:-10001;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" adj="-11796480,,5400" path="m10800,at,,21600,21600,10800,,10800,xe" fillcolor="#cfe7f5" strokeweight=".48994mm">
                      <v:stroke joinstyle="miter"/>
                      <v:formulas/>
                      <v:path arrowok="t" o:connecttype="custom" o:connectlocs="192724,0;385447,185738;192724,371475;0,185738;192724,0;56443,54397;0,185737;56443,317078;192724,371475;329004,317078;385447,185737;329004,54397" o:connectangles="270,0,90,180,270,270,270,270,270,270,270,270" textboxrect="3163,3163,18437,18437"/>
                      <v:textbox inset="2.75006mm,1.50011mm,2.75006mm,1.50011mm">
                        <w:txbxContent>
                          <w:p w14:paraId="7ABC4561" w14:textId="52675310" w:rsidR="00785272" w:rsidRDefault="00785272" w:rsidP="00785272">
                            <w:pPr>
                              <w:rPr>
                                <w:rFonts w:ascii="Calibri" w:hAnsi="Calibri" w:cs="Calibri"/>
                                <w:b/>
                                <w:bCs/>
                                <w:sz w:val="20"/>
                                <w:szCs w:val="20"/>
                              </w:rPr>
                            </w:pPr>
                            <w:r>
                              <w:rPr>
                                <w:rFonts w:ascii="Calibri" w:hAnsi="Calibri" w:cs="Calibri"/>
                                <w:b/>
                                <w:bCs/>
                                <w:sz w:val="20"/>
                                <w:szCs w:val="20"/>
                              </w:rPr>
                              <w:t>5</w:t>
                            </w:r>
                          </w:p>
                        </w:txbxContent>
                      </v:textbox>
                      <w10:anchorlock/>
                    </v:shape>
                  </w:pict>
                </mc:Fallback>
              </mc:AlternateContent>
            </w:r>
          </w:p>
        </w:tc>
        <w:tc>
          <w:tcPr>
            <w:tcW w:w="1277" w:type="dxa"/>
            <w:tcBorders>
              <w:left w:val="single" w:sz="2" w:space="0" w:color="000000"/>
              <w:bottom w:val="single" w:sz="2" w:space="0" w:color="000000"/>
              <w:right w:val="single" w:sz="2" w:space="0" w:color="000000"/>
            </w:tcBorders>
            <w:shd w:val="clear" w:color="auto" w:fill="E6E6E6"/>
            <w:tcMar>
              <w:top w:w="55" w:type="dxa"/>
              <w:left w:w="55" w:type="dxa"/>
              <w:bottom w:w="55" w:type="dxa"/>
              <w:right w:w="55" w:type="dxa"/>
            </w:tcMar>
            <w:vAlign w:val="center"/>
          </w:tcPr>
          <w:p w14:paraId="65B3BCA8" w14:textId="77777777" w:rsidR="00377505" w:rsidRDefault="00294DCD">
            <w:pPr>
              <w:pStyle w:val="RAVcontenutotabella"/>
              <w:rPr>
                <w:b/>
                <w:bCs/>
                <w:lang w:val="it-IT"/>
              </w:rPr>
            </w:pPr>
            <w:r>
              <w:rPr>
                <w:b/>
                <w:bCs/>
                <w:lang w:val="it-IT"/>
              </w:rPr>
              <w:t>Positiva</w:t>
            </w:r>
          </w:p>
        </w:tc>
      </w:tr>
      <w:tr w:rsidR="00377505" w14:paraId="65B3BCAD" w14:textId="77777777" w:rsidTr="00785272">
        <w:trPr>
          <w:trHeight w:val="850"/>
        </w:trPr>
        <w:tc>
          <w:tcPr>
            <w:tcW w:w="7596" w:type="dxa"/>
            <w:tcBorders>
              <w:left w:val="single" w:sz="2" w:space="0" w:color="000000"/>
              <w:bottom w:val="single" w:sz="2" w:space="0" w:color="000000"/>
            </w:tcBorders>
            <w:shd w:val="clear" w:color="auto" w:fill="auto"/>
            <w:tcMar>
              <w:top w:w="55" w:type="dxa"/>
              <w:left w:w="55" w:type="dxa"/>
              <w:bottom w:w="55" w:type="dxa"/>
              <w:right w:w="55" w:type="dxa"/>
            </w:tcMar>
          </w:tcPr>
          <w:p w14:paraId="65B3BCAA" w14:textId="77777777" w:rsidR="00377505" w:rsidRDefault="00377505">
            <w:pPr>
              <w:pStyle w:val="TableContents"/>
              <w:rPr>
                <w:rFonts w:ascii="Calibri" w:hAnsi="Calibri" w:cs="Calibri"/>
                <w:lang w:val="it-IT"/>
              </w:rPr>
            </w:pPr>
          </w:p>
        </w:tc>
        <w:tc>
          <w:tcPr>
            <w:tcW w:w="76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5B3BCAB" w14:textId="19D8732D" w:rsidR="00377505" w:rsidRDefault="00785272">
            <w:pPr>
              <w:pStyle w:val="Standard"/>
            </w:pPr>
            <w:r>
              <w:rPr>
                <w:noProof/>
              </w:rPr>
              <mc:AlternateContent>
                <mc:Choice Requires="wps">
                  <w:drawing>
                    <wp:inline distT="0" distB="0" distL="0" distR="0" wp14:anchorId="1FC74424" wp14:editId="3A8DD4CC">
                      <wp:extent cx="385447" cy="371475"/>
                      <wp:effectExtent l="0" t="0" r="14603" b="28575"/>
                      <wp:docPr id="1736529200" name="Figura a mano libera: forma 1736529200"/>
                      <wp:cNvGraphicFramePr/>
                      <a:graphic xmlns:a="http://schemas.openxmlformats.org/drawingml/2006/main">
                        <a:graphicData uri="http://schemas.microsoft.com/office/word/2010/wordprocessingShape">
                          <wps:wsp>
                            <wps:cNvSpPr/>
                            <wps:spPr>
                              <a:xfrm>
                                <a:off x="0" y="0"/>
                                <a:ext cx="385447" cy="371475"/>
                              </a:xfrm>
                              <a:custGeom>
                                <a:avLst/>
                                <a:gdLst>
                                  <a:gd name="f0" fmla="val 10800000"/>
                                  <a:gd name="f1" fmla="val 5400000"/>
                                  <a:gd name="f2" fmla="val 180"/>
                                  <a:gd name="f3" fmla="val w"/>
                                  <a:gd name="f4" fmla="val h"/>
                                  <a:gd name="f5" fmla="val 0"/>
                                  <a:gd name="f6" fmla="val 21600"/>
                                  <a:gd name="f7" fmla="*/ 5419351 1 1725033"/>
                                  <a:gd name="f8" fmla="*/ 10800 10800 1"/>
                                  <a:gd name="f9" fmla="+- 0 0 360"/>
                                  <a:gd name="f10" fmla="val 10800"/>
                                  <a:gd name="f11" fmla="+- 0 0 0"/>
                                  <a:gd name="f12" fmla="*/ f3 1 21600"/>
                                  <a:gd name="f13" fmla="*/ f4 1 21600"/>
                                  <a:gd name="f14" fmla="*/ 0 f7 1"/>
                                  <a:gd name="f15" fmla="*/ f5 f0 1"/>
                                  <a:gd name="f16" fmla="*/ f9 f0 1"/>
                                  <a:gd name="f17" fmla="+- f6 0 f5"/>
                                  <a:gd name="f18" fmla="*/ f11 f0 1"/>
                                  <a:gd name="f19" fmla="*/ f14 1 f2"/>
                                  <a:gd name="f20" fmla="*/ f15 1 f2"/>
                                  <a:gd name="f21" fmla="*/ f16 1 f2"/>
                                  <a:gd name="f22" fmla="*/ f17 1 21600"/>
                                  <a:gd name="f23" fmla="*/ f18 1 f2"/>
                                  <a:gd name="f24" fmla="+- 0 0 f19"/>
                                  <a:gd name="f25" fmla="+- f20 0 f1"/>
                                  <a:gd name="f26" fmla="+- f21 0 f1"/>
                                  <a:gd name="f27" fmla="*/ 3163 f22 1"/>
                                  <a:gd name="f28" fmla="*/ 18437 f22 1"/>
                                  <a:gd name="f29" fmla="*/ 10800 f22 1"/>
                                  <a:gd name="f30" fmla="*/ 0 f22 1"/>
                                  <a:gd name="f31" fmla="*/ 21600 f22 1"/>
                                  <a:gd name="f32" fmla="+- f23 0 f1"/>
                                  <a:gd name="f33" fmla="*/ f24 f0 1"/>
                                  <a:gd name="f34" fmla="+- f26 0 f25"/>
                                  <a:gd name="f35" fmla="*/ f29 1 f22"/>
                                  <a:gd name="f36" fmla="*/ f30 1 f22"/>
                                  <a:gd name="f37" fmla="*/ f27 1 f22"/>
                                  <a:gd name="f38" fmla="*/ f28 1 f22"/>
                                  <a:gd name="f39" fmla="*/ f31 1 f22"/>
                                  <a:gd name="f40" fmla="*/ f33 1 f7"/>
                                  <a:gd name="f41" fmla="*/ f37 f12 1"/>
                                  <a:gd name="f42" fmla="*/ f38 f12 1"/>
                                  <a:gd name="f43" fmla="*/ f38 f13 1"/>
                                  <a:gd name="f44" fmla="*/ f37 f13 1"/>
                                  <a:gd name="f45" fmla="*/ f35 f12 1"/>
                                  <a:gd name="f46" fmla="*/ f36 f13 1"/>
                                  <a:gd name="f47" fmla="*/ f36 f12 1"/>
                                  <a:gd name="f48" fmla="*/ f35 f13 1"/>
                                  <a:gd name="f49" fmla="*/ f39 f13 1"/>
                                  <a:gd name="f50" fmla="*/ f39 f12 1"/>
                                  <a:gd name="f51" fmla="+- f40 0 f1"/>
                                  <a:gd name="f52" fmla="+- f51 f1 0"/>
                                  <a:gd name="f53" fmla="*/ f52 f7 1"/>
                                  <a:gd name="f54" fmla="*/ f53 1 f0"/>
                                  <a:gd name="f55" fmla="+- 0 0 f54"/>
                                  <a:gd name="f56" fmla="+- 0 0 f55"/>
                                  <a:gd name="f57" fmla="*/ f56 f0 1"/>
                                  <a:gd name="f58" fmla="*/ f57 1 f7"/>
                                  <a:gd name="f59" fmla="+- f58 0 f1"/>
                                  <a:gd name="f60" fmla="cos 1 f59"/>
                                  <a:gd name="f61" fmla="sin 1 f59"/>
                                  <a:gd name="f62" fmla="+- 0 0 f60"/>
                                  <a:gd name="f63" fmla="+- 0 0 f61"/>
                                  <a:gd name="f64" fmla="+- 0 0 f62"/>
                                  <a:gd name="f65" fmla="+- 0 0 f63"/>
                                  <a:gd name="f66" fmla="val f64"/>
                                  <a:gd name="f67" fmla="val f65"/>
                                  <a:gd name="f68" fmla="+- 0 0 f66"/>
                                  <a:gd name="f69" fmla="+- 0 0 f67"/>
                                  <a:gd name="f70" fmla="*/ 10800 f68 1"/>
                                  <a:gd name="f71" fmla="*/ 10800 f69 1"/>
                                  <a:gd name="f72" fmla="*/ f70 f70 1"/>
                                  <a:gd name="f73" fmla="*/ f71 f71 1"/>
                                  <a:gd name="f74" fmla="+- f72 f73 0"/>
                                  <a:gd name="f75" fmla="sqrt f74"/>
                                  <a:gd name="f76" fmla="*/ f8 1 f75"/>
                                  <a:gd name="f77" fmla="*/ f68 f76 1"/>
                                  <a:gd name="f78" fmla="*/ f69 f76 1"/>
                                  <a:gd name="f79" fmla="+- 10800 0 f77"/>
                                  <a:gd name="f80" fmla="+- 10800 0 f78"/>
                                </a:gdLst>
                                <a:ahLst/>
                                <a:cxnLst>
                                  <a:cxn ang="3cd4">
                                    <a:pos x="hc" y="t"/>
                                  </a:cxn>
                                  <a:cxn ang="0">
                                    <a:pos x="r" y="vc"/>
                                  </a:cxn>
                                  <a:cxn ang="cd4">
                                    <a:pos x="hc" y="b"/>
                                  </a:cxn>
                                  <a:cxn ang="cd2">
                                    <a:pos x="l" y="vc"/>
                                  </a:cxn>
                                  <a:cxn ang="f32">
                                    <a:pos x="f45" y="f46"/>
                                  </a:cxn>
                                  <a:cxn ang="f32">
                                    <a:pos x="f41" y="f44"/>
                                  </a:cxn>
                                  <a:cxn ang="f32">
                                    <a:pos x="f47" y="f48"/>
                                  </a:cxn>
                                  <a:cxn ang="f32">
                                    <a:pos x="f41" y="f43"/>
                                  </a:cxn>
                                  <a:cxn ang="f32">
                                    <a:pos x="f45" y="f49"/>
                                  </a:cxn>
                                  <a:cxn ang="f32">
                                    <a:pos x="f42" y="f43"/>
                                  </a:cxn>
                                  <a:cxn ang="f32">
                                    <a:pos x="f50" y="f48"/>
                                  </a:cxn>
                                  <a:cxn ang="f32">
                                    <a:pos x="f42" y="f44"/>
                                  </a:cxn>
                                </a:cxnLst>
                                <a:rect l="f41" t="f44" r="f42" b="f43"/>
                                <a:pathLst>
                                  <a:path w="21600" h="21600">
                                    <a:moveTo>
                                      <a:pt x="f79" y="f80"/>
                                    </a:moveTo>
                                    <a:arcTo wR="f10" hR="f10" stAng="f25" swAng="f34"/>
                                    <a:close/>
                                  </a:path>
                                </a:pathLst>
                              </a:custGeom>
                              <a:solidFill>
                                <a:srgbClr val="CFE7F5"/>
                              </a:solidFill>
                              <a:ln w="17638" cap="flat">
                                <a:solidFill>
                                  <a:srgbClr val="000000"/>
                                </a:solidFill>
                                <a:prstDash val="solid"/>
                                <a:miter/>
                              </a:ln>
                            </wps:spPr>
                            <wps:txbx>
                              <w:txbxContent>
                                <w:p w14:paraId="2585D210" w14:textId="77777777" w:rsidR="00785272" w:rsidRDefault="00785272" w:rsidP="00785272">
                                  <w:pPr>
                                    <w:rPr>
                                      <w:rFonts w:ascii="Calibri" w:hAnsi="Calibri" w:cs="Calibri"/>
                                      <w:b/>
                                      <w:bCs/>
                                      <w:sz w:val="20"/>
                                      <w:szCs w:val="20"/>
                                    </w:rPr>
                                  </w:pPr>
                                  <w:r>
                                    <w:rPr>
                                      <w:rFonts w:ascii="Calibri" w:hAnsi="Calibri" w:cs="Calibri"/>
                                      <w:b/>
                                      <w:bCs/>
                                      <w:sz w:val="20"/>
                                      <w:szCs w:val="20"/>
                                    </w:rPr>
                                    <w:t>6</w:t>
                                  </w:r>
                                </w:p>
                              </w:txbxContent>
                            </wps:txbx>
                            <wps:bodyPr vert="horz" wrap="none" lIns="99002" tIns="54004" rIns="99002" bIns="54004" anchor="ctr" anchorCtr="0" compatLnSpc="0">
                              <a:noAutofit/>
                            </wps:bodyPr>
                          </wps:wsp>
                        </a:graphicData>
                      </a:graphic>
                    </wp:inline>
                  </w:drawing>
                </mc:Choice>
                <mc:Fallback xmlns="">
                  <w:pict>
                    <v:shape w14:anchorId="1FC74424" id="Figura a mano libera: forma 1736529200" o:spid="_x0000_s1053" style="width:30.35pt;height:29.25pt;visibility:visible;mso-wrap-style:none;mso-left-percent:-10001;mso-top-percent:-10001;mso-position-horizontal:absolute;mso-position-horizontal-relative:char;mso-position-vertical:absolute;mso-position-vertical-relative:line;mso-left-percent:-10001;mso-top-percent:-10001;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" adj="-11796480,,5400" path="m10800,at,,21600,21600,10800,,10800,xe" fillcolor="#cfe7f5" strokeweight=".48994mm">
                      <v:stroke joinstyle="miter"/>
                      <v:formulas/>
                      <v:path arrowok="t" o:connecttype="custom" o:connectlocs="192724,0;385447,185738;192724,371475;0,185738;192724,0;56443,54397;0,185737;56443,317078;192724,371475;329004,317078;385447,185737;329004,54397" o:connectangles="270,0,90,180,270,270,270,270,270,270,270,270" textboxrect="3163,3163,18437,18437"/>
                      <v:textbox inset="2.75006mm,1.50011mm,2.75006mm,1.50011mm">
                        <w:txbxContent>
                          <w:p w14:paraId="2585D210" w14:textId="77777777" w:rsidR="00785272" w:rsidRDefault="00785272" w:rsidP="00785272">
                            <w:pPr>
                              <w:rPr>
                                <w:rFonts w:ascii="Calibri" w:hAnsi="Calibri" w:cs="Calibri"/>
                                <w:b/>
                                <w:bCs/>
                                <w:sz w:val="20"/>
                                <w:szCs w:val="20"/>
                              </w:rPr>
                            </w:pPr>
                            <w:r>
                              <w:rPr>
                                <w:rFonts w:ascii="Calibri" w:hAnsi="Calibri" w:cs="Calibri"/>
                                <w:b/>
                                <w:bCs/>
                                <w:sz w:val="20"/>
                                <w:szCs w:val="20"/>
                              </w:rPr>
                              <w:t>6</w:t>
                            </w:r>
                          </w:p>
                        </w:txbxContent>
                      </v:textbox>
                      <w10:anchorlock/>
                    </v:shape>
                  </w:pict>
                </mc:Fallback>
              </mc:AlternateContent>
            </w:r>
          </w:p>
        </w:tc>
        <w:tc>
          <w:tcPr>
            <w:tcW w:w="127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65B3BCAC" w14:textId="77777777" w:rsidR="00377505" w:rsidRDefault="00377505">
            <w:pPr>
              <w:pStyle w:val="RAVcontenutotabella"/>
              <w:rPr>
                <w:b/>
                <w:bCs/>
                <w:lang w:val="it-IT"/>
              </w:rPr>
            </w:pPr>
          </w:p>
        </w:tc>
      </w:tr>
      <w:tr w:rsidR="00377505" w14:paraId="65B3BCB5" w14:textId="77777777" w:rsidTr="00785272">
        <w:trPr>
          <w:trHeight w:val="1701"/>
        </w:trPr>
        <w:tc>
          <w:tcPr>
            <w:tcW w:w="7596" w:type="dxa"/>
            <w:tcBorders>
              <w:left w:val="single" w:sz="2" w:space="0" w:color="000000"/>
              <w:bottom w:val="single" w:sz="2" w:space="0" w:color="000000"/>
            </w:tcBorders>
            <w:shd w:val="clear" w:color="auto" w:fill="auto"/>
            <w:tcMar>
              <w:top w:w="55" w:type="dxa"/>
              <w:left w:w="55" w:type="dxa"/>
              <w:bottom w:w="55" w:type="dxa"/>
              <w:right w:w="55" w:type="dxa"/>
            </w:tcMar>
          </w:tcPr>
          <w:p w14:paraId="65B3BCAE" w14:textId="77777777" w:rsidR="00377505" w:rsidRDefault="00294DCD">
            <w:pPr>
              <w:pStyle w:val="RAVcontenutotabella"/>
              <w:jc w:val="both"/>
              <w:rPr>
                <w:lang w:val="it-IT"/>
              </w:rPr>
            </w:pPr>
            <w:r>
              <w:rPr>
                <w:lang w:val="it-IT"/>
              </w:rPr>
              <w:t xml:space="preserve">La scuola non perde studentesse e studenti nel passaggio da un anno all’altro e accoglie allieve e allievi provenienti da altre scuole. </w:t>
            </w:r>
          </w:p>
          <w:p w14:paraId="65B3BCAF" w14:textId="77777777" w:rsidR="00377505" w:rsidRDefault="00294DCD">
            <w:pPr>
              <w:pStyle w:val="RAVcontenutotabella"/>
              <w:jc w:val="both"/>
              <w:rPr>
                <w:lang w:val="it-IT"/>
              </w:rPr>
            </w:pPr>
            <w:r>
              <w:rPr>
                <w:lang w:val="it-IT"/>
              </w:rPr>
              <w:t xml:space="preserve">La percentuale di studentesse e studenti collocati nelle fasce di voto più alte all’Esame di Stato/Qualifica (8-10, 81-100 e lode) è superiore ai riferimenti provinciali. Non sono presenti, o sono molto pochi, studentesse e studenti collocati nella fascia di voto più bassa all’Esame di Stato/Qualifica (6, 60). </w:t>
            </w:r>
          </w:p>
          <w:p w14:paraId="65B3BCB0" w14:textId="77777777" w:rsidR="00377505" w:rsidRDefault="00294DCD">
            <w:pPr>
              <w:pStyle w:val="RAVcontenutotabella"/>
              <w:jc w:val="both"/>
              <w:rPr>
                <w:lang w:val="it-IT"/>
              </w:rPr>
            </w:pPr>
            <w:r>
              <w:rPr>
                <w:lang w:val="it-IT"/>
              </w:rPr>
              <w:t xml:space="preserve">Il punteggio di italiano e matematica della scuola alle prove INVALSI è sensibilmente superiore a quello di scuole con background </w:t>
            </w:r>
            <w:proofErr w:type="gramStart"/>
            <w:r>
              <w:rPr>
                <w:lang w:val="it-IT"/>
              </w:rPr>
              <w:t>socio-economico</w:t>
            </w:r>
            <w:proofErr w:type="gramEnd"/>
            <w:r>
              <w:rPr>
                <w:lang w:val="it-IT"/>
              </w:rPr>
              <w:t xml:space="preserve"> e culturale simile ed è superiore alla media nazionale. L’effetto scuola è spesso leggermente positivo o positivo; la scuola riesce ad assicurare esiti uniformi tra le varie classi all’interno dello stesso plesso/indirizzo. </w:t>
            </w:r>
          </w:p>
          <w:p w14:paraId="65B3BCB1" w14:textId="77777777" w:rsidR="00377505" w:rsidRDefault="00294DCD">
            <w:pPr>
              <w:pStyle w:val="RAVcontenutotabella"/>
              <w:jc w:val="both"/>
              <w:rPr>
                <w:lang w:val="it-IT"/>
              </w:rPr>
            </w:pPr>
            <w:r>
              <w:rPr>
                <w:lang w:val="it-IT"/>
              </w:rPr>
              <w:t>La quota di studentesse e studenti collocata nei livelli 1 e 2 in italiano e in matematica è decisamente inferiore alla media nazionale. Nella scuola è presente un modello che prevede attività strutturate a favore sia delle allieve e degli allievi in difficoltà sia di allieve e allievi particolarmente capaci.</w:t>
            </w:r>
          </w:p>
          <w:p w14:paraId="65B3BCB2" w14:textId="77777777" w:rsidR="00377505" w:rsidRDefault="00294DCD">
            <w:pPr>
              <w:pStyle w:val="RAVcontenutotabella"/>
              <w:jc w:val="both"/>
              <w:rPr>
                <w:lang w:val="it-IT"/>
              </w:rPr>
            </w:pPr>
            <w:r>
              <w:rPr>
                <w:lang w:val="it-IT"/>
              </w:rPr>
              <w:t xml:space="preserve">(Scuole II ciclo) Tutte le studentesse e gli studenti diplomati o quasi tutte/i hanno buoni risultati nel proseguimento degli studi o sono inseriti in posizioni lavorative coerenti con il percorso scolastico. </w:t>
            </w:r>
          </w:p>
        </w:tc>
        <w:tc>
          <w:tcPr>
            <w:tcW w:w="765" w:type="dxa"/>
            <w:tcBorders>
              <w:left w:val="single" w:sz="2" w:space="0" w:color="000000"/>
              <w:bottom w:val="single" w:sz="2" w:space="0" w:color="000000"/>
            </w:tcBorders>
            <w:shd w:val="clear" w:color="auto" w:fill="E6E6E6"/>
            <w:tcMar>
              <w:top w:w="55" w:type="dxa"/>
              <w:left w:w="55" w:type="dxa"/>
              <w:bottom w:w="55" w:type="dxa"/>
              <w:right w:w="55" w:type="dxa"/>
            </w:tcMar>
            <w:vAlign w:val="center"/>
          </w:tcPr>
          <w:p w14:paraId="65B3BCB3" w14:textId="48443FBD" w:rsidR="00377505" w:rsidRDefault="00785272">
            <w:pPr>
              <w:pStyle w:val="Standard"/>
            </w:pPr>
            <w:r>
              <w:rPr>
                <w:noProof/>
              </w:rPr>
              <mc:AlternateContent>
                <mc:Choice Requires="wps">
                  <w:drawing>
                    <wp:inline distT="0" distB="0" distL="0" distR="0" wp14:anchorId="7D4E0B3A" wp14:editId="36119A8B">
                      <wp:extent cx="385447" cy="371475"/>
                      <wp:effectExtent l="0" t="0" r="14603" b="28575"/>
                      <wp:docPr id="903224240" name="Figura a mano libera: forma 903224240"/>
                      <wp:cNvGraphicFramePr/>
                      <a:graphic xmlns:a="http://schemas.openxmlformats.org/drawingml/2006/main">
                        <a:graphicData uri="http://schemas.microsoft.com/office/word/2010/wordprocessingShape">
                          <wps:wsp>
                            <wps:cNvSpPr/>
                            <wps:spPr>
                              <a:xfrm>
                                <a:off x="0" y="0"/>
                                <a:ext cx="385447" cy="371475"/>
                              </a:xfrm>
                              <a:custGeom>
                                <a:avLst/>
                                <a:gdLst>
                                  <a:gd name="f0" fmla="val 10800000"/>
                                  <a:gd name="f1" fmla="val 5400000"/>
                                  <a:gd name="f2" fmla="val 180"/>
                                  <a:gd name="f3" fmla="val w"/>
                                  <a:gd name="f4" fmla="val h"/>
                                  <a:gd name="f5" fmla="val 0"/>
                                  <a:gd name="f6" fmla="val 21600"/>
                                  <a:gd name="f7" fmla="*/ 5419351 1 1725033"/>
                                  <a:gd name="f8" fmla="*/ 10800 10800 1"/>
                                  <a:gd name="f9" fmla="+- 0 0 360"/>
                                  <a:gd name="f10" fmla="val 10800"/>
                                  <a:gd name="f11" fmla="+- 0 0 0"/>
                                  <a:gd name="f12" fmla="*/ f3 1 21600"/>
                                  <a:gd name="f13" fmla="*/ f4 1 21600"/>
                                  <a:gd name="f14" fmla="*/ 0 f7 1"/>
                                  <a:gd name="f15" fmla="*/ f5 f0 1"/>
                                  <a:gd name="f16" fmla="*/ f9 f0 1"/>
                                  <a:gd name="f17" fmla="+- f6 0 f5"/>
                                  <a:gd name="f18" fmla="*/ f11 f0 1"/>
                                  <a:gd name="f19" fmla="*/ f14 1 f2"/>
                                  <a:gd name="f20" fmla="*/ f15 1 f2"/>
                                  <a:gd name="f21" fmla="*/ f16 1 f2"/>
                                  <a:gd name="f22" fmla="*/ f17 1 21600"/>
                                  <a:gd name="f23" fmla="*/ f18 1 f2"/>
                                  <a:gd name="f24" fmla="+- 0 0 f19"/>
                                  <a:gd name="f25" fmla="+- f20 0 f1"/>
                                  <a:gd name="f26" fmla="+- f21 0 f1"/>
                                  <a:gd name="f27" fmla="*/ 3163 f22 1"/>
                                  <a:gd name="f28" fmla="*/ 18437 f22 1"/>
                                  <a:gd name="f29" fmla="*/ 10800 f22 1"/>
                                  <a:gd name="f30" fmla="*/ 0 f22 1"/>
                                  <a:gd name="f31" fmla="*/ 21600 f22 1"/>
                                  <a:gd name="f32" fmla="+- f23 0 f1"/>
                                  <a:gd name="f33" fmla="*/ f24 f0 1"/>
                                  <a:gd name="f34" fmla="+- f26 0 f25"/>
                                  <a:gd name="f35" fmla="*/ f29 1 f22"/>
                                  <a:gd name="f36" fmla="*/ f30 1 f22"/>
                                  <a:gd name="f37" fmla="*/ f27 1 f22"/>
                                  <a:gd name="f38" fmla="*/ f28 1 f22"/>
                                  <a:gd name="f39" fmla="*/ f31 1 f22"/>
                                  <a:gd name="f40" fmla="*/ f33 1 f7"/>
                                  <a:gd name="f41" fmla="*/ f37 f12 1"/>
                                  <a:gd name="f42" fmla="*/ f38 f12 1"/>
                                  <a:gd name="f43" fmla="*/ f38 f13 1"/>
                                  <a:gd name="f44" fmla="*/ f37 f13 1"/>
                                  <a:gd name="f45" fmla="*/ f35 f12 1"/>
                                  <a:gd name="f46" fmla="*/ f36 f13 1"/>
                                  <a:gd name="f47" fmla="*/ f36 f12 1"/>
                                  <a:gd name="f48" fmla="*/ f35 f13 1"/>
                                  <a:gd name="f49" fmla="*/ f39 f13 1"/>
                                  <a:gd name="f50" fmla="*/ f39 f12 1"/>
                                  <a:gd name="f51" fmla="+- f40 0 f1"/>
                                  <a:gd name="f52" fmla="+- f51 f1 0"/>
                                  <a:gd name="f53" fmla="*/ f52 f7 1"/>
                                  <a:gd name="f54" fmla="*/ f53 1 f0"/>
                                  <a:gd name="f55" fmla="+- 0 0 f54"/>
                                  <a:gd name="f56" fmla="+- 0 0 f55"/>
                                  <a:gd name="f57" fmla="*/ f56 f0 1"/>
                                  <a:gd name="f58" fmla="*/ f57 1 f7"/>
                                  <a:gd name="f59" fmla="+- f58 0 f1"/>
                                  <a:gd name="f60" fmla="cos 1 f59"/>
                                  <a:gd name="f61" fmla="sin 1 f59"/>
                                  <a:gd name="f62" fmla="+- 0 0 f60"/>
                                  <a:gd name="f63" fmla="+- 0 0 f61"/>
                                  <a:gd name="f64" fmla="+- 0 0 f62"/>
                                  <a:gd name="f65" fmla="+- 0 0 f63"/>
                                  <a:gd name="f66" fmla="val f64"/>
                                  <a:gd name="f67" fmla="val f65"/>
                                  <a:gd name="f68" fmla="+- 0 0 f66"/>
                                  <a:gd name="f69" fmla="+- 0 0 f67"/>
                                  <a:gd name="f70" fmla="*/ 10800 f68 1"/>
                                  <a:gd name="f71" fmla="*/ 10800 f69 1"/>
                                  <a:gd name="f72" fmla="*/ f70 f70 1"/>
                                  <a:gd name="f73" fmla="*/ f71 f71 1"/>
                                  <a:gd name="f74" fmla="+- f72 f73 0"/>
                                  <a:gd name="f75" fmla="sqrt f74"/>
                                  <a:gd name="f76" fmla="*/ f8 1 f75"/>
                                  <a:gd name="f77" fmla="*/ f68 f76 1"/>
                                  <a:gd name="f78" fmla="*/ f69 f76 1"/>
                                  <a:gd name="f79" fmla="+- 10800 0 f77"/>
                                  <a:gd name="f80" fmla="+- 10800 0 f78"/>
                                </a:gdLst>
                                <a:ahLst/>
                                <a:cxnLst>
                                  <a:cxn ang="3cd4">
                                    <a:pos x="hc" y="t"/>
                                  </a:cxn>
                                  <a:cxn ang="0">
                                    <a:pos x="r" y="vc"/>
                                  </a:cxn>
                                  <a:cxn ang="cd4">
                                    <a:pos x="hc" y="b"/>
                                  </a:cxn>
                                  <a:cxn ang="cd2">
                                    <a:pos x="l" y="vc"/>
                                  </a:cxn>
                                  <a:cxn ang="f32">
                                    <a:pos x="f45" y="f46"/>
                                  </a:cxn>
                                  <a:cxn ang="f32">
                                    <a:pos x="f41" y="f44"/>
                                  </a:cxn>
                                  <a:cxn ang="f32">
                                    <a:pos x="f47" y="f48"/>
                                  </a:cxn>
                                  <a:cxn ang="f32">
                                    <a:pos x="f41" y="f43"/>
                                  </a:cxn>
                                  <a:cxn ang="f32">
                                    <a:pos x="f45" y="f49"/>
                                  </a:cxn>
                                  <a:cxn ang="f32">
                                    <a:pos x="f42" y="f43"/>
                                  </a:cxn>
                                  <a:cxn ang="f32">
                                    <a:pos x="f50" y="f48"/>
                                  </a:cxn>
                                  <a:cxn ang="f32">
                                    <a:pos x="f42" y="f44"/>
                                  </a:cxn>
                                </a:cxnLst>
                                <a:rect l="f41" t="f44" r="f42" b="f43"/>
                                <a:pathLst>
                                  <a:path w="21600" h="21600">
                                    <a:moveTo>
                                      <a:pt x="f79" y="f80"/>
                                    </a:moveTo>
                                    <a:arcTo wR="f10" hR="f10" stAng="f25" swAng="f34"/>
                                    <a:close/>
                                  </a:path>
                                </a:pathLst>
                              </a:custGeom>
                              <a:solidFill>
                                <a:srgbClr val="CFE7F5"/>
                              </a:solidFill>
                              <a:ln w="17638" cap="flat">
                                <a:solidFill>
                                  <a:srgbClr val="000000"/>
                                </a:solidFill>
                                <a:prstDash val="solid"/>
                                <a:miter/>
                              </a:ln>
                            </wps:spPr>
                            <wps:txbx>
                              <w:txbxContent>
                                <w:p w14:paraId="5EA703A8" w14:textId="6EE97C43" w:rsidR="00785272" w:rsidRDefault="00785272" w:rsidP="00785272">
                                  <w:pPr>
                                    <w:rPr>
                                      <w:rFonts w:ascii="Calibri" w:hAnsi="Calibri" w:cs="Calibri"/>
                                      <w:b/>
                                      <w:bCs/>
                                      <w:sz w:val="20"/>
                                      <w:szCs w:val="20"/>
                                    </w:rPr>
                                  </w:pPr>
                                  <w:r>
                                    <w:rPr>
                                      <w:rFonts w:ascii="Calibri" w:hAnsi="Calibri" w:cs="Calibri"/>
                                      <w:b/>
                                      <w:bCs/>
                                      <w:sz w:val="20"/>
                                      <w:szCs w:val="20"/>
                                    </w:rPr>
                                    <w:t>7</w:t>
                                  </w:r>
                                </w:p>
                              </w:txbxContent>
                            </wps:txbx>
                            <wps:bodyPr vert="horz" wrap="none" lIns="99002" tIns="54004" rIns="99002" bIns="54004" anchor="ctr" anchorCtr="0" compatLnSpc="0">
                              <a:noAutofit/>
                            </wps:bodyPr>
                          </wps:wsp>
                        </a:graphicData>
                      </a:graphic>
                    </wp:inline>
                  </w:drawing>
                </mc:Choice>
                <mc:Fallback xmlns="">
                  <w:pict>
                    <v:shape w14:anchorId="7D4E0B3A" id="Figura a mano libera: forma 903224240" o:spid="_x0000_s1054" style="width:30.35pt;height:29.25pt;visibility:visible;mso-wrap-style:none;mso-left-percent:-10001;mso-top-percent:-10001;mso-position-horizontal:absolute;mso-position-horizontal-relative:char;mso-position-vertical:absolute;mso-position-vertical-relative:line;mso-left-percent:-10001;mso-top-percent:-10001;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" adj="-11796480,,5400" path="m10800,at,,21600,21600,10800,,10800,xe" fillcolor="#cfe7f5" strokeweight=".48994mm">
                      <v:stroke joinstyle="miter"/>
                      <v:formulas/>
                      <v:path arrowok="t" o:connecttype="custom" o:connectlocs="192724,0;385447,185738;192724,371475;0,185738;192724,0;56443,54397;0,185737;56443,317078;192724,371475;329004,317078;385447,185737;329004,54397" o:connectangles="270,0,90,180,270,270,270,270,270,270,270,270" textboxrect="3163,3163,18437,18437"/>
                      <v:textbox inset="2.75006mm,1.50011mm,2.75006mm,1.50011mm">
                        <w:txbxContent>
                          <w:p w14:paraId="5EA703A8" w14:textId="6EE97C43" w:rsidR="00785272" w:rsidRDefault="00785272" w:rsidP="00785272">
                            <w:pPr>
                              <w:rPr>
                                <w:rFonts w:ascii="Calibri" w:hAnsi="Calibri" w:cs="Calibri"/>
                                <w:b/>
                                <w:bCs/>
                                <w:sz w:val="20"/>
                                <w:szCs w:val="20"/>
                              </w:rPr>
                            </w:pPr>
                            <w:r>
                              <w:rPr>
                                <w:rFonts w:ascii="Calibri" w:hAnsi="Calibri" w:cs="Calibri"/>
                                <w:b/>
                                <w:bCs/>
                                <w:sz w:val="20"/>
                                <w:szCs w:val="20"/>
                              </w:rPr>
                              <w:t>7</w:t>
                            </w:r>
                          </w:p>
                        </w:txbxContent>
                      </v:textbox>
                      <w10:anchorlock/>
                    </v:shape>
                  </w:pict>
                </mc:Fallback>
              </mc:AlternateContent>
            </w:r>
          </w:p>
        </w:tc>
        <w:tc>
          <w:tcPr>
            <w:tcW w:w="1277" w:type="dxa"/>
            <w:tcBorders>
              <w:left w:val="single" w:sz="2" w:space="0" w:color="000000"/>
              <w:bottom w:val="single" w:sz="2" w:space="0" w:color="000000"/>
              <w:right w:val="single" w:sz="2" w:space="0" w:color="000000"/>
            </w:tcBorders>
            <w:shd w:val="clear" w:color="auto" w:fill="E6E6E6"/>
            <w:tcMar>
              <w:top w:w="55" w:type="dxa"/>
              <w:left w:w="55" w:type="dxa"/>
              <w:bottom w:w="55" w:type="dxa"/>
              <w:right w:w="55" w:type="dxa"/>
            </w:tcMar>
            <w:vAlign w:val="center"/>
          </w:tcPr>
          <w:p w14:paraId="65B3BCB4" w14:textId="77777777" w:rsidR="00377505" w:rsidRDefault="00294DCD">
            <w:pPr>
              <w:pStyle w:val="RAVcontenutotabella"/>
              <w:rPr>
                <w:b/>
                <w:bCs/>
                <w:lang w:val="it-IT"/>
              </w:rPr>
            </w:pPr>
            <w:r>
              <w:rPr>
                <w:b/>
                <w:bCs/>
                <w:lang w:val="it-IT"/>
              </w:rPr>
              <w:t>Eccellente</w:t>
            </w:r>
          </w:p>
        </w:tc>
      </w:tr>
    </w:tbl>
    <w:p w14:paraId="65B3BCB6" w14:textId="77777777" w:rsidR="00377505" w:rsidRDefault="00377505">
      <w:pPr>
        <w:pStyle w:val="Standard"/>
        <w:rPr>
          <w:rFonts w:ascii="Calibri" w:hAnsi="Calibri" w:cs="Calibri"/>
        </w:rPr>
      </w:pPr>
    </w:p>
    <w:p w14:paraId="65B3BCB8" w14:textId="77777777" w:rsidR="00377505" w:rsidRDefault="00377505">
      <w:pPr>
        <w:rPr>
          <w:rFonts w:hint="eastAsia"/>
        </w:rPr>
      </w:pPr>
    </w:p>
    <w:tbl>
      <w:tblPr>
        <w:tblW w:w="9638" w:type="dxa"/>
        <w:tblLayout w:type="fixed"/>
        <w:tblCellMar>
          <w:left w:w="10" w:type="dxa"/>
          <w:right w:w="10" w:type="dxa"/>
        </w:tblCellMar>
        <w:tblLook w:val="0000" w:firstRow="0" w:lastRow="0" w:firstColumn="0" w:lastColumn="0" w:noHBand="0" w:noVBand="0"/>
      </w:tblPr>
      <w:tblGrid>
        <w:gridCol w:w="9638"/>
      </w:tblGrid>
      <w:tr w:rsidR="00377505" w14:paraId="65B3BCBA" w14:textId="77777777">
        <w:tc>
          <w:tcPr>
            <w:tcW w:w="9638" w:type="dxa"/>
            <w:tcBorders>
              <w:top w:val="single" w:sz="2" w:space="0" w:color="000000"/>
              <w:left w:val="single" w:sz="2" w:space="0" w:color="000000"/>
              <w:bottom w:val="single" w:sz="2" w:space="0" w:color="000000"/>
              <w:right w:val="single" w:sz="2" w:space="0" w:color="000000"/>
            </w:tcBorders>
            <w:shd w:val="clear" w:color="auto" w:fill="CFE7F5"/>
            <w:tcMar>
              <w:top w:w="55" w:type="dxa"/>
              <w:left w:w="55" w:type="dxa"/>
              <w:bottom w:w="55" w:type="dxa"/>
              <w:right w:w="55" w:type="dxa"/>
            </w:tcMar>
          </w:tcPr>
          <w:p w14:paraId="65B3BCB9" w14:textId="0125DDB2" w:rsidR="00377505" w:rsidRPr="00785272" w:rsidRDefault="00785272" w:rsidP="00FA3976">
            <w:pPr>
              <w:pStyle w:val="Titolo2"/>
            </w:pPr>
            <w:bookmarkStart w:id="73" w:name="_Toc151610812"/>
            <w:bookmarkStart w:id="74" w:name="_Toc152074308"/>
            <w:proofErr w:type="spellStart"/>
            <w:r w:rsidRPr="00785272">
              <w:t>Motivazione</w:t>
            </w:r>
            <w:proofErr w:type="spellEnd"/>
            <w:r w:rsidRPr="00785272">
              <w:t xml:space="preserve"> </w:t>
            </w:r>
            <w:proofErr w:type="spellStart"/>
            <w:r w:rsidRPr="00785272">
              <w:t>dell’autovalutazione</w:t>
            </w:r>
            <w:proofErr w:type="spellEnd"/>
            <w:r w:rsidRPr="00785272">
              <w:t xml:space="preserve"> (</w:t>
            </w:r>
            <w:proofErr w:type="spellStart"/>
            <w:r w:rsidRPr="00785272">
              <w:t>facoltativa</w:t>
            </w:r>
            <w:proofErr w:type="spellEnd"/>
            <w:r w:rsidRPr="00785272">
              <w:t>)</w:t>
            </w:r>
            <w:bookmarkEnd w:id="73"/>
            <w:bookmarkEnd w:id="74"/>
          </w:p>
        </w:tc>
      </w:tr>
      <w:tr w:rsidR="00377505" w14:paraId="65B3BCBE" w14:textId="77777777">
        <w:tc>
          <w:tcPr>
            <w:tcW w:w="963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5B3BCBB" w14:textId="77777777" w:rsidR="00377505" w:rsidRDefault="00294DCD">
            <w:pPr>
              <w:jc w:val="center"/>
              <w:rPr>
                <w:rFonts w:ascii="Calibri" w:hAnsi="Calibri" w:cs="Calibri"/>
                <w:sz w:val="22"/>
                <w:szCs w:val="22"/>
              </w:rPr>
            </w:pPr>
            <w:r>
              <w:rPr>
                <w:rFonts w:ascii="Calibri" w:hAnsi="Calibri" w:cs="Calibri"/>
                <w:sz w:val="22"/>
                <w:szCs w:val="22"/>
              </w:rPr>
              <w:t>(Max 2000 caratteri)</w:t>
            </w:r>
          </w:p>
          <w:p w14:paraId="65B3BCBC" w14:textId="77777777" w:rsidR="00377505" w:rsidRDefault="00377505">
            <w:pPr>
              <w:rPr>
                <w:rFonts w:ascii="Calibri" w:hAnsi="Calibri" w:cs="Calibri"/>
                <w:sz w:val="22"/>
                <w:szCs w:val="22"/>
              </w:rPr>
            </w:pPr>
          </w:p>
          <w:p w14:paraId="65B3BCBD" w14:textId="77777777" w:rsidR="00377505" w:rsidRDefault="00377505">
            <w:pPr>
              <w:rPr>
                <w:rFonts w:ascii="Calibri" w:hAnsi="Calibri" w:cs="Calibri"/>
                <w:sz w:val="22"/>
                <w:szCs w:val="22"/>
              </w:rPr>
            </w:pPr>
          </w:p>
        </w:tc>
      </w:tr>
    </w:tbl>
    <w:p w14:paraId="65B3BCC0" w14:textId="1C83A9F5" w:rsidR="00FA3976" w:rsidRDefault="00FA3976">
      <w:pPr>
        <w:pStyle w:val="Standard"/>
        <w:rPr>
          <w:rFonts w:ascii="Calibri" w:hAnsi="Calibri" w:cs="Calibri"/>
        </w:rPr>
      </w:pPr>
    </w:p>
    <w:p w14:paraId="021BCDE9" w14:textId="77777777" w:rsidR="00FA3976" w:rsidRDefault="00FA3976">
      <w:pPr>
        <w:suppressAutoHyphens w:val="0"/>
        <w:rPr>
          <w:rFonts w:ascii="Calibri" w:eastAsia="Times New Roman" w:hAnsi="Calibri" w:cs="Calibri"/>
          <w:sz w:val="20"/>
          <w:szCs w:val="20"/>
          <w:lang w:val="en-US" w:eastAsia="it-IT" w:bidi="ar-SA"/>
        </w:rPr>
      </w:pPr>
      <w:r>
        <w:rPr>
          <w:rFonts w:ascii="Calibri" w:hAnsi="Calibri" w:cs="Calibri"/>
        </w:rPr>
        <w:br w:type="page"/>
      </w:r>
    </w:p>
    <w:p w14:paraId="65B3BCC2" w14:textId="77777777" w:rsidR="00377505" w:rsidRDefault="00377505">
      <w:pPr>
        <w:pStyle w:val="Titolo"/>
        <w:jc w:val="left"/>
        <w:rPr>
          <w:rFonts w:cs="Calibri"/>
        </w:rPr>
      </w:pPr>
    </w:p>
    <w:p w14:paraId="12453FA9" w14:textId="77777777" w:rsidR="0074366D" w:rsidRDefault="0074366D" w:rsidP="0074366D">
      <w:pPr>
        <w:pStyle w:val="Titolo"/>
        <w:rPr>
          <w:lang w:val="it-IT"/>
        </w:rPr>
      </w:pPr>
      <w:r w:rsidRPr="0074366D">
        <w:rPr>
          <w:lang w:val="it-IT"/>
        </w:rPr>
        <w:t xml:space="preserve"> </w:t>
      </w:r>
      <w:bookmarkStart w:id="75" w:name="_Toc152074309"/>
      <w:r w:rsidRPr="0074366D">
        <w:rPr>
          <w:lang w:val="it-IT"/>
        </w:rPr>
        <w:t>SEZIONE 2</w:t>
      </w:r>
      <w:bookmarkEnd w:id="75"/>
      <w:r w:rsidRPr="0074366D">
        <w:rPr>
          <w:lang w:val="it-IT"/>
        </w:rPr>
        <w:t xml:space="preserve"> </w:t>
      </w:r>
    </w:p>
    <w:p w14:paraId="65B3BCC4" w14:textId="73229F46" w:rsidR="00377505" w:rsidRPr="0074366D" w:rsidRDefault="00294DCD" w:rsidP="0074366D">
      <w:pPr>
        <w:pStyle w:val="Titolo"/>
        <w:rPr>
          <w:lang w:val="it-IT"/>
        </w:rPr>
      </w:pPr>
      <w:bookmarkStart w:id="76" w:name="_Toc152074310"/>
      <w:r w:rsidRPr="0074366D">
        <w:rPr>
          <w:lang w:val="it-IT"/>
        </w:rPr>
        <w:t>INDIVIDUAZIONE DELLE PRIORITA’ STRATEGICHE</w:t>
      </w:r>
      <w:bookmarkEnd w:id="76"/>
    </w:p>
    <w:p w14:paraId="65B3BCC5" w14:textId="77777777" w:rsidR="00377505" w:rsidRDefault="00377505">
      <w:pPr>
        <w:pStyle w:val="Textbody"/>
        <w:rPr>
          <w:rFonts w:ascii="Calibri" w:hAnsi="Calibri" w:cs="Calibri"/>
          <w:lang w:val="it-IT"/>
        </w:rPr>
      </w:pPr>
    </w:p>
    <w:p w14:paraId="65B3BCC6" w14:textId="77777777" w:rsidR="00377505" w:rsidRDefault="00377505">
      <w:pPr>
        <w:pStyle w:val="Textbody"/>
        <w:rPr>
          <w:rFonts w:ascii="Calibri" w:hAnsi="Calibri" w:cs="Calibri"/>
          <w:lang w:val="it-IT"/>
        </w:rPr>
      </w:pPr>
    </w:p>
    <w:p w14:paraId="65B3BCC7" w14:textId="77777777" w:rsidR="00377505" w:rsidRPr="001520B6" w:rsidRDefault="00294DCD">
      <w:pPr>
        <w:pStyle w:val="Textbody"/>
        <w:rPr>
          <w:rFonts w:ascii="Calibri" w:hAnsi="Calibri" w:cs="Calibri"/>
          <w:sz w:val="22"/>
          <w:szCs w:val="22"/>
          <w:lang w:val="it-IT"/>
        </w:rPr>
      </w:pPr>
      <w:r w:rsidRPr="001520B6">
        <w:rPr>
          <w:rFonts w:ascii="Calibri" w:hAnsi="Calibri" w:cs="Calibri"/>
          <w:sz w:val="22"/>
          <w:szCs w:val="22"/>
          <w:lang w:val="it-IT"/>
        </w:rPr>
        <w:t>La Sezione 2 contiene:</w:t>
      </w:r>
    </w:p>
    <w:tbl>
      <w:tblPr>
        <w:tblW w:w="9634" w:type="dxa"/>
        <w:tblLayout w:type="fixed"/>
        <w:tblCellMar>
          <w:left w:w="10" w:type="dxa"/>
          <w:right w:w="10" w:type="dxa"/>
        </w:tblCellMar>
        <w:tblLook w:val="0000" w:firstRow="0" w:lastRow="0" w:firstColumn="0" w:lastColumn="0" w:noHBand="0" w:noVBand="0"/>
      </w:tblPr>
      <w:tblGrid>
        <w:gridCol w:w="1129"/>
        <w:gridCol w:w="8505"/>
      </w:tblGrid>
      <w:tr w:rsidR="00DC3BA0" w:rsidRPr="001520B6" w14:paraId="65B3BCCB" w14:textId="77777777" w:rsidTr="009B4B04">
        <w:trPr>
          <w:trHeight w:val="549"/>
        </w:trPr>
        <w:tc>
          <w:tcPr>
            <w:tcW w:w="1129" w:type="dxa"/>
            <w:shd w:val="clear" w:color="auto" w:fill="auto"/>
            <w:tcMar>
              <w:top w:w="55" w:type="dxa"/>
              <w:left w:w="55" w:type="dxa"/>
              <w:bottom w:w="55" w:type="dxa"/>
              <w:right w:w="55" w:type="dxa"/>
            </w:tcMar>
          </w:tcPr>
          <w:p w14:paraId="65B3BCC9" w14:textId="77777777" w:rsidR="00DC3BA0" w:rsidRPr="001520B6" w:rsidRDefault="00DC3BA0">
            <w:pPr>
              <w:pStyle w:val="RAVcontenutotabella"/>
              <w:jc w:val="left"/>
              <w:rPr>
                <w:i/>
                <w:iCs/>
                <w:sz w:val="22"/>
                <w:szCs w:val="22"/>
                <w:lang w:val="it-IT"/>
              </w:rPr>
            </w:pPr>
            <w:r w:rsidRPr="001520B6">
              <w:rPr>
                <w:i/>
                <w:iCs/>
                <w:sz w:val="22"/>
                <w:szCs w:val="22"/>
                <w:lang w:val="it-IT"/>
              </w:rPr>
              <w:t>2.A</w:t>
            </w:r>
          </w:p>
        </w:tc>
        <w:tc>
          <w:tcPr>
            <w:tcW w:w="8505" w:type="dxa"/>
            <w:shd w:val="clear" w:color="auto" w:fill="auto"/>
            <w:tcMar>
              <w:top w:w="55" w:type="dxa"/>
              <w:left w:w="55" w:type="dxa"/>
              <w:bottom w:w="55" w:type="dxa"/>
              <w:right w:w="55" w:type="dxa"/>
            </w:tcMar>
          </w:tcPr>
          <w:p w14:paraId="65B3BCCA" w14:textId="77777777" w:rsidR="00DC3BA0" w:rsidRPr="001520B6" w:rsidRDefault="00DC3BA0">
            <w:pPr>
              <w:pStyle w:val="RAVintestazionetabellacolonnariga"/>
              <w:jc w:val="left"/>
              <w:rPr>
                <w:sz w:val="22"/>
                <w:szCs w:val="22"/>
                <w:lang w:val="it-IT"/>
              </w:rPr>
            </w:pPr>
            <w:r w:rsidRPr="001520B6">
              <w:rPr>
                <w:sz w:val="22"/>
                <w:szCs w:val="22"/>
                <w:lang w:val="it-IT"/>
              </w:rPr>
              <w:t>Individuazione delle priorità, dei traguardi a lungo termine e degli obiettivi di processo</w:t>
            </w:r>
          </w:p>
        </w:tc>
      </w:tr>
      <w:tr w:rsidR="00DC3BA0" w:rsidRPr="001520B6" w14:paraId="65B3BCCF" w14:textId="77777777" w:rsidTr="009B4B04">
        <w:trPr>
          <w:trHeight w:val="549"/>
        </w:trPr>
        <w:tc>
          <w:tcPr>
            <w:tcW w:w="1129" w:type="dxa"/>
            <w:shd w:val="clear" w:color="auto" w:fill="auto"/>
            <w:tcMar>
              <w:top w:w="55" w:type="dxa"/>
              <w:left w:w="55" w:type="dxa"/>
              <w:bottom w:w="55" w:type="dxa"/>
              <w:right w:w="55" w:type="dxa"/>
            </w:tcMar>
          </w:tcPr>
          <w:p w14:paraId="65B3BCCD" w14:textId="77777777" w:rsidR="00DC3BA0" w:rsidRPr="001520B6" w:rsidRDefault="00DC3BA0">
            <w:pPr>
              <w:pStyle w:val="RAVcontenutotabella"/>
              <w:jc w:val="left"/>
              <w:rPr>
                <w:i/>
                <w:iCs/>
                <w:sz w:val="22"/>
                <w:szCs w:val="22"/>
                <w:lang w:val="it-IT"/>
              </w:rPr>
            </w:pPr>
            <w:r w:rsidRPr="001520B6">
              <w:rPr>
                <w:i/>
                <w:iCs/>
                <w:sz w:val="22"/>
                <w:szCs w:val="22"/>
                <w:lang w:val="it-IT"/>
              </w:rPr>
              <w:t>2.B</w:t>
            </w:r>
          </w:p>
        </w:tc>
        <w:tc>
          <w:tcPr>
            <w:tcW w:w="8505" w:type="dxa"/>
            <w:shd w:val="clear" w:color="auto" w:fill="auto"/>
            <w:tcMar>
              <w:top w:w="55" w:type="dxa"/>
              <w:left w:w="55" w:type="dxa"/>
              <w:bottom w:w="55" w:type="dxa"/>
              <w:right w:w="55" w:type="dxa"/>
            </w:tcMar>
          </w:tcPr>
          <w:p w14:paraId="65B3BCCE" w14:textId="77777777" w:rsidR="00DC3BA0" w:rsidRPr="001520B6" w:rsidRDefault="00DC3BA0">
            <w:pPr>
              <w:pStyle w:val="RAVintestazionetabellacolonnariga"/>
              <w:jc w:val="left"/>
              <w:rPr>
                <w:sz w:val="22"/>
                <w:szCs w:val="22"/>
                <w:lang w:val="it-IT"/>
              </w:rPr>
            </w:pPr>
            <w:r w:rsidRPr="001520B6">
              <w:rPr>
                <w:sz w:val="22"/>
                <w:szCs w:val="22"/>
                <w:lang w:val="it-IT"/>
              </w:rPr>
              <w:t>Motivazione della scelta delle priorità, dei traguardi a lungo termine</w:t>
            </w:r>
            <w:r w:rsidRPr="001520B6">
              <w:rPr>
                <w:i/>
                <w:sz w:val="22"/>
                <w:szCs w:val="22"/>
                <w:lang w:val="it-IT"/>
              </w:rPr>
              <w:t xml:space="preserve"> </w:t>
            </w:r>
            <w:r w:rsidRPr="001520B6">
              <w:rPr>
                <w:iCs/>
                <w:sz w:val="22"/>
                <w:szCs w:val="22"/>
                <w:lang w:val="it-IT"/>
              </w:rPr>
              <w:t>e</w:t>
            </w:r>
            <w:r w:rsidRPr="001520B6">
              <w:rPr>
                <w:i/>
                <w:sz w:val="22"/>
                <w:szCs w:val="22"/>
                <w:lang w:val="it-IT"/>
              </w:rPr>
              <w:t xml:space="preserve"> </w:t>
            </w:r>
            <w:r w:rsidRPr="001520B6">
              <w:rPr>
                <w:sz w:val="22"/>
                <w:szCs w:val="22"/>
                <w:lang w:val="it-IT"/>
              </w:rPr>
              <w:t>degli obiettivi di processo</w:t>
            </w:r>
          </w:p>
        </w:tc>
      </w:tr>
    </w:tbl>
    <w:p w14:paraId="65B3BCD0" w14:textId="77777777" w:rsidR="00377505" w:rsidRDefault="00377505">
      <w:pPr>
        <w:pStyle w:val="Standard"/>
        <w:rPr>
          <w:rFonts w:ascii="Calibri" w:hAnsi="Calibri" w:cs="Calibri"/>
          <w:sz w:val="24"/>
          <w:szCs w:val="24"/>
          <w:lang w:val="it-IT"/>
        </w:rPr>
      </w:pPr>
    </w:p>
    <w:p w14:paraId="65B3BCD1" w14:textId="77777777" w:rsidR="00377505" w:rsidRDefault="00377505">
      <w:pPr>
        <w:pageBreakBefore/>
        <w:suppressAutoHyphens w:val="0"/>
        <w:rPr>
          <w:rFonts w:hint="eastAsia"/>
        </w:rPr>
      </w:pPr>
    </w:p>
    <w:tbl>
      <w:tblPr>
        <w:tblW w:w="9638" w:type="dxa"/>
        <w:tblLayout w:type="fixed"/>
        <w:tblCellMar>
          <w:left w:w="10" w:type="dxa"/>
          <w:right w:w="10" w:type="dxa"/>
        </w:tblCellMar>
        <w:tblLook w:val="0000" w:firstRow="0" w:lastRow="0" w:firstColumn="0" w:lastColumn="0" w:noHBand="0" w:noVBand="0"/>
      </w:tblPr>
      <w:tblGrid>
        <w:gridCol w:w="1370"/>
        <w:gridCol w:w="8268"/>
      </w:tblGrid>
      <w:tr w:rsidR="00377505" w14:paraId="65B3BCD4" w14:textId="77777777" w:rsidTr="0050562F">
        <w:tc>
          <w:tcPr>
            <w:tcW w:w="1370" w:type="dxa"/>
            <w:tcBorders>
              <w:top w:val="single" w:sz="2" w:space="0" w:color="000000"/>
              <w:left w:val="single" w:sz="2" w:space="0" w:color="000000"/>
              <w:bottom w:val="single" w:sz="2" w:space="0" w:color="000000"/>
            </w:tcBorders>
            <w:shd w:val="clear" w:color="auto" w:fill="FFE599" w:themeFill="accent4" w:themeFillTint="66"/>
            <w:tcMar>
              <w:top w:w="55" w:type="dxa"/>
              <w:left w:w="55" w:type="dxa"/>
              <w:bottom w:w="55" w:type="dxa"/>
              <w:right w:w="55" w:type="dxa"/>
            </w:tcMar>
          </w:tcPr>
          <w:p w14:paraId="65B3BCD2" w14:textId="77777777" w:rsidR="00377505" w:rsidRPr="0050562F" w:rsidRDefault="00294DCD">
            <w:pPr>
              <w:pStyle w:val="RAVtitolo4"/>
              <w:rPr>
                <w:szCs w:val="24"/>
              </w:rPr>
            </w:pPr>
            <w:r w:rsidRPr="00FA3976">
              <w:rPr>
                <w:sz w:val="28"/>
                <w:szCs w:val="28"/>
              </w:rPr>
              <w:t xml:space="preserve">Sezione </w:t>
            </w:r>
            <w:proofErr w:type="gramStart"/>
            <w:r w:rsidRPr="00FA3976">
              <w:rPr>
                <w:sz w:val="28"/>
                <w:szCs w:val="28"/>
              </w:rPr>
              <w:t>2</w:t>
            </w:r>
            <w:r w:rsidRPr="0050562F">
              <w:rPr>
                <w:szCs w:val="24"/>
              </w:rPr>
              <w:t>.A</w:t>
            </w:r>
            <w:proofErr w:type="gramEnd"/>
          </w:p>
        </w:tc>
        <w:tc>
          <w:tcPr>
            <w:tcW w:w="8268" w:type="dxa"/>
            <w:tcBorders>
              <w:top w:val="single" w:sz="2" w:space="0" w:color="000000"/>
              <w:left w:val="single" w:sz="2" w:space="0" w:color="000000"/>
              <w:bottom w:val="single" w:sz="2" w:space="0" w:color="000000"/>
              <w:right w:val="single" w:sz="2" w:space="0" w:color="000000"/>
            </w:tcBorders>
            <w:shd w:val="clear" w:color="auto" w:fill="FFE599" w:themeFill="accent4" w:themeFillTint="66"/>
            <w:tcMar>
              <w:top w:w="55" w:type="dxa"/>
              <w:left w:w="55" w:type="dxa"/>
              <w:bottom w:w="55" w:type="dxa"/>
              <w:right w:w="55" w:type="dxa"/>
            </w:tcMar>
          </w:tcPr>
          <w:p w14:paraId="65B3BCD3" w14:textId="77777777" w:rsidR="00377505" w:rsidRPr="001520B6" w:rsidRDefault="00294DCD" w:rsidP="00FA3976">
            <w:pPr>
              <w:pStyle w:val="Titolo1"/>
              <w:rPr>
                <w:lang w:val="it-IT"/>
              </w:rPr>
            </w:pPr>
            <w:bookmarkStart w:id="77" w:name="_Toc151610813"/>
            <w:bookmarkStart w:id="78" w:name="_Toc152074311"/>
            <w:r w:rsidRPr="001520B6">
              <w:rPr>
                <w:lang w:val="it-IT"/>
              </w:rPr>
              <w:t>Individuazione delle priorità strategiche, dei traguardi a lungo termine e degli obiettivi di processo</w:t>
            </w:r>
            <w:bookmarkEnd w:id="77"/>
            <w:bookmarkEnd w:id="78"/>
          </w:p>
        </w:tc>
      </w:tr>
    </w:tbl>
    <w:p w14:paraId="65B3BCD5" w14:textId="77777777" w:rsidR="00377505" w:rsidRDefault="00377505">
      <w:pPr>
        <w:pStyle w:val="Standard"/>
        <w:rPr>
          <w:iCs/>
          <w:szCs w:val="24"/>
          <w:lang w:val="it-IT"/>
        </w:rPr>
      </w:pPr>
    </w:p>
    <w:p w14:paraId="65B3BCD6" w14:textId="7CF86D38" w:rsidR="00377505" w:rsidRPr="001937EC" w:rsidRDefault="00294DCD">
      <w:pPr>
        <w:pStyle w:val="Standard"/>
        <w:jc w:val="both"/>
        <w:rPr>
          <w:lang w:val="it-IT"/>
        </w:rPr>
      </w:pPr>
      <w:r>
        <w:rPr>
          <w:rFonts w:ascii="Calibri" w:hAnsi="Calibri" w:cs="Calibri"/>
          <w:iCs/>
          <w:sz w:val="24"/>
          <w:szCs w:val="24"/>
          <w:lang w:val="it-IT"/>
        </w:rPr>
        <w:t xml:space="preserve">Al termine dell’autovalutazione la scuola individua </w:t>
      </w:r>
      <w:r w:rsidR="00076047">
        <w:rPr>
          <w:rFonts w:ascii="Calibri" w:hAnsi="Calibri" w:cs="Calibri"/>
          <w:iCs/>
          <w:sz w:val="24"/>
          <w:szCs w:val="24"/>
          <w:lang w:val="it-IT"/>
        </w:rPr>
        <w:t xml:space="preserve">la o </w:t>
      </w:r>
      <w:r>
        <w:rPr>
          <w:rFonts w:ascii="Calibri" w:hAnsi="Calibri" w:cs="Calibri"/>
          <w:iCs/>
          <w:sz w:val="24"/>
          <w:szCs w:val="24"/>
          <w:lang w:val="it-IT"/>
        </w:rPr>
        <w:t xml:space="preserve">le </w:t>
      </w:r>
      <w:r>
        <w:rPr>
          <w:rFonts w:ascii="Calibri" w:hAnsi="Calibri" w:cs="Calibri"/>
          <w:b/>
          <w:bCs/>
          <w:iCs/>
          <w:sz w:val="24"/>
          <w:szCs w:val="24"/>
          <w:lang w:val="it-IT"/>
        </w:rPr>
        <w:t>priorità strategiche</w:t>
      </w:r>
      <w:r>
        <w:rPr>
          <w:rFonts w:ascii="Calibri" w:hAnsi="Calibri" w:cs="Calibri"/>
          <w:iCs/>
          <w:sz w:val="24"/>
          <w:szCs w:val="24"/>
          <w:lang w:val="it-IT"/>
        </w:rPr>
        <w:t xml:space="preserve"> che intende realizzare nel lungo periodo attraverso le azioni di miglioramento. La priorità </w:t>
      </w:r>
      <w:r w:rsidR="00830DD1">
        <w:rPr>
          <w:rFonts w:ascii="Calibri" w:hAnsi="Calibri" w:cs="Calibri"/>
          <w:iCs/>
          <w:sz w:val="24"/>
          <w:szCs w:val="24"/>
          <w:lang w:val="it-IT"/>
        </w:rPr>
        <w:t xml:space="preserve">deve necessariamente riguardare gli esiti delle studentesse e degli studenti e </w:t>
      </w:r>
      <w:r>
        <w:rPr>
          <w:rFonts w:ascii="Calibri" w:hAnsi="Calibri" w:cs="Calibri"/>
          <w:iCs/>
          <w:sz w:val="24"/>
          <w:szCs w:val="24"/>
          <w:lang w:val="it-IT"/>
        </w:rPr>
        <w:t xml:space="preserve">va definita sulla base di quanto è emerso durante il processo di autovalutazione nell’area </w:t>
      </w:r>
      <w:r>
        <w:rPr>
          <w:rFonts w:ascii="Calibri" w:hAnsi="Calibri" w:cs="Calibri"/>
          <w:i/>
          <w:sz w:val="24"/>
          <w:szCs w:val="24"/>
          <w:lang w:val="it-IT"/>
        </w:rPr>
        <w:t>Esiti formativi</w:t>
      </w:r>
      <w:r>
        <w:rPr>
          <w:rFonts w:ascii="Calibri" w:hAnsi="Calibri" w:cs="Calibri"/>
          <w:iCs/>
          <w:sz w:val="24"/>
          <w:szCs w:val="24"/>
          <w:lang w:val="it-IT"/>
        </w:rPr>
        <w:t xml:space="preserve">, in termini di evidenze, punti di forza, punti di miglioramento e nei giudizi espressi nella rubrica di valutazione. Si individua un numero limitato di priorità (al massimo 3) all’interno degli indicatori dell’Area </w:t>
      </w:r>
      <w:r>
        <w:rPr>
          <w:rFonts w:ascii="Calibri" w:hAnsi="Calibri" w:cs="Calibri"/>
          <w:i/>
          <w:sz w:val="24"/>
          <w:szCs w:val="24"/>
          <w:lang w:val="it-IT"/>
        </w:rPr>
        <w:t>Esiti formativi</w:t>
      </w:r>
      <w:r>
        <w:rPr>
          <w:rFonts w:ascii="Calibri" w:hAnsi="Calibri" w:cs="Calibri"/>
          <w:iCs/>
          <w:sz w:val="24"/>
          <w:szCs w:val="24"/>
          <w:lang w:val="it-IT"/>
        </w:rPr>
        <w:t>. Le priorità strategiche si riferiscono agli obiettivi generali che la scuola si prefigge di realizzare nei successivi tre anni.</w:t>
      </w:r>
    </w:p>
    <w:p w14:paraId="65B3BCD7" w14:textId="77777777" w:rsidR="00377505" w:rsidRDefault="00377505">
      <w:pPr>
        <w:pStyle w:val="Standard"/>
        <w:jc w:val="both"/>
        <w:rPr>
          <w:rFonts w:ascii="Calibri" w:hAnsi="Calibri" w:cs="Calibri"/>
          <w:iCs/>
          <w:sz w:val="24"/>
          <w:szCs w:val="24"/>
          <w:lang w:val="it-IT"/>
        </w:rPr>
      </w:pPr>
    </w:p>
    <w:p w14:paraId="7F246AE2" w14:textId="704124BC" w:rsidR="008E13BC" w:rsidRPr="00FA5A4A" w:rsidRDefault="008E13BC" w:rsidP="008E13BC">
      <w:pPr>
        <w:pStyle w:val="Standard"/>
        <w:jc w:val="both"/>
        <w:rPr>
          <w:rFonts w:ascii="Calibri" w:hAnsi="Calibri" w:cs="Calibri"/>
          <w:iCs/>
          <w:sz w:val="24"/>
          <w:szCs w:val="24"/>
          <w:lang w:val="it-IT"/>
        </w:rPr>
      </w:pPr>
      <w:r w:rsidRPr="00FA5A4A">
        <w:rPr>
          <w:rFonts w:ascii="Calibri" w:hAnsi="Calibri" w:cs="Calibri"/>
          <w:iCs/>
          <w:sz w:val="24"/>
          <w:szCs w:val="24"/>
          <w:lang w:val="it-IT"/>
        </w:rPr>
        <w:t xml:space="preserve">Per ogni priorità individuata deve essere stabilito il corrispondente </w:t>
      </w:r>
      <w:r w:rsidRPr="00FA5A4A">
        <w:rPr>
          <w:rFonts w:ascii="Calibri" w:hAnsi="Calibri" w:cs="Calibri"/>
          <w:b/>
          <w:bCs/>
          <w:iCs/>
          <w:sz w:val="24"/>
          <w:szCs w:val="24"/>
          <w:lang w:val="it-IT"/>
        </w:rPr>
        <w:t>traguardo</w:t>
      </w:r>
      <w:r w:rsidRPr="00FA5A4A">
        <w:rPr>
          <w:rFonts w:ascii="Calibri" w:hAnsi="Calibri" w:cs="Calibri"/>
          <w:iCs/>
          <w:sz w:val="24"/>
          <w:szCs w:val="24"/>
          <w:lang w:val="it-IT"/>
        </w:rPr>
        <w:t xml:space="preserve">, che specifica in modo </w:t>
      </w:r>
      <w:r w:rsidRPr="00FA5A4A">
        <w:rPr>
          <w:rFonts w:ascii="Calibri" w:hAnsi="Calibri" w:cs="Calibri"/>
          <w:b/>
          <w:bCs/>
          <w:iCs/>
          <w:sz w:val="24"/>
          <w:szCs w:val="24"/>
          <w:lang w:val="it-IT"/>
        </w:rPr>
        <w:t>osservabile e/o misurabile</w:t>
      </w:r>
      <w:r w:rsidR="00FA5A4A" w:rsidRPr="00FA5A4A">
        <w:rPr>
          <w:rFonts w:ascii="Calibri" w:hAnsi="Calibri" w:cs="Calibri"/>
          <w:b/>
          <w:bCs/>
          <w:iCs/>
          <w:sz w:val="24"/>
          <w:szCs w:val="24"/>
          <w:lang w:val="it-IT"/>
        </w:rPr>
        <w:t>,</w:t>
      </w:r>
      <w:r w:rsidRPr="00FA5A4A">
        <w:rPr>
          <w:rFonts w:ascii="Calibri" w:hAnsi="Calibri" w:cs="Calibri"/>
          <w:iCs/>
          <w:sz w:val="24"/>
          <w:szCs w:val="24"/>
          <w:lang w:val="it-IT"/>
        </w:rPr>
        <w:t xml:space="preserve"> il contenuto della priorità; i traguardi definiti devono essere fattibili e avere una ricaduta significativa sugli esiti formativi.</w:t>
      </w:r>
    </w:p>
    <w:p w14:paraId="65B3BCD9" w14:textId="77777777" w:rsidR="00377505" w:rsidRDefault="00377505">
      <w:pPr>
        <w:pStyle w:val="Standard"/>
        <w:jc w:val="both"/>
        <w:rPr>
          <w:rFonts w:ascii="Calibri" w:hAnsi="Calibri" w:cs="Calibri"/>
          <w:iCs/>
          <w:sz w:val="24"/>
          <w:szCs w:val="24"/>
          <w:lang w:val="it-IT"/>
        </w:rPr>
      </w:pPr>
    </w:p>
    <w:p w14:paraId="65B3BCDA" w14:textId="4E157A76" w:rsidR="00377505" w:rsidRPr="001937EC" w:rsidRDefault="00294DCD">
      <w:pPr>
        <w:pStyle w:val="Standard"/>
        <w:jc w:val="both"/>
        <w:rPr>
          <w:lang w:val="it-IT"/>
        </w:rPr>
      </w:pPr>
      <w:r>
        <w:rPr>
          <w:rFonts w:ascii="Calibri" w:hAnsi="Calibri" w:cs="Calibri"/>
          <w:iCs/>
          <w:sz w:val="24"/>
          <w:szCs w:val="24"/>
          <w:lang w:val="it-IT"/>
        </w:rPr>
        <w:t xml:space="preserve">Per </w:t>
      </w:r>
      <w:r w:rsidR="009E7275">
        <w:rPr>
          <w:rFonts w:ascii="Calibri" w:hAnsi="Calibri" w:cs="Calibri"/>
          <w:iCs/>
          <w:sz w:val="24"/>
          <w:szCs w:val="24"/>
          <w:lang w:val="it-IT"/>
        </w:rPr>
        <w:t>il raggiungimento delle</w:t>
      </w:r>
      <w:r>
        <w:rPr>
          <w:rFonts w:ascii="Calibri" w:hAnsi="Calibri" w:cs="Calibri"/>
          <w:iCs/>
          <w:sz w:val="24"/>
          <w:szCs w:val="24"/>
          <w:lang w:val="it-IT"/>
        </w:rPr>
        <w:t xml:space="preserve"> priorità </w:t>
      </w:r>
      <w:r w:rsidR="009E7275">
        <w:rPr>
          <w:rFonts w:ascii="Calibri" w:hAnsi="Calibri" w:cs="Calibri"/>
          <w:iCs/>
          <w:sz w:val="24"/>
          <w:szCs w:val="24"/>
          <w:lang w:val="it-IT"/>
        </w:rPr>
        <w:t>e dei relativi traguardi</w:t>
      </w:r>
      <w:r>
        <w:rPr>
          <w:rFonts w:ascii="Calibri" w:hAnsi="Calibri" w:cs="Calibri"/>
          <w:iCs/>
          <w:sz w:val="24"/>
          <w:szCs w:val="24"/>
          <w:lang w:val="it-IT"/>
        </w:rPr>
        <w:t xml:space="preserve">, la scuola descrive gli </w:t>
      </w:r>
      <w:r>
        <w:rPr>
          <w:rFonts w:ascii="Calibri" w:hAnsi="Calibri" w:cs="Calibri"/>
          <w:b/>
          <w:bCs/>
          <w:iCs/>
          <w:sz w:val="24"/>
          <w:szCs w:val="24"/>
          <w:lang w:val="it-IT"/>
        </w:rPr>
        <w:t>obiettivi di processo</w:t>
      </w:r>
      <w:r>
        <w:rPr>
          <w:rFonts w:ascii="Calibri" w:hAnsi="Calibri" w:cs="Calibri"/>
          <w:iCs/>
          <w:sz w:val="24"/>
          <w:szCs w:val="24"/>
          <w:lang w:val="it-IT"/>
        </w:rPr>
        <w:t xml:space="preserve"> ad essa collegati. Essi rappresentano una definizione operativa delle attività su cui si intende agire concretamente per raggiungere i traguardi individuati; gli obiettivi di processo sono obiettivi operativi da raggiungere nel breve periodo e riguardano la dimensione PROCESSI, nello specifico gli indicatori dell’Area B </w:t>
      </w:r>
      <w:r>
        <w:rPr>
          <w:rFonts w:ascii="Calibri" w:hAnsi="Calibri" w:cs="Calibri"/>
          <w:i/>
          <w:sz w:val="24"/>
          <w:szCs w:val="24"/>
          <w:lang w:val="it-IT"/>
        </w:rPr>
        <w:t>Insegnamento e apprendimento</w:t>
      </w:r>
      <w:r>
        <w:rPr>
          <w:rFonts w:ascii="Calibri" w:hAnsi="Calibri" w:cs="Calibri"/>
          <w:iCs/>
          <w:sz w:val="24"/>
          <w:szCs w:val="24"/>
          <w:lang w:val="it-IT"/>
        </w:rPr>
        <w:t xml:space="preserve">, dell’Area C </w:t>
      </w:r>
      <w:r>
        <w:rPr>
          <w:rFonts w:ascii="Calibri" w:hAnsi="Calibri" w:cs="Calibri"/>
          <w:i/>
          <w:sz w:val="24"/>
          <w:szCs w:val="24"/>
          <w:lang w:val="it-IT"/>
        </w:rPr>
        <w:t>Cultura professionale e clima scolastico</w:t>
      </w:r>
      <w:r>
        <w:rPr>
          <w:rFonts w:ascii="Calibri" w:hAnsi="Calibri" w:cs="Calibri"/>
          <w:iCs/>
          <w:sz w:val="24"/>
          <w:szCs w:val="24"/>
          <w:lang w:val="it-IT"/>
        </w:rPr>
        <w:t xml:space="preserve"> e dell’Area D </w:t>
      </w:r>
      <w:r>
        <w:rPr>
          <w:rFonts w:ascii="Calibri" w:hAnsi="Calibri" w:cs="Calibri"/>
          <w:i/>
          <w:sz w:val="24"/>
          <w:szCs w:val="24"/>
          <w:lang w:val="it-IT"/>
        </w:rPr>
        <w:t>Leadership e sviluppo delle risorse professionali</w:t>
      </w:r>
      <w:r>
        <w:rPr>
          <w:rFonts w:ascii="Calibri" w:hAnsi="Calibri" w:cs="Calibri"/>
          <w:iCs/>
          <w:sz w:val="24"/>
          <w:szCs w:val="24"/>
          <w:lang w:val="it-IT"/>
        </w:rPr>
        <w:t>. La scelta degli obiettivi di processo scaturisce da quanto emerso durante il processo di autovalutazione nelle aree B-C-D, in termini di evidenze, punti di forza, punti di miglioramento e giudizi espressi nelle rubriche di valutazioni.</w:t>
      </w:r>
    </w:p>
    <w:p w14:paraId="65B3BCDB" w14:textId="77777777" w:rsidR="00377505" w:rsidRDefault="00377505">
      <w:pPr>
        <w:pStyle w:val="RAVcorpotesto"/>
        <w:jc w:val="both"/>
      </w:pPr>
    </w:p>
    <w:tbl>
      <w:tblPr>
        <w:tblW w:w="9650" w:type="dxa"/>
        <w:tblInd w:w="-5" w:type="dxa"/>
        <w:tblLayout w:type="fixed"/>
        <w:tblCellMar>
          <w:left w:w="10" w:type="dxa"/>
          <w:right w:w="10" w:type="dxa"/>
        </w:tblCellMar>
        <w:tblLook w:val="0000" w:firstRow="0" w:lastRow="0" w:firstColumn="0" w:lastColumn="0" w:noHBand="0" w:noVBand="0"/>
      </w:tblPr>
      <w:tblGrid>
        <w:gridCol w:w="4805"/>
        <w:gridCol w:w="4805"/>
        <w:gridCol w:w="40"/>
      </w:tblGrid>
      <w:tr w:rsidR="00377505" w14:paraId="65B3BCDE" w14:textId="77777777" w:rsidTr="0050562F">
        <w:trPr>
          <w:trHeight w:val="300"/>
        </w:trPr>
        <w:tc>
          <w:tcPr>
            <w:tcW w:w="9610" w:type="dxa"/>
            <w:gridSpan w:val="2"/>
            <w:tcBorders>
              <w:top w:val="single" w:sz="4" w:space="0" w:color="000000"/>
              <w:left w:val="single" w:sz="4" w:space="0" w:color="000000"/>
              <w:bottom w:val="single" w:sz="4" w:space="0" w:color="000000"/>
              <w:right w:val="single" w:sz="4" w:space="0" w:color="000000"/>
            </w:tcBorders>
            <w:shd w:val="clear" w:color="auto" w:fill="CFE7F5"/>
            <w:tcMar>
              <w:top w:w="0" w:type="dxa"/>
              <w:left w:w="108" w:type="dxa"/>
              <w:bottom w:w="0" w:type="dxa"/>
              <w:right w:w="108" w:type="dxa"/>
            </w:tcMar>
          </w:tcPr>
          <w:p w14:paraId="65B3BCDC" w14:textId="77777777" w:rsidR="00377505" w:rsidRPr="0050562F" w:rsidRDefault="00294DCD">
            <w:pPr>
              <w:pStyle w:val="RAVcorpotesto"/>
              <w:spacing w:line="360" w:lineRule="auto"/>
              <w:jc w:val="center"/>
              <w:rPr>
                <w:b/>
                <w:bCs/>
                <w:u w:val="single"/>
              </w:rPr>
            </w:pPr>
            <w:r w:rsidRPr="0050562F">
              <w:rPr>
                <w:b/>
                <w:bCs/>
                <w:u w:val="single"/>
              </w:rPr>
              <w:t xml:space="preserve">Individuazione della priorità e del relativo traguardo </w:t>
            </w:r>
          </w:p>
        </w:tc>
        <w:tc>
          <w:tcPr>
            <w:tcW w:w="40" w:type="dxa"/>
            <w:shd w:val="clear" w:color="auto" w:fill="auto"/>
            <w:tcMar>
              <w:top w:w="0" w:type="dxa"/>
              <w:left w:w="10" w:type="dxa"/>
              <w:bottom w:w="0" w:type="dxa"/>
              <w:right w:w="10" w:type="dxa"/>
            </w:tcMar>
          </w:tcPr>
          <w:p w14:paraId="65B3BCDD" w14:textId="77777777" w:rsidR="00377505" w:rsidRDefault="00377505">
            <w:pPr>
              <w:pStyle w:val="RAVcorpotesto"/>
              <w:spacing w:line="360" w:lineRule="auto"/>
              <w:jc w:val="center"/>
              <w:rPr>
                <w:b/>
                <w:bCs/>
              </w:rPr>
            </w:pPr>
          </w:p>
        </w:tc>
      </w:tr>
      <w:tr w:rsidR="00377505" w14:paraId="65B3BCE5" w14:textId="77777777">
        <w:trPr>
          <w:trHeight w:val="300"/>
        </w:trPr>
        <w:tc>
          <w:tcPr>
            <w:tcW w:w="961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B3BCDF" w14:textId="77777777" w:rsidR="00377505" w:rsidRDefault="00294DCD">
            <w:pPr>
              <w:pStyle w:val="RAVcorpotesto"/>
            </w:pPr>
            <w:r>
              <w:t xml:space="preserve">Area </w:t>
            </w:r>
            <w:r>
              <w:rPr>
                <w:i/>
                <w:iCs w:val="0"/>
              </w:rPr>
              <w:t>Esiti formativi</w:t>
            </w:r>
          </w:p>
          <w:p w14:paraId="65B3BCE0" w14:textId="77777777" w:rsidR="00377505" w:rsidRDefault="00294DCD">
            <w:pPr>
              <w:pStyle w:val="RAVcorpotesto"/>
              <w:numPr>
                <w:ilvl w:val="0"/>
                <w:numId w:val="17"/>
              </w:numPr>
              <w:rPr>
                <w:b/>
                <w:bCs/>
                <w:szCs w:val="24"/>
              </w:rPr>
            </w:pPr>
            <w:r>
              <w:rPr>
                <w:b/>
                <w:bCs/>
                <w:szCs w:val="24"/>
              </w:rPr>
              <w:t>28. Valutazione interna degli apprendimenti</w:t>
            </w:r>
          </w:p>
          <w:p w14:paraId="65B3BCE1" w14:textId="4B1FA51C" w:rsidR="00377505" w:rsidRDefault="00294DCD">
            <w:pPr>
              <w:pStyle w:val="RAVcorpotesto"/>
              <w:numPr>
                <w:ilvl w:val="0"/>
                <w:numId w:val="17"/>
              </w:numPr>
              <w:rPr>
                <w:b/>
                <w:bCs/>
                <w:szCs w:val="24"/>
              </w:rPr>
            </w:pPr>
            <w:r>
              <w:rPr>
                <w:b/>
                <w:bCs/>
                <w:szCs w:val="24"/>
              </w:rPr>
              <w:t>29. Valutazione esterna degli apprendimenti</w:t>
            </w:r>
            <w:r w:rsidR="00AE00C3">
              <w:rPr>
                <w:b/>
                <w:bCs/>
                <w:szCs w:val="24"/>
              </w:rPr>
              <w:t xml:space="preserve"> </w:t>
            </w:r>
          </w:p>
          <w:p w14:paraId="65B3BCE2" w14:textId="77777777" w:rsidR="00377505" w:rsidRDefault="00294DCD">
            <w:pPr>
              <w:pStyle w:val="RAVcorpotesto"/>
              <w:numPr>
                <w:ilvl w:val="0"/>
                <w:numId w:val="17"/>
              </w:numPr>
              <w:rPr>
                <w:b/>
                <w:bCs/>
                <w:szCs w:val="24"/>
              </w:rPr>
            </w:pPr>
            <w:r>
              <w:rPr>
                <w:b/>
                <w:bCs/>
                <w:szCs w:val="24"/>
              </w:rPr>
              <w:t>30. Variabilità dei risultati all’interno delle classi e fra le classi (INVALSI)</w:t>
            </w:r>
          </w:p>
          <w:p w14:paraId="65B3BCE3" w14:textId="77777777" w:rsidR="00377505" w:rsidRDefault="00294DCD">
            <w:pPr>
              <w:pStyle w:val="RAVcorpotesto"/>
              <w:numPr>
                <w:ilvl w:val="0"/>
                <w:numId w:val="17"/>
              </w:numPr>
              <w:rPr>
                <w:b/>
                <w:bCs/>
                <w:szCs w:val="24"/>
              </w:rPr>
            </w:pPr>
            <w:r>
              <w:rPr>
                <w:b/>
                <w:bCs/>
                <w:szCs w:val="24"/>
              </w:rPr>
              <w:t>31. Successo formativo</w:t>
            </w:r>
          </w:p>
        </w:tc>
        <w:tc>
          <w:tcPr>
            <w:tcW w:w="40" w:type="dxa"/>
            <w:shd w:val="clear" w:color="auto" w:fill="auto"/>
            <w:tcMar>
              <w:top w:w="0" w:type="dxa"/>
              <w:left w:w="10" w:type="dxa"/>
              <w:bottom w:w="0" w:type="dxa"/>
              <w:right w:w="10" w:type="dxa"/>
            </w:tcMar>
          </w:tcPr>
          <w:p w14:paraId="65B3BCE4" w14:textId="77777777" w:rsidR="00377505" w:rsidRDefault="00377505">
            <w:pPr>
              <w:pStyle w:val="RAVcorpotesto"/>
              <w:rPr>
                <w:b/>
                <w:bCs/>
                <w:szCs w:val="24"/>
              </w:rPr>
            </w:pPr>
          </w:p>
        </w:tc>
      </w:tr>
      <w:tr w:rsidR="00377505" w14:paraId="65B3BCE8" w14:textId="77777777" w:rsidTr="0050562F">
        <w:trPr>
          <w:trHeight w:val="300"/>
        </w:trPr>
        <w:tc>
          <w:tcPr>
            <w:tcW w:w="9610" w:type="dxa"/>
            <w:gridSpan w:val="2"/>
            <w:tcBorders>
              <w:top w:val="single" w:sz="4" w:space="0" w:color="000000"/>
              <w:left w:val="single" w:sz="4" w:space="0" w:color="000000"/>
              <w:bottom w:val="single" w:sz="4" w:space="0" w:color="000000"/>
              <w:right w:val="single" w:sz="4" w:space="0" w:color="000000"/>
            </w:tcBorders>
            <w:shd w:val="clear" w:color="auto" w:fill="CFE7F5"/>
            <w:tcMar>
              <w:top w:w="0" w:type="dxa"/>
              <w:left w:w="108" w:type="dxa"/>
              <w:bottom w:w="0" w:type="dxa"/>
              <w:right w:w="108" w:type="dxa"/>
            </w:tcMar>
          </w:tcPr>
          <w:p w14:paraId="65B3BCE6" w14:textId="77777777" w:rsidR="00377505" w:rsidRDefault="00294DCD">
            <w:pPr>
              <w:pStyle w:val="RAVcorpotesto"/>
              <w:spacing w:line="360" w:lineRule="auto"/>
              <w:jc w:val="center"/>
              <w:rPr>
                <w:b/>
                <w:bCs/>
              </w:rPr>
            </w:pPr>
            <w:r>
              <w:rPr>
                <w:b/>
                <w:bCs/>
              </w:rPr>
              <w:t>Titolo indicatore</w:t>
            </w:r>
          </w:p>
        </w:tc>
        <w:tc>
          <w:tcPr>
            <w:tcW w:w="40" w:type="dxa"/>
            <w:shd w:val="clear" w:color="auto" w:fill="auto"/>
            <w:tcMar>
              <w:top w:w="0" w:type="dxa"/>
              <w:left w:w="10" w:type="dxa"/>
              <w:bottom w:w="0" w:type="dxa"/>
              <w:right w:w="10" w:type="dxa"/>
            </w:tcMar>
          </w:tcPr>
          <w:p w14:paraId="65B3BCE7" w14:textId="77777777" w:rsidR="00377505" w:rsidRDefault="00377505">
            <w:pPr>
              <w:pStyle w:val="RAVcorpotesto"/>
              <w:spacing w:line="360" w:lineRule="auto"/>
              <w:rPr>
                <w:b/>
                <w:bCs/>
                <w:szCs w:val="24"/>
              </w:rPr>
            </w:pPr>
          </w:p>
        </w:tc>
      </w:tr>
      <w:tr w:rsidR="00377505" w14:paraId="65B3BCED" w14:textId="77777777" w:rsidTr="0050562F">
        <w:trPr>
          <w:trHeight w:val="300"/>
        </w:trPr>
        <w:tc>
          <w:tcPr>
            <w:tcW w:w="4805" w:type="dxa"/>
            <w:tcBorders>
              <w:top w:val="single" w:sz="4" w:space="0" w:color="000000"/>
              <w:left w:val="single" w:sz="4" w:space="0" w:color="000000"/>
              <w:bottom w:val="single" w:sz="4" w:space="0" w:color="000000"/>
              <w:right w:val="single" w:sz="4" w:space="0" w:color="000000"/>
            </w:tcBorders>
            <w:shd w:val="clear" w:color="auto" w:fill="CFE7F5"/>
            <w:tcMar>
              <w:top w:w="0" w:type="dxa"/>
              <w:left w:w="108" w:type="dxa"/>
              <w:bottom w:w="0" w:type="dxa"/>
              <w:right w:w="108" w:type="dxa"/>
            </w:tcMar>
          </w:tcPr>
          <w:p w14:paraId="65B3BCE9" w14:textId="77777777" w:rsidR="00377505" w:rsidRDefault="00294DCD" w:rsidP="009E7275">
            <w:pPr>
              <w:pStyle w:val="RAVcorpotesto"/>
              <w:jc w:val="center"/>
              <w:rPr>
                <w:b/>
                <w:bCs/>
                <w:sz w:val="22"/>
                <w:szCs w:val="22"/>
              </w:rPr>
            </w:pPr>
            <w:r>
              <w:rPr>
                <w:b/>
                <w:bCs/>
                <w:sz w:val="22"/>
                <w:szCs w:val="22"/>
              </w:rPr>
              <w:t>Descrizione della priorità</w:t>
            </w:r>
          </w:p>
        </w:tc>
        <w:tc>
          <w:tcPr>
            <w:tcW w:w="4805" w:type="dxa"/>
            <w:tcBorders>
              <w:top w:val="single" w:sz="4" w:space="0" w:color="000000"/>
              <w:left w:val="single" w:sz="4" w:space="0" w:color="000000"/>
              <w:bottom w:val="single" w:sz="4" w:space="0" w:color="000000"/>
              <w:right w:val="single" w:sz="4" w:space="0" w:color="000000"/>
            </w:tcBorders>
            <w:shd w:val="clear" w:color="auto" w:fill="CFE7F5"/>
            <w:tcMar>
              <w:top w:w="0" w:type="dxa"/>
              <w:left w:w="10" w:type="dxa"/>
              <w:bottom w:w="0" w:type="dxa"/>
              <w:right w:w="10" w:type="dxa"/>
            </w:tcMar>
          </w:tcPr>
          <w:p w14:paraId="65B3BCEA" w14:textId="77777777" w:rsidR="00377505" w:rsidRDefault="00294DCD" w:rsidP="009E7275">
            <w:pPr>
              <w:pStyle w:val="RAVcorpotesto"/>
              <w:jc w:val="center"/>
              <w:rPr>
                <w:b/>
                <w:bCs/>
                <w:sz w:val="22"/>
                <w:szCs w:val="22"/>
              </w:rPr>
            </w:pPr>
            <w:r>
              <w:rPr>
                <w:b/>
                <w:bCs/>
                <w:sz w:val="22"/>
                <w:szCs w:val="22"/>
              </w:rPr>
              <w:t xml:space="preserve">Traguardo atteso misurabile/osservabile </w:t>
            </w:r>
          </w:p>
          <w:p w14:paraId="65B3BCEB" w14:textId="77777777" w:rsidR="00377505" w:rsidRDefault="00294DCD" w:rsidP="009E7275">
            <w:pPr>
              <w:pStyle w:val="RAVcorpotesto"/>
              <w:jc w:val="center"/>
              <w:rPr>
                <w:b/>
                <w:bCs/>
                <w:sz w:val="22"/>
                <w:szCs w:val="22"/>
              </w:rPr>
            </w:pPr>
            <w:r>
              <w:rPr>
                <w:b/>
                <w:bCs/>
                <w:sz w:val="22"/>
                <w:szCs w:val="22"/>
              </w:rPr>
              <w:t xml:space="preserve">a distanza di </w:t>
            </w:r>
            <w:proofErr w:type="gramStart"/>
            <w:r>
              <w:rPr>
                <w:b/>
                <w:bCs/>
                <w:sz w:val="22"/>
                <w:szCs w:val="22"/>
              </w:rPr>
              <w:t>3</w:t>
            </w:r>
            <w:proofErr w:type="gramEnd"/>
            <w:r>
              <w:rPr>
                <w:b/>
                <w:bCs/>
                <w:sz w:val="22"/>
                <w:szCs w:val="22"/>
              </w:rPr>
              <w:t xml:space="preserve"> anni</w:t>
            </w:r>
          </w:p>
        </w:tc>
        <w:tc>
          <w:tcPr>
            <w:tcW w:w="40" w:type="dxa"/>
            <w:shd w:val="clear" w:color="auto" w:fill="auto"/>
            <w:tcMar>
              <w:top w:w="0" w:type="dxa"/>
              <w:left w:w="10" w:type="dxa"/>
              <w:bottom w:w="0" w:type="dxa"/>
              <w:right w:w="10" w:type="dxa"/>
            </w:tcMar>
          </w:tcPr>
          <w:p w14:paraId="65B3BCEC" w14:textId="77777777" w:rsidR="00377505" w:rsidRDefault="00377505">
            <w:pPr>
              <w:pStyle w:val="RAVcorpotesto"/>
              <w:spacing w:line="360" w:lineRule="auto"/>
              <w:jc w:val="center"/>
              <w:rPr>
                <w:b/>
                <w:bCs/>
                <w:sz w:val="22"/>
                <w:szCs w:val="22"/>
              </w:rPr>
            </w:pPr>
          </w:p>
        </w:tc>
      </w:tr>
      <w:tr w:rsidR="00377505" w14:paraId="65B3BCF1" w14:textId="77777777">
        <w:trPr>
          <w:trHeight w:val="300"/>
        </w:trPr>
        <w:tc>
          <w:tcPr>
            <w:tcW w:w="4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B3BCEE" w14:textId="77777777" w:rsidR="00377505" w:rsidRDefault="00294DCD">
            <w:pPr>
              <w:pStyle w:val="RAVcorpotesto"/>
              <w:spacing w:line="360" w:lineRule="auto"/>
            </w:pPr>
            <w:r>
              <w:rPr>
                <w:i/>
                <w:iCs w:val="0"/>
                <w:sz w:val="18"/>
                <w:szCs w:val="18"/>
              </w:rPr>
              <w:t>1) (max 400 caratteri spazi inclusi).</w:t>
            </w:r>
          </w:p>
        </w:tc>
        <w:tc>
          <w:tcPr>
            <w:tcW w:w="4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5B3BCEF" w14:textId="77777777" w:rsidR="00377505" w:rsidRDefault="00294DCD">
            <w:pPr>
              <w:pStyle w:val="RAVdidascaliatabella"/>
              <w:spacing w:line="360" w:lineRule="auto"/>
              <w:jc w:val="left"/>
              <w:rPr>
                <w:sz w:val="18"/>
                <w:szCs w:val="18"/>
              </w:rPr>
            </w:pPr>
            <w:r>
              <w:rPr>
                <w:sz w:val="18"/>
                <w:szCs w:val="18"/>
              </w:rPr>
              <w:t>1) (max 400 caratteri spazi inclusi).</w:t>
            </w:r>
          </w:p>
        </w:tc>
        <w:tc>
          <w:tcPr>
            <w:tcW w:w="40" w:type="dxa"/>
            <w:shd w:val="clear" w:color="auto" w:fill="auto"/>
            <w:tcMar>
              <w:top w:w="0" w:type="dxa"/>
              <w:left w:w="10" w:type="dxa"/>
              <w:bottom w:w="0" w:type="dxa"/>
              <w:right w:w="10" w:type="dxa"/>
            </w:tcMar>
          </w:tcPr>
          <w:p w14:paraId="65B3BCF0" w14:textId="77777777" w:rsidR="00377505" w:rsidRDefault="00377505">
            <w:pPr>
              <w:pStyle w:val="RAVcorpotesto"/>
              <w:spacing w:line="360" w:lineRule="auto"/>
              <w:rPr>
                <w:b/>
                <w:bCs/>
                <w:szCs w:val="24"/>
              </w:rPr>
            </w:pPr>
          </w:p>
        </w:tc>
      </w:tr>
      <w:tr w:rsidR="00377505" w14:paraId="65B3BCF4" w14:textId="77777777" w:rsidTr="0050562F">
        <w:trPr>
          <w:trHeight w:val="300"/>
        </w:trPr>
        <w:tc>
          <w:tcPr>
            <w:tcW w:w="9610" w:type="dxa"/>
            <w:gridSpan w:val="2"/>
            <w:tcBorders>
              <w:top w:val="single" w:sz="4" w:space="0" w:color="000000"/>
              <w:left w:val="single" w:sz="4" w:space="0" w:color="000000"/>
              <w:bottom w:val="single" w:sz="4" w:space="0" w:color="000000"/>
              <w:right w:val="single" w:sz="4" w:space="0" w:color="000000"/>
            </w:tcBorders>
            <w:shd w:val="clear" w:color="auto" w:fill="CFE7F5"/>
            <w:tcMar>
              <w:top w:w="0" w:type="dxa"/>
              <w:left w:w="108" w:type="dxa"/>
              <w:bottom w:w="0" w:type="dxa"/>
              <w:right w:w="108" w:type="dxa"/>
            </w:tcMar>
          </w:tcPr>
          <w:p w14:paraId="65B3BCF2" w14:textId="77777777" w:rsidR="00377505" w:rsidRDefault="00294DCD">
            <w:pPr>
              <w:pStyle w:val="RAVcorpotesto"/>
              <w:spacing w:line="360" w:lineRule="auto"/>
              <w:jc w:val="center"/>
            </w:pPr>
            <w:r>
              <w:rPr>
                <w:b/>
                <w:bCs/>
                <w:sz w:val="22"/>
                <w:szCs w:val="22"/>
              </w:rPr>
              <w:t>Individuazione degli obiettivi di processo collegati alla priorità e al traguardo</w:t>
            </w:r>
          </w:p>
        </w:tc>
        <w:tc>
          <w:tcPr>
            <w:tcW w:w="40" w:type="dxa"/>
            <w:shd w:val="clear" w:color="auto" w:fill="auto"/>
            <w:tcMar>
              <w:top w:w="0" w:type="dxa"/>
              <w:left w:w="10" w:type="dxa"/>
              <w:bottom w:w="0" w:type="dxa"/>
              <w:right w:w="10" w:type="dxa"/>
            </w:tcMar>
          </w:tcPr>
          <w:p w14:paraId="65B3BCF3" w14:textId="77777777" w:rsidR="00377505" w:rsidRDefault="00377505">
            <w:pPr>
              <w:pStyle w:val="RAVcorpotesto"/>
              <w:spacing w:line="360" w:lineRule="auto"/>
              <w:jc w:val="center"/>
              <w:rPr>
                <w:b/>
                <w:bCs/>
                <w:sz w:val="22"/>
                <w:szCs w:val="22"/>
              </w:rPr>
            </w:pPr>
          </w:p>
        </w:tc>
      </w:tr>
      <w:tr w:rsidR="00377505" w14:paraId="65B3BCFA" w14:textId="77777777" w:rsidTr="0050562F">
        <w:trPr>
          <w:trHeight w:val="300"/>
        </w:trPr>
        <w:tc>
          <w:tcPr>
            <w:tcW w:w="4805" w:type="dxa"/>
            <w:tcBorders>
              <w:top w:val="single" w:sz="4" w:space="0" w:color="000000"/>
              <w:left w:val="single" w:sz="4" w:space="0" w:color="000000"/>
              <w:bottom w:val="single" w:sz="4" w:space="0" w:color="000000"/>
              <w:right w:val="single" w:sz="4" w:space="0" w:color="000000"/>
            </w:tcBorders>
            <w:shd w:val="clear" w:color="auto" w:fill="CFE7F5"/>
            <w:tcMar>
              <w:top w:w="0" w:type="dxa"/>
              <w:left w:w="108" w:type="dxa"/>
              <w:bottom w:w="0" w:type="dxa"/>
              <w:right w:w="108" w:type="dxa"/>
            </w:tcMar>
          </w:tcPr>
          <w:p w14:paraId="65B3BCF5" w14:textId="77777777" w:rsidR="00377505" w:rsidRDefault="00294DCD" w:rsidP="009E7275">
            <w:pPr>
              <w:pStyle w:val="RAVintestazionetabellacolonnariga"/>
              <w:rPr>
                <w:lang w:val="it-IT"/>
              </w:rPr>
            </w:pPr>
            <w:r>
              <w:rPr>
                <w:lang w:val="it-IT"/>
              </w:rPr>
              <w:t>Ambito e Indicatore</w:t>
            </w:r>
          </w:p>
          <w:p w14:paraId="65B3BCF6" w14:textId="77777777" w:rsidR="00377505" w:rsidRDefault="00294DCD" w:rsidP="009E7275">
            <w:pPr>
              <w:pStyle w:val="RAVcorpotesto"/>
              <w:jc w:val="center"/>
            </w:pPr>
            <w:r>
              <w:rPr>
                <w:b/>
                <w:bCs/>
                <w:sz w:val="20"/>
                <w:szCs w:val="20"/>
              </w:rPr>
              <w:t xml:space="preserve">della dimensione PROCESSI del </w:t>
            </w:r>
            <w:proofErr w:type="spellStart"/>
            <w:r>
              <w:rPr>
                <w:b/>
                <w:bCs/>
                <w:sz w:val="20"/>
                <w:szCs w:val="20"/>
              </w:rPr>
              <w:t>QdR</w:t>
            </w:r>
            <w:proofErr w:type="spellEnd"/>
          </w:p>
        </w:tc>
        <w:tc>
          <w:tcPr>
            <w:tcW w:w="4805" w:type="dxa"/>
            <w:tcBorders>
              <w:top w:val="single" w:sz="4" w:space="0" w:color="000000"/>
              <w:left w:val="single" w:sz="4" w:space="0" w:color="000000"/>
              <w:bottom w:val="single" w:sz="4" w:space="0" w:color="000000"/>
              <w:right w:val="single" w:sz="4" w:space="0" w:color="000000"/>
            </w:tcBorders>
            <w:shd w:val="clear" w:color="auto" w:fill="CFE7F5"/>
            <w:tcMar>
              <w:top w:w="0" w:type="dxa"/>
              <w:left w:w="10" w:type="dxa"/>
              <w:bottom w:w="0" w:type="dxa"/>
              <w:right w:w="10" w:type="dxa"/>
            </w:tcMar>
          </w:tcPr>
          <w:p w14:paraId="65B3BCF7" w14:textId="77777777" w:rsidR="00377505" w:rsidRDefault="00294DCD" w:rsidP="009E7275">
            <w:pPr>
              <w:pStyle w:val="RAVintestazionetabellacolonnariga"/>
              <w:rPr>
                <w:lang w:val="it-IT"/>
              </w:rPr>
            </w:pPr>
            <w:r>
              <w:rPr>
                <w:lang w:val="it-IT"/>
              </w:rPr>
              <w:t>Descrizione</w:t>
            </w:r>
          </w:p>
          <w:p w14:paraId="65B3BCF8" w14:textId="77777777" w:rsidR="00377505" w:rsidRDefault="00294DCD" w:rsidP="009E7275">
            <w:pPr>
              <w:pStyle w:val="RAVcorpotesto"/>
              <w:jc w:val="center"/>
            </w:pPr>
            <w:r>
              <w:rPr>
                <w:b/>
                <w:bCs/>
                <w:sz w:val="20"/>
                <w:szCs w:val="20"/>
              </w:rPr>
              <w:t>dell'obiettivo di processo</w:t>
            </w:r>
          </w:p>
        </w:tc>
        <w:tc>
          <w:tcPr>
            <w:tcW w:w="40" w:type="dxa"/>
            <w:shd w:val="clear" w:color="auto" w:fill="auto"/>
            <w:tcMar>
              <w:top w:w="0" w:type="dxa"/>
              <w:left w:w="10" w:type="dxa"/>
              <w:bottom w:w="0" w:type="dxa"/>
              <w:right w:w="10" w:type="dxa"/>
            </w:tcMar>
          </w:tcPr>
          <w:p w14:paraId="65B3BCF9" w14:textId="77777777" w:rsidR="00377505" w:rsidRDefault="00377505">
            <w:pPr>
              <w:pStyle w:val="RAVcorpotesto"/>
              <w:spacing w:line="360" w:lineRule="auto"/>
              <w:rPr>
                <w:b/>
                <w:bCs/>
                <w:szCs w:val="24"/>
              </w:rPr>
            </w:pPr>
          </w:p>
        </w:tc>
      </w:tr>
      <w:tr w:rsidR="00377505" w14:paraId="65B3BD00" w14:textId="77777777">
        <w:trPr>
          <w:trHeight w:val="300"/>
        </w:trPr>
        <w:tc>
          <w:tcPr>
            <w:tcW w:w="4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B3BCFB" w14:textId="77777777" w:rsidR="00377505" w:rsidRDefault="00294DCD">
            <w:pPr>
              <w:pStyle w:val="RAVcontenutotabella"/>
              <w:spacing w:line="360" w:lineRule="auto"/>
              <w:jc w:val="left"/>
              <w:rPr>
                <w:i/>
                <w:iCs/>
                <w:sz w:val="18"/>
                <w:szCs w:val="18"/>
                <w:lang w:val="it-IT"/>
              </w:rPr>
            </w:pPr>
            <w:r>
              <w:rPr>
                <w:i/>
                <w:iCs/>
                <w:sz w:val="18"/>
                <w:szCs w:val="18"/>
                <w:lang w:val="it-IT"/>
              </w:rPr>
              <w:t>Esempio:</w:t>
            </w:r>
          </w:p>
          <w:p w14:paraId="65B3BCFC" w14:textId="77777777" w:rsidR="00377505" w:rsidRDefault="00294DCD">
            <w:pPr>
              <w:pStyle w:val="RAVcontenutotabella"/>
              <w:spacing w:line="360" w:lineRule="auto"/>
              <w:jc w:val="left"/>
              <w:rPr>
                <w:i/>
                <w:iCs/>
                <w:sz w:val="18"/>
                <w:szCs w:val="18"/>
                <w:lang w:val="it-IT"/>
              </w:rPr>
            </w:pPr>
            <w:r>
              <w:rPr>
                <w:i/>
                <w:iCs/>
                <w:sz w:val="18"/>
                <w:szCs w:val="18"/>
                <w:lang w:val="it-IT"/>
              </w:rPr>
              <w:t>INSEGNAMENTO E APPRENDIMENTO</w:t>
            </w:r>
          </w:p>
          <w:p w14:paraId="65B3BCFD" w14:textId="77777777" w:rsidR="00377505" w:rsidRDefault="00294DCD">
            <w:pPr>
              <w:pStyle w:val="RAVcontenutotabella"/>
              <w:spacing w:line="360" w:lineRule="auto"/>
              <w:jc w:val="left"/>
              <w:rPr>
                <w:i/>
                <w:iCs/>
                <w:sz w:val="18"/>
                <w:szCs w:val="18"/>
                <w:lang w:val="it-IT"/>
              </w:rPr>
            </w:pPr>
            <w:r>
              <w:rPr>
                <w:i/>
                <w:iCs/>
                <w:sz w:val="18"/>
                <w:szCs w:val="18"/>
                <w:lang w:val="it-IT"/>
              </w:rPr>
              <w:t>8. Prassi valutativa</w:t>
            </w:r>
          </w:p>
        </w:tc>
        <w:tc>
          <w:tcPr>
            <w:tcW w:w="4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5B3BCFE" w14:textId="2A01820A" w:rsidR="00377505" w:rsidRDefault="00294DCD">
            <w:pPr>
              <w:pStyle w:val="RAVcorpotesto"/>
              <w:spacing w:line="360" w:lineRule="auto"/>
            </w:pPr>
            <w:r>
              <w:rPr>
                <w:i/>
                <w:iCs w:val="0"/>
                <w:sz w:val="18"/>
                <w:szCs w:val="18"/>
              </w:rPr>
              <w:t>1) (max 400 caratteri spazi inclusi).</w:t>
            </w:r>
          </w:p>
        </w:tc>
        <w:tc>
          <w:tcPr>
            <w:tcW w:w="40" w:type="dxa"/>
            <w:shd w:val="clear" w:color="auto" w:fill="auto"/>
            <w:tcMar>
              <w:top w:w="0" w:type="dxa"/>
              <w:left w:w="10" w:type="dxa"/>
              <w:bottom w:w="0" w:type="dxa"/>
              <w:right w:w="10" w:type="dxa"/>
            </w:tcMar>
          </w:tcPr>
          <w:p w14:paraId="65B3BCFF" w14:textId="77777777" w:rsidR="00377505" w:rsidRDefault="00377505">
            <w:pPr>
              <w:pStyle w:val="RAVcorpotesto"/>
              <w:spacing w:line="360" w:lineRule="auto"/>
              <w:rPr>
                <w:b/>
                <w:bCs/>
                <w:szCs w:val="24"/>
              </w:rPr>
            </w:pPr>
          </w:p>
        </w:tc>
      </w:tr>
    </w:tbl>
    <w:p w14:paraId="65B3BD01" w14:textId="77777777" w:rsidR="00377505" w:rsidRDefault="00377505">
      <w:pPr>
        <w:rPr>
          <w:rFonts w:hint="eastAsia"/>
        </w:rPr>
      </w:pPr>
    </w:p>
    <w:tbl>
      <w:tblPr>
        <w:tblW w:w="9638" w:type="dxa"/>
        <w:tblLayout w:type="fixed"/>
        <w:tblCellMar>
          <w:left w:w="10" w:type="dxa"/>
          <w:right w:w="10" w:type="dxa"/>
        </w:tblCellMar>
        <w:tblLook w:val="0000" w:firstRow="0" w:lastRow="0" w:firstColumn="0" w:lastColumn="0" w:noHBand="0" w:noVBand="0"/>
      </w:tblPr>
      <w:tblGrid>
        <w:gridCol w:w="1370"/>
        <w:gridCol w:w="8268"/>
      </w:tblGrid>
      <w:tr w:rsidR="00377505" w14:paraId="65B3BD04" w14:textId="77777777" w:rsidTr="0050562F">
        <w:tc>
          <w:tcPr>
            <w:tcW w:w="1370" w:type="dxa"/>
            <w:tcBorders>
              <w:top w:val="single" w:sz="2" w:space="0" w:color="000000"/>
              <w:left w:val="single" w:sz="2" w:space="0" w:color="000000"/>
              <w:bottom w:val="single" w:sz="2" w:space="0" w:color="000000"/>
            </w:tcBorders>
            <w:shd w:val="clear" w:color="auto" w:fill="FFE599" w:themeFill="accent4" w:themeFillTint="66"/>
            <w:tcMar>
              <w:top w:w="55" w:type="dxa"/>
              <w:left w:w="55" w:type="dxa"/>
              <w:bottom w:w="55" w:type="dxa"/>
              <w:right w:w="55" w:type="dxa"/>
            </w:tcMar>
          </w:tcPr>
          <w:p w14:paraId="65B3BD02" w14:textId="77777777" w:rsidR="00377505" w:rsidRPr="00FA3976" w:rsidRDefault="00294DCD">
            <w:pPr>
              <w:pStyle w:val="RAVtitolo4"/>
              <w:rPr>
                <w:sz w:val="28"/>
                <w:szCs w:val="28"/>
              </w:rPr>
            </w:pPr>
            <w:r w:rsidRPr="00FA3976">
              <w:rPr>
                <w:sz w:val="28"/>
                <w:szCs w:val="28"/>
              </w:rPr>
              <w:lastRenderedPageBreak/>
              <w:t xml:space="preserve">Sezione </w:t>
            </w:r>
            <w:proofErr w:type="gramStart"/>
            <w:r w:rsidRPr="00FA3976">
              <w:rPr>
                <w:sz w:val="28"/>
                <w:szCs w:val="28"/>
              </w:rPr>
              <w:t>2.B</w:t>
            </w:r>
            <w:proofErr w:type="gramEnd"/>
          </w:p>
        </w:tc>
        <w:tc>
          <w:tcPr>
            <w:tcW w:w="8268" w:type="dxa"/>
            <w:tcBorders>
              <w:top w:val="single" w:sz="2" w:space="0" w:color="000000"/>
              <w:left w:val="single" w:sz="2" w:space="0" w:color="000000"/>
              <w:bottom w:val="single" w:sz="2" w:space="0" w:color="000000"/>
              <w:right w:val="single" w:sz="2" w:space="0" w:color="000000"/>
            </w:tcBorders>
            <w:shd w:val="clear" w:color="auto" w:fill="FFE599" w:themeFill="accent4" w:themeFillTint="66"/>
            <w:tcMar>
              <w:top w:w="55" w:type="dxa"/>
              <w:left w:w="55" w:type="dxa"/>
              <w:bottom w:w="55" w:type="dxa"/>
              <w:right w:w="55" w:type="dxa"/>
            </w:tcMar>
          </w:tcPr>
          <w:p w14:paraId="65B3BD03" w14:textId="77777777" w:rsidR="00377505" w:rsidRPr="001520B6" w:rsidRDefault="00294DCD" w:rsidP="00FA3976">
            <w:pPr>
              <w:pStyle w:val="Titolo1"/>
              <w:rPr>
                <w:lang w:val="it-IT"/>
              </w:rPr>
            </w:pPr>
            <w:bookmarkStart w:id="79" w:name="_Toc151610814"/>
            <w:bookmarkStart w:id="80" w:name="_Toc152074312"/>
            <w:r w:rsidRPr="001520B6">
              <w:rPr>
                <w:lang w:val="it-IT"/>
              </w:rPr>
              <w:t>Motivazione della scelta delle priorità, dei traguardi a lungo termine e degli obiettivi di processo</w:t>
            </w:r>
            <w:bookmarkEnd w:id="79"/>
            <w:bookmarkEnd w:id="80"/>
          </w:p>
        </w:tc>
      </w:tr>
    </w:tbl>
    <w:p w14:paraId="65B3BD05" w14:textId="77777777" w:rsidR="00377505" w:rsidRDefault="00377505">
      <w:pPr>
        <w:pStyle w:val="Standard"/>
        <w:rPr>
          <w:lang w:val="it-IT"/>
        </w:rPr>
      </w:pPr>
    </w:p>
    <w:p w14:paraId="65B3BD06" w14:textId="77777777" w:rsidR="00377505" w:rsidRDefault="00377505">
      <w:pPr>
        <w:pStyle w:val="Standard"/>
        <w:rPr>
          <w:rFonts w:ascii="Calibri" w:hAnsi="Calibri" w:cs="Calibri"/>
          <w:lang w:val="it-IT"/>
        </w:rPr>
      </w:pPr>
    </w:p>
    <w:tbl>
      <w:tblPr>
        <w:tblW w:w="9638" w:type="dxa"/>
        <w:tblLayout w:type="fixed"/>
        <w:tblCellMar>
          <w:left w:w="10" w:type="dxa"/>
          <w:right w:w="10" w:type="dxa"/>
        </w:tblCellMar>
        <w:tblLook w:val="0000" w:firstRow="0" w:lastRow="0" w:firstColumn="0" w:lastColumn="0" w:noHBand="0" w:noVBand="0"/>
      </w:tblPr>
      <w:tblGrid>
        <w:gridCol w:w="9638"/>
      </w:tblGrid>
      <w:tr w:rsidR="00377505" w14:paraId="65B3BD09" w14:textId="77777777" w:rsidTr="0050562F">
        <w:trPr>
          <w:trHeight w:val="638"/>
        </w:trPr>
        <w:tc>
          <w:tcPr>
            <w:tcW w:w="9638" w:type="dxa"/>
            <w:tcBorders>
              <w:top w:val="single" w:sz="2" w:space="0" w:color="000000"/>
              <w:left w:val="single" w:sz="2" w:space="0" w:color="000000"/>
              <w:bottom w:val="single" w:sz="2" w:space="0" w:color="000000"/>
              <w:right w:val="single" w:sz="2" w:space="0" w:color="000000"/>
            </w:tcBorders>
            <w:shd w:val="clear" w:color="auto" w:fill="CFE7F5"/>
            <w:tcMar>
              <w:top w:w="55" w:type="dxa"/>
              <w:left w:w="55" w:type="dxa"/>
              <w:bottom w:w="55" w:type="dxa"/>
              <w:right w:w="55" w:type="dxa"/>
            </w:tcMar>
          </w:tcPr>
          <w:p w14:paraId="65B3BD07" w14:textId="77777777" w:rsidR="00377505" w:rsidRPr="0050562F" w:rsidRDefault="00294DCD">
            <w:pPr>
              <w:pStyle w:val="RAVdidascaliatabella"/>
              <w:rPr>
                <w:b/>
                <w:bCs/>
              </w:rPr>
            </w:pPr>
            <w:r w:rsidRPr="0050562F">
              <w:rPr>
                <w:b/>
                <w:bCs/>
                <w:iCs w:val="0"/>
                <w:sz w:val="22"/>
              </w:rPr>
              <w:t xml:space="preserve">Motivare la scelta delle </w:t>
            </w:r>
            <w:r w:rsidRPr="0050562F">
              <w:rPr>
                <w:b/>
                <w:bCs/>
                <w:sz w:val="22"/>
              </w:rPr>
              <w:t>priorità, dei traguardi a lungo termine e degli obiettivi di processo sulla base dei risultati dell'autovalutazione</w:t>
            </w:r>
          </w:p>
          <w:p w14:paraId="65B3BD08" w14:textId="77777777" w:rsidR="00377505" w:rsidRDefault="00377505">
            <w:pPr>
              <w:pStyle w:val="RAVintestazionetabellacolonnariga"/>
              <w:rPr>
                <w:lang w:val="it-IT"/>
              </w:rPr>
            </w:pPr>
          </w:p>
        </w:tc>
      </w:tr>
      <w:tr w:rsidR="00377505" w14:paraId="65B3BD0C" w14:textId="77777777">
        <w:trPr>
          <w:trHeight w:val="637"/>
        </w:trPr>
        <w:tc>
          <w:tcPr>
            <w:tcW w:w="9638" w:type="dxa"/>
            <w:tcBorders>
              <w:top w:val="single" w:sz="2" w:space="0" w:color="000000"/>
              <w:left w:val="single" w:sz="2" w:space="0" w:color="000000"/>
              <w:bottom w:val="single" w:sz="2" w:space="0" w:color="000000"/>
              <w:right w:val="single" w:sz="2" w:space="0" w:color="000000"/>
            </w:tcBorders>
            <w:shd w:val="clear" w:color="auto" w:fill="FFFFFF"/>
            <w:tcMar>
              <w:top w:w="55" w:type="dxa"/>
              <w:left w:w="55" w:type="dxa"/>
              <w:bottom w:w="55" w:type="dxa"/>
              <w:right w:w="55" w:type="dxa"/>
            </w:tcMar>
          </w:tcPr>
          <w:p w14:paraId="65B3BD0A" w14:textId="77777777" w:rsidR="00377505" w:rsidRPr="0050562F" w:rsidRDefault="00294DCD">
            <w:pPr>
              <w:pStyle w:val="RAVintestazionetabellacolonnariga"/>
              <w:rPr>
                <w:b w:val="0"/>
                <w:bCs w:val="0"/>
                <w:lang w:val="it-IT"/>
              </w:rPr>
            </w:pPr>
            <w:r w:rsidRPr="0050562F">
              <w:rPr>
                <w:b w:val="0"/>
                <w:bCs w:val="0"/>
                <w:lang w:val="it-IT"/>
              </w:rPr>
              <w:t>(Max 2000 caratteri)</w:t>
            </w:r>
          </w:p>
          <w:p w14:paraId="65B3BD0B" w14:textId="77777777" w:rsidR="00377505" w:rsidRDefault="00377505">
            <w:pPr>
              <w:pStyle w:val="RAVdidascaliatabella"/>
              <w:rPr>
                <w:b/>
                <w:bCs/>
                <w:iCs w:val="0"/>
                <w:sz w:val="22"/>
              </w:rPr>
            </w:pPr>
          </w:p>
        </w:tc>
      </w:tr>
    </w:tbl>
    <w:p w14:paraId="65B3BD0D" w14:textId="77777777" w:rsidR="00377505" w:rsidRDefault="00377505">
      <w:pPr>
        <w:rPr>
          <w:rFonts w:hint="eastAsia"/>
        </w:rPr>
      </w:pPr>
      <w:bookmarkStart w:id="81" w:name="sdfootnote2anc"/>
      <w:bookmarkEnd w:id="81"/>
    </w:p>
    <w:sectPr w:rsidR="00377505">
      <w:headerReference w:type="default" r:id="rId20"/>
      <w:footerReference w:type="default" r:id="rId21"/>
      <w:headerReference w:type="first" r:id="rId22"/>
      <w:pgSz w:w="11906" w:h="16838"/>
      <w:pgMar w:top="1928" w:right="1134" w:bottom="1188" w:left="1134" w:header="567" w:footer="45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DEC509" w14:textId="77777777" w:rsidR="009F085C" w:rsidRDefault="009F085C">
      <w:pPr>
        <w:rPr>
          <w:rFonts w:hint="eastAsia"/>
        </w:rPr>
      </w:pPr>
      <w:r>
        <w:separator/>
      </w:r>
    </w:p>
  </w:endnote>
  <w:endnote w:type="continuationSeparator" w:id="0">
    <w:p w14:paraId="00882405" w14:textId="77777777" w:rsidR="009F085C" w:rsidRDefault="009F085C">
      <w:pPr>
        <w:rPr>
          <w:rFonts w:hint="eastAsia"/>
        </w:rPr>
      </w:pPr>
      <w:r>
        <w:continuationSeparator/>
      </w:r>
    </w:p>
  </w:endnote>
  <w:endnote w:type="continuationNotice" w:id="1">
    <w:p w14:paraId="390368B8" w14:textId="77777777" w:rsidR="009F085C" w:rsidRDefault="009F085C">
      <w:pPr>
        <w:rPr>
          <w:rFonts w:hint="eastAsia"/>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tarSymbol">
    <w:altName w:val="Segoe UI Symbol"/>
    <w:charset w:val="02"/>
    <w:family w:val="auto"/>
    <w:pitch w:val="default"/>
  </w:font>
  <w:font w:name="OpenSymbol">
    <w:altName w:val="Segoe UI Symbol"/>
    <w:panose1 w:val="05010000000000000000"/>
    <w:charset w:val="02"/>
    <w:family w:val="auto"/>
    <w:pitch w:val="variable"/>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Tar Symbol">
    <w:altName w:val="Cambria"/>
    <w:panose1 w:val="00000000000000000000"/>
    <w:charset w:val="00"/>
    <w:family w:val="roman"/>
    <w:notTrueType/>
    <w:pitch w:val="default"/>
  </w:font>
  <w:font w:name="Liberation Serif">
    <w:altName w:val="Times New Roman"/>
    <w:panose1 w:val="02020603050405020304"/>
    <w:charset w:val="01"/>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iberation Sans">
    <w:altName w:val="Arial"/>
    <w:panose1 w:val="020B0604020202020204"/>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F">
    <w:charset w:val="00"/>
    <w:family w:val="auto"/>
    <w:pitch w:val="variable"/>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3B7C7" w14:textId="77777777" w:rsidR="00112938" w:rsidRDefault="00294DCD">
    <w:pPr>
      <w:pStyle w:val="Pidipagina"/>
      <w:jc w:val="center"/>
    </w:pPr>
    <w:r>
      <w:rPr>
        <w:lang w:val="it-IT"/>
      </w:rPr>
      <w:fldChar w:fldCharType="begin"/>
    </w:r>
    <w:r>
      <w:rPr>
        <w:lang w:val="it-IT"/>
      </w:rPr>
      <w:instrText xml:space="preserve"> PAGE </w:instrText>
    </w:r>
    <w:r>
      <w:rPr>
        <w:lang w:val="it-IT"/>
      </w:rPr>
      <w:fldChar w:fldCharType="separate"/>
    </w:r>
    <w:r>
      <w:rPr>
        <w:lang w:val="it-IT"/>
      </w:rPr>
      <w:t>2</w:t>
    </w:r>
    <w:r>
      <w:rPr>
        <w:lang w:val="it-IT"/>
      </w:rPr>
      <w:fldChar w:fldCharType="end"/>
    </w:r>
  </w:p>
  <w:p w14:paraId="65B3B7C8" w14:textId="77777777" w:rsidR="00112938" w:rsidRDefault="00112938">
    <w:pPr>
      <w:pStyle w:val="Pidipagina"/>
      <w:tabs>
        <w:tab w:val="clear" w:pos="4536"/>
        <w:tab w:val="clear" w:pos="9072"/>
      </w:tabs>
      <w:spacing w:line="20" w:lineRule="exact"/>
      <w:jc w:val="right"/>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04FA8C" w14:textId="77777777" w:rsidR="009F085C" w:rsidRDefault="009F085C">
      <w:pPr>
        <w:rPr>
          <w:rFonts w:hint="eastAsia"/>
        </w:rPr>
      </w:pPr>
      <w:r>
        <w:rPr>
          <w:color w:val="000000"/>
        </w:rPr>
        <w:separator/>
      </w:r>
    </w:p>
  </w:footnote>
  <w:footnote w:type="continuationSeparator" w:id="0">
    <w:p w14:paraId="5B273E65" w14:textId="77777777" w:rsidR="009F085C" w:rsidRDefault="009F085C">
      <w:pPr>
        <w:rPr>
          <w:rFonts w:hint="eastAsia"/>
        </w:rPr>
      </w:pPr>
      <w:r>
        <w:continuationSeparator/>
      </w:r>
    </w:p>
  </w:footnote>
  <w:footnote w:type="continuationNotice" w:id="1">
    <w:p w14:paraId="68FE84EE" w14:textId="77777777" w:rsidR="009F085C" w:rsidRDefault="009F085C">
      <w:pPr>
        <w:rPr>
          <w:rFonts w:hint="eastAsia"/>
        </w:rPr>
      </w:pPr>
    </w:p>
  </w:footnote>
  <w:footnote w:id="2">
    <w:p w14:paraId="65B3B7B7" w14:textId="77777777" w:rsidR="00377505" w:rsidRDefault="00294DCD">
      <w:pPr>
        <w:pStyle w:val="Footnote"/>
      </w:pPr>
      <w:r>
        <w:rPr>
          <w:rStyle w:val="Rimandonotaapidipagina"/>
        </w:rPr>
        <w:footnoteRef/>
      </w:r>
      <w:r>
        <w:rPr>
          <w:rFonts w:eastAsia="Batang" w:cs="Calibri"/>
          <w:sz w:val="16"/>
          <w:szCs w:val="16"/>
          <w:lang w:val="it-IT" w:eastAsia="ko-KR"/>
        </w:rPr>
        <w:t xml:space="preserve"> </w:t>
      </w:r>
      <w:hyperlink r:id="rId1" w:history="1">
        <w:r>
          <w:rPr>
            <w:rStyle w:val="Collegamentoipertestuale"/>
            <w:rFonts w:eastAsia="Batang" w:cs="Calibri"/>
            <w:sz w:val="16"/>
            <w:szCs w:val="16"/>
            <w:lang w:val="it-IT" w:eastAsia="ko-KR"/>
          </w:rPr>
          <w:t>https://www.miur.gov.it/documents/20182/0/GUIDA+ALL%27AUTOVALUTAZIONE+RAV_def.pdf/658e8482-b55a-a0cc-661a-e41eddb5295d?t=1670254</w:t>
        </w:r>
        <w:bookmarkStart w:id="2" w:name="_Hlt151551012"/>
        <w:bookmarkStart w:id="3" w:name="_Hlt151551013"/>
        <w:r>
          <w:rPr>
            <w:rStyle w:val="Collegamentoipertestuale"/>
            <w:rFonts w:eastAsia="Batang" w:cs="Calibri"/>
            <w:sz w:val="16"/>
            <w:szCs w:val="16"/>
            <w:lang w:val="it-IT" w:eastAsia="ko-KR"/>
          </w:rPr>
          <w:t>0</w:t>
        </w:r>
        <w:bookmarkEnd w:id="2"/>
        <w:bookmarkEnd w:id="3"/>
        <w:r>
          <w:rPr>
            <w:rStyle w:val="Collegamentoipertestuale"/>
            <w:rFonts w:eastAsia="Batang" w:cs="Calibri"/>
            <w:sz w:val="16"/>
            <w:szCs w:val="16"/>
            <w:lang w:val="it-IT" w:eastAsia="ko-KR"/>
          </w:rPr>
          <w:t>31400</w:t>
        </w:r>
      </w:hyperlink>
      <w:r>
        <w:rPr>
          <w:rFonts w:eastAsia="Batang" w:cs="Calibri"/>
          <w:sz w:val="16"/>
          <w:szCs w:val="16"/>
          <w:lang w:val="it-IT" w:eastAsia="ko-KR"/>
        </w:rPr>
        <w:t xml:space="preserve">  </w:t>
      </w:r>
    </w:p>
    <w:p w14:paraId="65B3B7B8" w14:textId="77777777" w:rsidR="00377505" w:rsidRDefault="00377505">
      <w:pPr>
        <w:pStyle w:val="Footnote"/>
        <w:rPr>
          <w:rFonts w:ascii="Times New Roman" w:eastAsia="Batang" w:hAnsi="Times New Roman" w:cs="Times New Roman"/>
          <w:sz w:val="24"/>
          <w:szCs w:val="24"/>
          <w:lang w:val="it-IT" w:eastAsia="ko-KR"/>
        </w:rPr>
      </w:pPr>
    </w:p>
  </w:footnote>
  <w:footnote w:id="3">
    <w:p w14:paraId="7B330CA7" w14:textId="45BE26BC" w:rsidR="00C249D1" w:rsidRPr="001937EC" w:rsidRDefault="00C249D1" w:rsidP="00C249D1">
      <w:pPr>
        <w:pStyle w:val="Footnote"/>
        <w:rPr>
          <w:lang w:val="it-IT"/>
        </w:rPr>
      </w:pPr>
      <w:r>
        <w:rPr>
          <w:rStyle w:val="Rimandonotaapidipagina"/>
        </w:rPr>
        <w:footnoteRef/>
      </w:r>
      <w:r>
        <w:rPr>
          <w:sz w:val="16"/>
          <w:szCs w:val="16"/>
          <w:lang w:val="it-IT"/>
        </w:rPr>
        <w:t xml:space="preserve"> Per un’analisi approfondita si suggerisce di fare riferimento anche alla “Nota alla compilazione” inserita a pag. 6 del presente documento.  </w:t>
      </w:r>
    </w:p>
  </w:footnote>
  <w:footnote w:id="4">
    <w:p w14:paraId="36061C94" w14:textId="07E9164E" w:rsidR="00F95049" w:rsidRPr="007D74AE" w:rsidRDefault="00F95049">
      <w:pPr>
        <w:pStyle w:val="Testonotaapidipagina"/>
        <w:rPr>
          <w:rFonts w:ascii="Arial" w:hAnsi="Arial" w:cs="Arial"/>
          <w:sz w:val="16"/>
          <w:szCs w:val="16"/>
        </w:rPr>
      </w:pPr>
      <w:r w:rsidRPr="007D74AE">
        <w:rPr>
          <w:rStyle w:val="Rimandonotaapidipagina"/>
          <w:rFonts w:ascii="Arial" w:hAnsi="Arial" w:cs="Arial"/>
          <w:sz w:val="16"/>
          <w:szCs w:val="16"/>
        </w:rPr>
        <w:footnoteRef/>
      </w:r>
      <w:r w:rsidRPr="007D74AE">
        <w:rPr>
          <w:rFonts w:ascii="Arial" w:hAnsi="Arial" w:cs="Arial"/>
          <w:sz w:val="16"/>
          <w:szCs w:val="16"/>
        </w:rPr>
        <w:t xml:space="preserve"> Disponibili a partire </w:t>
      </w:r>
      <w:r w:rsidR="007D74AE" w:rsidRPr="007D74AE">
        <w:rPr>
          <w:rFonts w:ascii="Arial" w:hAnsi="Arial" w:cs="Arial"/>
          <w:sz w:val="16"/>
          <w:szCs w:val="16"/>
        </w:rPr>
        <w:t>da gennaio 2024</w:t>
      </w:r>
      <w:r w:rsidR="00A169EA">
        <w:rPr>
          <w:rFonts w:ascii="Arial" w:hAnsi="Arial" w:cs="Arial"/>
          <w:sz w:val="16"/>
          <w:szCs w:val="16"/>
        </w:rPr>
        <w:t>.</w:t>
      </w:r>
    </w:p>
  </w:footnote>
  <w:footnote w:id="5">
    <w:p w14:paraId="41C4D58C" w14:textId="77777777" w:rsidR="004B6858" w:rsidRPr="001937EC" w:rsidRDefault="004B6858" w:rsidP="00D2022C">
      <w:pPr>
        <w:pStyle w:val="Footnote"/>
        <w:jc w:val="both"/>
        <w:rPr>
          <w:lang w:val="it-IT"/>
        </w:rPr>
      </w:pPr>
      <w:r>
        <w:rPr>
          <w:rStyle w:val="Rimandonotaapidipagina"/>
        </w:rPr>
        <w:footnoteRef/>
      </w:r>
      <w:r>
        <w:rPr>
          <w:sz w:val="16"/>
          <w:szCs w:val="16"/>
          <w:lang w:val="it-IT"/>
        </w:rPr>
        <w:t xml:space="preserve"> Per un’analisi approfondita si suggerisce di fare riferimento anche alla “Nota alla compilazione” inserita a pag. 6 del presente documento.  </w:t>
      </w:r>
    </w:p>
  </w:footnote>
  <w:footnote w:id="6">
    <w:p w14:paraId="2BD4D731" w14:textId="77777777" w:rsidR="004B6858" w:rsidRPr="001627C4" w:rsidRDefault="004B6858" w:rsidP="00D2022C">
      <w:pPr>
        <w:pStyle w:val="Testonotaapidipagina"/>
        <w:jc w:val="both"/>
        <w:rPr>
          <w:rFonts w:ascii="Arial" w:hAnsi="Arial" w:cs="Arial"/>
          <w:sz w:val="16"/>
          <w:szCs w:val="16"/>
        </w:rPr>
      </w:pPr>
      <w:r w:rsidRPr="001627C4">
        <w:rPr>
          <w:rStyle w:val="Rimandonotaapidipagina"/>
          <w:rFonts w:ascii="Arial" w:hAnsi="Arial" w:cs="Arial"/>
          <w:sz w:val="16"/>
          <w:szCs w:val="16"/>
        </w:rPr>
        <w:footnoteRef/>
      </w:r>
      <w:r w:rsidRPr="001627C4">
        <w:rPr>
          <w:rFonts w:ascii="Arial" w:hAnsi="Arial" w:cs="Arial"/>
          <w:sz w:val="16"/>
          <w:szCs w:val="16"/>
        </w:rPr>
        <w:t xml:space="preserve"> I dati </w:t>
      </w:r>
      <w:r>
        <w:rPr>
          <w:rFonts w:ascii="Arial" w:hAnsi="Arial" w:cs="Arial"/>
          <w:sz w:val="16"/>
          <w:szCs w:val="16"/>
        </w:rPr>
        <w:t>presenti nelle tabelle</w:t>
      </w:r>
      <w:r w:rsidRPr="001627C4">
        <w:rPr>
          <w:rFonts w:ascii="Arial" w:hAnsi="Arial" w:cs="Arial"/>
          <w:sz w:val="16"/>
          <w:szCs w:val="16"/>
        </w:rPr>
        <w:t xml:space="preserve"> si riferiscono alle informazioni raccolte attraverso il Questionario scuola 2023</w:t>
      </w:r>
      <w:r>
        <w:rPr>
          <w:rFonts w:ascii="Arial" w:hAnsi="Arial" w:cs="Arial"/>
          <w:sz w:val="16"/>
          <w:szCs w:val="16"/>
        </w:rPr>
        <w:t xml:space="preserve"> di tutte le scuole in lingua italiana della Provincia di Bolzano.</w:t>
      </w:r>
    </w:p>
  </w:footnote>
  <w:footnote w:id="7">
    <w:p w14:paraId="1F502E39" w14:textId="77777777" w:rsidR="004B6858" w:rsidRPr="009E6ABA" w:rsidRDefault="004B6858" w:rsidP="00D2022C">
      <w:pPr>
        <w:pStyle w:val="Testonotaapidipagina"/>
        <w:jc w:val="both"/>
        <w:rPr>
          <w:rFonts w:ascii="Arial" w:hAnsi="Arial" w:cs="Arial"/>
          <w:sz w:val="16"/>
          <w:szCs w:val="16"/>
        </w:rPr>
      </w:pPr>
      <w:r w:rsidRPr="009E6ABA">
        <w:rPr>
          <w:rStyle w:val="Rimandonotaapidipagina"/>
          <w:rFonts w:ascii="Arial" w:hAnsi="Arial" w:cs="Arial"/>
          <w:sz w:val="16"/>
          <w:szCs w:val="16"/>
        </w:rPr>
        <w:footnoteRef/>
      </w:r>
      <w:r w:rsidRPr="009E6ABA">
        <w:rPr>
          <w:rFonts w:ascii="Arial" w:hAnsi="Arial" w:cs="Arial"/>
          <w:sz w:val="16"/>
          <w:szCs w:val="16"/>
        </w:rPr>
        <w:t xml:space="preserve"> Disponibili a partire da gennaio 2024</w:t>
      </w:r>
      <w:r>
        <w:rPr>
          <w:rFonts w:ascii="Arial" w:hAnsi="Arial" w:cs="Arial"/>
          <w:sz w:val="16"/>
          <w:szCs w:val="16"/>
        </w:rPr>
        <w:t>.</w:t>
      </w:r>
    </w:p>
  </w:footnote>
  <w:footnote w:id="8">
    <w:p w14:paraId="4BAC5A57" w14:textId="77777777" w:rsidR="004B6858" w:rsidRDefault="004B6858" w:rsidP="00D2022C">
      <w:pPr>
        <w:pStyle w:val="Testonotaapidipagina"/>
        <w:jc w:val="both"/>
      </w:pPr>
      <w:r>
        <w:rPr>
          <w:rStyle w:val="Rimandonotaapidipagina"/>
        </w:rPr>
        <w:footnoteRef/>
      </w:r>
      <w:r>
        <w:t xml:space="preserve"> </w:t>
      </w:r>
      <w:r w:rsidRPr="009E6ABA">
        <w:rPr>
          <w:rFonts w:ascii="Arial" w:hAnsi="Arial" w:cs="Arial"/>
          <w:sz w:val="16"/>
          <w:szCs w:val="16"/>
        </w:rPr>
        <w:t>Disponibili a partire da gennaio 2024</w:t>
      </w:r>
      <w:r>
        <w:rPr>
          <w:rFonts w:ascii="Arial" w:hAnsi="Arial" w:cs="Arial"/>
          <w:sz w:val="16"/>
          <w:szCs w:val="16"/>
        </w:rPr>
        <w:t>.</w:t>
      </w:r>
    </w:p>
  </w:footnote>
  <w:footnote w:id="9">
    <w:p w14:paraId="65B3B7BB" w14:textId="77777777" w:rsidR="00EC4847" w:rsidRDefault="00EC4847">
      <w:pPr>
        <w:pStyle w:val="Testonotaapidipagina"/>
      </w:pPr>
      <w:r>
        <w:rPr>
          <w:rStyle w:val="Rimandonotaapidipagina"/>
        </w:rPr>
        <w:footnoteRef/>
      </w:r>
      <w:r>
        <w:rPr>
          <w:rFonts w:ascii="Calibri" w:hAnsi="Calibri" w:cs="Calibri"/>
          <w:sz w:val="16"/>
          <w:szCs w:val="16"/>
        </w:rPr>
        <w:t xml:space="preserve"> Rientrano nelle competenze trasversali le competenze chiave europee, le competenze sviluppate nell’ambito dell’educazione civica, nei PCTO, …</w:t>
      </w:r>
    </w:p>
  </w:footnote>
  <w:footnote w:id="10">
    <w:p w14:paraId="7CF0A510" w14:textId="77777777" w:rsidR="007D3429" w:rsidRPr="00515CE3" w:rsidRDefault="007D3429" w:rsidP="00515CE3">
      <w:pPr>
        <w:pStyle w:val="Footnote"/>
        <w:jc w:val="both"/>
        <w:rPr>
          <w:sz w:val="16"/>
          <w:szCs w:val="16"/>
          <w:lang w:val="it-IT"/>
        </w:rPr>
      </w:pPr>
      <w:r w:rsidRPr="00515CE3">
        <w:rPr>
          <w:rStyle w:val="Rimandonotaapidipagina"/>
          <w:sz w:val="16"/>
          <w:szCs w:val="16"/>
        </w:rPr>
        <w:footnoteRef/>
      </w:r>
      <w:r w:rsidRPr="00515CE3">
        <w:rPr>
          <w:sz w:val="16"/>
          <w:szCs w:val="16"/>
          <w:lang w:val="it-IT"/>
        </w:rPr>
        <w:t xml:space="preserve">Per un’analisi approfondita si suggerisce di fare riferimento anche alla “Nota alla compilazione” inserita a pag. 6 del presente documento.  </w:t>
      </w:r>
    </w:p>
  </w:footnote>
  <w:footnote w:id="11">
    <w:p w14:paraId="5833AD5C" w14:textId="77777777" w:rsidR="007D3429" w:rsidRPr="00515CE3" w:rsidRDefault="007D3429" w:rsidP="00515CE3">
      <w:pPr>
        <w:pStyle w:val="Testonotaapidipagina"/>
        <w:jc w:val="both"/>
        <w:rPr>
          <w:rFonts w:ascii="Arial" w:hAnsi="Arial" w:cs="Arial"/>
          <w:sz w:val="16"/>
          <w:szCs w:val="16"/>
        </w:rPr>
      </w:pPr>
      <w:r w:rsidRPr="00515CE3">
        <w:rPr>
          <w:rStyle w:val="Rimandonotaapidipagina"/>
          <w:rFonts w:ascii="Arial" w:hAnsi="Arial" w:cs="Arial"/>
          <w:sz w:val="16"/>
          <w:szCs w:val="16"/>
        </w:rPr>
        <w:footnoteRef/>
      </w:r>
      <w:r w:rsidRPr="00515CE3">
        <w:rPr>
          <w:rFonts w:ascii="Arial" w:hAnsi="Arial" w:cs="Arial"/>
          <w:sz w:val="16"/>
          <w:szCs w:val="16"/>
        </w:rPr>
        <w:t xml:space="preserve"> I dati presenti nelle tabelle si riferiscono alle informazioni raccolte attraverso il Questionario scuola 2023 di tutte le scuole in lingua italiana della Provincia di Bolzano.</w:t>
      </w:r>
    </w:p>
  </w:footnote>
  <w:footnote w:id="12">
    <w:p w14:paraId="37606AC3" w14:textId="128CAF5C" w:rsidR="00515CE3" w:rsidRPr="00515CE3" w:rsidRDefault="00515CE3" w:rsidP="00515CE3">
      <w:pPr>
        <w:pStyle w:val="Testonotaapidipagina"/>
        <w:jc w:val="both"/>
        <w:rPr>
          <w:rFonts w:ascii="Arial" w:hAnsi="Arial" w:cs="Arial"/>
          <w:sz w:val="16"/>
          <w:szCs w:val="16"/>
        </w:rPr>
      </w:pPr>
      <w:r w:rsidRPr="00515CE3">
        <w:rPr>
          <w:rStyle w:val="Rimandonotaapidipagina"/>
          <w:rFonts w:ascii="Arial" w:hAnsi="Arial" w:cs="Arial"/>
          <w:sz w:val="16"/>
          <w:szCs w:val="16"/>
        </w:rPr>
        <w:footnoteRef/>
      </w:r>
      <w:r w:rsidRPr="00515CE3">
        <w:rPr>
          <w:rFonts w:ascii="Arial" w:hAnsi="Arial" w:cs="Arial"/>
          <w:sz w:val="16"/>
          <w:szCs w:val="16"/>
        </w:rPr>
        <w:t xml:space="preserve"> Disponibili a partire da gennaio 2024.</w:t>
      </w:r>
    </w:p>
  </w:footnote>
  <w:footnote w:id="13">
    <w:p w14:paraId="5F800C01" w14:textId="4A09E2DD" w:rsidR="00515CE3" w:rsidRDefault="00515CE3" w:rsidP="00515CE3">
      <w:pPr>
        <w:pStyle w:val="Testonotaapidipagina"/>
        <w:jc w:val="both"/>
      </w:pPr>
      <w:r w:rsidRPr="00515CE3">
        <w:rPr>
          <w:rStyle w:val="Rimandonotaapidipagina"/>
          <w:rFonts w:ascii="Arial" w:hAnsi="Arial" w:cs="Arial"/>
          <w:sz w:val="16"/>
          <w:szCs w:val="16"/>
        </w:rPr>
        <w:footnoteRef/>
      </w:r>
      <w:r w:rsidRPr="00515CE3">
        <w:rPr>
          <w:rFonts w:ascii="Arial" w:hAnsi="Arial" w:cs="Arial"/>
          <w:sz w:val="16"/>
          <w:szCs w:val="16"/>
        </w:rPr>
        <w:t xml:space="preserve"> Disponibili a partire da gennaio 2024.</w:t>
      </w:r>
    </w:p>
  </w:footnote>
  <w:footnote w:id="14">
    <w:p w14:paraId="5C63E27D" w14:textId="1883A818" w:rsidR="00B12AA9" w:rsidRPr="00A66DD3" w:rsidRDefault="00B12AA9" w:rsidP="00A66DD3">
      <w:pPr>
        <w:pStyle w:val="Footnote"/>
        <w:jc w:val="both"/>
        <w:rPr>
          <w:sz w:val="16"/>
          <w:szCs w:val="16"/>
          <w:lang w:val="it-IT"/>
        </w:rPr>
      </w:pPr>
      <w:r w:rsidRPr="00A66DD3">
        <w:rPr>
          <w:rStyle w:val="Rimandonotaapidipagina"/>
          <w:sz w:val="16"/>
          <w:szCs w:val="16"/>
        </w:rPr>
        <w:footnoteRef/>
      </w:r>
      <w:r w:rsidRPr="00A66DD3">
        <w:rPr>
          <w:sz w:val="16"/>
          <w:szCs w:val="16"/>
          <w:lang w:val="it-IT"/>
        </w:rPr>
        <w:t xml:space="preserve">Per un’analisi approfondita si suggerisce di fare riferimento anche alla “Nota alla compilazione” inserita a pag. 6 del presente documento. </w:t>
      </w:r>
    </w:p>
  </w:footnote>
  <w:footnote w:id="15">
    <w:p w14:paraId="224B9892" w14:textId="77777777" w:rsidR="00B12AA9" w:rsidRPr="00A66DD3" w:rsidRDefault="00B12AA9" w:rsidP="00A66DD3">
      <w:pPr>
        <w:pStyle w:val="Testonotaapidipagina"/>
        <w:jc w:val="both"/>
        <w:rPr>
          <w:rFonts w:ascii="Arial" w:hAnsi="Arial" w:cs="Arial"/>
          <w:sz w:val="16"/>
          <w:szCs w:val="16"/>
        </w:rPr>
      </w:pPr>
      <w:r w:rsidRPr="00A66DD3">
        <w:rPr>
          <w:rStyle w:val="Rimandonotaapidipagina"/>
          <w:rFonts w:ascii="Arial" w:hAnsi="Arial" w:cs="Arial"/>
          <w:sz w:val="16"/>
          <w:szCs w:val="16"/>
        </w:rPr>
        <w:footnoteRef/>
      </w:r>
      <w:r w:rsidRPr="00A66DD3">
        <w:rPr>
          <w:rFonts w:ascii="Arial" w:hAnsi="Arial" w:cs="Arial"/>
          <w:sz w:val="16"/>
          <w:szCs w:val="16"/>
        </w:rPr>
        <w:t xml:space="preserve"> I dati presenti nelle tabelle si riferiscono alle informazioni raccolte attraverso il Questionario scuola 2023 di tutte le scuole in lingua italiana della Provincia di Bolzano.</w:t>
      </w:r>
    </w:p>
  </w:footnote>
  <w:footnote w:id="16">
    <w:p w14:paraId="46B17D83" w14:textId="54D27A9D" w:rsidR="00A66DD3" w:rsidRPr="00A66DD3" w:rsidRDefault="00A66DD3" w:rsidP="00A66DD3">
      <w:pPr>
        <w:pStyle w:val="Testonotaapidipagina"/>
        <w:jc w:val="both"/>
        <w:rPr>
          <w:rFonts w:ascii="Arial" w:hAnsi="Arial" w:cs="Arial"/>
          <w:sz w:val="16"/>
          <w:szCs w:val="16"/>
        </w:rPr>
      </w:pPr>
      <w:r w:rsidRPr="00A66DD3">
        <w:rPr>
          <w:rStyle w:val="Rimandonotaapidipagina"/>
          <w:rFonts w:ascii="Arial" w:hAnsi="Arial" w:cs="Arial"/>
          <w:sz w:val="16"/>
          <w:szCs w:val="16"/>
        </w:rPr>
        <w:footnoteRef/>
      </w:r>
      <w:r w:rsidRPr="00A66DD3">
        <w:rPr>
          <w:rFonts w:ascii="Arial" w:hAnsi="Arial" w:cs="Arial"/>
          <w:sz w:val="16"/>
          <w:szCs w:val="16"/>
        </w:rPr>
        <w:t>Disponibili a partire da gennaio 2024</w:t>
      </w:r>
      <w:r w:rsidR="00996451">
        <w:rPr>
          <w:rFonts w:ascii="Arial" w:hAnsi="Arial" w:cs="Arial"/>
          <w:sz w:val="16"/>
          <w:szCs w:val="16"/>
        </w:rPr>
        <w:t>.</w:t>
      </w:r>
    </w:p>
  </w:footnote>
  <w:footnote w:id="17">
    <w:p w14:paraId="108A0F82" w14:textId="29B6BB58" w:rsidR="00A66DD3" w:rsidRDefault="00A66DD3" w:rsidP="00A66DD3">
      <w:pPr>
        <w:pStyle w:val="Testonotaapidipagina"/>
        <w:jc w:val="both"/>
      </w:pPr>
      <w:r w:rsidRPr="00A66DD3">
        <w:rPr>
          <w:rStyle w:val="Rimandonotaapidipagina"/>
          <w:rFonts w:ascii="Arial" w:hAnsi="Arial" w:cs="Arial"/>
          <w:sz w:val="16"/>
          <w:szCs w:val="16"/>
        </w:rPr>
        <w:footnoteRef/>
      </w:r>
      <w:r w:rsidRPr="00A66DD3">
        <w:rPr>
          <w:rFonts w:ascii="Arial" w:hAnsi="Arial" w:cs="Arial"/>
          <w:sz w:val="16"/>
          <w:szCs w:val="16"/>
        </w:rPr>
        <w:t>Disponibili a partire da gennaio 2024</w:t>
      </w:r>
      <w:r w:rsidR="00996451">
        <w:rPr>
          <w:rFonts w:ascii="Arial" w:hAnsi="Arial" w:cs="Arial"/>
          <w:sz w:val="16"/>
          <w:szCs w:val="16"/>
        </w:rPr>
        <w:t>.</w:t>
      </w:r>
    </w:p>
  </w:footnote>
  <w:footnote w:id="18">
    <w:p w14:paraId="2CFF268F" w14:textId="1A0CB0D3" w:rsidR="00490716" w:rsidRPr="00D965A3" w:rsidRDefault="00490716" w:rsidP="00D965A3">
      <w:pPr>
        <w:pStyle w:val="Footnote"/>
        <w:jc w:val="both"/>
        <w:rPr>
          <w:sz w:val="16"/>
          <w:szCs w:val="16"/>
          <w:lang w:val="it-IT"/>
        </w:rPr>
      </w:pPr>
      <w:r w:rsidRPr="00D965A3">
        <w:rPr>
          <w:rStyle w:val="Rimandonotaapidipagina"/>
          <w:sz w:val="16"/>
          <w:szCs w:val="16"/>
        </w:rPr>
        <w:footnoteRef/>
      </w:r>
      <w:r w:rsidRPr="00D965A3">
        <w:rPr>
          <w:sz w:val="16"/>
          <w:szCs w:val="16"/>
          <w:lang w:val="it-IT"/>
        </w:rPr>
        <w:t xml:space="preserve"> Per un’analisi approfondita si suggerisce di fare riferimento anche alla “Nota alla compilazione” inserita a pag. 6 del presente documento.  </w:t>
      </w:r>
    </w:p>
  </w:footnote>
  <w:footnote w:id="19">
    <w:p w14:paraId="0226706D" w14:textId="77777777" w:rsidR="00490716" w:rsidRPr="00D965A3" w:rsidRDefault="00490716" w:rsidP="00D965A3">
      <w:pPr>
        <w:pStyle w:val="Testonotaapidipagina"/>
        <w:jc w:val="both"/>
        <w:rPr>
          <w:rFonts w:ascii="Arial" w:hAnsi="Arial" w:cs="Arial"/>
          <w:sz w:val="16"/>
          <w:szCs w:val="16"/>
        </w:rPr>
      </w:pPr>
      <w:r w:rsidRPr="00D965A3">
        <w:rPr>
          <w:rStyle w:val="Rimandonotaapidipagina"/>
          <w:rFonts w:ascii="Arial" w:hAnsi="Arial" w:cs="Arial"/>
          <w:sz w:val="16"/>
          <w:szCs w:val="16"/>
        </w:rPr>
        <w:footnoteRef/>
      </w:r>
      <w:r w:rsidRPr="00D965A3">
        <w:rPr>
          <w:rFonts w:ascii="Arial" w:hAnsi="Arial" w:cs="Arial"/>
          <w:sz w:val="16"/>
          <w:szCs w:val="16"/>
        </w:rPr>
        <w:t xml:space="preserve"> I dati presenti nelle tabelle si riferiscono alle informazioni raccolte attraverso il Questionario scuola 2023 di tutte le scuole in lingua italiana della Provincia di Bolzano.</w:t>
      </w:r>
    </w:p>
  </w:footnote>
  <w:footnote w:id="20">
    <w:p w14:paraId="599D4C4D" w14:textId="5A0184E6" w:rsidR="00D965A3" w:rsidRPr="00D965A3" w:rsidRDefault="00D965A3" w:rsidP="00D965A3">
      <w:pPr>
        <w:pStyle w:val="Testonotaapidipagina"/>
        <w:jc w:val="both"/>
        <w:rPr>
          <w:rFonts w:ascii="Arial" w:hAnsi="Arial" w:cs="Arial"/>
          <w:sz w:val="16"/>
          <w:szCs w:val="16"/>
        </w:rPr>
      </w:pPr>
      <w:r w:rsidRPr="00D965A3">
        <w:rPr>
          <w:rStyle w:val="Rimandonotaapidipagina"/>
          <w:rFonts w:ascii="Arial" w:hAnsi="Arial" w:cs="Arial"/>
          <w:sz w:val="16"/>
          <w:szCs w:val="16"/>
        </w:rPr>
        <w:footnoteRef/>
      </w:r>
      <w:r w:rsidRPr="00D965A3">
        <w:rPr>
          <w:rFonts w:ascii="Arial" w:hAnsi="Arial" w:cs="Arial"/>
          <w:sz w:val="16"/>
          <w:szCs w:val="16"/>
        </w:rPr>
        <w:t xml:space="preserve"> Disponibili a partire da gennaio 2024. </w:t>
      </w:r>
    </w:p>
  </w:footnote>
  <w:footnote w:id="21">
    <w:p w14:paraId="47C03C4F" w14:textId="0C9569ED" w:rsidR="00D965A3" w:rsidRDefault="00D965A3" w:rsidP="00D965A3">
      <w:pPr>
        <w:pStyle w:val="Testonotaapidipagina"/>
        <w:jc w:val="both"/>
      </w:pPr>
      <w:r w:rsidRPr="00D965A3">
        <w:rPr>
          <w:rStyle w:val="Rimandonotaapidipagina"/>
          <w:rFonts w:ascii="Arial" w:hAnsi="Arial" w:cs="Arial"/>
          <w:sz w:val="16"/>
          <w:szCs w:val="16"/>
        </w:rPr>
        <w:footnoteRef/>
      </w:r>
      <w:r w:rsidRPr="00D965A3">
        <w:rPr>
          <w:rFonts w:ascii="Arial" w:hAnsi="Arial" w:cs="Arial"/>
          <w:sz w:val="16"/>
          <w:szCs w:val="16"/>
        </w:rPr>
        <w:t xml:space="preserve"> Disponibili a partire da gennaio 2024.</w:t>
      </w:r>
      <w:r>
        <w:rPr>
          <w:i/>
          <w:iCs/>
        </w:rPr>
        <w:t xml:space="preserve"> </w:t>
      </w:r>
    </w:p>
  </w:footnote>
  <w:footnote w:id="22">
    <w:p w14:paraId="65B3B7BF" w14:textId="70195F8C" w:rsidR="00377505" w:rsidRDefault="00294DCD">
      <w:pPr>
        <w:pStyle w:val="Testonotaapidipagina"/>
      </w:pPr>
      <w:r>
        <w:rPr>
          <w:rStyle w:val="Rimandonotaapidipagina"/>
        </w:rPr>
        <w:footnoteRef/>
      </w:r>
      <w:r>
        <w:rPr>
          <w:rFonts w:ascii="Arial" w:hAnsi="Arial" w:cs="Arial"/>
          <w:sz w:val="16"/>
          <w:szCs w:val="16"/>
        </w:rPr>
        <w:t xml:space="preserve"> Per l’analisi di questo indicatore è possibile riprendere le domande presenti nel documento “</w:t>
      </w:r>
      <w:hyperlink r:id="rId2" w:history="1">
        <w:r>
          <w:rPr>
            <w:rStyle w:val="Collegamentoipertestuale"/>
            <w:rFonts w:ascii="Arial" w:hAnsi="Arial" w:cs="Arial"/>
            <w:sz w:val="16"/>
            <w:szCs w:val="16"/>
          </w:rPr>
          <w:t>Spunti per l’analisi dei dati INVALSI</w:t>
        </w:r>
      </w:hyperlink>
      <w:r>
        <w:rPr>
          <w:rFonts w:ascii="Arial" w:hAnsi="Arial" w:cs="Arial"/>
          <w:sz w:val="16"/>
          <w:szCs w:val="16"/>
        </w:rPr>
        <w:t>”</w:t>
      </w:r>
      <w:r w:rsidR="00BD1A52">
        <w:rPr>
          <w:rFonts w:ascii="Arial" w:hAnsi="Arial" w:cs="Arial"/>
          <w:sz w:val="16"/>
          <w:szCs w:val="16"/>
        </w:rPr>
        <w:t xml:space="preserve"> e consultare i dati della propria scuola nell’area riservata INVALSI. </w:t>
      </w:r>
      <w:r>
        <w:rPr>
          <w:rFonts w:ascii="Arial" w:hAnsi="Arial" w:cs="Arial"/>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3B7BB" w14:textId="77777777" w:rsidR="00112938" w:rsidRDefault="00112938">
    <w:pPr>
      <w:pStyle w:val="Intestazione"/>
      <w:jc w:val="right"/>
    </w:pPr>
  </w:p>
  <w:tbl>
    <w:tblPr>
      <w:tblW w:w="11061" w:type="dxa"/>
      <w:tblInd w:w="-567" w:type="dxa"/>
      <w:tblLayout w:type="fixed"/>
      <w:tblCellMar>
        <w:left w:w="10" w:type="dxa"/>
        <w:right w:w="10" w:type="dxa"/>
      </w:tblCellMar>
      <w:tblLook w:val="0000" w:firstRow="0" w:lastRow="0" w:firstColumn="0" w:lastColumn="0" w:noHBand="0" w:noVBand="0"/>
    </w:tblPr>
    <w:tblGrid>
      <w:gridCol w:w="4713"/>
      <w:gridCol w:w="1356"/>
      <w:gridCol w:w="4992"/>
    </w:tblGrid>
    <w:tr w:rsidR="00294DCD" w14:paraId="65B3B7BF" w14:textId="77777777">
      <w:trPr>
        <w:cantSplit/>
        <w:trHeight w:hRule="exact" w:val="460"/>
      </w:trPr>
      <w:tc>
        <w:tcPr>
          <w:tcW w:w="4713" w:type="dxa"/>
          <w:shd w:val="clear" w:color="auto" w:fill="auto"/>
          <w:tcMar>
            <w:top w:w="0" w:type="dxa"/>
            <w:left w:w="0" w:type="dxa"/>
            <w:bottom w:w="0" w:type="dxa"/>
            <w:right w:w="0" w:type="dxa"/>
          </w:tcMar>
        </w:tcPr>
        <w:p w14:paraId="65B3B7BC" w14:textId="77777777" w:rsidR="00112938" w:rsidRDefault="00294DCD">
          <w:pPr>
            <w:pStyle w:val="Standard"/>
            <w:spacing w:before="200" w:after="40"/>
            <w:jc w:val="right"/>
            <w:rPr>
              <w:rFonts w:ascii="Calibri" w:hAnsi="Calibri" w:cs="Calibri"/>
              <w:spacing w:val="2"/>
            </w:rPr>
          </w:pPr>
          <w:r>
            <w:rPr>
              <w:rFonts w:ascii="Calibri" w:hAnsi="Calibri" w:cs="Calibri"/>
              <w:spacing w:val="2"/>
            </w:rPr>
            <w:t>AUTONOME PROVINZ BOZEN - SÜDTIROL</w:t>
          </w:r>
        </w:p>
      </w:tc>
      <w:tc>
        <w:tcPr>
          <w:tcW w:w="1356" w:type="dxa"/>
          <w:vMerge w:val="restart"/>
          <w:shd w:val="clear" w:color="auto" w:fill="auto"/>
          <w:tcMar>
            <w:top w:w="0" w:type="dxa"/>
            <w:left w:w="0" w:type="dxa"/>
            <w:bottom w:w="0" w:type="dxa"/>
            <w:right w:w="0" w:type="dxa"/>
          </w:tcMar>
        </w:tcPr>
        <w:p w14:paraId="65B3B7BD" w14:textId="77777777" w:rsidR="00112938" w:rsidRDefault="00294DCD">
          <w:pPr>
            <w:pStyle w:val="Standard"/>
            <w:jc w:val="center"/>
          </w:pPr>
          <w:r>
            <w:rPr>
              <w:rFonts w:ascii="Calibri" w:hAnsi="Calibri" w:cs="Calibri"/>
              <w:noProof/>
            </w:rPr>
            <w:drawing>
              <wp:inline distT="0" distB="0" distL="0" distR="0" wp14:anchorId="65B3B7B3" wp14:editId="65B3B7B4">
                <wp:extent cx="386480" cy="453624"/>
                <wp:effectExtent l="0" t="0" r="0" b="3576"/>
                <wp:docPr id="1428307319" name="Immagine 14283073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386480" cy="453624"/>
                        </a:xfrm>
                        <a:prstGeom prst="rect">
                          <a:avLst/>
                        </a:prstGeom>
                        <a:noFill/>
                        <a:ln>
                          <a:noFill/>
                          <a:prstDash/>
                        </a:ln>
                      </pic:spPr>
                    </pic:pic>
                  </a:graphicData>
                </a:graphic>
              </wp:inline>
            </w:drawing>
          </w:r>
        </w:p>
      </w:tc>
      <w:tc>
        <w:tcPr>
          <w:tcW w:w="4992" w:type="dxa"/>
          <w:shd w:val="clear" w:color="auto" w:fill="auto"/>
          <w:tcMar>
            <w:top w:w="0" w:type="dxa"/>
            <w:left w:w="0" w:type="dxa"/>
            <w:bottom w:w="0" w:type="dxa"/>
            <w:right w:w="0" w:type="dxa"/>
          </w:tcMar>
        </w:tcPr>
        <w:p w14:paraId="65B3B7BE" w14:textId="77777777" w:rsidR="00112938" w:rsidRDefault="00294DCD">
          <w:pPr>
            <w:pStyle w:val="Intestazione"/>
            <w:tabs>
              <w:tab w:val="clear" w:pos="4536"/>
              <w:tab w:val="clear" w:pos="9072"/>
            </w:tabs>
            <w:spacing w:before="200" w:after="40"/>
            <w:rPr>
              <w:rFonts w:ascii="Calibri" w:hAnsi="Calibri" w:cs="Calibri"/>
              <w:spacing w:val="-2"/>
              <w:lang w:val="it-IT"/>
            </w:rPr>
          </w:pPr>
          <w:r>
            <w:rPr>
              <w:rFonts w:ascii="Calibri" w:hAnsi="Calibri" w:cs="Calibri"/>
              <w:spacing w:val="-2"/>
              <w:lang w:val="it-IT"/>
            </w:rPr>
            <w:t>PROVINCIA AUTONOMA DI BOLZANO - ALTO ADIGE</w:t>
          </w:r>
        </w:p>
      </w:tc>
    </w:tr>
    <w:tr w:rsidR="00294DCD" w14:paraId="65B3B7C3" w14:textId="77777777">
      <w:trPr>
        <w:cantSplit/>
        <w:trHeight w:hRule="exact" w:val="256"/>
      </w:trPr>
      <w:tc>
        <w:tcPr>
          <w:tcW w:w="4713" w:type="dxa"/>
          <w:tcBorders>
            <w:top w:val="single" w:sz="2" w:space="0" w:color="000000"/>
          </w:tcBorders>
          <w:shd w:val="clear" w:color="auto" w:fill="auto"/>
          <w:tcMar>
            <w:top w:w="0" w:type="dxa"/>
            <w:left w:w="0" w:type="dxa"/>
            <w:bottom w:w="0" w:type="dxa"/>
            <w:right w:w="0" w:type="dxa"/>
          </w:tcMar>
        </w:tcPr>
        <w:p w14:paraId="65B3B7C0" w14:textId="77777777" w:rsidR="00112938" w:rsidRDefault="00112938">
          <w:pPr>
            <w:pStyle w:val="Standard"/>
            <w:spacing w:before="70" w:line="200" w:lineRule="exact"/>
            <w:jc w:val="right"/>
            <w:rPr>
              <w:rFonts w:ascii="Calibri" w:hAnsi="Calibri" w:cs="Calibri"/>
              <w:sz w:val="18"/>
              <w:lang w:val="it-IT"/>
            </w:rPr>
          </w:pPr>
        </w:p>
      </w:tc>
      <w:tc>
        <w:tcPr>
          <w:tcW w:w="1356" w:type="dxa"/>
          <w:vMerge/>
          <w:shd w:val="clear" w:color="auto" w:fill="auto"/>
          <w:tcMar>
            <w:top w:w="0" w:type="dxa"/>
            <w:left w:w="0" w:type="dxa"/>
            <w:bottom w:w="0" w:type="dxa"/>
            <w:right w:w="0" w:type="dxa"/>
          </w:tcMar>
        </w:tcPr>
        <w:p w14:paraId="65B3B7C1" w14:textId="77777777" w:rsidR="00112938" w:rsidRDefault="00112938">
          <w:pPr>
            <w:rPr>
              <w:rFonts w:ascii="Calibri" w:hAnsi="Calibri" w:cs="Calibri"/>
            </w:rPr>
          </w:pPr>
        </w:p>
      </w:tc>
      <w:tc>
        <w:tcPr>
          <w:tcW w:w="4992" w:type="dxa"/>
          <w:tcBorders>
            <w:top w:val="single" w:sz="2" w:space="0" w:color="000000"/>
          </w:tcBorders>
          <w:shd w:val="clear" w:color="auto" w:fill="auto"/>
          <w:tcMar>
            <w:top w:w="0" w:type="dxa"/>
            <w:left w:w="0" w:type="dxa"/>
            <w:bottom w:w="0" w:type="dxa"/>
            <w:right w:w="0" w:type="dxa"/>
          </w:tcMar>
        </w:tcPr>
        <w:p w14:paraId="65B3B7C2" w14:textId="77777777" w:rsidR="00112938" w:rsidRDefault="00112938">
          <w:pPr>
            <w:pStyle w:val="Standard"/>
            <w:spacing w:before="70" w:line="200" w:lineRule="exact"/>
            <w:rPr>
              <w:rFonts w:ascii="Calibri" w:hAnsi="Calibri" w:cs="Calibri"/>
              <w:sz w:val="18"/>
              <w:lang w:val="it-IT"/>
            </w:rPr>
          </w:pPr>
        </w:p>
      </w:tc>
    </w:tr>
  </w:tbl>
  <w:p w14:paraId="65B3B7C5" w14:textId="77777777" w:rsidR="00112938" w:rsidRDefault="00112938">
    <w:pPr>
      <w:pStyle w:val="Intestazione"/>
      <w:tabs>
        <w:tab w:val="clear" w:pos="4536"/>
        <w:tab w:val="clear" w:pos="9072"/>
      </w:tabs>
      <w:rPr>
        <w:sz w:val="16"/>
        <w:lang w:val="it-I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61" w:type="dxa"/>
      <w:tblInd w:w="-567" w:type="dxa"/>
      <w:tblLayout w:type="fixed"/>
      <w:tblCellMar>
        <w:left w:w="10" w:type="dxa"/>
        <w:right w:w="10" w:type="dxa"/>
      </w:tblCellMar>
      <w:tblLook w:val="0000" w:firstRow="0" w:lastRow="0" w:firstColumn="0" w:lastColumn="0" w:noHBand="0" w:noVBand="0"/>
    </w:tblPr>
    <w:tblGrid>
      <w:gridCol w:w="4713"/>
      <w:gridCol w:w="1356"/>
      <w:gridCol w:w="4992"/>
    </w:tblGrid>
    <w:tr w:rsidR="00294DCD" w14:paraId="65B3B7CD" w14:textId="77777777">
      <w:trPr>
        <w:cantSplit/>
        <w:trHeight w:hRule="exact" w:val="460"/>
      </w:trPr>
      <w:tc>
        <w:tcPr>
          <w:tcW w:w="4713" w:type="dxa"/>
          <w:shd w:val="clear" w:color="auto" w:fill="auto"/>
          <w:tcMar>
            <w:top w:w="0" w:type="dxa"/>
            <w:left w:w="0" w:type="dxa"/>
            <w:bottom w:w="0" w:type="dxa"/>
            <w:right w:w="0" w:type="dxa"/>
          </w:tcMar>
        </w:tcPr>
        <w:p w14:paraId="65B3B7CA" w14:textId="77777777" w:rsidR="00112938" w:rsidRDefault="00294DCD">
          <w:pPr>
            <w:pStyle w:val="Standard"/>
            <w:spacing w:before="200" w:after="40"/>
            <w:jc w:val="right"/>
            <w:rPr>
              <w:rFonts w:ascii="Calibri" w:hAnsi="Calibri" w:cs="Calibri"/>
              <w:spacing w:val="2"/>
            </w:rPr>
          </w:pPr>
          <w:r>
            <w:rPr>
              <w:rFonts w:ascii="Calibri" w:hAnsi="Calibri" w:cs="Calibri"/>
              <w:spacing w:val="2"/>
            </w:rPr>
            <w:t>AUTONOME PROVINZ BOZEN - SÜDTIROL</w:t>
          </w:r>
        </w:p>
      </w:tc>
      <w:tc>
        <w:tcPr>
          <w:tcW w:w="1356" w:type="dxa"/>
          <w:vMerge w:val="restart"/>
          <w:shd w:val="clear" w:color="auto" w:fill="auto"/>
          <w:tcMar>
            <w:top w:w="0" w:type="dxa"/>
            <w:left w:w="0" w:type="dxa"/>
            <w:bottom w:w="0" w:type="dxa"/>
            <w:right w:w="0" w:type="dxa"/>
          </w:tcMar>
        </w:tcPr>
        <w:p w14:paraId="65B3B7CB" w14:textId="77777777" w:rsidR="00112938" w:rsidRDefault="00294DCD">
          <w:pPr>
            <w:pStyle w:val="Standard"/>
            <w:jc w:val="center"/>
          </w:pPr>
          <w:r>
            <w:rPr>
              <w:rFonts w:ascii="Calibri" w:hAnsi="Calibri" w:cs="Calibri"/>
              <w:noProof/>
            </w:rPr>
            <w:drawing>
              <wp:inline distT="0" distB="0" distL="0" distR="0" wp14:anchorId="65B3B7B5" wp14:editId="65B3B7B6">
                <wp:extent cx="575998" cy="743754"/>
                <wp:effectExtent l="0" t="0" r="0" b="0"/>
                <wp:docPr id="2140484631" name="Immagine 21404846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575998" cy="743754"/>
                        </a:xfrm>
                        <a:prstGeom prst="rect">
                          <a:avLst/>
                        </a:prstGeom>
                        <a:noFill/>
                        <a:ln>
                          <a:noFill/>
                          <a:prstDash/>
                        </a:ln>
                      </pic:spPr>
                    </pic:pic>
                  </a:graphicData>
                </a:graphic>
              </wp:inline>
            </w:drawing>
          </w:r>
        </w:p>
      </w:tc>
      <w:tc>
        <w:tcPr>
          <w:tcW w:w="4992" w:type="dxa"/>
          <w:shd w:val="clear" w:color="auto" w:fill="auto"/>
          <w:tcMar>
            <w:top w:w="0" w:type="dxa"/>
            <w:left w:w="0" w:type="dxa"/>
            <w:bottom w:w="0" w:type="dxa"/>
            <w:right w:w="0" w:type="dxa"/>
          </w:tcMar>
        </w:tcPr>
        <w:p w14:paraId="65B3B7CC" w14:textId="77777777" w:rsidR="00112938" w:rsidRDefault="00294DCD">
          <w:pPr>
            <w:pStyle w:val="Intestazione"/>
            <w:tabs>
              <w:tab w:val="clear" w:pos="4536"/>
              <w:tab w:val="clear" w:pos="9072"/>
            </w:tabs>
            <w:spacing w:before="200" w:after="40"/>
            <w:rPr>
              <w:rFonts w:ascii="Calibri" w:hAnsi="Calibri" w:cs="Calibri"/>
              <w:spacing w:val="-2"/>
              <w:lang w:val="it-IT"/>
            </w:rPr>
          </w:pPr>
          <w:r>
            <w:rPr>
              <w:rFonts w:ascii="Calibri" w:hAnsi="Calibri" w:cs="Calibri"/>
              <w:spacing w:val="-2"/>
              <w:lang w:val="it-IT"/>
            </w:rPr>
            <w:t>PROVINCIA AUTONOMA DI BOLZANO - ALTO ADIGE</w:t>
          </w:r>
        </w:p>
      </w:tc>
    </w:tr>
    <w:tr w:rsidR="00294DCD" w14:paraId="65B3B7D3" w14:textId="77777777">
      <w:trPr>
        <w:cantSplit/>
        <w:trHeight w:hRule="exact" w:val="1013"/>
      </w:trPr>
      <w:tc>
        <w:tcPr>
          <w:tcW w:w="4713" w:type="dxa"/>
          <w:tcBorders>
            <w:top w:val="single" w:sz="2" w:space="0" w:color="000000"/>
          </w:tcBorders>
          <w:shd w:val="clear" w:color="auto" w:fill="auto"/>
          <w:tcMar>
            <w:top w:w="0" w:type="dxa"/>
            <w:left w:w="0" w:type="dxa"/>
            <w:bottom w:w="0" w:type="dxa"/>
            <w:right w:w="0" w:type="dxa"/>
          </w:tcMar>
        </w:tcPr>
        <w:p w14:paraId="65B3B7CE" w14:textId="77777777" w:rsidR="00112938" w:rsidRDefault="00294DCD">
          <w:pPr>
            <w:pStyle w:val="Standard"/>
            <w:spacing w:before="70" w:line="200" w:lineRule="exact"/>
            <w:jc w:val="right"/>
            <w:rPr>
              <w:rFonts w:ascii="Calibri" w:hAnsi="Calibri" w:cs="Calibri"/>
              <w:lang w:val="de-DE"/>
            </w:rPr>
          </w:pPr>
          <w:r>
            <w:rPr>
              <w:rFonts w:ascii="Calibri" w:hAnsi="Calibri" w:cs="Calibri"/>
              <w:lang w:val="de-DE"/>
            </w:rPr>
            <w:t>Italienisches Bildungsdirektion</w:t>
          </w:r>
        </w:p>
        <w:p w14:paraId="65B3B7CF" w14:textId="77777777" w:rsidR="00112938" w:rsidRDefault="00294DCD">
          <w:pPr>
            <w:pStyle w:val="Standard"/>
            <w:spacing w:before="70" w:line="200" w:lineRule="exact"/>
            <w:jc w:val="right"/>
            <w:rPr>
              <w:rFonts w:ascii="Calibri" w:hAnsi="Calibri" w:cs="Calibri"/>
              <w:sz w:val="18"/>
              <w:lang w:val="de-DE"/>
            </w:rPr>
          </w:pPr>
          <w:r>
            <w:rPr>
              <w:rFonts w:ascii="Calibri" w:hAnsi="Calibri" w:cs="Calibri"/>
              <w:sz w:val="18"/>
              <w:lang w:val="de-DE"/>
            </w:rPr>
            <w:t>Landesevaluationsstelle für das italienischsprachige Bildungssystem</w:t>
          </w:r>
        </w:p>
      </w:tc>
      <w:tc>
        <w:tcPr>
          <w:tcW w:w="1356" w:type="dxa"/>
          <w:vMerge/>
          <w:shd w:val="clear" w:color="auto" w:fill="auto"/>
          <w:tcMar>
            <w:top w:w="0" w:type="dxa"/>
            <w:left w:w="0" w:type="dxa"/>
            <w:bottom w:w="0" w:type="dxa"/>
            <w:right w:w="0" w:type="dxa"/>
          </w:tcMar>
        </w:tcPr>
        <w:p w14:paraId="65B3B7D0" w14:textId="77777777" w:rsidR="00112938" w:rsidRDefault="00112938">
          <w:pPr>
            <w:rPr>
              <w:rFonts w:ascii="Calibri" w:hAnsi="Calibri" w:cs="Calibri"/>
              <w:lang w:val="de-DE"/>
            </w:rPr>
          </w:pPr>
        </w:p>
      </w:tc>
      <w:tc>
        <w:tcPr>
          <w:tcW w:w="4992" w:type="dxa"/>
          <w:tcBorders>
            <w:top w:val="single" w:sz="2" w:space="0" w:color="000000"/>
          </w:tcBorders>
          <w:shd w:val="clear" w:color="auto" w:fill="auto"/>
          <w:tcMar>
            <w:top w:w="0" w:type="dxa"/>
            <w:left w:w="0" w:type="dxa"/>
            <w:bottom w:w="0" w:type="dxa"/>
            <w:right w:w="0" w:type="dxa"/>
          </w:tcMar>
        </w:tcPr>
        <w:p w14:paraId="65B3B7D1" w14:textId="77777777" w:rsidR="00112938" w:rsidRDefault="00294DCD">
          <w:pPr>
            <w:pStyle w:val="Standard"/>
            <w:spacing w:before="70" w:line="200" w:lineRule="exact"/>
            <w:rPr>
              <w:rFonts w:ascii="Calibri" w:hAnsi="Calibri" w:cs="Calibri"/>
              <w:lang w:val="it-IT"/>
            </w:rPr>
          </w:pPr>
          <w:r>
            <w:rPr>
              <w:rFonts w:ascii="Calibri" w:hAnsi="Calibri" w:cs="Calibri"/>
              <w:lang w:val="it-IT"/>
            </w:rPr>
            <w:t>Direzione Istruzione e Formazione italiana</w:t>
          </w:r>
        </w:p>
        <w:p w14:paraId="65B3B7D2" w14:textId="77777777" w:rsidR="00112938" w:rsidRDefault="00294DCD">
          <w:pPr>
            <w:pStyle w:val="Standard"/>
            <w:spacing w:before="70" w:line="200" w:lineRule="exact"/>
            <w:rPr>
              <w:rFonts w:ascii="Calibri" w:hAnsi="Calibri" w:cs="Calibri"/>
              <w:sz w:val="18"/>
              <w:lang w:val="it-IT"/>
            </w:rPr>
          </w:pPr>
          <w:r>
            <w:rPr>
              <w:rFonts w:ascii="Calibri" w:hAnsi="Calibri" w:cs="Calibri"/>
              <w:sz w:val="18"/>
              <w:lang w:val="it-IT"/>
            </w:rPr>
            <w:t xml:space="preserve">Servizio provinciale di valutazione per l'istruzione e la </w:t>
          </w:r>
          <w:r>
            <w:rPr>
              <w:rFonts w:ascii="Calibri" w:hAnsi="Calibri" w:cs="Calibri"/>
              <w:sz w:val="18"/>
              <w:lang w:val="it-IT"/>
            </w:rPr>
            <w:br/>
            <w:t>formazione in lingua italiana</w:t>
          </w:r>
        </w:p>
      </w:tc>
    </w:tr>
  </w:tbl>
  <w:p w14:paraId="65B3B7D4" w14:textId="77777777" w:rsidR="00112938" w:rsidRDefault="00112938">
    <w:pPr>
      <w:pStyle w:val="Intestazione"/>
      <w:rPr>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10541"/>
    <w:multiLevelType w:val="hybridMultilevel"/>
    <w:tmpl w:val="BBDC56BC"/>
    <w:lvl w:ilvl="0" w:tplc="0410000F">
      <w:start w:val="1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81955B3"/>
    <w:multiLevelType w:val="hybridMultilevel"/>
    <w:tmpl w:val="AFF49058"/>
    <w:lvl w:ilvl="0" w:tplc="0410000F">
      <w:start w:val="1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8F21FDA"/>
    <w:multiLevelType w:val="multilevel"/>
    <w:tmpl w:val="6E10CE68"/>
    <w:lvl w:ilvl="0">
      <w:numFmt w:val="bullet"/>
      <w:lvlText w:val="➢"/>
      <w:lvlJc w:val="left"/>
      <w:pPr>
        <w:ind w:left="720" w:hanging="360"/>
      </w:pPr>
      <w:rPr>
        <w:rFonts w:ascii="StarSymbol" w:hAnsi="StarSymbol"/>
      </w:rPr>
    </w:lvl>
    <w:lvl w:ilvl="1">
      <w:numFmt w:val="bullet"/>
      <w:lvlText w:val="➢"/>
      <w:lvlJc w:val="left"/>
      <w:pPr>
        <w:ind w:left="1080" w:hanging="360"/>
      </w:pPr>
      <w:rPr>
        <w:rFonts w:ascii="StarSymbol" w:hAnsi="StarSymbol"/>
      </w:rPr>
    </w:lvl>
    <w:lvl w:ilvl="2">
      <w:numFmt w:val="bullet"/>
      <w:lvlText w:val="➢"/>
      <w:lvlJc w:val="left"/>
      <w:pPr>
        <w:ind w:left="1440" w:hanging="360"/>
      </w:pPr>
      <w:rPr>
        <w:rFonts w:ascii="StarSymbol" w:hAnsi="StarSymbol"/>
      </w:rPr>
    </w:lvl>
    <w:lvl w:ilvl="3">
      <w:numFmt w:val="bullet"/>
      <w:lvlText w:val="➢"/>
      <w:lvlJc w:val="left"/>
      <w:pPr>
        <w:ind w:left="1800" w:hanging="360"/>
      </w:pPr>
      <w:rPr>
        <w:rFonts w:ascii="StarSymbol" w:hAnsi="StarSymbol"/>
      </w:rPr>
    </w:lvl>
    <w:lvl w:ilvl="4">
      <w:numFmt w:val="bullet"/>
      <w:lvlText w:val="➢"/>
      <w:lvlJc w:val="left"/>
      <w:pPr>
        <w:ind w:left="2160" w:hanging="360"/>
      </w:pPr>
      <w:rPr>
        <w:rFonts w:ascii="StarSymbol" w:hAnsi="StarSymbol"/>
      </w:rPr>
    </w:lvl>
    <w:lvl w:ilvl="5">
      <w:numFmt w:val="bullet"/>
      <w:lvlText w:val="➢"/>
      <w:lvlJc w:val="left"/>
      <w:pPr>
        <w:ind w:left="2520" w:hanging="360"/>
      </w:pPr>
      <w:rPr>
        <w:rFonts w:ascii="StarSymbol" w:hAnsi="StarSymbol"/>
      </w:rPr>
    </w:lvl>
    <w:lvl w:ilvl="6">
      <w:numFmt w:val="bullet"/>
      <w:lvlText w:val="➢"/>
      <w:lvlJc w:val="left"/>
      <w:pPr>
        <w:ind w:left="2880" w:hanging="360"/>
      </w:pPr>
      <w:rPr>
        <w:rFonts w:ascii="StarSymbol" w:hAnsi="StarSymbol"/>
      </w:rPr>
    </w:lvl>
    <w:lvl w:ilvl="7">
      <w:numFmt w:val="bullet"/>
      <w:lvlText w:val="➢"/>
      <w:lvlJc w:val="left"/>
      <w:pPr>
        <w:ind w:left="3240" w:hanging="360"/>
      </w:pPr>
      <w:rPr>
        <w:rFonts w:ascii="StarSymbol" w:hAnsi="StarSymbol"/>
      </w:rPr>
    </w:lvl>
    <w:lvl w:ilvl="8">
      <w:numFmt w:val="bullet"/>
      <w:lvlText w:val="➢"/>
      <w:lvlJc w:val="left"/>
      <w:pPr>
        <w:ind w:left="3600" w:hanging="360"/>
      </w:pPr>
      <w:rPr>
        <w:rFonts w:ascii="StarSymbol" w:hAnsi="StarSymbol"/>
      </w:rPr>
    </w:lvl>
  </w:abstractNum>
  <w:abstractNum w:abstractNumId="3" w15:restartNumberingAfterBreak="0">
    <w:nsid w:val="1AEB5128"/>
    <w:multiLevelType w:val="multilevel"/>
    <w:tmpl w:val="748A450A"/>
    <w:lvl w:ilvl="0">
      <w:numFmt w:val="bullet"/>
      <w:lvlText w:val="➢"/>
      <w:lvlJc w:val="left"/>
      <w:pPr>
        <w:ind w:left="720" w:hanging="360"/>
      </w:pPr>
      <w:rPr>
        <w:rFonts w:ascii="StarSymbol" w:hAnsi="StarSymbol"/>
      </w:rPr>
    </w:lvl>
    <w:lvl w:ilvl="1">
      <w:numFmt w:val="bullet"/>
      <w:lvlText w:val="➢"/>
      <w:lvlJc w:val="left"/>
      <w:pPr>
        <w:ind w:left="1080" w:hanging="360"/>
      </w:pPr>
      <w:rPr>
        <w:rFonts w:ascii="StarSymbol" w:hAnsi="StarSymbol"/>
      </w:rPr>
    </w:lvl>
    <w:lvl w:ilvl="2">
      <w:numFmt w:val="bullet"/>
      <w:lvlText w:val="➢"/>
      <w:lvlJc w:val="left"/>
      <w:pPr>
        <w:ind w:left="1440" w:hanging="360"/>
      </w:pPr>
      <w:rPr>
        <w:rFonts w:ascii="StarSymbol" w:hAnsi="StarSymbol"/>
      </w:rPr>
    </w:lvl>
    <w:lvl w:ilvl="3">
      <w:numFmt w:val="bullet"/>
      <w:lvlText w:val="➢"/>
      <w:lvlJc w:val="left"/>
      <w:pPr>
        <w:ind w:left="1800" w:hanging="360"/>
      </w:pPr>
      <w:rPr>
        <w:rFonts w:ascii="StarSymbol" w:hAnsi="StarSymbol"/>
      </w:rPr>
    </w:lvl>
    <w:lvl w:ilvl="4">
      <w:numFmt w:val="bullet"/>
      <w:lvlText w:val="➢"/>
      <w:lvlJc w:val="left"/>
      <w:pPr>
        <w:ind w:left="2160" w:hanging="360"/>
      </w:pPr>
      <w:rPr>
        <w:rFonts w:ascii="StarSymbol" w:hAnsi="StarSymbol"/>
      </w:rPr>
    </w:lvl>
    <w:lvl w:ilvl="5">
      <w:numFmt w:val="bullet"/>
      <w:lvlText w:val="➢"/>
      <w:lvlJc w:val="left"/>
      <w:pPr>
        <w:ind w:left="2520" w:hanging="360"/>
      </w:pPr>
      <w:rPr>
        <w:rFonts w:ascii="StarSymbol" w:hAnsi="StarSymbol"/>
      </w:rPr>
    </w:lvl>
    <w:lvl w:ilvl="6">
      <w:numFmt w:val="bullet"/>
      <w:lvlText w:val="➢"/>
      <w:lvlJc w:val="left"/>
      <w:pPr>
        <w:ind w:left="2880" w:hanging="360"/>
      </w:pPr>
      <w:rPr>
        <w:rFonts w:ascii="StarSymbol" w:hAnsi="StarSymbol"/>
      </w:rPr>
    </w:lvl>
    <w:lvl w:ilvl="7">
      <w:numFmt w:val="bullet"/>
      <w:lvlText w:val="➢"/>
      <w:lvlJc w:val="left"/>
      <w:pPr>
        <w:ind w:left="3240" w:hanging="360"/>
      </w:pPr>
      <w:rPr>
        <w:rFonts w:ascii="StarSymbol" w:hAnsi="StarSymbol"/>
      </w:rPr>
    </w:lvl>
    <w:lvl w:ilvl="8">
      <w:numFmt w:val="bullet"/>
      <w:lvlText w:val="➢"/>
      <w:lvlJc w:val="left"/>
      <w:pPr>
        <w:ind w:left="3600" w:hanging="360"/>
      </w:pPr>
      <w:rPr>
        <w:rFonts w:ascii="StarSymbol" w:hAnsi="StarSymbol"/>
      </w:rPr>
    </w:lvl>
  </w:abstractNum>
  <w:abstractNum w:abstractNumId="4" w15:restartNumberingAfterBreak="0">
    <w:nsid w:val="20297A03"/>
    <w:multiLevelType w:val="multilevel"/>
    <w:tmpl w:val="398E717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StarSymbol" w:hAnsi="StarSymbol"/>
      </w:rPr>
    </w:lvl>
    <w:lvl w:ilvl="2">
      <w:numFmt w:val="bullet"/>
      <w:lvlText w:val="➢"/>
      <w:lvlJc w:val="left"/>
      <w:pPr>
        <w:ind w:left="1440" w:hanging="360"/>
      </w:pPr>
      <w:rPr>
        <w:rFonts w:ascii="StarSymbol" w:hAnsi="StarSymbol"/>
      </w:rPr>
    </w:lvl>
    <w:lvl w:ilvl="3">
      <w:numFmt w:val="bullet"/>
      <w:lvlText w:val="➢"/>
      <w:lvlJc w:val="left"/>
      <w:pPr>
        <w:ind w:left="1800" w:hanging="360"/>
      </w:pPr>
      <w:rPr>
        <w:rFonts w:ascii="StarSymbol" w:hAnsi="StarSymbol"/>
      </w:rPr>
    </w:lvl>
    <w:lvl w:ilvl="4">
      <w:numFmt w:val="bullet"/>
      <w:lvlText w:val="➢"/>
      <w:lvlJc w:val="left"/>
      <w:pPr>
        <w:ind w:left="2160" w:hanging="360"/>
      </w:pPr>
      <w:rPr>
        <w:rFonts w:ascii="StarSymbol" w:hAnsi="StarSymbol"/>
      </w:rPr>
    </w:lvl>
    <w:lvl w:ilvl="5">
      <w:numFmt w:val="bullet"/>
      <w:lvlText w:val="➢"/>
      <w:lvlJc w:val="left"/>
      <w:pPr>
        <w:ind w:left="2520" w:hanging="360"/>
      </w:pPr>
      <w:rPr>
        <w:rFonts w:ascii="StarSymbol" w:hAnsi="StarSymbol"/>
      </w:rPr>
    </w:lvl>
    <w:lvl w:ilvl="6">
      <w:numFmt w:val="bullet"/>
      <w:lvlText w:val="➢"/>
      <w:lvlJc w:val="left"/>
      <w:pPr>
        <w:ind w:left="2880" w:hanging="360"/>
      </w:pPr>
      <w:rPr>
        <w:rFonts w:ascii="StarSymbol" w:hAnsi="StarSymbol"/>
      </w:rPr>
    </w:lvl>
    <w:lvl w:ilvl="7">
      <w:numFmt w:val="bullet"/>
      <w:lvlText w:val="➢"/>
      <w:lvlJc w:val="left"/>
      <w:pPr>
        <w:ind w:left="3240" w:hanging="360"/>
      </w:pPr>
      <w:rPr>
        <w:rFonts w:ascii="StarSymbol" w:hAnsi="StarSymbol"/>
      </w:rPr>
    </w:lvl>
    <w:lvl w:ilvl="8">
      <w:numFmt w:val="bullet"/>
      <w:lvlText w:val="➢"/>
      <w:lvlJc w:val="left"/>
      <w:pPr>
        <w:ind w:left="3600" w:hanging="360"/>
      </w:pPr>
      <w:rPr>
        <w:rFonts w:ascii="StarSymbol" w:hAnsi="StarSymbol"/>
      </w:rPr>
    </w:lvl>
  </w:abstractNum>
  <w:abstractNum w:abstractNumId="5" w15:restartNumberingAfterBreak="0">
    <w:nsid w:val="24B72F12"/>
    <w:multiLevelType w:val="multilevel"/>
    <w:tmpl w:val="17E05132"/>
    <w:lvl w:ilvl="0">
      <w:numFmt w:val="bullet"/>
      <w:lvlText w:val="➢"/>
      <w:lvlJc w:val="left"/>
      <w:pPr>
        <w:ind w:left="720" w:hanging="360"/>
      </w:pPr>
      <w:rPr>
        <w:rFonts w:ascii="StarSymbol" w:hAnsi="StarSymbol"/>
      </w:rPr>
    </w:lvl>
    <w:lvl w:ilvl="1">
      <w:numFmt w:val="bullet"/>
      <w:lvlText w:val="➢"/>
      <w:lvlJc w:val="left"/>
      <w:pPr>
        <w:ind w:left="1080" w:hanging="360"/>
      </w:pPr>
      <w:rPr>
        <w:rFonts w:ascii="StarSymbol" w:hAnsi="StarSymbol"/>
      </w:rPr>
    </w:lvl>
    <w:lvl w:ilvl="2">
      <w:numFmt w:val="bullet"/>
      <w:lvlText w:val="➢"/>
      <w:lvlJc w:val="left"/>
      <w:pPr>
        <w:ind w:left="1440" w:hanging="360"/>
      </w:pPr>
      <w:rPr>
        <w:rFonts w:ascii="StarSymbol" w:hAnsi="StarSymbol"/>
      </w:rPr>
    </w:lvl>
    <w:lvl w:ilvl="3">
      <w:numFmt w:val="bullet"/>
      <w:lvlText w:val="➢"/>
      <w:lvlJc w:val="left"/>
      <w:pPr>
        <w:ind w:left="1800" w:hanging="360"/>
      </w:pPr>
      <w:rPr>
        <w:rFonts w:ascii="StarSymbol" w:hAnsi="StarSymbol"/>
      </w:rPr>
    </w:lvl>
    <w:lvl w:ilvl="4">
      <w:numFmt w:val="bullet"/>
      <w:lvlText w:val="➢"/>
      <w:lvlJc w:val="left"/>
      <w:pPr>
        <w:ind w:left="2160" w:hanging="360"/>
      </w:pPr>
      <w:rPr>
        <w:rFonts w:ascii="StarSymbol" w:hAnsi="StarSymbol"/>
      </w:rPr>
    </w:lvl>
    <w:lvl w:ilvl="5">
      <w:numFmt w:val="bullet"/>
      <w:lvlText w:val="➢"/>
      <w:lvlJc w:val="left"/>
      <w:pPr>
        <w:ind w:left="2520" w:hanging="360"/>
      </w:pPr>
      <w:rPr>
        <w:rFonts w:ascii="StarSymbol" w:hAnsi="StarSymbol"/>
      </w:rPr>
    </w:lvl>
    <w:lvl w:ilvl="6">
      <w:numFmt w:val="bullet"/>
      <w:lvlText w:val="➢"/>
      <w:lvlJc w:val="left"/>
      <w:pPr>
        <w:ind w:left="2880" w:hanging="360"/>
      </w:pPr>
      <w:rPr>
        <w:rFonts w:ascii="StarSymbol" w:hAnsi="StarSymbol"/>
      </w:rPr>
    </w:lvl>
    <w:lvl w:ilvl="7">
      <w:numFmt w:val="bullet"/>
      <w:lvlText w:val="➢"/>
      <w:lvlJc w:val="left"/>
      <w:pPr>
        <w:ind w:left="3240" w:hanging="360"/>
      </w:pPr>
      <w:rPr>
        <w:rFonts w:ascii="StarSymbol" w:hAnsi="StarSymbol"/>
      </w:rPr>
    </w:lvl>
    <w:lvl w:ilvl="8">
      <w:numFmt w:val="bullet"/>
      <w:lvlText w:val="➢"/>
      <w:lvlJc w:val="left"/>
      <w:pPr>
        <w:ind w:left="3600" w:hanging="360"/>
      </w:pPr>
      <w:rPr>
        <w:rFonts w:ascii="StarSymbol" w:hAnsi="StarSymbol"/>
      </w:rPr>
    </w:lvl>
  </w:abstractNum>
  <w:abstractNum w:abstractNumId="6" w15:restartNumberingAfterBreak="0">
    <w:nsid w:val="25F90937"/>
    <w:multiLevelType w:val="hybridMultilevel"/>
    <w:tmpl w:val="8084EBDE"/>
    <w:lvl w:ilvl="0" w:tplc="B41657A2">
      <w:start w:val="1"/>
      <w:numFmt w:val="decimal"/>
      <w:lvlText w:val="%1. "/>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A901372"/>
    <w:multiLevelType w:val="multilevel"/>
    <w:tmpl w:val="6F8CBB94"/>
    <w:lvl w:ilvl="0">
      <w:numFmt w:val="bullet"/>
      <w:lvlText w:val="➢"/>
      <w:lvlJc w:val="left"/>
      <w:pPr>
        <w:ind w:left="720" w:hanging="360"/>
      </w:pPr>
      <w:rPr>
        <w:rFonts w:ascii="StarSymbol" w:hAnsi="StarSymbol"/>
      </w:rPr>
    </w:lvl>
    <w:lvl w:ilvl="1">
      <w:numFmt w:val="bullet"/>
      <w:lvlText w:val="➢"/>
      <w:lvlJc w:val="left"/>
      <w:pPr>
        <w:ind w:left="1080" w:hanging="360"/>
      </w:pPr>
      <w:rPr>
        <w:rFonts w:ascii="StarSymbol" w:hAnsi="StarSymbol"/>
      </w:rPr>
    </w:lvl>
    <w:lvl w:ilvl="2">
      <w:numFmt w:val="bullet"/>
      <w:lvlText w:val="➢"/>
      <w:lvlJc w:val="left"/>
      <w:pPr>
        <w:ind w:left="1440" w:hanging="360"/>
      </w:pPr>
      <w:rPr>
        <w:rFonts w:ascii="StarSymbol" w:hAnsi="StarSymbol"/>
      </w:rPr>
    </w:lvl>
    <w:lvl w:ilvl="3">
      <w:numFmt w:val="bullet"/>
      <w:lvlText w:val="➢"/>
      <w:lvlJc w:val="left"/>
      <w:pPr>
        <w:ind w:left="1800" w:hanging="360"/>
      </w:pPr>
      <w:rPr>
        <w:rFonts w:ascii="StarSymbol" w:hAnsi="StarSymbol"/>
      </w:rPr>
    </w:lvl>
    <w:lvl w:ilvl="4">
      <w:numFmt w:val="bullet"/>
      <w:lvlText w:val="➢"/>
      <w:lvlJc w:val="left"/>
      <w:pPr>
        <w:ind w:left="2160" w:hanging="360"/>
      </w:pPr>
      <w:rPr>
        <w:rFonts w:ascii="StarSymbol" w:hAnsi="StarSymbol"/>
      </w:rPr>
    </w:lvl>
    <w:lvl w:ilvl="5">
      <w:numFmt w:val="bullet"/>
      <w:lvlText w:val="➢"/>
      <w:lvlJc w:val="left"/>
      <w:pPr>
        <w:ind w:left="2520" w:hanging="360"/>
      </w:pPr>
      <w:rPr>
        <w:rFonts w:ascii="StarSymbol" w:hAnsi="StarSymbol"/>
      </w:rPr>
    </w:lvl>
    <w:lvl w:ilvl="6">
      <w:numFmt w:val="bullet"/>
      <w:lvlText w:val="➢"/>
      <w:lvlJc w:val="left"/>
      <w:pPr>
        <w:ind w:left="2880" w:hanging="360"/>
      </w:pPr>
      <w:rPr>
        <w:rFonts w:ascii="StarSymbol" w:hAnsi="StarSymbol"/>
      </w:rPr>
    </w:lvl>
    <w:lvl w:ilvl="7">
      <w:numFmt w:val="bullet"/>
      <w:lvlText w:val="➢"/>
      <w:lvlJc w:val="left"/>
      <w:pPr>
        <w:ind w:left="3240" w:hanging="360"/>
      </w:pPr>
      <w:rPr>
        <w:rFonts w:ascii="StarSymbol" w:hAnsi="StarSymbol"/>
      </w:rPr>
    </w:lvl>
    <w:lvl w:ilvl="8">
      <w:numFmt w:val="bullet"/>
      <w:lvlText w:val="➢"/>
      <w:lvlJc w:val="left"/>
      <w:pPr>
        <w:ind w:left="3600" w:hanging="360"/>
      </w:pPr>
      <w:rPr>
        <w:rFonts w:ascii="StarSymbol" w:hAnsi="StarSymbol"/>
      </w:rPr>
    </w:lvl>
  </w:abstractNum>
  <w:abstractNum w:abstractNumId="8" w15:restartNumberingAfterBreak="0">
    <w:nsid w:val="2AA534D2"/>
    <w:multiLevelType w:val="multilevel"/>
    <w:tmpl w:val="39387E4C"/>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2D0B4011"/>
    <w:multiLevelType w:val="multilevel"/>
    <w:tmpl w:val="89D2A554"/>
    <w:lvl w:ilvl="0">
      <w:start w:val="1"/>
      <w:numFmt w:val="bullet"/>
      <w:lvlText w:val=""/>
      <w:lvlJc w:val="left"/>
      <w:pPr>
        <w:ind w:left="720" w:hanging="360"/>
      </w:pPr>
      <w:rPr>
        <w:rFonts w:ascii="Wingdings" w:hAnsi="Wingdings" w:hint="default"/>
      </w:rPr>
    </w:lvl>
    <w:lvl w:ilvl="1">
      <w:numFmt w:val="bullet"/>
      <w:lvlText w:val="➢"/>
      <w:lvlJc w:val="left"/>
      <w:pPr>
        <w:ind w:left="1080" w:hanging="360"/>
      </w:pPr>
      <w:rPr>
        <w:rFonts w:ascii="StarSymbol" w:hAnsi="StarSymbol"/>
      </w:rPr>
    </w:lvl>
    <w:lvl w:ilvl="2">
      <w:numFmt w:val="bullet"/>
      <w:lvlText w:val="➢"/>
      <w:lvlJc w:val="left"/>
      <w:pPr>
        <w:ind w:left="1440" w:hanging="360"/>
      </w:pPr>
      <w:rPr>
        <w:rFonts w:ascii="StarSymbol" w:hAnsi="StarSymbol"/>
      </w:rPr>
    </w:lvl>
    <w:lvl w:ilvl="3">
      <w:numFmt w:val="bullet"/>
      <w:lvlText w:val="➢"/>
      <w:lvlJc w:val="left"/>
      <w:pPr>
        <w:ind w:left="1800" w:hanging="360"/>
      </w:pPr>
      <w:rPr>
        <w:rFonts w:ascii="StarSymbol" w:hAnsi="StarSymbol"/>
      </w:rPr>
    </w:lvl>
    <w:lvl w:ilvl="4">
      <w:numFmt w:val="bullet"/>
      <w:lvlText w:val="➢"/>
      <w:lvlJc w:val="left"/>
      <w:pPr>
        <w:ind w:left="2160" w:hanging="360"/>
      </w:pPr>
      <w:rPr>
        <w:rFonts w:ascii="StarSymbol" w:hAnsi="StarSymbol"/>
      </w:rPr>
    </w:lvl>
    <w:lvl w:ilvl="5">
      <w:numFmt w:val="bullet"/>
      <w:lvlText w:val="➢"/>
      <w:lvlJc w:val="left"/>
      <w:pPr>
        <w:ind w:left="2520" w:hanging="360"/>
      </w:pPr>
      <w:rPr>
        <w:rFonts w:ascii="StarSymbol" w:hAnsi="StarSymbol"/>
      </w:rPr>
    </w:lvl>
    <w:lvl w:ilvl="6">
      <w:numFmt w:val="bullet"/>
      <w:lvlText w:val="➢"/>
      <w:lvlJc w:val="left"/>
      <w:pPr>
        <w:ind w:left="2880" w:hanging="360"/>
      </w:pPr>
      <w:rPr>
        <w:rFonts w:ascii="StarSymbol" w:hAnsi="StarSymbol"/>
      </w:rPr>
    </w:lvl>
    <w:lvl w:ilvl="7">
      <w:numFmt w:val="bullet"/>
      <w:lvlText w:val="➢"/>
      <w:lvlJc w:val="left"/>
      <w:pPr>
        <w:ind w:left="3240" w:hanging="360"/>
      </w:pPr>
      <w:rPr>
        <w:rFonts w:ascii="StarSymbol" w:hAnsi="StarSymbol"/>
      </w:rPr>
    </w:lvl>
    <w:lvl w:ilvl="8">
      <w:numFmt w:val="bullet"/>
      <w:lvlText w:val="➢"/>
      <w:lvlJc w:val="left"/>
      <w:pPr>
        <w:ind w:left="3600" w:hanging="360"/>
      </w:pPr>
      <w:rPr>
        <w:rFonts w:ascii="StarSymbol" w:hAnsi="StarSymbol"/>
      </w:rPr>
    </w:lvl>
  </w:abstractNum>
  <w:abstractNum w:abstractNumId="10" w15:restartNumberingAfterBreak="0">
    <w:nsid w:val="2F453070"/>
    <w:multiLevelType w:val="hybridMultilevel"/>
    <w:tmpl w:val="C960E5D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2400D89"/>
    <w:multiLevelType w:val="multilevel"/>
    <w:tmpl w:val="D29EB86C"/>
    <w:lvl w:ilvl="0">
      <w:start w:val="1"/>
      <w:numFmt w:val="decimal"/>
      <w:lvlText w:val="%1."/>
      <w:lvlJc w:val="left"/>
      <w:pPr>
        <w:ind w:left="360"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2" w15:restartNumberingAfterBreak="0">
    <w:nsid w:val="37B71C6A"/>
    <w:multiLevelType w:val="multilevel"/>
    <w:tmpl w:val="7DE8B64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3A910EEF"/>
    <w:multiLevelType w:val="multilevel"/>
    <w:tmpl w:val="3ECEDBB4"/>
    <w:styleLink w:val="WWNum1"/>
    <w:lvl w:ilvl="0">
      <w:start w:val="1"/>
      <w:numFmt w:val="none"/>
      <w:suff w:val="nothing"/>
      <w:lvlText w:val="%1"/>
      <w:lvlJc w:val="left"/>
      <w:pPr>
        <w:ind w:left="720" w:hanging="360"/>
      </w:pPr>
    </w:lvl>
    <w:lvl w:ilvl="1">
      <w:start w:val="1"/>
      <w:numFmt w:val="none"/>
      <w:suff w:val="nothing"/>
      <w:lvlText w:val="%2"/>
      <w:lvlJc w:val="left"/>
      <w:pPr>
        <w:ind w:left="1080" w:hanging="360"/>
      </w:pPr>
    </w:lvl>
    <w:lvl w:ilvl="2">
      <w:start w:val="1"/>
      <w:numFmt w:val="none"/>
      <w:suff w:val="nothing"/>
      <w:lvlText w:val="%3"/>
      <w:lvlJc w:val="left"/>
      <w:pPr>
        <w:ind w:left="1440" w:hanging="360"/>
      </w:pPr>
    </w:lvl>
    <w:lvl w:ilvl="3">
      <w:start w:val="1"/>
      <w:numFmt w:val="none"/>
      <w:suff w:val="nothing"/>
      <w:lvlText w:val="%4"/>
      <w:lvlJc w:val="left"/>
      <w:pPr>
        <w:ind w:left="1800" w:hanging="360"/>
      </w:pPr>
    </w:lvl>
    <w:lvl w:ilvl="4">
      <w:start w:val="1"/>
      <w:numFmt w:val="none"/>
      <w:suff w:val="nothing"/>
      <w:lvlText w:val="%5"/>
      <w:lvlJc w:val="left"/>
      <w:pPr>
        <w:ind w:left="2160" w:hanging="360"/>
      </w:pPr>
    </w:lvl>
    <w:lvl w:ilvl="5">
      <w:start w:val="1"/>
      <w:numFmt w:val="none"/>
      <w:suff w:val="nothing"/>
      <w:lvlText w:val="%6"/>
      <w:lvlJc w:val="left"/>
      <w:pPr>
        <w:ind w:left="2520" w:hanging="360"/>
      </w:pPr>
    </w:lvl>
    <w:lvl w:ilvl="6">
      <w:start w:val="1"/>
      <w:numFmt w:val="none"/>
      <w:suff w:val="nothing"/>
      <w:lvlText w:val="%7"/>
      <w:lvlJc w:val="left"/>
      <w:pPr>
        <w:ind w:left="2880" w:hanging="360"/>
      </w:pPr>
    </w:lvl>
    <w:lvl w:ilvl="7">
      <w:start w:val="1"/>
      <w:numFmt w:val="none"/>
      <w:suff w:val="nothing"/>
      <w:lvlText w:val="%8"/>
      <w:lvlJc w:val="left"/>
      <w:pPr>
        <w:ind w:left="3240" w:hanging="360"/>
      </w:pPr>
    </w:lvl>
    <w:lvl w:ilvl="8">
      <w:start w:val="1"/>
      <w:numFmt w:val="none"/>
      <w:suff w:val="nothing"/>
      <w:lvlText w:val="%9"/>
      <w:lvlJc w:val="left"/>
      <w:pPr>
        <w:ind w:left="3600" w:hanging="360"/>
      </w:pPr>
    </w:lvl>
  </w:abstractNum>
  <w:abstractNum w:abstractNumId="14" w15:restartNumberingAfterBreak="0">
    <w:nsid w:val="3AA63769"/>
    <w:multiLevelType w:val="hybridMultilevel"/>
    <w:tmpl w:val="DB9C89E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DF57BDA"/>
    <w:multiLevelType w:val="hybridMultilevel"/>
    <w:tmpl w:val="E7F41262"/>
    <w:lvl w:ilvl="0" w:tplc="0410000F">
      <w:start w:val="26"/>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504951ED"/>
    <w:multiLevelType w:val="multilevel"/>
    <w:tmpl w:val="65725E84"/>
    <w:lvl w:ilvl="0">
      <w:start w:val="2"/>
      <w:numFmt w:val="decimal"/>
      <w:lvlText w:val="%1."/>
      <w:lvlJc w:val="left"/>
      <w:pPr>
        <w:ind w:left="502" w:hanging="360"/>
      </w:pPr>
      <w:rPr>
        <w:sz w:val="18"/>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7" w15:restartNumberingAfterBreak="0">
    <w:nsid w:val="5B4F2A14"/>
    <w:multiLevelType w:val="hybridMultilevel"/>
    <w:tmpl w:val="4D10BFB4"/>
    <w:lvl w:ilvl="0" w:tplc="812AA26A">
      <w:numFmt w:val="decimal"/>
      <w:lvlText w:val="%1."/>
      <w:lvlJc w:val="left"/>
      <w:pPr>
        <w:ind w:left="720" w:hanging="360"/>
      </w:pPr>
      <w:rPr>
        <w:rFonts w:hint="default"/>
        <w:b w:val="0"/>
        <w:sz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5FCF49B1"/>
    <w:multiLevelType w:val="multilevel"/>
    <w:tmpl w:val="4B5A3A26"/>
    <w:styleLink w:val="Elencocorrente1"/>
    <w:lvl w:ilvl="0">
      <w:start w:val="14"/>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81D6813"/>
    <w:multiLevelType w:val="multilevel"/>
    <w:tmpl w:val="FF24916A"/>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6B3F2C41"/>
    <w:multiLevelType w:val="multilevel"/>
    <w:tmpl w:val="BD944F30"/>
    <w:lvl w:ilvl="0">
      <w:start w:val="1"/>
      <w:numFmt w:val="bullet"/>
      <w:lvlText w:val=""/>
      <w:lvlJc w:val="left"/>
      <w:pPr>
        <w:ind w:left="720" w:hanging="360"/>
      </w:pPr>
      <w:rPr>
        <w:rFonts w:ascii="Wingdings" w:hAnsi="Wingdings" w:hint="default"/>
      </w:rPr>
    </w:lvl>
    <w:lvl w:ilvl="1">
      <w:numFmt w:val="bullet"/>
      <w:lvlText w:val="➢"/>
      <w:lvlJc w:val="left"/>
      <w:pPr>
        <w:ind w:left="1080" w:hanging="360"/>
      </w:pPr>
      <w:rPr>
        <w:rFonts w:ascii="StarSymbol" w:hAnsi="StarSymbol"/>
      </w:rPr>
    </w:lvl>
    <w:lvl w:ilvl="2">
      <w:numFmt w:val="bullet"/>
      <w:lvlText w:val="➢"/>
      <w:lvlJc w:val="left"/>
      <w:pPr>
        <w:ind w:left="1440" w:hanging="360"/>
      </w:pPr>
      <w:rPr>
        <w:rFonts w:ascii="StarSymbol" w:hAnsi="StarSymbol"/>
      </w:rPr>
    </w:lvl>
    <w:lvl w:ilvl="3">
      <w:numFmt w:val="bullet"/>
      <w:lvlText w:val="➢"/>
      <w:lvlJc w:val="left"/>
      <w:pPr>
        <w:ind w:left="1800" w:hanging="360"/>
      </w:pPr>
      <w:rPr>
        <w:rFonts w:ascii="StarSymbol" w:hAnsi="StarSymbol"/>
      </w:rPr>
    </w:lvl>
    <w:lvl w:ilvl="4">
      <w:numFmt w:val="bullet"/>
      <w:lvlText w:val="➢"/>
      <w:lvlJc w:val="left"/>
      <w:pPr>
        <w:ind w:left="2160" w:hanging="360"/>
      </w:pPr>
      <w:rPr>
        <w:rFonts w:ascii="StarSymbol" w:hAnsi="StarSymbol"/>
      </w:rPr>
    </w:lvl>
    <w:lvl w:ilvl="5">
      <w:numFmt w:val="bullet"/>
      <w:lvlText w:val="➢"/>
      <w:lvlJc w:val="left"/>
      <w:pPr>
        <w:ind w:left="2520" w:hanging="360"/>
      </w:pPr>
      <w:rPr>
        <w:rFonts w:ascii="StarSymbol" w:hAnsi="StarSymbol"/>
      </w:rPr>
    </w:lvl>
    <w:lvl w:ilvl="6">
      <w:numFmt w:val="bullet"/>
      <w:lvlText w:val="➢"/>
      <w:lvlJc w:val="left"/>
      <w:pPr>
        <w:ind w:left="2880" w:hanging="360"/>
      </w:pPr>
      <w:rPr>
        <w:rFonts w:ascii="StarSymbol" w:hAnsi="StarSymbol"/>
      </w:rPr>
    </w:lvl>
    <w:lvl w:ilvl="7">
      <w:numFmt w:val="bullet"/>
      <w:lvlText w:val="➢"/>
      <w:lvlJc w:val="left"/>
      <w:pPr>
        <w:ind w:left="3240" w:hanging="360"/>
      </w:pPr>
      <w:rPr>
        <w:rFonts w:ascii="StarSymbol" w:hAnsi="StarSymbol"/>
      </w:rPr>
    </w:lvl>
    <w:lvl w:ilvl="8">
      <w:numFmt w:val="bullet"/>
      <w:lvlText w:val="➢"/>
      <w:lvlJc w:val="left"/>
      <w:pPr>
        <w:ind w:left="3600" w:hanging="360"/>
      </w:pPr>
      <w:rPr>
        <w:rFonts w:ascii="StarSymbol" w:hAnsi="StarSymbol"/>
      </w:rPr>
    </w:lvl>
  </w:abstractNum>
  <w:abstractNum w:abstractNumId="21" w15:restartNumberingAfterBreak="0">
    <w:nsid w:val="6B4D407A"/>
    <w:multiLevelType w:val="hybridMultilevel"/>
    <w:tmpl w:val="D5EA02AA"/>
    <w:lvl w:ilvl="0" w:tplc="5DAE379E">
      <w:start w:val="28"/>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2" w15:restartNumberingAfterBreak="0">
    <w:nsid w:val="722B3887"/>
    <w:multiLevelType w:val="multilevel"/>
    <w:tmpl w:val="BFBE50EC"/>
    <w:lvl w:ilvl="0">
      <w:numFmt w:val="bullet"/>
      <w:lvlText w:val="➢"/>
      <w:lvlJc w:val="left"/>
      <w:pPr>
        <w:ind w:left="720" w:hanging="360"/>
      </w:pPr>
      <w:rPr>
        <w:rFonts w:ascii="StarSymbol" w:hAnsi="StarSymbol"/>
      </w:rPr>
    </w:lvl>
    <w:lvl w:ilvl="1">
      <w:numFmt w:val="bullet"/>
      <w:lvlText w:val="➢"/>
      <w:lvlJc w:val="left"/>
      <w:pPr>
        <w:ind w:left="1080" w:hanging="360"/>
      </w:pPr>
      <w:rPr>
        <w:rFonts w:ascii="StarSymbol" w:hAnsi="StarSymbol"/>
      </w:rPr>
    </w:lvl>
    <w:lvl w:ilvl="2">
      <w:numFmt w:val="bullet"/>
      <w:lvlText w:val="➢"/>
      <w:lvlJc w:val="left"/>
      <w:pPr>
        <w:ind w:left="1440" w:hanging="360"/>
      </w:pPr>
      <w:rPr>
        <w:rFonts w:ascii="StarSymbol" w:hAnsi="StarSymbol"/>
      </w:rPr>
    </w:lvl>
    <w:lvl w:ilvl="3">
      <w:numFmt w:val="bullet"/>
      <w:lvlText w:val="➢"/>
      <w:lvlJc w:val="left"/>
      <w:pPr>
        <w:ind w:left="1800" w:hanging="360"/>
      </w:pPr>
      <w:rPr>
        <w:rFonts w:ascii="StarSymbol" w:hAnsi="StarSymbol"/>
      </w:rPr>
    </w:lvl>
    <w:lvl w:ilvl="4">
      <w:numFmt w:val="bullet"/>
      <w:lvlText w:val="➢"/>
      <w:lvlJc w:val="left"/>
      <w:pPr>
        <w:ind w:left="2160" w:hanging="360"/>
      </w:pPr>
      <w:rPr>
        <w:rFonts w:ascii="StarSymbol" w:hAnsi="StarSymbol"/>
      </w:rPr>
    </w:lvl>
    <w:lvl w:ilvl="5">
      <w:numFmt w:val="bullet"/>
      <w:lvlText w:val="➢"/>
      <w:lvlJc w:val="left"/>
      <w:pPr>
        <w:ind w:left="2520" w:hanging="360"/>
      </w:pPr>
      <w:rPr>
        <w:rFonts w:ascii="StarSymbol" w:hAnsi="StarSymbol"/>
      </w:rPr>
    </w:lvl>
    <w:lvl w:ilvl="6">
      <w:numFmt w:val="bullet"/>
      <w:lvlText w:val="➢"/>
      <w:lvlJc w:val="left"/>
      <w:pPr>
        <w:ind w:left="2880" w:hanging="360"/>
      </w:pPr>
      <w:rPr>
        <w:rFonts w:ascii="StarSymbol" w:hAnsi="StarSymbol"/>
      </w:rPr>
    </w:lvl>
    <w:lvl w:ilvl="7">
      <w:numFmt w:val="bullet"/>
      <w:lvlText w:val="➢"/>
      <w:lvlJc w:val="left"/>
      <w:pPr>
        <w:ind w:left="3240" w:hanging="360"/>
      </w:pPr>
      <w:rPr>
        <w:rFonts w:ascii="StarSymbol" w:hAnsi="StarSymbol"/>
      </w:rPr>
    </w:lvl>
    <w:lvl w:ilvl="8">
      <w:numFmt w:val="bullet"/>
      <w:lvlText w:val="➢"/>
      <w:lvlJc w:val="left"/>
      <w:pPr>
        <w:ind w:left="3600" w:hanging="360"/>
      </w:pPr>
      <w:rPr>
        <w:rFonts w:ascii="StarSymbol" w:hAnsi="StarSymbol"/>
      </w:rPr>
    </w:lvl>
  </w:abstractNum>
  <w:abstractNum w:abstractNumId="23" w15:restartNumberingAfterBreak="0">
    <w:nsid w:val="738803B9"/>
    <w:multiLevelType w:val="multilevel"/>
    <w:tmpl w:val="3274F01E"/>
    <w:lvl w:ilvl="0">
      <w:numFmt w:val="bullet"/>
      <w:lvlText w:val=""/>
      <w:lvlJc w:val="left"/>
      <w:pPr>
        <w:ind w:left="720" w:hanging="360"/>
      </w:pPr>
      <w:rPr>
        <w:rFonts w:ascii="STar Symbol" w:hAnsi="STar Symbol"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15:restartNumberingAfterBreak="0">
    <w:nsid w:val="74496442"/>
    <w:multiLevelType w:val="multilevel"/>
    <w:tmpl w:val="EA3A5AB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StarSymbol" w:hAnsi="StarSymbol"/>
      </w:rPr>
    </w:lvl>
    <w:lvl w:ilvl="2">
      <w:numFmt w:val="bullet"/>
      <w:lvlText w:val="➢"/>
      <w:lvlJc w:val="left"/>
      <w:pPr>
        <w:ind w:left="1440" w:hanging="360"/>
      </w:pPr>
      <w:rPr>
        <w:rFonts w:ascii="StarSymbol" w:hAnsi="StarSymbol"/>
      </w:rPr>
    </w:lvl>
    <w:lvl w:ilvl="3">
      <w:numFmt w:val="bullet"/>
      <w:lvlText w:val="➢"/>
      <w:lvlJc w:val="left"/>
      <w:pPr>
        <w:ind w:left="1800" w:hanging="360"/>
      </w:pPr>
      <w:rPr>
        <w:rFonts w:ascii="StarSymbol" w:hAnsi="StarSymbol"/>
      </w:rPr>
    </w:lvl>
    <w:lvl w:ilvl="4">
      <w:numFmt w:val="bullet"/>
      <w:lvlText w:val="➢"/>
      <w:lvlJc w:val="left"/>
      <w:pPr>
        <w:ind w:left="2160" w:hanging="360"/>
      </w:pPr>
      <w:rPr>
        <w:rFonts w:ascii="StarSymbol" w:hAnsi="StarSymbol"/>
      </w:rPr>
    </w:lvl>
    <w:lvl w:ilvl="5">
      <w:numFmt w:val="bullet"/>
      <w:lvlText w:val="➢"/>
      <w:lvlJc w:val="left"/>
      <w:pPr>
        <w:ind w:left="2520" w:hanging="360"/>
      </w:pPr>
      <w:rPr>
        <w:rFonts w:ascii="StarSymbol" w:hAnsi="StarSymbol"/>
      </w:rPr>
    </w:lvl>
    <w:lvl w:ilvl="6">
      <w:numFmt w:val="bullet"/>
      <w:lvlText w:val="➢"/>
      <w:lvlJc w:val="left"/>
      <w:pPr>
        <w:ind w:left="2880" w:hanging="360"/>
      </w:pPr>
      <w:rPr>
        <w:rFonts w:ascii="StarSymbol" w:hAnsi="StarSymbol"/>
      </w:rPr>
    </w:lvl>
    <w:lvl w:ilvl="7">
      <w:numFmt w:val="bullet"/>
      <w:lvlText w:val="➢"/>
      <w:lvlJc w:val="left"/>
      <w:pPr>
        <w:ind w:left="3240" w:hanging="360"/>
      </w:pPr>
      <w:rPr>
        <w:rFonts w:ascii="StarSymbol" w:hAnsi="StarSymbol"/>
      </w:rPr>
    </w:lvl>
    <w:lvl w:ilvl="8">
      <w:numFmt w:val="bullet"/>
      <w:lvlText w:val="➢"/>
      <w:lvlJc w:val="left"/>
      <w:pPr>
        <w:ind w:left="3600" w:hanging="360"/>
      </w:pPr>
      <w:rPr>
        <w:rFonts w:ascii="StarSymbol" w:hAnsi="StarSymbol"/>
      </w:rPr>
    </w:lvl>
  </w:abstractNum>
  <w:abstractNum w:abstractNumId="25" w15:restartNumberingAfterBreak="0">
    <w:nsid w:val="7D7F4774"/>
    <w:multiLevelType w:val="hybridMultilevel"/>
    <w:tmpl w:val="4B5A3A26"/>
    <w:lvl w:ilvl="0" w:tplc="0410000F">
      <w:start w:val="1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7FCE5DE6"/>
    <w:multiLevelType w:val="multilevel"/>
    <w:tmpl w:val="258A866C"/>
    <w:lvl w:ilvl="0">
      <w:numFmt w:val="bullet"/>
      <w:lvlText w:val="➢"/>
      <w:lvlJc w:val="left"/>
      <w:pPr>
        <w:ind w:left="720" w:hanging="360"/>
      </w:pPr>
      <w:rPr>
        <w:rFonts w:ascii="StarSymbol" w:hAnsi="StarSymbol"/>
      </w:rPr>
    </w:lvl>
    <w:lvl w:ilvl="1">
      <w:numFmt w:val="bullet"/>
      <w:lvlText w:val="➢"/>
      <w:lvlJc w:val="left"/>
      <w:pPr>
        <w:ind w:left="1080" w:hanging="360"/>
      </w:pPr>
      <w:rPr>
        <w:rFonts w:ascii="StarSymbol" w:hAnsi="StarSymbol"/>
      </w:rPr>
    </w:lvl>
    <w:lvl w:ilvl="2">
      <w:numFmt w:val="bullet"/>
      <w:lvlText w:val="➢"/>
      <w:lvlJc w:val="left"/>
      <w:pPr>
        <w:ind w:left="1440" w:hanging="360"/>
      </w:pPr>
      <w:rPr>
        <w:rFonts w:ascii="StarSymbol" w:hAnsi="StarSymbol"/>
      </w:rPr>
    </w:lvl>
    <w:lvl w:ilvl="3">
      <w:numFmt w:val="bullet"/>
      <w:lvlText w:val="➢"/>
      <w:lvlJc w:val="left"/>
      <w:pPr>
        <w:ind w:left="1800" w:hanging="360"/>
      </w:pPr>
      <w:rPr>
        <w:rFonts w:ascii="StarSymbol" w:hAnsi="StarSymbol"/>
      </w:rPr>
    </w:lvl>
    <w:lvl w:ilvl="4">
      <w:numFmt w:val="bullet"/>
      <w:lvlText w:val="➢"/>
      <w:lvlJc w:val="left"/>
      <w:pPr>
        <w:ind w:left="2160" w:hanging="360"/>
      </w:pPr>
      <w:rPr>
        <w:rFonts w:ascii="StarSymbol" w:hAnsi="StarSymbol"/>
      </w:rPr>
    </w:lvl>
    <w:lvl w:ilvl="5">
      <w:numFmt w:val="bullet"/>
      <w:lvlText w:val="➢"/>
      <w:lvlJc w:val="left"/>
      <w:pPr>
        <w:ind w:left="2520" w:hanging="360"/>
      </w:pPr>
      <w:rPr>
        <w:rFonts w:ascii="StarSymbol" w:hAnsi="StarSymbol"/>
      </w:rPr>
    </w:lvl>
    <w:lvl w:ilvl="6">
      <w:numFmt w:val="bullet"/>
      <w:lvlText w:val="➢"/>
      <w:lvlJc w:val="left"/>
      <w:pPr>
        <w:ind w:left="2880" w:hanging="360"/>
      </w:pPr>
      <w:rPr>
        <w:rFonts w:ascii="StarSymbol" w:hAnsi="StarSymbol"/>
      </w:rPr>
    </w:lvl>
    <w:lvl w:ilvl="7">
      <w:numFmt w:val="bullet"/>
      <w:lvlText w:val="➢"/>
      <w:lvlJc w:val="left"/>
      <w:pPr>
        <w:ind w:left="3240" w:hanging="360"/>
      </w:pPr>
      <w:rPr>
        <w:rFonts w:ascii="StarSymbol" w:hAnsi="StarSymbol"/>
      </w:rPr>
    </w:lvl>
    <w:lvl w:ilvl="8">
      <w:numFmt w:val="bullet"/>
      <w:lvlText w:val="➢"/>
      <w:lvlJc w:val="left"/>
      <w:pPr>
        <w:ind w:left="3600" w:hanging="360"/>
      </w:pPr>
      <w:rPr>
        <w:rFonts w:ascii="StarSymbol" w:hAnsi="StarSymbol"/>
      </w:rPr>
    </w:lvl>
  </w:abstractNum>
  <w:num w:numId="1" w16cid:durableId="645670314">
    <w:abstractNumId w:val="13"/>
  </w:num>
  <w:num w:numId="2" w16cid:durableId="277255">
    <w:abstractNumId w:val="19"/>
  </w:num>
  <w:num w:numId="3" w16cid:durableId="1612859142">
    <w:abstractNumId w:val="23"/>
  </w:num>
  <w:num w:numId="4" w16cid:durableId="916741655">
    <w:abstractNumId w:val="16"/>
  </w:num>
  <w:num w:numId="5" w16cid:durableId="852231931">
    <w:abstractNumId w:val="9"/>
  </w:num>
  <w:num w:numId="6" w16cid:durableId="1480344974">
    <w:abstractNumId w:val="11"/>
  </w:num>
  <w:num w:numId="7" w16cid:durableId="1663586131">
    <w:abstractNumId w:val="8"/>
  </w:num>
  <w:num w:numId="8" w16cid:durableId="1797987434">
    <w:abstractNumId w:val="20"/>
  </w:num>
  <w:num w:numId="9" w16cid:durableId="724645401">
    <w:abstractNumId w:val="24"/>
  </w:num>
  <w:num w:numId="10" w16cid:durableId="550314459">
    <w:abstractNumId w:val="4"/>
  </w:num>
  <w:num w:numId="11" w16cid:durableId="2250191">
    <w:abstractNumId w:val="3"/>
  </w:num>
  <w:num w:numId="12" w16cid:durableId="1911962108">
    <w:abstractNumId w:val="2"/>
  </w:num>
  <w:num w:numId="13" w16cid:durableId="645163745">
    <w:abstractNumId w:val="26"/>
  </w:num>
  <w:num w:numId="14" w16cid:durableId="1759786262">
    <w:abstractNumId w:val="7"/>
  </w:num>
  <w:num w:numId="15" w16cid:durableId="724260238">
    <w:abstractNumId w:val="5"/>
  </w:num>
  <w:num w:numId="16" w16cid:durableId="1594320863">
    <w:abstractNumId w:val="22"/>
  </w:num>
  <w:num w:numId="17" w16cid:durableId="774253490">
    <w:abstractNumId w:val="12"/>
  </w:num>
  <w:num w:numId="18" w16cid:durableId="1287471609">
    <w:abstractNumId w:val="14"/>
  </w:num>
  <w:num w:numId="19" w16cid:durableId="1433623488">
    <w:abstractNumId w:val="10"/>
  </w:num>
  <w:num w:numId="20" w16cid:durableId="152570207">
    <w:abstractNumId w:val="17"/>
  </w:num>
  <w:num w:numId="21" w16cid:durableId="1264605668">
    <w:abstractNumId w:val="25"/>
  </w:num>
  <w:num w:numId="22" w16cid:durableId="697052563">
    <w:abstractNumId w:val="6"/>
  </w:num>
  <w:num w:numId="23" w16cid:durableId="1261403653">
    <w:abstractNumId w:val="1"/>
  </w:num>
  <w:num w:numId="24" w16cid:durableId="1240600841">
    <w:abstractNumId w:val="0"/>
  </w:num>
  <w:num w:numId="25" w16cid:durableId="1280530949">
    <w:abstractNumId w:val="21"/>
  </w:num>
  <w:num w:numId="26" w16cid:durableId="1503468045">
    <w:abstractNumId w:val="18"/>
  </w:num>
  <w:num w:numId="27" w16cid:durableId="185815526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283"/>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505"/>
    <w:rsid w:val="0000301F"/>
    <w:rsid w:val="00013F0A"/>
    <w:rsid w:val="000163FB"/>
    <w:rsid w:val="00021113"/>
    <w:rsid w:val="0002231F"/>
    <w:rsid w:val="0002778C"/>
    <w:rsid w:val="00042867"/>
    <w:rsid w:val="000444E9"/>
    <w:rsid w:val="00045076"/>
    <w:rsid w:val="00046700"/>
    <w:rsid w:val="000509C0"/>
    <w:rsid w:val="00055DCE"/>
    <w:rsid w:val="000611FE"/>
    <w:rsid w:val="0006231B"/>
    <w:rsid w:val="00075638"/>
    <w:rsid w:val="00076047"/>
    <w:rsid w:val="00084AEA"/>
    <w:rsid w:val="000852B2"/>
    <w:rsid w:val="0008731E"/>
    <w:rsid w:val="000B0553"/>
    <w:rsid w:val="000B42AC"/>
    <w:rsid w:val="000C13CA"/>
    <w:rsid w:val="000C5CCB"/>
    <w:rsid w:val="000E3B43"/>
    <w:rsid w:val="000F1CF1"/>
    <w:rsid w:val="00112938"/>
    <w:rsid w:val="001140AD"/>
    <w:rsid w:val="00122485"/>
    <w:rsid w:val="00140CC9"/>
    <w:rsid w:val="00150590"/>
    <w:rsid w:val="001520B6"/>
    <w:rsid w:val="00160C58"/>
    <w:rsid w:val="001627C4"/>
    <w:rsid w:val="001630DE"/>
    <w:rsid w:val="00174B40"/>
    <w:rsid w:val="001937EC"/>
    <w:rsid w:val="001A0C08"/>
    <w:rsid w:val="001A29FC"/>
    <w:rsid w:val="001A492F"/>
    <w:rsid w:val="001B064D"/>
    <w:rsid w:val="001B20CB"/>
    <w:rsid w:val="001B3850"/>
    <w:rsid w:val="001B4992"/>
    <w:rsid w:val="001B5E65"/>
    <w:rsid w:val="001E44A8"/>
    <w:rsid w:val="001F6C29"/>
    <w:rsid w:val="00202A26"/>
    <w:rsid w:val="002129FE"/>
    <w:rsid w:val="00215877"/>
    <w:rsid w:val="00217B21"/>
    <w:rsid w:val="00223F94"/>
    <w:rsid w:val="0022721B"/>
    <w:rsid w:val="00227283"/>
    <w:rsid w:val="00233A95"/>
    <w:rsid w:val="00233B49"/>
    <w:rsid w:val="00236FED"/>
    <w:rsid w:val="0024712B"/>
    <w:rsid w:val="002536AA"/>
    <w:rsid w:val="00253830"/>
    <w:rsid w:val="002558A8"/>
    <w:rsid w:val="00260A19"/>
    <w:rsid w:val="00264044"/>
    <w:rsid w:val="00292595"/>
    <w:rsid w:val="00294DCD"/>
    <w:rsid w:val="00296123"/>
    <w:rsid w:val="002973AB"/>
    <w:rsid w:val="002A298A"/>
    <w:rsid w:val="002A5D98"/>
    <w:rsid w:val="002C57E7"/>
    <w:rsid w:val="002F28A4"/>
    <w:rsid w:val="002F664D"/>
    <w:rsid w:val="002F750E"/>
    <w:rsid w:val="00304224"/>
    <w:rsid w:val="00316052"/>
    <w:rsid w:val="003225E9"/>
    <w:rsid w:val="0033368E"/>
    <w:rsid w:val="00347E97"/>
    <w:rsid w:val="00351339"/>
    <w:rsid w:val="00367550"/>
    <w:rsid w:val="0036778C"/>
    <w:rsid w:val="003702AD"/>
    <w:rsid w:val="00374A78"/>
    <w:rsid w:val="00377505"/>
    <w:rsid w:val="003904AB"/>
    <w:rsid w:val="003A04CE"/>
    <w:rsid w:val="003C1E8A"/>
    <w:rsid w:val="003C240F"/>
    <w:rsid w:val="003E268A"/>
    <w:rsid w:val="003E2832"/>
    <w:rsid w:val="003F3D00"/>
    <w:rsid w:val="004005EE"/>
    <w:rsid w:val="00407B52"/>
    <w:rsid w:val="00413C11"/>
    <w:rsid w:val="00415297"/>
    <w:rsid w:val="0041535A"/>
    <w:rsid w:val="00415E68"/>
    <w:rsid w:val="004230EA"/>
    <w:rsid w:val="0043432B"/>
    <w:rsid w:val="00452E1D"/>
    <w:rsid w:val="00454AC7"/>
    <w:rsid w:val="004557FC"/>
    <w:rsid w:val="00464D73"/>
    <w:rsid w:val="00464DB1"/>
    <w:rsid w:val="004826B1"/>
    <w:rsid w:val="004856E7"/>
    <w:rsid w:val="00485BE1"/>
    <w:rsid w:val="00490716"/>
    <w:rsid w:val="00494B1E"/>
    <w:rsid w:val="004A100D"/>
    <w:rsid w:val="004B6858"/>
    <w:rsid w:val="004B75E5"/>
    <w:rsid w:val="004D7A23"/>
    <w:rsid w:val="004E47E6"/>
    <w:rsid w:val="004E62CE"/>
    <w:rsid w:val="004F0A3D"/>
    <w:rsid w:val="004F4E48"/>
    <w:rsid w:val="004F6B87"/>
    <w:rsid w:val="004F72A5"/>
    <w:rsid w:val="00500BA8"/>
    <w:rsid w:val="0050562F"/>
    <w:rsid w:val="00515CE3"/>
    <w:rsid w:val="0052669A"/>
    <w:rsid w:val="00537764"/>
    <w:rsid w:val="005543F6"/>
    <w:rsid w:val="00574D96"/>
    <w:rsid w:val="00586502"/>
    <w:rsid w:val="005B08F6"/>
    <w:rsid w:val="005D4CA0"/>
    <w:rsid w:val="005E1EB5"/>
    <w:rsid w:val="005E4859"/>
    <w:rsid w:val="005E77C7"/>
    <w:rsid w:val="005F0BF6"/>
    <w:rsid w:val="005F6ED8"/>
    <w:rsid w:val="006050E4"/>
    <w:rsid w:val="0061342D"/>
    <w:rsid w:val="00620065"/>
    <w:rsid w:val="00626FCC"/>
    <w:rsid w:val="006404F3"/>
    <w:rsid w:val="00645558"/>
    <w:rsid w:val="00645673"/>
    <w:rsid w:val="00646D31"/>
    <w:rsid w:val="006643DE"/>
    <w:rsid w:val="00667BF0"/>
    <w:rsid w:val="00684AB9"/>
    <w:rsid w:val="006874EC"/>
    <w:rsid w:val="00693A6B"/>
    <w:rsid w:val="006954C1"/>
    <w:rsid w:val="0069630D"/>
    <w:rsid w:val="006A1663"/>
    <w:rsid w:val="006B23DC"/>
    <w:rsid w:val="006B6373"/>
    <w:rsid w:val="006D5C18"/>
    <w:rsid w:val="006E169E"/>
    <w:rsid w:val="006E6BC9"/>
    <w:rsid w:val="006F45F8"/>
    <w:rsid w:val="00700846"/>
    <w:rsid w:val="007008E3"/>
    <w:rsid w:val="007073A0"/>
    <w:rsid w:val="007228AC"/>
    <w:rsid w:val="00726904"/>
    <w:rsid w:val="00733CB6"/>
    <w:rsid w:val="0074223A"/>
    <w:rsid w:val="00742895"/>
    <w:rsid w:val="0074366D"/>
    <w:rsid w:val="00752B85"/>
    <w:rsid w:val="007535F4"/>
    <w:rsid w:val="007640D8"/>
    <w:rsid w:val="007649E0"/>
    <w:rsid w:val="007676F6"/>
    <w:rsid w:val="00785272"/>
    <w:rsid w:val="0078540D"/>
    <w:rsid w:val="007863EC"/>
    <w:rsid w:val="007924C6"/>
    <w:rsid w:val="00796CC0"/>
    <w:rsid w:val="007A56D9"/>
    <w:rsid w:val="007A5823"/>
    <w:rsid w:val="007B3B21"/>
    <w:rsid w:val="007B75EF"/>
    <w:rsid w:val="007C658B"/>
    <w:rsid w:val="007D3429"/>
    <w:rsid w:val="007D74AE"/>
    <w:rsid w:val="007E37D5"/>
    <w:rsid w:val="008057DB"/>
    <w:rsid w:val="00811A0F"/>
    <w:rsid w:val="00816D5E"/>
    <w:rsid w:val="00830DD1"/>
    <w:rsid w:val="00835AD2"/>
    <w:rsid w:val="00843048"/>
    <w:rsid w:val="008641DF"/>
    <w:rsid w:val="0088784D"/>
    <w:rsid w:val="00894B43"/>
    <w:rsid w:val="008A17C0"/>
    <w:rsid w:val="008B2B2C"/>
    <w:rsid w:val="008B7A8B"/>
    <w:rsid w:val="008E13BC"/>
    <w:rsid w:val="008E6944"/>
    <w:rsid w:val="008F1B91"/>
    <w:rsid w:val="008F3997"/>
    <w:rsid w:val="008F6655"/>
    <w:rsid w:val="008F6774"/>
    <w:rsid w:val="008F69A8"/>
    <w:rsid w:val="00900CA5"/>
    <w:rsid w:val="00904A1D"/>
    <w:rsid w:val="00913B11"/>
    <w:rsid w:val="009228AB"/>
    <w:rsid w:val="00931290"/>
    <w:rsid w:val="009312F0"/>
    <w:rsid w:val="009335B9"/>
    <w:rsid w:val="0094033A"/>
    <w:rsid w:val="00940DE3"/>
    <w:rsid w:val="00942A50"/>
    <w:rsid w:val="00945BD4"/>
    <w:rsid w:val="009633E4"/>
    <w:rsid w:val="0096602A"/>
    <w:rsid w:val="00967554"/>
    <w:rsid w:val="00985589"/>
    <w:rsid w:val="00996451"/>
    <w:rsid w:val="009A37EA"/>
    <w:rsid w:val="009A469C"/>
    <w:rsid w:val="009A7C32"/>
    <w:rsid w:val="009B1E80"/>
    <w:rsid w:val="009B4B04"/>
    <w:rsid w:val="009D0CC9"/>
    <w:rsid w:val="009E6ABA"/>
    <w:rsid w:val="009E7275"/>
    <w:rsid w:val="009F085C"/>
    <w:rsid w:val="00A169EA"/>
    <w:rsid w:val="00A3003B"/>
    <w:rsid w:val="00A35D34"/>
    <w:rsid w:val="00A36695"/>
    <w:rsid w:val="00A4299D"/>
    <w:rsid w:val="00A45F4C"/>
    <w:rsid w:val="00A517FA"/>
    <w:rsid w:val="00A63D78"/>
    <w:rsid w:val="00A6514B"/>
    <w:rsid w:val="00A66DD3"/>
    <w:rsid w:val="00A75DF7"/>
    <w:rsid w:val="00A80306"/>
    <w:rsid w:val="00A90F4A"/>
    <w:rsid w:val="00A945C0"/>
    <w:rsid w:val="00AA08A8"/>
    <w:rsid w:val="00AB1A11"/>
    <w:rsid w:val="00AB6BC8"/>
    <w:rsid w:val="00AC2F08"/>
    <w:rsid w:val="00AC55B2"/>
    <w:rsid w:val="00AD1E93"/>
    <w:rsid w:val="00AE00A7"/>
    <w:rsid w:val="00AE00C3"/>
    <w:rsid w:val="00AE0924"/>
    <w:rsid w:val="00AE0AE6"/>
    <w:rsid w:val="00AE7B99"/>
    <w:rsid w:val="00AF57B1"/>
    <w:rsid w:val="00B014E0"/>
    <w:rsid w:val="00B07D21"/>
    <w:rsid w:val="00B12AA9"/>
    <w:rsid w:val="00B14B94"/>
    <w:rsid w:val="00B176ED"/>
    <w:rsid w:val="00B17A69"/>
    <w:rsid w:val="00B36369"/>
    <w:rsid w:val="00B3639D"/>
    <w:rsid w:val="00B57318"/>
    <w:rsid w:val="00B74A03"/>
    <w:rsid w:val="00B77082"/>
    <w:rsid w:val="00B77BD5"/>
    <w:rsid w:val="00B85D79"/>
    <w:rsid w:val="00BA5616"/>
    <w:rsid w:val="00BD1A52"/>
    <w:rsid w:val="00BD59B1"/>
    <w:rsid w:val="00BE550D"/>
    <w:rsid w:val="00BE6FA5"/>
    <w:rsid w:val="00BF0AE9"/>
    <w:rsid w:val="00BF75FE"/>
    <w:rsid w:val="00C03139"/>
    <w:rsid w:val="00C04229"/>
    <w:rsid w:val="00C07820"/>
    <w:rsid w:val="00C2183A"/>
    <w:rsid w:val="00C249D1"/>
    <w:rsid w:val="00C251E5"/>
    <w:rsid w:val="00C31484"/>
    <w:rsid w:val="00C3557F"/>
    <w:rsid w:val="00C40A5E"/>
    <w:rsid w:val="00C41359"/>
    <w:rsid w:val="00C43ED2"/>
    <w:rsid w:val="00C4685F"/>
    <w:rsid w:val="00C51B0F"/>
    <w:rsid w:val="00C51F33"/>
    <w:rsid w:val="00C53BC7"/>
    <w:rsid w:val="00C615AE"/>
    <w:rsid w:val="00C74DC9"/>
    <w:rsid w:val="00C8278A"/>
    <w:rsid w:val="00C87B5B"/>
    <w:rsid w:val="00CB0805"/>
    <w:rsid w:val="00CB2B2A"/>
    <w:rsid w:val="00CB7EB2"/>
    <w:rsid w:val="00CC21DE"/>
    <w:rsid w:val="00CC3241"/>
    <w:rsid w:val="00CC4B43"/>
    <w:rsid w:val="00CE2D68"/>
    <w:rsid w:val="00CE7673"/>
    <w:rsid w:val="00CE7E1A"/>
    <w:rsid w:val="00CF4D59"/>
    <w:rsid w:val="00CF7E10"/>
    <w:rsid w:val="00D02023"/>
    <w:rsid w:val="00D0564C"/>
    <w:rsid w:val="00D2022C"/>
    <w:rsid w:val="00D26D76"/>
    <w:rsid w:val="00D27090"/>
    <w:rsid w:val="00D31464"/>
    <w:rsid w:val="00D46672"/>
    <w:rsid w:val="00D530A9"/>
    <w:rsid w:val="00D55915"/>
    <w:rsid w:val="00D677AD"/>
    <w:rsid w:val="00D75A71"/>
    <w:rsid w:val="00D86DCF"/>
    <w:rsid w:val="00D9134B"/>
    <w:rsid w:val="00D94D5C"/>
    <w:rsid w:val="00D965A3"/>
    <w:rsid w:val="00DB067C"/>
    <w:rsid w:val="00DC3BA0"/>
    <w:rsid w:val="00DD6FC0"/>
    <w:rsid w:val="00DE0AF3"/>
    <w:rsid w:val="00DE7BE8"/>
    <w:rsid w:val="00DF42AC"/>
    <w:rsid w:val="00DF4746"/>
    <w:rsid w:val="00DF79EF"/>
    <w:rsid w:val="00E0244C"/>
    <w:rsid w:val="00E0396E"/>
    <w:rsid w:val="00E05900"/>
    <w:rsid w:val="00E13775"/>
    <w:rsid w:val="00E22C56"/>
    <w:rsid w:val="00E22C5D"/>
    <w:rsid w:val="00E243A0"/>
    <w:rsid w:val="00E25A4A"/>
    <w:rsid w:val="00E270C1"/>
    <w:rsid w:val="00E279FE"/>
    <w:rsid w:val="00E33B55"/>
    <w:rsid w:val="00E433F7"/>
    <w:rsid w:val="00E43542"/>
    <w:rsid w:val="00E60B08"/>
    <w:rsid w:val="00E638DD"/>
    <w:rsid w:val="00E709DB"/>
    <w:rsid w:val="00E70FCF"/>
    <w:rsid w:val="00E964F7"/>
    <w:rsid w:val="00EA5FA8"/>
    <w:rsid w:val="00EB0624"/>
    <w:rsid w:val="00EB57A0"/>
    <w:rsid w:val="00EC3C77"/>
    <w:rsid w:val="00EC4847"/>
    <w:rsid w:val="00ED086F"/>
    <w:rsid w:val="00ED6470"/>
    <w:rsid w:val="00ED6FE9"/>
    <w:rsid w:val="00EF6439"/>
    <w:rsid w:val="00F00D7A"/>
    <w:rsid w:val="00F155A8"/>
    <w:rsid w:val="00F236A1"/>
    <w:rsid w:val="00F30F15"/>
    <w:rsid w:val="00F3265B"/>
    <w:rsid w:val="00F41040"/>
    <w:rsid w:val="00F57434"/>
    <w:rsid w:val="00F61B55"/>
    <w:rsid w:val="00F62ED3"/>
    <w:rsid w:val="00F65FBA"/>
    <w:rsid w:val="00F77580"/>
    <w:rsid w:val="00F779BB"/>
    <w:rsid w:val="00F81B37"/>
    <w:rsid w:val="00F835BC"/>
    <w:rsid w:val="00F95049"/>
    <w:rsid w:val="00FA3976"/>
    <w:rsid w:val="00FA5A4A"/>
    <w:rsid w:val="00FC21A0"/>
    <w:rsid w:val="00FC57C4"/>
    <w:rsid w:val="00FD1D6D"/>
    <w:rsid w:val="00FD2C93"/>
    <w:rsid w:val="00FD40DF"/>
    <w:rsid w:val="00FD74A6"/>
    <w:rsid w:val="00FE3CEB"/>
    <w:rsid w:val="00FE5777"/>
    <w:rsid w:val="00FE5DEF"/>
    <w:rsid w:val="00FF52A2"/>
    <w:rsid w:val="00FF6BEA"/>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3B776"/>
  <w15:docId w15:val="{0DD5DC08-1550-48C4-9AF0-E182288EB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Mangal"/>
        <w:kern w:val="3"/>
        <w:sz w:val="24"/>
        <w:szCs w:val="24"/>
        <w:lang w:val="it-IT"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pPr>
  </w:style>
  <w:style w:type="paragraph" w:styleId="Titolo1">
    <w:name w:val="heading 1"/>
    <w:basedOn w:val="Standard"/>
    <w:next w:val="Standard"/>
    <w:uiPriority w:val="9"/>
    <w:qFormat/>
    <w:rsid w:val="00EA5FA8"/>
    <w:pPr>
      <w:keepNext/>
      <w:outlineLvl w:val="0"/>
    </w:pPr>
    <w:rPr>
      <w:rFonts w:ascii="Calibri" w:eastAsia="Arial" w:hAnsi="Calibri"/>
      <w:b/>
      <w:i/>
      <w:sz w:val="28"/>
    </w:rPr>
  </w:style>
  <w:style w:type="paragraph" w:styleId="Titolo2">
    <w:name w:val="heading 2"/>
    <w:basedOn w:val="Standard"/>
    <w:next w:val="Standard"/>
    <w:uiPriority w:val="9"/>
    <w:unhideWhenUsed/>
    <w:qFormat/>
    <w:rsid w:val="006E6BC9"/>
    <w:pPr>
      <w:keepNext/>
      <w:spacing w:line="240" w:lineRule="exact"/>
      <w:jc w:val="center"/>
      <w:outlineLvl w:val="1"/>
    </w:pPr>
    <w:rPr>
      <w:rFonts w:ascii="Calibri" w:eastAsia="Arial" w:hAnsi="Calibri"/>
      <w:b/>
      <w:sz w:val="24"/>
      <w:u w:val="single"/>
    </w:rPr>
  </w:style>
  <w:style w:type="paragraph" w:styleId="Titolo3">
    <w:name w:val="heading 3"/>
    <w:basedOn w:val="Heading"/>
    <w:next w:val="Textbody"/>
    <w:uiPriority w:val="9"/>
    <w:semiHidden/>
    <w:unhideWhenUsed/>
    <w:qFormat/>
    <w:pPr>
      <w:spacing w:before="140"/>
      <w:outlineLvl w:val="2"/>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suppressAutoHyphens/>
    </w:pPr>
    <w:rPr>
      <w:rFonts w:ascii="Arial" w:eastAsia="Times New Roman" w:hAnsi="Arial" w:cs="Arial"/>
      <w:sz w:val="20"/>
      <w:szCs w:val="20"/>
      <w:lang w:val="en-US" w:eastAsia="it-IT" w:bidi="ar-SA"/>
    </w:rPr>
  </w:style>
  <w:style w:type="paragraph" w:customStyle="1" w:styleId="Heading">
    <w:name w:val="Heading"/>
    <w:basedOn w:val="Standard"/>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Standard"/>
    <w:pPr>
      <w:spacing w:after="140" w:line="288" w:lineRule="auto"/>
    </w:pPr>
  </w:style>
  <w:style w:type="paragraph" w:styleId="Elenco">
    <w:name w:val="List"/>
    <w:basedOn w:val="Textbody"/>
    <w:rPr>
      <w:rFonts w:cs="Mangal"/>
      <w:sz w:val="24"/>
    </w:rPr>
  </w:style>
  <w:style w:type="paragraph" w:styleId="Didascalia">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sz w:val="24"/>
    </w:rPr>
  </w:style>
  <w:style w:type="paragraph" w:styleId="Intestazione">
    <w:name w:val="header"/>
    <w:basedOn w:val="Standard"/>
    <w:pPr>
      <w:tabs>
        <w:tab w:val="center" w:pos="4536"/>
        <w:tab w:val="right" w:pos="9072"/>
      </w:tabs>
    </w:pPr>
  </w:style>
  <w:style w:type="paragraph" w:styleId="Pidipagina">
    <w:name w:val="footer"/>
    <w:basedOn w:val="Standard"/>
    <w:pPr>
      <w:tabs>
        <w:tab w:val="center" w:pos="4536"/>
        <w:tab w:val="right" w:pos="9072"/>
      </w:tabs>
    </w:pPr>
  </w:style>
  <w:style w:type="paragraph" w:customStyle="1" w:styleId="DeutscherText">
    <w:name w:val="Deutscher Text"/>
    <w:basedOn w:val="Standard"/>
    <w:pPr>
      <w:spacing w:line="240" w:lineRule="exact"/>
      <w:jc w:val="both"/>
    </w:pPr>
    <w:rPr>
      <w:rFonts w:eastAsia="Arial"/>
    </w:rPr>
  </w:style>
  <w:style w:type="paragraph" w:customStyle="1" w:styleId="Testoitaliano">
    <w:name w:val="Testo italiano"/>
    <w:basedOn w:val="Standard"/>
    <w:pPr>
      <w:spacing w:line="240" w:lineRule="exact"/>
      <w:jc w:val="both"/>
    </w:pPr>
    <w:rPr>
      <w:rFonts w:eastAsia="Arial"/>
      <w:lang w:val="it-IT"/>
    </w:rPr>
  </w:style>
  <w:style w:type="paragraph" w:customStyle="1" w:styleId="Oggettodellalettera">
    <w:name w:val="Oggetto della lettera"/>
    <w:basedOn w:val="Standard"/>
    <w:pPr>
      <w:spacing w:line="240" w:lineRule="exact"/>
      <w:jc w:val="both"/>
    </w:pPr>
    <w:rPr>
      <w:rFonts w:eastAsia="Arial"/>
      <w:b/>
      <w:lang w:val="it-IT"/>
    </w:rPr>
  </w:style>
  <w:style w:type="paragraph" w:customStyle="1" w:styleId="ProtNr">
    <w:name w:val="Prot. Nr."/>
    <w:basedOn w:val="Standard"/>
    <w:pPr>
      <w:spacing w:line="200" w:lineRule="exact"/>
    </w:pPr>
    <w:rPr>
      <w:rFonts w:eastAsia="Arial"/>
      <w:sz w:val="16"/>
    </w:rPr>
  </w:style>
  <w:style w:type="paragraph" w:customStyle="1" w:styleId="ThemadesSchreibens">
    <w:name w:val="Thema des Schreibens"/>
    <w:basedOn w:val="Standard"/>
    <w:pPr>
      <w:spacing w:line="240" w:lineRule="exact"/>
      <w:jc w:val="both"/>
    </w:pPr>
    <w:rPr>
      <w:rFonts w:eastAsia="Arial"/>
      <w:b/>
    </w:rPr>
  </w:style>
  <w:style w:type="paragraph" w:customStyle="1" w:styleId="DatumOrtDataluogo">
    <w:name w:val="Datum (Ort) / Data (luogo)"/>
    <w:basedOn w:val="Standard"/>
    <w:pPr>
      <w:spacing w:line="220" w:lineRule="exact"/>
    </w:pPr>
    <w:rPr>
      <w:rFonts w:eastAsia="Arial"/>
      <w:sz w:val="16"/>
    </w:rPr>
  </w:style>
  <w:style w:type="paragraph" w:customStyle="1" w:styleId="NameNomeBearbeitetvonredattoda">
    <w:name w:val="Name / Nome (Bearbeitet von / redatto da)"/>
    <w:basedOn w:val="Standard"/>
    <w:pPr>
      <w:spacing w:line="200" w:lineRule="exact"/>
    </w:pPr>
    <w:rPr>
      <w:rFonts w:eastAsia="Arial"/>
      <w:sz w:val="18"/>
    </w:rPr>
  </w:style>
  <w:style w:type="paragraph" w:customStyle="1" w:styleId="TelBearbeitetvonredattoda">
    <w:name w:val="Tel. (Bearbeitet von / redatto da)"/>
    <w:basedOn w:val="Standard"/>
    <w:pPr>
      <w:spacing w:line="200" w:lineRule="exact"/>
    </w:pPr>
    <w:rPr>
      <w:rFonts w:eastAsia="Arial"/>
      <w:sz w:val="16"/>
    </w:rPr>
  </w:style>
  <w:style w:type="paragraph" w:customStyle="1" w:styleId="E-MailBearbeitetvonredattoda">
    <w:name w:val="E-Mail (Bearbeitet von / redatto da)"/>
    <w:basedOn w:val="Standard"/>
    <w:pPr>
      <w:spacing w:line="200" w:lineRule="exact"/>
    </w:pPr>
    <w:rPr>
      <w:rFonts w:eastAsia="Arial"/>
      <w:sz w:val="16"/>
    </w:rPr>
  </w:style>
  <w:style w:type="paragraph" w:customStyle="1" w:styleId="ZurKenntnisPerconoscenza">
    <w:name w:val="Zur Kenntnis / Per conoscenza"/>
    <w:basedOn w:val="Standard"/>
    <w:pPr>
      <w:spacing w:line="200" w:lineRule="exact"/>
    </w:pPr>
    <w:rPr>
      <w:rFonts w:eastAsia="Arial"/>
      <w:sz w:val="16"/>
    </w:rPr>
  </w:style>
  <w:style w:type="paragraph" w:customStyle="1" w:styleId="VersandformundAdresseDescrizionedispedizioneedindirizzo">
    <w:name w:val="Versandform und Adresse / Descrizione di spedizione ed indirizzo"/>
    <w:basedOn w:val="Standard"/>
    <w:pPr>
      <w:spacing w:line="240" w:lineRule="exact"/>
    </w:pPr>
    <w:rPr>
      <w:rFonts w:eastAsia="Arial"/>
    </w:rPr>
  </w:style>
  <w:style w:type="paragraph" w:customStyle="1" w:styleId="NameNachnameNomeCognome">
    <w:name w:val="Name Nachname / Nome Cognome"/>
    <w:basedOn w:val="Standard"/>
    <w:pPr>
      <w:spacing w:line="240" w:lineRule="exact"/>
      <w:jc w:val="center"/>
    </w:pPr>
    <w:rPr>
      <w:rFonts w:eastAsia="Arial"/>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Quotations">
    <w:name w:val="Quotations"/>
    <w:basedOn w:val="Standard"/>
    <w:pPr>
      <w:spacing w:after="283"/>
      <w:ind w:left="567" w:right="567"/>
    </w:pPr>
  </w:style>
  <w:style w:type="paragraph" w:styleId="Titolo">
    <w:name w:val="Title"/>
    <w:basedOn w:val="Heading"/>
    <w:next w:val="Textbody"/>
    <w:uiPriority w:val="10"/>
    <w:qFormat/>
    <w:rsid w:val="001520B6"/>
    <w:pPr>
      <w:jc w:val="center"/>
    </w:pPr>
    <w:rPr>
      <w:rFonts w:ascii="Calibri" w:hAnsi="Calibri"/>
      <w:b/>
      <w:bCs/>
      <w:sz w:val="48"/>
      <w:szCs w:val="56"/>
    </w:rPr>
  </w:style>
  <w:style w:type="paragraph" w:styleId="Sottotitolo">
    <w:name w:val="Subtitle"/>
    <w:basedOn w:val="Heading"/>
    <w:next w:val="Textbody"/>
    <w:uiPriority w:val="11"/>
    <w:qFormat/>
    <w:pPr>
      <w:spacing w:before="60"/>
      <w:jc w:val="center"/>
    </w:pPr>
    <w:rPr>
      <w:sz w:val="36"/>
      <w:szCs w:val="36"/>
    </w:rPr>
  </w:style>
  <w:style w:type="paragraph" w:customStyle="1" w:styleId="DocumentMap">
    <w:name w:val="DocumentMap"/>
    <w:pPr>
      <w:widowControl/>
      <w:suppressAutoHyphens/>
      <w:textAlignment w:val="auto"/>
    </w:pPr>
    <w:rPr>
      <w:rFonts w:ascii="Times New Roman" w:eastAsia="Mangal" w:hAnsi="Times New Roman" w:cs="Times New Roman"/>
      <w:sz w:val="20"/>
      <w:szCs w:val="20"/>
      <w:lang w:eastAsia="it-IT"/>
    </w:rPr>
  </w:style>
  <w:style w:type="paragraph" w:customStyle="1" w:styleId="Framecontents">
    <w:name w:val="Frame contents"/>
    <w:basedOn w:val="Standard"/>
  </w:style>
  <w:style w:type="paragraph" w:customStyle="1" w:styleId="RAVtitolo2">
    <w:name w:val="RAV_titolo2"/>
    <w:basedOn w:val="Standard"/>
    <w:pPr>
      <w:jc w:val="center"/>
    </w:pPr>
    <w:rPr>
      <w:rFonts w:ascii="Calibri" w:eastAsia="Calibri" w:hAnsi="Calibri" w:cs="Calibri"/>
      <w:b/>
      <w:bCs/>
      <w:sz w:val="28"/>
      <w:szCs w:val="28"/>
      <w:lang w:val="it-IT"/>
    </w:rPr>
  </w:style>
  <w:style w:type="paragraph" w:customStyle="1" w:styleId="RAVtitolo3">
    <w:name w:val="RAV_titolo3"/>
    <w:basedOn w:val="RAVtitolo2"/>
    <w:pPr>
      <w:jc w:val="left"/>
    </w:pPr>
    <w:rPr>
      <w:i/>
      <w:iCs/>
      <w:sz w:val="26"/>
      <w:szCs w:val="26"/>
    </w:rPr>
  </w:style>
  <w:style w:type="paragraph" w:customStyle="1" w:styleId="RAVtitolo4">
    <w:name w:val="RAV_titolo4"/>
    <w:basedOn w:val="RAVtitolo3"/>
    <w:rPr>
      <w:sz w:val="24"/>
    </w:rPr>
  </w:style>
  <w:style w:type="paragraph" w:customStyle="1" w:styleId="RAVcorpotesto">
    <w:name w:val="RAV_corpotesto"/>
    <w:basedOn w:val="RAVtitolo4"/>
    <w:rPr>
      <w:b w:val="0"/>
      <w:bCs w:val="0"/>
      <w:i w:val="0"/>
    </w:rPr>
  </w:style>
  <w:style w:type="paragraph" w:customStyle="1" w:styleId="RAVelenconumerato">
    <w:name w:val="RAV_elenconumerato"/>
    <w:basedOn w:val="RAVcorpotesto"/>
  </w:style>
  <w:style w:type="paragraph" w:customStyle="1" w:styleId="RAVelencopuntato">
    <w:name w:val="RAV_elencopuntato"/>
    <w:basedOn w:val="RAVelenconumerato"/>
  </w:style>
  <w:style w:type="paragraph" w:customStyle="1" w:styleId="RAVtitolotabella">
    <w:name w:val="RAV_titolotabella"/>
    <w:basedOn w:val="TableContents"/>
    <w:pPr>
      <w:jc w:val="center"/>
    </w:pPr>
    <w:rPr>
      <w:rFonts w:ascii="Calibri" w:eastAsia="Calibri" w:hAnsi="Calibri" w:cs="Calibri"/>
      <w:b/>
      <w:bCs/>
      <w:i/>
      <w:iCs/>
    </w:rPr>
  </w:style>
  <w:style w:type="paragraph" w:customStyle="1" w:styleId="RAVcontenutotabella">
    <w:name w:val="RAV_contenutotabella"/>
    <w:basedOn w:val="TableContents"/>
    <w:pPr>
      <w:jc w:val="center"/>
    </w:pPr>
    <w:rPr>
      <w:rFonts w:ascii="Calibri" w:eastAsia="Calibri" w:hAnsi="Calibri" w:cs="Calibri"/>
    </w:rPr>
  </w:style>
  <w:style w:type="paragraph" w:customStyle="1" w:styleId="RAVdidascaliatabella">
    <w:name w:val="RAV_didascaliatabella"/>
    <w:basedOn w:val="RAVelencopuntato"/>
    <w:pPr>
      <w:jc w:val="center"/>
    </w:pPr>
    <w:rPr>
      <w:i/>
      <w:sz w:val="20"/>
      <w:szCs w:val="20"/>
    </w:rPr>
  </w:style>
  <w:style w:type="paragraph" w:customStyle="1" w:styleId="RAVintestazionetabellacolonnariga">
    <w:name w:val="RAV_intestazionetabella_colonna_riga"/>
    <w:basedOn w:val="RAVcontenutotabella"/>
    <w:rPr>
      <w:b/>
      <w:bCs/>
    </w:rPr>
  </w:style>
  <w:style w:type="paragraph" w:customStyle="1" w:styleId="Predefinito">
    <w:name w:val="Predefinito"/>
    <w:pPr>
      <w:widowControl/>
      <w:suppressAutoHyphens/>
      <w:spacing w:line="200" w:lineRule="atLeast"/>
    </w:pPr>
    <w:rPr>
      <w:rFonts w:ascii="Mangal" w:eastAsia="Tahoma" w:hAnsi="Mangal" w:cs="Liberation Sans"/>
      <w:color w:val="000000"/>
      <w:sz w:val="36"/>
    </w:rPr>
  </w:style>
  <w:style w:type="paragraph" w:customStyle="1" w:styleId="Oggettoconpuntadifreccia">
    <w:name w:val="Oggetto con punta di freccia"/>
    <w:basedOn w:val="Predefinito"/>
    <w:rPr>
      <w:rFonts w:eastAsia="Mangal" w:cs="Mangal"/>
    </w:rPr>
  </w:style>
  <w:style w:type="paragraph" w:customStyle="1" w:styleId="Oggettoconombra">
    <w:name w:val="Oggetto con ombra"/>
    <w:basedOn w:val="Predefinito"/>
    <w:rPr>
      <w:rFonts w:eastAsia="Mangal" w:cs="Mangal"/>
    </w:rPr>
  </w:style>
  <w:style w:type="paragraph" w:customStyle="1" w:styleId="Oggettosenzariempimento">
    <w:name w:val="Oggetto senza riempimento"/>
    <w:basedOn w:val="Predefinito"/>
    <w:rPr>
      <w:rFonts w:eastAsia="Mangal" w:cs="Mangal"/>
    </w:rPr>
  </w:style>
  <w:style w:type="paragraph" w:customStyle="1" w:styleId="Oggettosenzariempimentoelinee">
    <w:name w:val="Oggetto senza riempimento e linee"/>
    <w:basedOn w:val="Predefinito"/>
    <w:rPr>
      <w:rFonts w:eastAsia="Mangal" w:cs="Mangal"/>
    </w:rPr>
  </w:style>
  <w:style w:type="paragraph" w:styleId="Corpotesto">
    <w:name w:val="Body Text"/>
    <w:basedOn w:val="Predefinito"/>
    <w:rPr>
      <w:rFonts w:eastAsia="Mangal" w:cs="Mangal"/>
    </w:rPr>
  </w:style>
  <w:style w:type="paragraph" w:customStyle="1" w:styleId="Corpotestogiustificato">
    <w:name w:val="Corpo testo giustificato"/>
    <w:basedOn w:val="Predefinito"/>
    <w:rPr>
      <w:rFonts w:eastAsia="Mangal" w:cs="Mangal"/>
    </w:rPr>
  </w:style>
  <w:style w:type="paragraph" w:customStyle="1" w:styleId="Titolo10">
    <w:name w:val="Titolo1"/>
    <w:basedOn w:val="Predefinito"/>
    <w:pPr>
      <w:jc w:val="center"/>
    </w:pPr>
    <w:rPr>
      <w:rFonts w:eastAsia="Mangal" w:cs="Mangal"/>
    </w:rPr>
  </w:style>
  <w:style w:type="paragraph" w:customStyle="1" w:styleId="Titolo20">
    <w:name w:val="Titolo2"/>
    <w:basedOn w:val="Predefinito"/>
    <w:pPr>
      <w:spacing w:before="57" w:after="57"/>
      <w:ind w:right="113"/>
      <w:jc w:val="center"/>
    </w:pPr>
    <w:rPr>
      <w:rFonts w:eastAsia="Mangal" w:cs="Mangal"/>
    </w:rPr>
  </w:style>
  <w:style w:type="paragraph" w:customStyle="1" w:styleId="Intestazione1">
    <w:name w:val="Intestazione1"/>
    <w:basedOn w:val="Predefinito"/>
    <w:pPr>
      <w:spacing w:before="238" w:after="119"/>
    </w:pPr>
    <w:rPr>
      <w:rFonts w:eastAsia="Mangal" w:cs="Mangal"/>
    </w:rPr>
  </w:style>
  <w:style w:type="paragraph" w:customStyle="1" w:styleId="Intestazione2">
    <w:name w:val="Intestazione2"/>
    <w:basedOn w:val="Predefinito"/>
    <w:pPr>
      <w:spacing w:before="238" w:after="119"/>
    </w:pPr>
    <w:rPr>
      <w:rFonts w:eastAsia="Mangal" w:cs="Mangal"/>
    </w:rPr>
  </w:style>
  <w:style w:type="paragraph" w:customStyle="1" w:styleId="Lineadiquotatura">
    <w:name w:val="Linea di quotatura"/>
    <w:basedOn w:val="Predefinito"/>
    <w:rPr>
      <w:rFonts w:eastAsia="Mangal" w:cs="Mangal"/>
    </w:rPr>
  </w:style>
  <w:style w:type="paragraph" w:customStyle="1" w:styleId="PredefinitoLTGliederung1">
    <w:name w:val="Predefinito~LT~Gliederung 1"/>
    <w:pPr>
      <w:widowControl/>
      <w:suppressAutoHyphens/>
      <w:spacing w:before="283"/>
    </w:pPr>
    <w:rPr>
      <w:rFonts w:ascii="Mangal" w:eastAsia="Tahoma" w:hAnsi="Mangal" w:cs="Liberation Sans"/>
      <w:color w:val="000000"/>
      <w:sz w:val="64"/>
    </w:rPr>
  </w:style>
  <w:style w:type="paragraph" w:customStyle="1" w:styleId="PredefinitoLTGliederung2">
    <w:name w:val="Predefinito~LT~Gliederung 2"/>
    <w:basedOn w:val="PredefinitoLTGliederung1"/>
    <w:pPr>
      <w:spacing w:before="227"/>
    </w:pPr>
    <w:rPr>
      <w:rFonts w:eastAsia="Mangal" w:cs="Mangal"/>
      <w:sz w:val="56"/>
    </w:rPr>
  </w:style>
  <w:style w:type="paragraph" w:customStyle="1" w:styleId="PredefinitoLTGliederung3">
    <w:name w:val="Predefinito~LT~Gliederung 3"/>
    <w:basedOn w:val="PredefinitoLTGliederung2"/>
    <w:pPr>
      <w:spacing w:before="170"/>
    </w:pPr>
    <w:rPr>
      <w:sz w:val="48"/>
    </w:rPr>
  </w:style>
  <w:style w:type="paragraph" w:customStyle="1" w:styleId="PredefinitoLTGliederung4">
    <w:name w:val="Predefinito~LT~Gliederung 4"/>
    <w:basedOn w:val="PredefinitoLTGliederung3"/>
    <w:pPr>
      <w:spacing w:before="113"/>
    </w:pPr>
    <w:rPr>
      <w:sz w:val="40"/>
    </w:rPr>
  </w:style>
  <w:style w:type="paragraph" w:customStyle="1" w:styleId="PredefinitoLTGliederung5">
    <w:name w:val="Predefinito~LT~Gliederung 5"/>
    <w:basedOn w:val="PredefinitoLTGliederung4"/>
    <w:pPr>
      <w:spacing w:before="57"/>
    </w:pPr>
  </w:style>
  <w:style w:type="paragraph" w:customStyle="1" w:styleId="PredefinitoLTGliederung6">
    <w:name w:val="Predefinito~LT~Gliederung 6"/>
    <w:basedOn w:val="PredefinitoLTGliederung5"/>
  </w:style>
  <w:style w:type="paragraph" w:customStyle="1" w:styleId="PredefinitoLTGliederung7">
    <w:name w:val="Predefinito~LT~Gliederung 7"/>
    <w:basedOn w:val="PredefinitoLTGliederung6"/>
  </w:style>
  <w:style w:type="paragraph" w:customStyle="1" w:styleId="PredefinitoLTGliederung8">
    <w:name w:val="Predefinito~LT~Gliederung 8"/>
    <w:basedOn w:val="PredefinitoLTGliederung7"/>
  </w:style>
  <w:style w:type="paragraph" w:customStyle="1" w:styleId="PredefinitoLTGliederung9">
    <w:name w:val="Predefinito~LT~Gliederung 9"/>
    <w:basedOn w:val="PredefinitoLTGliederung8"/>
  </w:style>
  <w:style w:type="paragraph" w:customStyle="1" w:styleId="PredefinitoLTTitel">
    <w:name w:val="Predefinito~LT~Titel"/>
    <w:pPr>
      <w:widowControl/>
      <w:suppressAutoHyphens/>
      <w:jc w:val="center"/>
    </w:pPr>
    <w:rPr>
      <w:rFonts w:ascii="Mangal" w:eastAsia="Tahoma" w:hAnsi="Mangal" w:cs="Liberation Sans"/>
      <w:color w:val="000000"/>
      <w:sz w:val="88"/>
    </w:rPr>
  </w:style>
  <w:style w:type="paragraph" w:customStyle="1" w:styleId="PredefinitoLTUntertitel">
    <w:name w:val="Predefinito~LT~Untertitel"/>
    <w:pPr>
      <w:widowControl/>
      <w:suppressAutoHyphens/>
      <w:jc w:val="center"/>
    </w:pPr>
    <w:rPr>
      <w:rFonts w:ascii="Mangal" w:eastAsia="Tahoma" w:hAnsi="Mangal" w:cs="Liberation Sans"/>
      <w:color w:val="000000"/>
      <w:sz w:val="64"/>
    </w:rPr>
  </w:style>
  <w:style w:type="paragraph" w:customStyle="1" w:styleId="PredefinitoLTNotizen">
    <w:name w:val="Predefinito~LT~Notizen"/>
    <w:pPr>
      <w:widowControl/>
      <w:suppressAutoHyphens/>
      <w:ind w:left="340" w:hanging="340"/>
    </w:pPr>
    <w:rPr>
      <w:rFonts w:ascii="Mangal" w:eastAsia="Tahoma" w:hAnsi="Mangal" w:cs="Liberation Sans"/>
      <w:color w:val="000000"/>
      <w:sz w:val="40"/>
    </w:rPr>
  </w:style>
  <w:style w:type="paragraph" w:customStyle="1" w:styleId="PredefinitoLTHintergrundobjekte">
    <w:name w:val="Predefinito~LT~Hintergrundobjekte"/>
    <w:pPr>
      <w:widowControl/>
      <w:suppressAutoHyphens/>
    </w:pPr>
    <w:rPr>
      <w:rFonts w:eastAsia="Tahoma" w:cs="Liberation Sans"/>
    </w:rPr>
  </w:style>
  <w:style w:type="paragraph" w:customStyle="1" w:styleId="PredefinitoLTHintergrund">
    <w:name w:val="Predefinito~LT~Hintergrund"/>
    <w:pPr>
      <w:widowControl/>
      <w:suppressAutoHyphens/>
    </w:pPr>
    <w:rPr>
      <w:rFonts w:eastAsia="Tahoma" w:cs="Liberation Sans"/>
    </w:rPr>
  </w:style>
  <w:style w:type="paragraph" w:customStyle="1" w:styleId="default">
    <w:name w:val="default"/>
    <w:pPr>
      <w:widowControl/>
      <w:suppressAutoHyphens/>
      <w:spacing w:line="200" w:lineRule="atLeast"/>
    </w:pPr>
    <w:rPr>
      <w:rFonts w:ascii="Mangal" w:eastAsia="Tahoma" w:hAnsi="Mangal" w:cs="Liberation Sans"/>
      <w:color w:val="000000"/>
      <w:sz w:val="36"/>
    </w:rPr>
  </w:style>
  <w:style w:type="paragraph" w:customStyle="1" w:styleId="gray1">
    <w:name w:val="gray1"/>
    <w:basedOn w:val="default"/>
    <w:rPr>
      <w:rFonts w:eastAsia="Mangal" w:cs="Mangal"/>
    </w:rPr>
  </w:style>
  <w:style w:type="paragraph" w:customStyle="1" w:styleId="gray2">
    <w:name w:val="gray2"/>
    <w:basedOn w:val="default"/>
    <w:rPr>
      <w:rFonts w:eastAsia="Mangal" w:cs="Mangal"/>
    </w:rPr>
  </w:style>
  <w:style w:type="paragraph" w:customStyle="1" w:styleId="gray3">
    <w:name w:val="gray3"/>
    <w:basedOn w:val="default"/>
    <w:rPr>
      <w:rFonts w:eastAsia="Mangal" w:cs="Mangal"/>
    </w:rPr>
  </w:style>
  <w:style w:type="paragraph" w:customStyle="1" w:styleId="bw1">
    <w:name w:val="bw1"/>
    <w:basedOn w:val="default"/>
    <w:rPr>
      <w:rFonts w:eastAsia="Mangal" w:cs="Mangal"/>
    </w:rPr>
  </w:style>
  <w:style w:type="paragraph" w:customStyle="1" w:styleId="bw2">
    <w:name w:val="bw2"/>
    <w:basedOn w:val="default"/>
    <w:rPr>
      <w:rFonts w:eastAsia="Mangal" w:cs="Mangal"/>
    </w:rPr>
  </w:style>
  <w:style w:type="paragraph" w:customStyle="1" w:styleId="bw3">
    <w:name w:val="bw3"/>
    <w:basedOn w:val="default"/>
    <w:rPr>
      <w:rFonts w:eastAsia="Mangal" w:cs="Mangal"/>
    </w:rPr>
  </w:style>
  <w:style w:type="paragraph" w:customStyle="1" w:styleId="orange1">
    <w:name w:val="orange1"/>
    <w:basedOn w:val="default"/>
    <w:rPr>
      <w:rFonts w:eastAsia="Mangal" w:cs="Mangal"/>
    </w:rPr>
  </w:style>
  <w:style w:type="paragraph" w:customStyle="1" w:styleId="orange2">
    <w:name w:val="orange2"/>
    <w:basedOn w:val="default"/>
    <w:rPr>
      <w:rFonts w:eastAsia="Mangal" w:cs="Mangal"/>
    </w:rPr>
  </w:style>
  <w:style w:type="paragraph" w:customStyle="1" w:styleId="orange3">
    <w:name w:val="orange3"/>
    <w:basedOn w:val="default"/>
    <w:rPr>
      <w:rFonts w:eastAsia="Mangal" w:cs="Mangal"/>
    </w:rPr>
  </w:style>
  <w:style w:type="paragraph" w:customStyle="1" w:styleId="turquoise1">
    <w:name w:val="turquoise1"/>
    <w:basedOn w:val="default"/>
    <w:rPr>
      <w:rFonts w:eastAsia="Mangal" w:cs="Mangal"/>
    </w:rPr>
  </w:style>
  <w:style w:type="paragraph" w:customStyle="1" w:styleId="turquoise2">
    <w:name w:val="turquoise2"/>
    <w:basedOn w:val="default"/>
    <w:rPr>
      <w:rFonts w:eastAsia="Mangal" w:cs="Mangal"/>
    </w:rPr>
  </w:style>
  <w:style w:type="paragraph" w:customStyle="1" w:styleId="turquoise3">
    <w:name w:val="turquoise3"/>
    <w:basedOn w:val="default"/>
    <w:rPr>
      <w:rFonts w:eastAsia="Mangal" w:cs="Mangal"/>
    </w:rPr>
  </w:style>
  <w:style w:type="paragraph" w:customStyle="1" w:styleId="blue1">
    <w:name w:val="blue1"/>
    <w:basedOn w:val="default"/>
    <w:rPr>
      <w:rFonts w:eastAsia="Mangal" w:cs="Mangal"/>
    </w:rPr>
  </w:style>
  <w:style w:type="paragraph" w:customStyle="1" w:styleId="blue2">
    <w:name w:val="blue2"/>
    <w:basedOn w:val="default"/>
    <w:rPr>
      <w:rFonts w:eastAsia="Mangal" w:cs="Mangal"/>
    </w:rPr>
  </w:style>
  <w:style w:type="paragraph" w:customStyle="1" w:styleId="blue3">
    <w:name w:val="blue3"/>
    <w:basedOn w:val="default"/>
    <w:rPr>
      <w:rFonts w:eastAsia="Mangal" w:cs="Mangal"/>
    </w:rPr>
  </w:style>
  <w:style w:type="paragraph" w:customStyle="1" w:styleId="sun1">
    <w:name w:val="sun1"/>
    <w:basedOn w:val="default"/>
    <w:rPr>
      <w:rFonts w:eastAsia="Mangal" w:cs="Mangal"/>
    </w:rPr>
  </w:style>
  <w:style w:type="paragraph" w:customStyle="1" w:styleId="sun2">
    <w:name w:val="sun2"/>
    <w:basedOn w:val="default"/>
    <w:rPr>
      <w:rFonts w:eastAsia="Mangal" w:cs="Mangal"/>
    </w:rPr>
  </w:style>
  <w:style w:type="paragraph" w:customStyle="1" w:styleId="sun3">
    <w:name w:val="sun3"/>
    <w:basedOn w:val="default"/>
    <w:rPr>
      <w:rFonts w:eastAsia="Mangal" w:cs="Mangal"/>
    </w:rPr>
  </w:style>
  <w:style w:type="paragraph" w:customStyle="1" w:styleId="earth1">
    <w:name w:val="earth1"/>
    <w:basedOn w:val="default"/>
    <w:rPr>
      <w:rFonts w:eastAsia="Mangal" w:cs="Mangal"/>
    </w:rPr>
  </w:style>
  <w:style w:type="paragraph" w:customStyle="1" w:styleId="earth2">
    <w:name w:val="earth2"/>
    <w:basedOn w:val="default"/>
    <w:rPr>
      <w:rFonts w:eastAsia="Mangal" w:cs="Mangal"/>
    </w:rPr>
  </w:style>
  <w:style w:type="paragraph" w:customStyle="1" w:styleId="earth3">
    <w:name w:val="earth3"/>
    <w:basedOn w:val="default"/>
    <w:rPr>
      <w:rFonts w:eastAsia="Mangal" w:cs="Mangal"/>
    </w:rPr>
  </w:style>
  <w:style w:type="paragraph" w:customStyle="1" w:styleId="green1">
    <w:name w:val="green1"/>
    <w:basedOn w:val="default"/>
    <w:rPr>
      <w:rFonts w:eastAsia="Mangal" w:cs="Mangal"/>
    </w:rPr>
  </w:style>
  <w:style w:type="paragraph" w:customStyle="1" w:styleId="green2">
    <w:name w:val="green2"/>
    <w:basedOn w:val="default"/>
    <w:rPr>
      <w:rFonts w:eastAsia="Mangal" w:cs="Mangal"/>
    </w:rPr>
  </w:style>
  <w:style w:type="paragraph" w:customStyle="1" w:styleId="green3">
    <w:name w:val="green3"/>
    <w:basedOn w:val="default"/>
    <w:rPr>
      <w:rFonts w:eastAsia="Mangal" w:cs="Mangal"/>
    </w:rPr>
  </w:style>
  <w:style w:type="paragraph" w:customStyle="1" w:styleId="seetang1">
    <w:name w:val="seetang1"/>
    <w:basedOn w:val="default"/>
    <w:rPr>
      <w:rFonts w:eastAsia="Mangal" w:cs="Mangal"/>
    </w:rPr>
  </w:style>
  <w:style w:type="paragraph" w:customStyle="1" w:styleId="seetang2">
    <w:name w:val="seetang2"/>
    <w:basedOn w:val="default"/>
    <w:rPr>
      <w:rFonts w:eastAsia="Mangal" w:cs="Mangal"/>
    </w:rPr>
  </w:style>
  <w:style w:type="paragraph" w:customStyle="1" w:styleId="seetang3">
    <w:name w:val="seetang3"/>
    <w:basedOn w:val="default"/>
    <w:rPr>
      <w:rFonts w:eastAsia="Mangal" w:cs="Mangal"/>
    </w:rPr>
  </w:style>
  <w:style w:type="paragraph" w:customStyle="1" w:styleId="lightblue1">
    <w:name w:val="lightblue1"/>
    <w:basedOn w:val="default"/>
    <w:rPr>
      <w:rFonts w:eastAsia="Mangal" w:cs="Mangal"/>
    </w:rPr>
  </w:style>
  <w:style w:type="paragraph" w:customStyle="1" w:styleId="lightblue2">
    <w:name w:val="lightblue2"/>
    <w:basedOn w:val="default"/>
    <w:rPr>
      <w:rFonts w:eastAsia="Mangal" w:cs="Mangal"/>
    </w:rPr>
  </w:style>
  <w:style w:type="paragraph" w:customStyle="1" w:styleId="lightblue3">
    <w:name w:val="lightblue3"/>
    <w:basedOn w:val="default"/>
    <w:rPr>
      <w:rFonts w:eastAsia="Mangal" w:cs="Mangal"/>
    </w:rPr>
  </w:style>
  <w:style w:type="paragraph" w:customStyle="1" w:styleId="yellow1">
    <w:name w:val="yellow1"/>
    <w:basedOn w:val="default"/>
    <w:rPr>
      <w:rFonts w:eastAsia="Mangal" w:cs="Mangal"/>
    </w:rPr>
  </w:style>
  <w:style w:type="paragraph" w:customStyle="1" w:styleId="yellow2">
    <w:name w:val="yellow2"/>
    <w:basedOn w:val="default"/>
    <w:rPr>
      <w:rFonts w:eastAsia="Mangal" w:cs="Mangal"/>
    </w:rPr>
  </w:style>
  <w:style w:type="paragraph" w:customStyle="1" w:styleId="yellow3">
    <w:name w:val="yellow3"/>
    <w:basedOn w:val="default"/>
    <w:rPr>
      <w:rFonts w:eastAsia="Mangal" w:cs="Mangal"/>
    </w:rPr>
  </w:style>
  <w:style w:type="paragraph" w:customStyle="1" w:styleId="Oggettidisfondo">
    <w:name w:val="Oggetti di sfondo"/>
    <w:pPr>
      <w:widowControl/>
      <w:suppressAutoHyphens/>
    </w:pPr>
    <w:rPr>
      <w:rFonts w:eastAsia="Tahoma" w:cs="Liberation Sans"/>
    </w:rPr>
  </w:style>
  <w:style w:type="paragraph" w:customStyle="1" w:styleId="Sfondo">
    <w:name w:val="Sfondo"/>
    <w:pPr>
      <w:widowControl/>
      <w:suppressAutoHyphens/>
    </w:pPr>
    <w:rPr>
      <w:rFonts w:eastAsia="Tahoma" w:cs="Liberation Sans"/>
    </w:rPr>
  </w:style>
  <w:style w:type="paragraph" w:customStyle="1" w:styleId="Note">
    <w:name w:val="Note"/>
    <w:pPr>
      <w:widowControl/>
      <w:suppressAutoHyphens/>
      <w:ind w:left="340" w:hanging="340"/>
    </w:pPr>
    <w:rPr>
      <w:rFonts w:ascii="Mangal" w:eastAsia="Tahoma" w:hAnsi="Mangal" w:cs="Liberation Sans"/>
      <w:color w:val="000000"/>
      <w:sz w:val="40"/>
    </w:rPr>
  </w:style>
  <w:style w:type="paragraph" w:customStyle="1" w:styleId="Struttura1">
    <w:name w:val="Struttura 1"/>
    <w:pPr>
      <w:widowControl/>
      <w:suppressAutoHyphens/>
      <w:spacing w:before="283"/>
    </w:pPr>
    <w:rPr>
      <w:rFonts w:ascii="Mangal" w:eastAsia="Tahoma" w:hAnsi="Mangal" w:cs="Liberation Sans"/>
      <w:color w:val="000000"/>
      <w:sz w:val="64"/>
    </w:rPr>
  </w:style>
  <w:style w:type="paragraph" w:customStyle="1" w:styleId="Struttura2">
    <w:name w:val="Struttura 2"/>
    <w:basedOn w:val="Struttura1"/>
    <w:pPr>
      <w:spacing w:before="227"/>
    </w:pPr>
    <w:rPr>
      <w:rFonts w:eastAsia="Mangal" w:cs="Mangal"/>
      <w:sz w:val="56"/>
    </w:rPr>
  </w:style>
  <w:style w:type="paragraph" w:customStyle="1" w:styleId="Struttura3">
    <w:name w:val="Struttura 3"/>
    <w:basedOn w:val="Struttura2"/>
    <w:pPr>
      <w:spacing w:before="170"/>
    </w:pPr>
    <w:rPr>
      <w:sz w:val="48"/>
    </w:rPr>
  </w:style>
  <w:style w:type="paragraph" w:customStyle="1" w:styleId="Struttura4">
    <w:name w:val="Struttura 4"/>
    <w:basedOn w:val="Struttura3"/>
    <w:pPr>
      <w:spacing w:before="113"/>
    </w:pPr>
    <w:rPr>
      <w:sz w:val="40"/>
    </w:rPr>
  </w:style>
  <w:style w:type="paragraph" w:customStyle="1" w:styleId="Struttura5">
    <w:name w:val="Struttura 5"/>
    <w:basedOn w:val="Struttura4"/>
    <w:pPr>
      <w:spacing w:before="57"/>
    </w:pPr>
  </w:style>
  <w:style w:type="paragraph" w:customStyle="1" w:styleId="Struttura6">
    <w:name w:val="Struttura 6"/>
    <w:basedOn w:val="Struttura5"/>
  </w:style>
  <w:style w:type="paragraph" w:customStyle="1" w:styleId="Struttura7">
    <w:name w:val="Struttura 7"/>
    <w:basedOn w:val="Struttura6"/>
  </w:style>
  <w:style w:type="paragraph" w:customStyle="1" w:styleId="Struttura8">
    <w:name w:val="Struttura 8"/>
    <w:basedOn w:val="Struttura7"/>
  </w:style>
  <w:style w:type="paragraph" w:customStyle="1" w:styleId="Struttura9">
    <w:name w:val="Struttura 9"/>
    <w:basedOn w:val="Struttura8"/>
  </w:style>
  <w:style w:type="paragraph" w:customStyle="1" w:styleId="Default0">
    <w:name w:val="Default"/>
    <w:pPr>
      <w:suppressAutoHyphens/>
    </w:pPr>
    <w:rPr>
      <w:rFonts w:ascii="Calibri" w:eastAsia="Calibri" w:hAnsi="Calibri" w:cs="Calibri"/>
      <w:color w:val="000000"/>
    </w:rPr>
  </w:style>
  <w:style w:type="paragraph" w:styleId="Testonotaapidipagina">
    <w:name w:val="footnote text"/>
    <w:basedOn w:val="Standard"/>
    <w:pPr>
      <w:textAlignment w:val="auto"/>
    </w:pPr>
    <w:rPr>
      <w:rFonts w:ascii="Times New Roman" w:eastAsia="Batang" w:hAnsi="Times New Roman" w:cs="Times New Roman"/>
      <w:lang w:val="it-IT" w:eastAsia="ko-KR"/>
    </w:rPr>
  </w:style>
  <w:style w:type="paragraph" w:customStyle="1" w:styleId="Footnote">
    <w:name w:val="Footnote"/>
    <w:basedOn w:val="Standard"/>
  </w:style>
  <w:style w:type="paragraph" w:customStyle="1" w:styleId="Standarduser">
    <w:name w:val="Standard (user)"/>
    <w:pPr>
      <w:widowControl/>
      <w:suppressAutoHyphens/>
      <w:spacing w:after="160"/>
      <w:jc w:val="both"/>
    </w:pPr>
    <w:rPr>
      <w:rFonts w:ascii="Calibri" w:eastAsia="F" w:hAnsi="Calibri" w:cs="Calibri"/>
      <w:sz w:val="22"/>
      <w:szCs w:val="22"/>
      <w:lang w:eastAsia="it-IT" w:bidi="ar-SA"/>
    </w:rPr>
  </w:style>
  <w:style w:type="paragraph" w:customStyle="1" w:styleId="Footnoteuser">
    <w:name w:val="Footnote (user)"/>
    <w:basedOn w:val="Standarduser"/>
    <w:rPr>
      <w:sz w:val="20"/>
      <w:szCs w:val="20"/>
    </w:rPr>
  </w:style>
  <w:style w:type="paragraph" w:customStyle="1" w:styleId="Figure">
    <w:name w:val="Figure"/>
    <w:basedOn w:val="Didascalia"/>
  </w:style>
  <w:style w:type="paragraph" w:customStyle="1" w:styleId="Text">
    <w:name w:val="Text"/>
    <w:basedOn w:val="Didascalia"/>
  </w:style>
  <w:style w:type="character" w:customStyle="1" w:styleId="Caratterepredefinitoparagrafo">
    <w:name w:val="Carattere predefinito paragrafo"/>
  </w:style>
  <w:style w:type="character" w:customStyle="1" w:styleId="Internetlink">
    <w:name w:val="Internet link"/>
    <w:basedOn w:val="Caratterepredefinitoparagrafo"/>
    <w:rPr>
      <w:color w:val="0000FF"/>
      <w:u w:val="single"/>
    </w:rPr>
  </w:style>
  <w:style w:type="character" w:styleId="Numeropagina">
    <w:name w:val="page number"/>
    <w:basedOn w:val="Caratterepredefinitoparagrafo"/>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character" w:styleId="Rimandonotaapidipagina">
    <w:name w:val="footnote reference"/>
    <w:rPr>
      <w:position w:val="0"/>
      <w:vertAlign w:val="superscript"/>
    </w:rPr>
  </w:style>
  <w:style w:type="character" w:customStyle="1" w:styleId="FootnoteSymbol">
    <w:name w:val="Footnote Symbol"/>
  </w:style>
  <w:style w:type="character" w:customStyle="1" w:styleId="Footnoteanchor">
    <w:name w:val="Footnote anchor"/>
    <w:rPr>
      <w:rFonts w:cs="Times New Roman"/>
      <w:position w:val="0"/>
      <w:vertAlign w:val="superscript"/>
    </w:rPr>
  </w:style>
  <w:style w:type="character" w:customStyle="1" w:styleId="FootnoteCharacters">
    <w:name w:val="Footnote Characters"/>
    <w:basedOn w:val="Carpredefinitoparagrafo"/>
    <w:rPr>
      <w:rFonts w:cs="Times New Roman"/>
      <w:position w:val="0"/>
      <w:vertAlign w:val="superscript"/>
    </w:rPr>
  </w:style>
  <w:style w:type="character" w:styleId="Enfasicorsivo">
    <w:name w:val="Emphasis"/>
    <w:rPr>
      <w:i/>
      <w:iCs/>
    </w:rPr>
  </w:style>
  <w:style w:type="character" w:customStyle="1" w:styleId="VisitedInternetLink">
    <w:name w:val="Visited Internet Link"/>
    <w:rPr>
      <w:color w:val="800000"/>
      <w:u w:val="single"/>
    </w:rPr>
  </w:style>
  <w:style w:type="character" w:customStyle="1" w:styleId="StrongEmphasis">
    <w:name w:val="Strong Emphasis"/>
    <w:rPr>
      <w:b/>
      <w:bCs/>
    </w:rPr>
  </w:style>
  <w:style w:type="paragraph" w:styleId="Revisione">
    <w:name w:val="Revision"/>
    <w:pPr>
      <w:widowControl/>
      <w:textAlignment w:val="auto"/>
    </w:pPr>
    <w:rPr>
      <w:szCs w:val="21"/>
    </w:rPr>
  </w:style>
  <w:style w:type="paragraph" w:styleId="Paragrafoelenco">
    <w:name w:val="List Paragraph"/>
    <w:basedOn w:val="Normale"/>
    <w:pPr>
      <w:ind w:left="720"/>
      <w:contextualSpacing/>
    </w:pPr>
    <w:rPr>
      <w:szCs w:val="21"/>
    </w:rPr>
  </w:style>
  <w:style w:type="character" w:styleId="Collegamentoipertestuale">
    <w:name w:val="Hyperlink"/>
    <w:basedOn w:val="Carpredefinitoparagrafo"/>
    <w:uiPriority w:val="99"/>
    <w:rPr>
      <w:color w:val="0563C1"/>
      <w:u w:val="single"/>
    </w:rPr>
  </w:style>
  <w:style w:type="character" w:styleId="Menzionenonrisolta">
    <w:name w:val="Unresolved Mention"/>
    <w:basedOn w:val="Carpredefinitoparagrafo"/>
    <w:rPr>
      <w:color w:val="605E5C"/>
      <w:shd w:val="clear" w:color="auto" w:fill="E1DFDD"/>
    </w:rPr>
  </w:style>
  <w:style w:type="character" w:customStyle="1" w:styleId="IntestazioneCarattere">
    <w:name w:val="Intestazione Carattere"/>
    <w:basedOn w:val="Carpredefinitoparagrafo"/>
    <w:rPr>
      <w:rFonts w:ascii="Arial" w:eastAsia="Times New Roman" w:hAnsi="Arial" w:cs="Arial"/>
      <w:sz w:val="20"/>
      <w:szCs w:val="20"/>
      <w:lang w:val="en-US" w:eastAsia="it-IT" w:bidi="ar-SA"/>
    </w:rPr>
  </w:style>
  <w:style w:type="character" w:customStyle="1" w:styleId="PidipaginaCarattere">
    <w:name w:val="Piè di pagina Carattere"/>
    <w:basedOn w:val="Carpredefinitoparagrafo"/>
    <w:rPr>
      <w:rFonts w:ascii="Arial" w:eastAsia="Times New Roman" w:hAnsi="Arial" w:cs="Arial"/>
      <w:sz w:val="20"/>
      <w:szCs w:val="20"/>
      <w:lang w:val="en-US" w:eastAsia="it-IT" w:bidi="ar-SA"/>
    </w:rPr>
  </w:style>
  <w:style w:type="character" w:styleId="Collegamentovisitato">
    <w:name w:val="FollowedHyperlink"/>
    <w:basedOn w:val="Carpredefinitoparagrafo"/>
    <w:rPr>
      <w:color w:val="954F72"/>
      <w:u w:val="single"/>
    </w:rPr>
  </w:style>
  <w:style w:type="table" w:styleId="Grigliatabella">
    <w:name w:val="Table Grid"/>
    <w:basedOn w:val="Tabellanormale"/>
    <w:uiPriority w:val="39"/>
    <w:rsid w:val="000450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olosommario">
    <w:name w:val="TOC Heading"/>
    <w:basedOn w:val="Titolo1"/>
    <w:next w:val="Normale"/>
    <w:uiPriority w:val="39"/>
    <w:unhideWhenUsed/>
    <w:qFormat/>
    <w:rsid w:val="00494B1E"/>
    <w:pPr>
      <w:keepLines/>
      <w:suppressAutoHyphens w:val="0"/>
      <w:autoSpaceDN/>
      <w:spacing w:before="240" w:line="259" w:lineRule="auto"/>
      <w:textAlignment w:val="auto"/>
      <w:outlineLvl w:val="9"/>
    </w:pPr>
    <w:rPr>
      <w:rFonts w:asciiTheme="majorHAnsi" w:eastAsiaTheme="majorEastAsia" w:hAnsiTheme="majorHAnsi" w:cstheme="majorBidi"/>
      <w:b w:val="0"/>
      <w:i w:val="0"/>
      <w:color w:val="2F5496" w:themeColor="accent1" w:themeShade="BF"/>
      <w:kern w:val="0"/>
      <w:sz w:val="32"/>
      <w:szCs w:val="32"/>
      <w:lang w:val="it-IT"/>
    </w:rPr>
  </w:style>
  <w:style w:type="paragraph" w:styleId="Sommario1">
    <w:name w:val="toc 1"/>
    <w:basedOn w:val="Normale"/>
    <w:next w:val="Normale"/>
    <w:autoRedefine/>
    <w:uiPriority w:val="39"/>
    <w:unhideWhenUsed/>
    <w:rsid w:val="0074366D"/>
    <w:pPr>
      <w:tabs>
        <w:tab w:val="right" w:leader="dot" w:pos="9628"/>
      </w:tabs>
      <w:spacing w:after="100"/>
    </w:pPr>
    <w:rPr>
      <w:rFonts w:asciiTheme="minorHAnsi" w:hAnsiTheme="minorHAnsi" w:cstheme="minorHAnsi"/>
      <w:b/>
      <w:bCs/>
      <w:noProof/>
      <w:szCs w:val="21"/>
    </w:rPr>
  </w:style>
  <w:style w:type="paragraph" w:styleId="Sommario2">
    <w:name w:val="toc 2"/>
    <w:basedOn w:val="Normale"/>
    <w:next w:val="Normale"/>
    <w:autoRedefine/>
    <w:uiPriority w:val="39"/>
    <w:unhideWhenUsed/>
    <w:rsid w:val="0074366D"/>
    <w:pPr>
      <w:tabs>
        <w:tab w:val="right" w:leader="dot" w:pos="9628"/>
      </w:tabs>
      <w:spacing w:after="100"/>
      <w:ind w:left="240"/>
    </w:pPr>
    <w:rPr>
      <w:rFonts w:asciiTheme="minorHAnsi" w:hAnsiTheme="minorHAnsi" w:cstheme="minorHAnsi"/>
      <w:b/>
      <w:bCs/>
      <w:i/>
      <w:iCs/>
      <w:noProof/>
      <w:szCs w:val="21"/>
    </w:rPr>
  </w:style>
  <w:style w:type="numbering" w:customStyle="1" w:styleId="WWNum1">
    <w:name w:val="WWNum1"/>
    <w:basedOn w:val="Nessunelenco"/>
    <w:pPr>
      <w:numPr>
        <w:numId w:val="1"/>
      </w:numPr>
    </w:pPr>
  </w:style>
  <w:style w:type="paragraph" w:styleId="Sommario3">
    <w:name w:val="toc 3"/>
    <w:basedOn w:val="Normale"/>
    <w:next w:val="Normale"/>
    <w:autoRedefine/>
    <w:uiPriority w:val="39"/>
    <w:unhideWhenUsed/>
    <w:rsid w:val="00E05900"/>
    <w:pPr>
      <w:spacing w:after="100"/>
      <w:ind w:left="480"/>
    </w:pPr>
    <w:rPr>
      <w:szCs w:val="21"/>
    </w:rPr>
  </w:style>
  <w:style w:type="paragraph" w:styleId="NormaleWeb">
    <w:name w:val="Normal (Web)"/>
    <w:basedOn w:val="Normale"/>
    <w:uiPriority w:val="99"/>
    <w:semiHidden/>
    <w:unhideWhenUsed/>
    <w:rsid w:val="008E13BC"/>
    <w:pPr>
      <w:widowControl/>
      <w:suppressAutoHyphens w:val="0"/>
      <w:autoSpaceDN/>
      <w:spacing w:before="100" w:beforeAutospacing="1" w:after="100" w:afterAutospacing="1"/>
      <w:textAlignment w:val="auto"/>
    </w:pPr>
    <w:rPr>
      <w:rFonts w:ascii="Times New Roman" w:eastAsia="Times New Roman" w:hAnsi="Times New Roman" w:cs="Times New Roman"/>
      <w:kern w:val="0"/>
      <w:lang w:eastAsia="it-IT" w:bidi="ar-SA"/>
    </w:rPr>
  </w:style>
  <w:style w:type="numbering" w:customStyle="1" w:styleId="Elencocorrente1">
    <w:name w:val="Elenco corrente1"/>
    <w:uiPriority w:val="99"/>
    <w:rsid w:val="003904AB"/>
    <w:pPr>
      <w:numPr>
        <w:numId w:val="2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04050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provincia.bz.it/servizio-valutazione-italiano/default.asp" TargetMode="External"/><Relationship Id="rId13" Type="http://schemas.openxmlformats.org/officeDocument/2006/relationships/hyperlink" Target="https://dati.istruzione.it/opendata/opendata/" TargetMode="External"/><Relationship Id="rId18" Type="http://schemas.openxmlformats.org/officeDocument/2006/relationships/hyperlink" Target="https://www.provincia.bz.it/servizio-valutazione-italiano/sprachstandserhebung.asp"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miur.gov.it/pubblicazioni/-/asset_publisher/6Ya1FS4E4QJw/content/focus-principali-dati-della-scuola-avvio-anno-scolastico-2022-2023-" TargetMode="External"/><Relationship Id="rId17" Type="http://schemas.openxmlformats.org/officeDocument/2006/relationships/hyperlink" Target="https://www.invalsi.it/invalsi/ri/talis/doc/CN_ITA_it_def.pdf" TargetMode="External"/><Relationship Id="rId2" Type="http://schemas.openxmlformats.org/officeDocument/2006/relationships/numbering" Target="numbering.xml"/><Relationship Id="rId16" Type="http://schemas.openxmlformats.org/officeDocument/2006/relationships/hyperlink" Target="https://www.miur.gov.it/pubblicazioni/-/asset_publisher/6Ya1FS4E4QJw/content/focus-principali-dati-della-scuola-avvio-anno-scolastico-2022-2023-"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istat.it/it/files/2022/12/Alunni-con-disabilita-AS-2021-2022.pdf" TargetMode="Externa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s://eduscopio.it/"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miur.gov.it/documents/20182/0/Gli+alunni+con+disabilit%C3%A0+aa.ss.2019-2020_2020-2021.pdf/" TargetMode="External"/><Relationship Id="rId22"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s://www.provincia.bz.it/servizio-valutazione-italiano/documentazione.asp" TargetMode="External"/><Relationship Id="rId1" Type="http://schemas.openxmlformats.org/officeDocument/2006/relationships/hyperlink" Target="https://www.miur.gov.it/documents/20182/0/GUIDA+ALL%27AUTOVALUTAZIONE+RAV_def.pdf/658e8482-b55a-a0cc-661a-e41eddb5295d?t=167025403140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603FBA-5396-478A-AFC5-D5F39F45F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11701</Words>
  <Characters>66696</Characters>
  <Application>Microsoft Office Word</Application>
  <DocSecurity>0</DocSecurity>
  <Lines>555</Lines>
  <Paragraphs>156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78241</CharactersWithSpaces>
  <SharedDoc>false</SharedDoc>
  <HLinks>
    <vt:vector size="276" baseType="variant">
      <vt:variant>
        <vt:i4>851975</vt:i4>
      </vt:variant>
      <vt:variant>
        <vt:i4>252</vt:i4>
      </vt:variant>
      <vt:variant>
        <vt:i4>0</vt:i4>
      </vt:variant>
      <vt:variant>
        <vt:i4>5</vt:i4>
      </vt:variant>
      <vt:variant>
        <vt:lpwstr>https://invalsi-areaprove.cineca.it/index.php?get=accesso</vt:lpwstr>
      </vt:variant>
      <vt:variant>
        <vt:lpwstr/>
      </vt:variant>
      <vt:variant>
        <vt:i4>851984</vt:i4>
      </vt:variant>
      <vt:variant>
        <vt:i4>249</vt:i4>
      </vt:variant>
      <vt:variant>
        <vt:i4>0</vt:i4>
      </vt:variant>
      <vt:variant>
        <vt:i4>5</vt:i4>
      </vt:variant>
      <vt:variant>
        <vt:lpwstr>http://www.futurabolzano.it/</vt:lpwstr>
      </vt:variant>
      <vt:variant>
        <vt:lpwstr/>
      </vt:variant>
      <vt:variant>
        <vt:i4>524361</vt:i4>
      </vt:variant>
      <vt:variant>
        <vt:i4>246</vt:i4>
      </vt:variant>
      <vt:variant>
        <vt:i4>0</vt:i4>
      </vt:variant>
      <vt:variant>
        <vt:i4>5</vt:i4>
      </vt:variant>
      <vt:variant>
        <vt:lpwstr>https://www.futurabolzano.it/</vt:lpwstr>
      </vt:variant>
      <vt:variant>
        <vt:lpwstr/>
      </vt:variant>
      <vt:variant>
        <vt:i4>1507383</vt:i4>
      </vt:variant>
      <vt:variant>
        <vt:i4>239</vt:i4>
      </vt:variant>
      <vt:variant>
        <vt:i4>0</vt:i4>
      </vt:variant>
      <vt:variant>
        <vt:i4>5</vt:i4>
      </vt:variant>
      <vt:variant>
        <vt:lpwstr/>
      </vt:variant>
      <vt:variant>
        <vt:lpwstr>_Toc152074312</vt:lpwstr>
      </vt:variant>
      <vt:variant>
        <vt:i4>1507383</vt:i4>
      </vt:variant>
      <vt:variant>
        <vt:i4>233</vt:i4>
      </vt:variant>
      <vt:variant>
        <vt:i4>0</vt:i4>
      </vt:variant>
      <vt:variant>
        <vt:i4>5</vt:i4>
      </vt:variant>
      <vt:variant>
        <vt:lpwstr/>
      </vt:variant>
      <vt:variant>
        <vt:lpwstr>_Toc152074311</vt:lpwstr>
      </vt:variant>
      <vt:variant>
        <vt:i4>1507383</vt:i4>
      </vt:variant>
      <vt:variant>
        <vt:i4>227</vt:i4>
      </vt:variant>
      <vt:variant>
        <vt:i4>0</vt:i4>
      </vt:variant>
      <vt:variant>
        <vt:i4>5</vt:i4>
      </vt:variant>
      <vt:variant>
        <vt:lpwstr/>
      </vt:variant>
      <vt:variant>
        <vt:lpwstr>_Toc152074310</vt:lpwstr>
      </vt:variant>
      <vt:variant>
        <vt:i4>1441847</vt:i4>
      </vt:variant>
      <vt:variant>
        <vt:i4>221</vt:i4>
      </vt:variant>
      <vt:variant>
        <vt:i4>0</vt:i4>
      </vt:variant>
      <vt:variant>
        <vt:i4>5</vt:i4>
      </vt:variant>
      <vt:variant>
        <vt:lpwstr/>
      </vt:variant>
      <vt:variant>
        <vt:lpwstr>_Toc152074309</vt:lpwstr>
      </vt:variant>
      <vt:variant>
        <vt:i4>1441847</vt:i4>
      </vt:variant>
      <vt:variant>
        <vt:i4>215</vt:i4>
      </vt:variant>
      <vt:variant>
        <vt:i4>0</vt:i4>
      </vt:variant>
      <vt:variant>
        <vt:i4>5</vt:i4>
      </vt:variant>
      <vt:variant>
        <vt:lpwstr/>
      </vt:variant>
      <vt:variant>
        <vt:lpwstr>_Toc152074308</vt:lpwstr>
      </vt:variant>
      <vt:variant>
        <vt:i4>1441847</vt:i4>
      </vt:variant>
      <vt:variant>
        <vt:i4>209</vt:i4>
      </vt:variant>
      <vt:variant>
        <vt:i4>0</vt:i4>
      </vt:variant>
      <vt:variant>
        <vt:i4>5</vt:i4>
      </vt:variant>
      <vt:variant>
        <vt:lpwstr/>
      </vt:variant>
      <vt:variant>
        <vt:lpwstr>_Toc152074307</vt:lpwstr>
      </vt:variant>
      <vt:variant>
        <vt:i4>1441847</vt:i4>
      </vt:variant>
      <vt:variant>
        <vt:i4>203</vt:i4>
      </vt:variant>
      <vt:variant>
        <vt:i4>0</vt:i4>
      </vt:variant>
      <vt:variant>
        <vt:i4>5</vt:i4>
      </vt:variant>
      <vt:variant>
        <vt:lpwstr/>
      </vt:variant>
      <vt:variant>
        <vt:lpwstr>_Toc152074306</vt:lpwstr>
      </vt:variant>
      <vt:variant>
        <vt:i4>1441847</vt:i4>
      </vt:variant>
      <vt:variant>
        <vt:i4>197</vt:i4>
      </vt:variant>
      <vt:variant>
        <vt:i4>0</vt:i4>
      </vt:variant>
      <vt:variant>
        <vt:i4>5</vt:i4>
      </vt:variant>
      <vt:variant>
        <vt:lpwstr/>
      </vt:variant>
      <vt:variant>
        <vt:lpwstr>_Toc152074305</vt:lpwstr>
      </vt:variant>
      <vt:variant>
        <vt:i4>1441847</vt:i4>
      </vt:variant>
      <vt:variant>
        <vt:i4>191</vt:i4>
      </vt:variant>
      <vt:variant>
        <vt:i4>0</vt:i4>
      </vt:variant>
      <vt:variant>
        <vt:i4>5</vt:i4>
      </vt:variant>
      <vt:variant>
        <vt:lpwstr/>
      </vt:variant>
      <vt:variant>
        <vt:lpwstr>_Toc152074304</vt:lpwstr>
      </vt:variant>
      <vt:variant>
        <vt:i4>1441847</vt:i4>
      </vt:variant>
      <vt:variant>
        <vt:i4>185</vt:i4>
      </vt:variant>
      <vt:variant>
        <vt:i4>0</vt:i4>
      </vt:variant>
      <vt:variant>
        <vt:i4>5</vt:i4>
      </vt:variant>
      <vt:variant>
        <vt:lpwstr/>
      </vt:variant>
      <vt:variant>
        <vt:lpwstr>_Toc152074303</vt:lpwstr>
      </vt:variant>
      <vt:variant>
        <vt:i4>1441847</vt:i4>
      </vt:variant>
      <vt:variant>
        <vt:i4>179</vt:i4>
      </vt:variant>
      <vt:variant>
        <vt:i4>0</vt:i4>
      </vt:variant>
      <vt:variant>
        <vt:i4>5</vt:i4>
      </vt:variant>
      <vt:variant>
        <vt:lpwstr/>
      </vt:variant>
      <vt:variant>
        <vt:lpwstr>_Toc152074302</vt:lpwstr>
      </vt:variant>
      <vt:variant>
        <vt:i4>1441847</vt:i4>
      </vt:variant>
      <vt:variant>
        <vt:i4>173</vt:i4>
      </vt:variant>
      <vt:variant>
        <vt:i4>0</vt:i4>
      </vt:variant>
      <vt:variant>
        <vt:i4>5</vt:i4>
      </vt:variant>
      <vt:variant>
        <vt:lpwstr/>
      </vt:variant>
      <vt:variant>
        <vt:lpwstr>_Toc152074301</vt:lpwstr>
      </vt:variant>
      <vt:variant>
        <vt:i4>1441847</vt:i4>
      </vt:variant>
      <vt:variant>
        <vt:i4>167</vt:i4>
      </vt:variant>
      <vt:variant>
        <vt:i4>0</vt:i4>
      </vt:variant>
      <vt:variant>
        <vt:i4>5</vt:i4>
      </vt:variant>
      <vt:variant>
        <vt:lpwstr/>
      </vt:variant>
      <vt:variant>
        <vt:lpwstr>_Toc152074300</vt:lpwstr>
      </vt:variant>
      <vt:variant>
        <vt:i4>2031670</vt:i4>
      </vt:variant>
      <vt:variant>
        <vt:i4>161</vt:i4>
      </vt:variant>
      <vt:variant>
        <vt:i4>0</vt:i4>
      </vt:variant>
      <vt:variant>
        <vt:i4>5</vt:i4>
      </vt:variant>
      <vt:variant>
        <vt:lpwstr/>
      </vt:variant>
      <vt:variant>
        <vt:lpwstr>_Toc152074299</vt:lpwstr>
      </vt:variant>
      <vt:variant>
        <vt:i4>2031670</vt:i4>
      </vt:variant>
      <vt:variant>
        <vt:i4>155</vt:i4>
      </vt:variant>
      <vt:variant>
        <vt:i4>0</vt:i4>
      </vt:variant>
      <vt:variant>
        <vt:i4>5</vt:i4>
      </vt:variant>
      <vt:variant>
        <vt:lpwstr/>
      </vt:variant>
      <vt:variant>
        <vt:lpwstr>_Toc152074298</vt:lpwstr>
      </vt:variant>
      <vt:variant>
        <vt:i4>2031670</vt:i4>
      </vt:variant>
      <vt:variant>
        <vt:i4>149</vt:i4>
      </vt:variant>
      <vt:variant>
        <vt:i4>0</vt:i4>
      </vt:variant>
      <vt:variant>
        <vt:i4>5</vt:i4>
      </vt:variant>
      <vt:variant>
        <vt:lpwstr/>
      </vt:variant>
      <vt:variant>
        <vt:lpwstr>_Toc152074297</vt:lpwstr>
      </vt:variant>
      <vt:variant>
        <vt:i4>2031670</vt:i4>
      </vt:variant>
      <vt:variant>
        <vt:i4>143</vt:i4>
      </vt:variant>
      <vt:variant>
        <vt:i4>0</vt:i4>
      </vt:variant>
      <vt:variant>
        <vt:i4>5</vt:i4>
      </vt:variant>
      <vt:variant>
        <vt:lpwstr/>
      </vt:variant>
      <vt:variant>
        <vt:lpwstr>_Toc152074296</vt:lpwstr>
      </vt:variant>
      <vt:variant>
        <vt:i4>2031670</vt:i4>
      </vt:variant>
      <vt:variant>
        <vt:i4>137</vt:i4>
      </vt:variant>
      <vt:variant>
        <vt:i4>0</vt:i4>
      </vt:variant>
      <vt:variant>
        <vt:i4>5</vt:i4>
      </vt:variant>
      <vt:variant>
        <vt:lpwstr/>
      </vt:variant>
      <vt:variant>
        <vt:lpwstr>_Toc152074295</vt:lpwstr>
      </vt:variant>
      <vt:variant>
        <vt:i4>2031670</vt:i4>
      </vt:variant>
      <vt:variant>
        <vt:i4>131</vt:i4>
      </vt:variant>
      <vt:variant>
        <vt:i4>0</vt:i4>
      </vt:variant>
      <vt:variant>
        <vt:i4>5</vt:i4>
      </vt:variant>
      <vt:variant>
        <vt:lpwstr/>
      </vt:variant>
      <vt:variant>
        <vt:lpwstr>_Toc152074294</vt:lpwstr>
      </vt:variant>
      <vt:variant>
        <vt:i4>2031670</vt:i4>
      </vt:variant>
      <vt:variant>
        <vt:i4>125</vt:i4>
      </vt:variant>
      <vt:variant>
        <vt:i4>0</vt:i4>
      </vt:variant>
      <vt:variant>
        <vt:i4>5</vt:i4>
      </vt:variant>
      <vt:variant>
        <vt:lpwstr/>
      </vt:variant>
      <vt:variant>
        <vt:lpwstr>_Toc152074293</vt:lpwstr>
      </vt:variant>
      <vt:variant>
        <vt:i4>2031670</vt:i4>
      </vt:variant>
      <vt:variant>
        <vt:i4>119</vt:i4>
      </vt:variant>
      <vt:variant>
        <vt:i4>0</vt:i4>
      </vt:variant>
      <vt:variant>
        <vt:i4>5</vt:i4>
      </vt:variant>
      <vt:variant>
        <vt:lpwstr/>
      </vt:variant>
      <vt:variant>
        <vt:lpwstr>_Toc152074292</vt:lpwstr>
      </vt:variant>
      <vt:variant>
        <vt:i4>2031670</vt:i4>
      </vt:variant>
      <vt:variant>
        <vt:i4>113</vt:i4>
      </vt:variant>
      <vt:variant>
        <vt:i4>0</vt:i4>
      </vt:variant>
      <vt:variant>
        <vt:i4>5</vt:i4>
      </vt:variant>
      <vt:variant>
        <vt:lpwstr/>
      </vt:variant>
      <vt:variant>
        <vt:lpwstr>_Toc152074291</vt:lpwstr>
      </vt:variant>
      <vt:variant>
        <vt:i4>2031670</vt:i4>
      </vt:variant>
      <vt:variant>
        <vt:i4>107</vt:i4>
      </vt:variant>
      <vt:variant>
        <vt:i4>0</vt:i4>
      </vt:variant>
      <vt:variant>
        <vt:i4>5</vt:i4>
      </vt:variant>
      <vt:variant>
        <vt:lpwstr/>
      </vt:variant>
      <vt:variant>
        <vt:lpwstr>_Toc152074290</vt:lpwstr>
      </vt:variant>
      <vt:variant>
        <vt:i4>1966134</vt:i4>
      </vt:variant>
      <vt:variant>
        <vt:i4>101</vt:i4>
      </vt:variant>
      <vt:variant>
        <vt:i4>0</vt:i4>
      </vt:variant>
      <vt:variant>
        <vt:i4>5</vt:i4>
      </vt:variant>
      <vt:variant>
        <vt:lpwstr/>
      </vt:variant>
      <vt:variant>
        <vt:lpwstr>_Toc152074289</vt:lpwstr>
      </vt:variant>
      <vt:variant>
        <vt:i4>1966134</vt:i4>
      </vt:variant>
      <vt:variant>
        <vt:i4>95</vt:i4>
      </vt:variant>
      <vt:variant>
        <vt:i4>0</vt:i4>
      </vt:variant>
      <vt:variant>
        <vt:i4>5</vt:i4>
      </vt:variant>
      <vt:variant>
        <vt:lpwstr/>
      </vt:variant>
      <vt:variant>
        <vt:lpwstr>_Toc152074288</vt:lpwstr>
      </vt:variant>
      <vt:variant>
        <vt:i4>1966134</vt:i4>
      </vt:variant>
      <vt:variant>
        <vt:i4>89</vt:i4>
      </vt:variant>
      <vt:variant>
        <vt:i4>0</vt:i4>
      </vt:variant>
      <vt:variant>
        <vt:i4>5</vt:i4>
      </vt:variant>
      <vt:variant>
        <vt:lpwstr/>
      </vt:variant>
      <vt:variant>
        <vt:lpwstr>_Toc152074287</vt:lpwstr>
      </vt:variant>
      <vt:variant>
        <vt:i4>1966134</vt:i4>
      </vt:variant>
      <vt:variant>
        <vt:i4>83</vt:i4>
      </vt:variant>
      <vt:variant>
        <vt:i4>0</vt:i4>
      </vt:variant>
      <vt:variant>
        <vt:i4>5</vt:i4>
      </vt:variant>
      <vt:variant>
        <vt:lpwstr/>
      </vt:variant>
      <vt:variant>
        <vt:lpwstr>_Toc152074286</vt:lpwstr>
      </vt:variant>
      <vt:variant>
        <vt:i4>1966134</vt:i4>
      </vt:variant>
      <vt:variant>
        <vt:i4>77</vt:i4>
      </vt:variant>
      <vt:variant>
        <vt:i4>0</vt:i4>
      </vt:variant>
      <vt:variant>
        <vt:i4>5</vt:i4>
      </vt:variant>
      <vt:variant>
        <vt:lpwstr/>
      </vt:variant>
      <vt:variant>
        <vt:lpwstr>_Toc152074285</vt:lpwstr>
      </vt:variant>
      <vt:variant>
        <vt:i4>1966134</vt:i4>
      </vt:variant>
      <vt:variant>
        <vt:i4>71</vt:i4>
      </vt:variant>
      <vt:variant>
        <vt:i4>0</vt:i4>
      </vt:variant>
      <vt:variant>
        <vt:i4>5</vt:i4>
      </vt:variant>
      <vt:variant>
        <vt:lpwstr/>
      </vt:variant>
      <vt:variant>
        <vt:lpwstr>_Toc152074284</vt:lpwstr>
      </vt:variant>
      <vt:variant>
        <vt:i4>1966134</vt:i4>
      </vt:variant>
      <vt:variant>
        <vt:i4>65</vt:i4>
      </vt:variant>
      <vt:variant>
        <vt:i4>0</vt:i4>
      </vt:variant>
      <vt:variant>
        <vt:i4>5</vt:i4>
      </vt:variant>
      <vt:variant>
        <vt:lpwstr/>
      </vt:variant>
      <vt:variant>
        <vt:lpwstr>_Toc152074283</vt:lpwstr>
      </vt:variant>
      <vt:variant>
        <vt:i4>1966134</vt:i4>
      </vt:variant>
      <vt:variant>
        <vt:i4>59</vt:i4>
      </vt:variant>
      <vt:variant>
        <vt:i4>0</vt:i4>
      </vt:variant>
      <vt:variant>
        <vt:i4>5</vt:i4>
      </vt:variant>
      <vt:variant>
        <vt:lpwstr/>
      </vt:variant>
      <vt:variant>
        <vt:lpwstr>_Toc152074282</vt:lpwstr>
      </vt:variant>
      <vt:variant>
        <vt:i4>1966134</vt:i4>
      </vt:variant>
      <vt:variant>
        <vt:i4>53</vt:i4>
      </vt:variant>
      <vt:variant>
        <vt:i4>0</vt:i4>
      </vt:variant>
      <vt:variant>
        <vt:i4>5</vt:i4>
      </vt:variant>
      <vt:variant>
        <vt:lpwstr/>
      </vt:variant>
      <vt:variant>
        <vt:lpwstr>_Toc152074281</vt:lpwstr>
      </vt:variant>
      <vt:variant>
        <vt:i4>1966134</vt:i4>
      </vt:variant>
      <vt:variant>
        <vt:i4>47</vt:i4>
      </vt:variant>
      <vt:variant>
        <vt:i4>0</vt:i4>
      </vt:variant>
      <vt:variant>
        <vt:i4>5</vt:i4>
      </vt:variant>
      <vt:variant>
        <vt:lpwstr/>
      </vt:variant>
      <vt:variant>
        <vt:lpwstr>_Toc152074280</vt:lpwstr>
      </vt:variant>
      <vt:variant>
        <vt:i4>1114166</vt:i4>
      </vt:variant>
      <vt:variant>
        <vt:i4>41</vt:i4>
      </vt:variant>
      <vt:variant>
        <vt:i4>0</vt:i4>
      </vt:variant>
      <vt:variant>
        <vt:i4>5</vt:i4>
      </vt:variant>
      <vt:variant>
        <vt:lpwstr/>
      </vt:variant>
      <vt:variant>
        <vt:lpwstr>_Toc152074279</vt:lpwstr>
      </vt:variant>
      <vt:variant>
        <vt:i4>1114166</vt:i4>
      </vt:variant>
      <vt:variant>
        <vt:i4>35</vt:i4>
      </vt:variant>
      <vt:variant>
        <vt:i4>0</vt:i4>
      </vt:variant>
      <vt:variant>
        <vt:i4>5</vt:i4>
      </vt:variant>
      <vt:variant>
        <vt:lpwstr/>
      </vt:variant>
      <vt:variant>
        <vt:lpwstr>_Toc152074278</vt:lpwstr>
      </vt:variant>
      <vt:variant>
        <vt:i4>1114166</vt:i4>
      </vt:variant>
      <vt:variant>
        <vt:i4>29</vt:i4>
      </vt:variant>
      <vt:variant>
        <vt:i4>0</vt:i4>
      </vt:variant>
      <vt:variant>
        <vt:i4>5</vt:i4>
      </vt:variant>
      <vt:variant>
        <vt:lpwstr/>
      </vt:variant>
      <vt:variant>
        <vt:lpwstr>_Toc152074277</vt:lpwstr>
      </vt:variant>
      <vt:variant>
        <vt:i4>1114166</vt:i4>
      </vt:variant>
      <vt:variant>
        <vt:i4>23</vt:i4>
      </vt:variant>
      <vt:variant>
        <vt:i4>0</vt:i4>
      </vt:variant>
      <vt:variant>
        <vt:i4>5</vt:i4>
      </vt:variant>
      <vt:variant>
        <vt:lpwstr/>
      </vt:variant>
      <vt:variant>
        <vt:lpwstr>_Toc152074276</vt:lpwstr>
      </vt:variant>
      <vt:variant>
        <vt:i4>1114166</vt:i4>
      </vt:variant>
      <vt:variant>
        <vt:i4>17</vt:i4>
      </vt:variant>
      <vt:variant>
        <vt:i4>0</vt:i4>
      </vt:variant>
      <vt:variant>
        <vt:i4>5</vt:i4>
      </vt:variant>
      <vt:variant>
        <vt:lpwstr/>
      </vt:variant>
      <vt:variant>
        <vt:lpwstr>_Toc152074275</vt:lpwstr>
      </vt:variant>
      <vt:variant>
        <vt:i4>1114166</vt:i4>
      </vt:variant>
      <vt:variant>
        <vt:i4>11</vt:i4>
      </vt:variant>
      <vt:variant>
        <vt:i4>0</vt:i4>
      </vt:variant>
      <vt:variant>
        <vt:i4>5</vt:i4>
      </vt:variant>
      <vt:variant>
        <vt:lpwstr/>
      </vt:variant>
      <vt:variant>
        <vt:lpwstr>_Toc152074274</vt:lpwstr>
      </vt:variant>
      <vt:variant>
        <vt:i4>1114166</vt:i4>
      </vt:variant>
      <vt:variant>
        <vt:i4>5</vt:i4>
      </vt:variant>
      <vt:variant>
        <vt:i4>0</vt:i4>
      </vt:variant>
      <vt:variant>
        <vt:i4>5</vt:i4>
      </vt:variant>
      <vt:variant>
        <vt:lpwstr/>
      </vt:variant>
      <vt:variant>
        <vt:lpwstr>_Toc152074273</vt:lpwstr>
      </vt:variant>
      <vt:variant>
        <vt:i4>131158</vt:i4>
      </vt:variant>
      <vt:variant>
        <vt:i4>0</vt:i4>
      </vt:variant>
      <vt:variant>
        <vt:i4>0</vt:i4>
      </vt:variant>
      <vt:variant>
        <vt:i4>5</vt:i4>
      </vt:variant>
      <vt:variant>
        <vt:lpwstr>http://www.provincia.bz.it/servizio-valutazione-italiano</vt:lpwstr>
      </vt:variant>
      <vt:variant>
        <vt:lpwstr/>
      </vt:variant>
      <vt:variant>
        <vt:i4>720982</vt:i4>
      </vt:variant>
      <vt:variant>
        <vt:i4>3</vt:i4>
      </vt:variant>
      <vt:variant>
        <vt:i4>0</vt:i4>
      </vt:variant>
      <vt:variant>
        <vt:i4>5</vt:i4>
      </vt:variant>
      <vt:variant>
        <vt:lpwstr>https://www.provincia.bz.it/servizio-valutazione-italiano/documentazione.asp</vt:lpwstr>
      </vt:variant>
      <vt:variant>
        <vt:lpwstr/>
      </vt:variant>
      <vt:variant>
        <vt:i4>5898276</vt:i4>
      </vt:variant>
      <vt:variant>
        <vt:i4>0</vt:i4>
      </vt:variant>
      <vt:variant>
        <vt:i4>0</vt:i4>
      </vt:variant>
      <vt:variant>
        <vt:i4>5</vt:i4>
      </vt:variant>
      <vt:variant>
        <vt:lpwstr>https://www.miur.gov.it/documents/20182/0/GUIDA+ALL%27AUTOVALUTAZIONE+RAV_def.pdf/658e8482-b55a-a0cc-661a-e41eddb5295d?t=1670254031400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Dalla Villa, Valentina</dc:creator>
  <cp:keywords/>
  <cp:lastModifiedBy>Dalla Villa, Valentina</cp:lastModifiedBy>
  <cp:revision>170</cp:revision>
  <cp:lastPrinted>2024-02-01T13:22:00Z</cp:lastPrinted>
  <dcterms:created xsi:type="dcterms:W3CDTF">2023-12-12T11:12:00Z</dcterms:created>
  <dcterms:modified xsi:type="dcterms:W3CDTF">2024-02-01T13:23:00Z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r8>-1171007530</vt:r8>
  </property>
  <property fmtid="{D5CDD505-2E9C-101B-9397-08002B2CF9AE}" pid="3" name="_AuthorEmail">
    <vt:lpwstr>Raimund.Lantschner@provinz.bz.it</vt:lpwstr>
  </property>
  <property fmtid="{D5CDD505-2E9C-101B-9397-08002B2CF9AE}" pid="4" name="_AuthorEmailDisplayName">
    <vt:lpwstr>Lantschner, Raimund</vt:lpwstr>
  </property>
  <property fmtid="{D5CDD505-2E9C-101B-9397-08002B2CF9AE}" pid="5" name="_EmailSubject">
    <vt:lpwstr>Korrektur an Vorlagen</vt:lpwstr>
  </property>
  <property fmtid="{D5CDD505-2E9C-101B-9397-08002B2CF9AE}" pid="6" name="_ReviewingToolsShownOnce">
    <vt:lpwstr/>
  </property>
</Properties>
</file>